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D529E0" w:rsidRDefault="00E94E65" w:rsidP="00574317">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574317">
      <w:pPr>
        <w:ind w:right="-2"/>
        <w:jc w:val="center"/>
        <w:rPr>
          <w:rFonts w:ascii="Arial" w:hAnsi="Arial" w:cs="Arial"/>
          <w:color w:val="405CA1"/>
          <w:sz w:val="22"/>
          <w:szCs w:val="22"/>
        </w:rPr>
      </w:pPr>
    </w:p>
    <w:p w14:paraId="198D6D51" w14:textId="05C03CB9" w:rsidR="00D55468" w:rsidRDefault="00D529E0" w:rsidP="00574317">
      <w:pPr>
        <w:ind w:right="-2"/>
        <w:jc w:val="center"/>
        <w:rPr>
          <w:rFonts w:ascii="Arial" w:hAnsi="Arial" w:cs="Arial"/>
          <w:color w:val="405CA1"/>
          <w:sz w:val="22"/>
          <w:szCs w:val="22"/>
        </w:rPr>
      </w:pPr>
      <w:r>
        <w:rPr>
          <w:rFonts w:ascii="Arial" w:hAnsi="Arial" w:cs="Arial"/>
          <w:color w:val="405CA1"/>
          <w:sz w:val="22"/>
          <w:szCs w:val="22"/>
        </w:rPr>
        <w:t xml:space="preserve">EDITAL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50FBA568" w14:textId="77777777" w:rsidR="00AC0183" w:rsidRDefault="00AC0183" w:rsidP="00574317">
      <w:pPr>
        <w:ind w:right="-2"/>
        <w:jc w:val="center"/>
        <w:rPr>
          <w:rFonts w:ascii="Arial" w:hAnsi="Arial" w:cs="Arial"/>
          <w:color w:val="405CA1"/>
          <w:sz w:val="22"/>
          <w:szCs w:val="22"/>
        </w:rPr>
      </w:pPr>
    </w:p>
    <w:p w14:paraId="6A989FAB" w14:textId="77777777" w:rsidR="00393396" w:rsidRDefault="00AC0183" w:rsidP="00AC0183">
      <w:pPr>
        <w:spacing w:before="86"/>
        <w:jc w:val="center"/>
        <w:rPr>
          <w:rFonts w:ascii="Arial" w:hAnsi="Arial" w:cs="Arial"/>
          <w:b/>
          <w:spacing w:val="-3"/>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p>
    <w:p w14:paraId="7CA07BFD" w14:textId="7E8C6200" w:rsidR="00AC0183" w:rsidRPr="00347C37" w:rsidRDefault="00C921EC" w:rsidP="00AC0183">
      <w:pPr>
        <w:spacing w:before="86"/>
        <w:jc w:val="center"/>
        <w:rPr>
          <w:rFonts w:ascii="Arial" w:hAnsi="Arial" w:cs="Arial"/>
          <w:b/>
          <w:sz w:val="22"/>
          <w:szCs w:val="22"/>
        </w:rPr>
      </w:pPr>
      <w:r w:rsidRPr="00C921EC">
        <w:rPr>
          <w:rFonts w:ascii="Arial" w:hAnsi="Arial" w:cs="Arial"/>
          <w:b/>
          <w:bCs/>
          <w:spacing w:val="-3"/>
          <w:sz w:val="22"/>
          <w:szCs w:val="22"/>
        </w:rPr>
        <w:t>"</w:t>
      </w:r>
      <w:r w:rsidR="00393396" w:rsidRPr="00393396">
        <w:rPr>
          <w:rFonts w:ascii="Arial" w:hAnsi="Arial" w:cs="Arial"/>
          <w:b/>
          <w:bCs/>
          <w:spacing w:val="-3"/>
          <w:sz w:val="22"/>
          <w:szCs w:val="22"/>
        </w:rPr>
        <w:t>F038455B8A5E078B0B3A93A68B0A461B372AA595</w:t>
      </w:r>
      <w:r w:rsidRPr="00C921EC">
        <w:rPr>
          <w:rFonts w:ascii="Arial" w:hAnsi="Arial" w:cs="Arial"/>
          <w:b/>
          <w:bCs/>
          <w:spacing w:val="-3"/>
          <w:sz w:val="22"/>
          <w:szCs w:val="22"/>
        </w:rPr>
        <w:t>"</w:t>
      </w:r>
    </w:p>
    <w:bookmarkEnd w:id="1"/>
    <w:p w14:paraId="54272417" w14:textId="77777777" w:rsidR="00AC0183" w:rsidRPr="00D529E0" w:rsidRDefault="00AC0183" w:rsidP="00574317">
      <w:pPr>
        <w:ind w:right="-2"/>
        <w:jc w:val="center"/>
        <w:rPr>
          <w:rFonts w:ascii="Arial" w:hAnsi="Arial" w:cs="Arial"/>
          <w:b/>
          <w:bCs/>
          <w:color w:val="405CA1"/>
          <w:sz w:val="22"/>
          <w:szCs w:val="22"/>
        </w:rPr>
      </w:pPr>
    </w:p>
    <w:p w14:paraId="15B4997A" w14:textId="64AB86B7" w:rsidR="00D55468" w:rsidRPr="00D529E0" w:rsidRDefault="00D55468" w:rsidP="00574317">
      <w:pPr>
        <w:ind w:right="-2"/>
        <w:jc w:val="center"/>
        <w:rPr>
          <w:rFonts w:ascii="Arial" w:hAnsi="Arial" w:cs="Arial"/>
          <w:color w:val="5B5B5F"/>
          <w:sz w:val="22"/>
          <w:szCs w:val="22"/>
        </w:rPr>
      </w:pPr>
    </w:p>
    <w:p w14:paraId="413F4823" w14:textId="77777777" w:rsidR="00D529E0" w:rsidRPr="00D529E0" w:rsidRDefault="00D529E0" w:rsidP="00574317">
      <w:pPr>
        <w:ind w:right="-2"/>
        <w:jc w:val="center"/>
        <w:rPr>
          <w:rFonts w:ascii="Arial" w:hAnsi="Arial" w:cs="Arial"/>
          <w:color w:val="5B5B5F"/>
          <w:sz w:val="22"/>
          <w:szCs w:val="22"/>
        </w:rPr>
      </w:pPr>
    </w:p>
    <w:p w14:paraId="3C8FAA81" w14:textId="76697182" w:rsidR="00D529E0" w:rsidRPr="00D529E0" w:rsidRDefault="00D529E0" w:rsidP="00D529E0">
      <w:pPr>
        <w:jc w:val="center"/>
        <w:rPr>
          <w:rFonts w:ascii="Arial" w:hAnsi="Arial" w:cs="Arial"/>
          <w:b/>
          <w:iCs/>
          <w:color w:val="000000" w:themeColor="text1"/>
          <w:sz w:val="22"/>
          <w:szCs w:val="22"/>
        </w:rPr>
      </w:pPr>
      <w:r w:rsidRPr="00D529E0">
        <w:rPr>
          <w:rFonts w:ascii="Arial" w:hAnsi="Arial" w:cs="Arial"/>
          <w:color w:val="000000" w:themeColor="text1"/>
          <w:sz w:val="22"/>
          <w:szCs w:val="22"/>
        </w:rPr>
        <w:t>PROCESSO ADMINISTRATIVO Nº. 0</w:t>
      </w:r>
      <w:r w:rsidR="00AA4949">
        <w:rPr>
          <w:rFonts w:ascii="Arial" w:hAnsi="Arial" w:cs="Arial"/>
          <w:color w:val="000000" w:themeColor="text1"/>
          <w:sz w:val="22"/>
          <w:szCs w:val="22"/>
        </w:rPr>
        <w:t>37</w:t>
      </w:r>
      <w:r w:rsidRPr="00D529E0">
        <w:rPr>
          <w:rFonts w:ascii="Arial" w:hAnsi="Arial" w:cs="Arial"/>
          <w:b/>
          <w:bCs/>
          <w:color w:val="000000" w:themeColor="text1"/>
          <w:sz w:val="22"/>
          <w:szCs w:val="22"/>
        </w:rPr>
        <w:t>/2025</w:t>
      </w:r>
      <w:r w:rsidRPr="00D529E0">
        <w:rPr>
          <w:rFonts w:ascii="Arial" w:hAnsi="Arial" w:cs="Arial"/>
          <w:color w:val="000000" w:themeColor="text1"/>
          <w:sz w:val="22"/>
          <w:szCs w:val="22"/>
        </w:rPr>
        <w:t xml:space="preserve"> - PREGÃO </w:t>
      </w:r>
      <w:r>
        <w:rPr>
          <w:rFonts w:ascii="Arial" w:hAnsi="Arial" w:cs="Arial"/>
          <w:color w:val="000000" w:themeColor="text1"/>
          <w:sz w:val="22"/>
          <w:szCs w:val="22"/>
        </w:rPr>
        <w:t>ELETRONICO</w:t>
      </w:r>
      <w:r w:rsidRPr="00D529E0">
        <w:rPr>
          <w:rFonts w:ascii="Arial" w:hAnsi="Arial" w:cs="Arial"/>
          <w:color w:val="000000" w:themeColor="text1"/>
          <w:sz w:val="22"/>
          <w:szCs w:val="22"/>
        </w:rPr>
        <w:t xml:space="preserve"> Nº </w:t>
      </w:r>
      <w:r w:rsidRPr="00D529E0">
        <w:rPr>
          <w:rFonts w:ascii="Arial" w:hAnsi="Arial" w:cs="Arial"/>
          <w:b/>
          <w:iCs/>
          <w:color w:val="000000" w:themeColor="text1"/>
          <w:sz w:val="22"/>
          <w:szCs w:val="22"/>
        </w:rPr>
        <w:t>00</w:t>
      </w:r>
      <w:r w:rsidR="00AA4949">
        <w:rPr>
          <w:rFonts w:ascii="Arial" w:hAnsi="Arial" w:cs="Arial"/>
          <w:b/>
          <w:iCs/>
          <w:color w:val="000000" w:themeColor="text1"/>
          <w:sz w:val="22"/>
          <w:szCs w:val="22"/>
        </w:rPr>
        <w:t>1</w:t>
      </w:r>
      <w:r w:rsidRPr="00D529E0">
        <w:rPr>
          <w:rFonts w:ascii="Arial" w:hAnsi="Arial" w:cs="Arial"/>
          <w:b/>
          <w:iCs/>
          <w:color w:val="000000" w:themeColor="text1"/>
          <w:sz w:val="22"/>
          <w:szCs w:val="22"/>
        </w:rPr>
        <w:t>/2025</w:t>
      </w:r>
    </w:p>
    <w:p w14:paraId="2C546411" w14:textId="77777777" w:rsidR="00D529E0" w:rsidRPr="00D529E0" w:rsidRDefault="00D529E0" w:rsidP="00574317">
      <w:pPr>
        <w:ind w:right="-2"/>
        <w:jc w:val="center"/>
        <w:rPr>
          <w:rFonts w:ascii="Arial" w:hAnsi="Arial" w:cs="Arial"/>
          <w:color w:val="5B5B5F"/>
          <w:sz w:val="22"/>
          <w:szCs w:val="22"/>
        </w:rPr>
      </w:pPr>
    </w:p>
    <w:p w14:paraId="142AE266" w14:textId="77777777" w:rsidR="00D55468" w:rsidRPr="00D529E0" w:rsidRDefault="00D55468" w:rsidP="00574317">
      <w:pPr>
        <w:ind w:right="-2"/>
        <w:jc w:val="center"/>
        <w:rPr>
          <w:rFonts w:ascii="Arial" w:hAnsi="Arial" w:cs="Arial"/>
          <w:b/>
          <w:bCs/>
          <w:color w:val="405CA1"/>
          <w:sz w:val="22"/>
          <w:szCs w:val="22"/>
        </w:rPr>
      </w:pPr>
    </w:p>
    <w:p w14:paraId="156146E1" w14:textId="77777777" w:rsidR="00D529E0" w:rsidRPr="00D529E0" w:rsidRDefault="00D529E0" w:rsidP="00D529E0">
      <w:pPr>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4FE8F2B0" w14:textId="77777777" w:rsidR="00D529E0" w:rsidRPr="00D529E0" w:rsidRDefault="00D529E0" w:rsidP="00D529E0">
      <w:pPr>
        <w:jc w:val="center"/>
        <w:rPr>
          <w:rFonts w:ascii="Arial" w:hAnsi="Arial" w:cs="Arial"/>
          <w:sz w:val="22"/>
          <w:szCs w:val="22"/>
        </w:rPr>
      </w:pPr>
      <w:r w:rsidRPr="00D529E0">
        <w:rPr>
          <w:rFonts w:ascii="Arial" w:hAnsi="Arial" w:cs="Arial"/>
          <w:sz w:val="22"/>
          <w:szCs w:val="22"/>
        </w:rPr>
        <w:t>CONTRATO</w:t>
      </w:r>
    </w:p>
    <w:p w14:paraId="35387201" w14:textId="77777777" w:rsidR="00D529E0" w:rsidRPr="00D529E0" w:rsidRDefault="00D529E0" w:rsidP="00574317">
      <w:pPr>
        <w:ind w:right="-2"/>
        <w:jc w:val="center"/>
        <w:rPr>
          <w:rFonts w:ascii="Arial" w:hAnsi="Arial" w:cs="Arial"/>
          <w:b/>
          <w:bCs/>
          <w:color w:val="405CA1"/>
          <w:sz w:val="22"/>
          <w:szCs w:val="22"/>
        </w:rPr>
      </w:pPr>
    </w:p>
    <w:p w14:paraId="6165B1C2" w14:textId="77777777" w:rsidR="00D529E0" w:rsidRPr="00D529E0" w:rsidRDefault="00D529E0" w:rsidP="00574317">
      <w:pPr>
        <w:ind w:right="-2"/>
        <w:jc w:val="center"/>
        <w:rPr>
          <w:rFonts w:ascii="Arial" w:hAnsi="Arial" w:cs="Arial"/>
          <w:b/>
          <w:bCs/>
          <w:color w:val="405CA1"/>
          <w:sz w:val="22"/>
          <w:szCs w:val="22"/>
        </w:rPr>
      </w:pPr>
    </w:p>
    <w:p w14:paraId="4C3C1B66"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36642D37" w14:textId="77777777" w:rsidR="00574317" w:rsidRPr="00D529E0" w:rsidRDefault="00574317" w:rsidP="00574317">
      <w:pPr>
        <w:ind w:right="-2"/>
        <w:jc w:val="center"/>
        <w:rPr>
          <w:rFonts w:ascii="Arial" w:hAnsi="Arial" w:cs="Arial"/>
          <w:b/>
          <w:bCs/>
          <w:color w:val="405CA1"/>
          <w:sz w:val="22"/>
          <w:szCs w:val="22"/>
        </w:rPr>
      </w:pPr>
    </w:p>
    <w:p w14:paraId="182C04A5" w14:textId="77777777" w:rsidR="00574317" w:rsidRPr="00D529E0" w:rsidRDefault="00574317" w:rsidP="00574317">
      <w:pPr>
        <w:ind w:right="-2"/>
        <w:jc w:val="center"/>
        <w:rPr>
          <w:rFonts w:ascii="Arial" w:hAnsi="Arial" w:cs="Arial"/>
          <w:b/>
          <w:bCs/>
          <w:color w:val="5B5B5F"/>
          <w:sz w:val="22"/>
          <w:szCs w:val="22"/>
        </w:rPr>
      </w:pPr>
    </w:p>
    <w:p w14:paraId="38F408AC" w14:textId="67CDECEC" w:rsidR="00D55468" w:rsidRPr="00D529E0" w:rsidRDefault="008D2FF8" w:rsidP="00574317">
      <w:pPr>
        <w:ind w:right="-2"/>
        <w:jc w:val="center"/>
        <w:rPr>
          <w:rFonts w:ascii="Arial" w:hAnsi="Arial" w:cs="Arial"/>
          <w:color w:val="5B5B5F"/>
          <w:sz w:val="22"/>
          <w:szCs w:val="22"/>
        </w:rPr>
      </w:pPr>
      <w:r>
        <w:rPr>
          <w:rFonts w:ascii="Arial" w:eastAsia="Calibri" w:hAnsi="Arial" w:cs="Arial"/>
          <w:bCs/>
          <w:sz w:val="22"/>
          <w:szCs w:val="22"/>
          <w:lang w:eastAsia="en-US"/>
        </w:rPr>
        <w:t>“C</w:t>
      </w:r>
      <w:r w:rsidRPr="008D2FF8">
        <w:rPr>
          <w:rFonts w:ascii="Arial" w:eastAsia="Calibri" w:hAnsi="Arial" w:cs="Arial"/>
          <w:bCs/>
          <w:sz w:val="22"/>
          <w:szCs w:val="22"/>
          <w:lang w:eastAsia="en-US"/>
        </w:rPr>
        <w:t>ontratação de empresa para prestação de serviço de seguro total de veículos, pelo período de 12 (doze) meses, para os veículos tipo ônibus e micro ônibus escolar pertencentes à frota da Prefeitura Municipal de Selvíria/MS</w:t>
      </w:r>
      <w:r>
        <w:rPr>
          <w:rFonts w:ascii="Arial" w:hAnsi="Arial" w:cs="Arial"/>
          <w:color w:val="5B5B5F"/>
          <w:sz w:val="22"/>
          <w:szCs w:val="22"/>
        </w:rPr>
        <w:t>”</w:t>
      </w:r>
    </w:p>
    <w:p w14:paraId="04FD888D" w14:textId="77777777" w:rsidR="00D55468" w:rsidRPr="00D529E0" w:rsidRDefault="00D55468" w:rsidP="00574317">
      <w:pPr>
        <w:ind w:right="-2"/>
        <w:jc w:val="center"/>
        <w:rPr>
          <w:rFonts w:ascii="Arial" w:hAnsi="Arial" w:cs="Arial"/>
          <w:color w:val="5B5B5F"/>
          <w:sz w:val="22"/>
          <w:szCs w:val="22"/>
        </w:rPr>
      </w:pPr>
    </w:p>
    <w:p w14:paraId="0D6C4971" w14:textId="77777777" w:rsidR="00D55468" w:rsidRPr="00D529E0" w:rsidRDefault="00D55468" w:rsidP="00574317">
      <w:pPr>
        <w:ind w:right="-2"/>
        <w:jc w:val="center"/>
        <w:rPr>
          <w:rFonts w:ascii="Arial" w:hAnsi="Arial" w:cs="Arial"/>
          <w:b/>
          <w:bCs/>
          <w:color w:val="405CA1"/>
          <w:sz w:val="22"/>
          <w:szCs w:val="22"/>
        </w:rPr>
      </w:pPr>
    </w:p>
    <w:p w14:paraId="0E4A1AB8"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44EC8591" w14:textId="72D369D5" w:rsidR="00D55468" w:rsidRPr="00D529E0" w:rsidRDefault="00D55468" w:rsidP="00574317">
      <w:pPr>
        <w:ind w:right="-2"/>
        <w:jc w:val="center"/>
        <w:rPr>
          <w:rFonts w:ascii="Arial" w:hAnsi="Arial" w:cs="Arial"/>
          <w:b/>
          <w:bCs/>
          <w:color w:val="5B5B5F"/>
          <w:sz w:val="22"/>
          <w:szCs w:val="22"/>
        </w:rPr>
      </w:pPr>
      <w:r w:rsidRPr="00D529E0">
        <w:rPr>
          <w:rFonts w:ascii="Arial" w:hAnsi="Arial" w:cs="Arial"/>
          <w:b/>
          <w:bCs/>
          <w:color w:val="5B5B5F"/>
          <w:sz w:val="22"/>
          <w:szCs w:val="22"/>
        </w:rPr>
        <w:t xml:space="preserve">R$ </w:t>
      </w:r>
      <w:r w:rsidR="00EE5905">
        <w:rPr>
          <w:rFonts w:ascii="Arial" w:hAnsi="Arial" w:cs="Arial"/>
          <w:b/>
          <w:bCs/>
          <w:color w:val="5B5B5F"/>
          <w:sz w:val="22"/>
          <w:szCs w:val="22"/>
        </w:rPr>
        <w:t>208.549,56</w:t>
      </w:r>
    </w:p>
    <w:p w14:paraId="40CCE690" w14:textId="77777777" w:rsidR="00D55468" w:rsidRPr="00D529E0" w:rsidRDefault="00D55468" w:rsidP="00574317">
      <w:pPr>
        <w:ind w:right="-2"/>
        <w:jc w:val="center"/>
        <w:rPr>
          <w:rFonts w:ascii="Arial" w:hAnsi="Arial" w:cs="Arial"/>
          <w:color w:val="5B5B5F"/>
          <w:sz w:val="22"/>
          <w:szCs w:val="22"/>
        </w:rPr>
      </w:pPr>
    </w:p>
    <w:p w14:paraId="0FB608D1"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557CFFFC" w14:textId="3DE5AC65" w:rsidR="00D55468" w:rsidRPr="00D529E0" w:rsidRDefault="00D55468" w:rsidP="00574317">
      <w:pPr>
        <w:ind w:right="-2"/>
        <w:jc w:val="center"/>
        <w:rPr>
          <w:rFonts w:ascii="Arial" w:hAnsi="Arial" w:cs="Arial"/>
          <w:b/>
          <w:bCs/>
          <w:color w:val="5B5B5F"/>
          <w:sz w:val="22"/>
          <w:szCs w:val="22"/>
        </w:rPr>
      </w:pPr>
      <w:r w:rsidRPr="00D529E0">
        <w:rPr>
          <w:rFonts w:ascii="Arial" w:hAnsi="Arial" w:cs="Arial"/>
          <w:color w:val="5B5B5F"/>
          <w:sz w:val="22"/>
          <w:szCs w:val="22"/>
        </w:rPr>
        <w:t xml:space="preserve">Dia </w:t>
      </w:r>
      <w:r w:rsidR="00EE5905">
        <w:rPr>
          <w:rFonts w:ascii="Arial" w:hAnsi="Arial" w:cs="Arial"/>
          <w:color w:val="5B5B5F"/>
          <w:sz w:val="22"/>
          <w:szCs w:val="22"/>
        </w:rPr>
        <w:t>15</w:t>
      </w:r>
      <w:r w:rsidRPr="00D529E0">
        <w:rPr>
          <w:rFonts w:ascii="Arial" w:hAnsi="Arial" w:cs="Arial"/>
          <w:b/>
          <w:bCs/>
          <w:color w:val="5B5B5F"/>
          <w:sz w:val="22"/>
          <w:szCs w:val="22"/>
        </w:rPr>
        <w:t>/0</w:t>
      </w:r>
      <w:r w:rsidR="00EE5905">
        <w:rPr>
          <w:rFonts w:ascii="Arial" w:hAnsi="Arial" w:cs="Arial"/>
          <w:b/>
          <w:bCs/>
          <w:color w:val="5B5B5F"/>
          <w:sz w:val="22"/>
          <w:szCs w:val="22"/>
        </w:rPr>
        <w:t>5</w:t>
      </w:r>
      <w:r w:rsidRPr="00D529E0">
        <w:rPr>
          <w:rFonts w:ascii="Arial" w:hAnsi="Arial" w:cs="Arial"/>
          <w:b/>
          <w:bCs/>
          <w:color w:val="5B5B5F"/>
          <w:sz w:val="22"/>
          <w:szCs w:val="22"/>
        </w:rPr>
        <w:t>/202</w:t>
      </w:r>
      <w:r w:rsidR="00EE5905">
        <w:rPr>
          <w:rFonts w:ascii="Arial" w:hAnsi="Arial" w:cs="Arial"/>
          <w:b/>
          <w:bCs/>
          <w:color w:val="5B5B5F"/>
          <w:sz w:val="22"/>
          <w:szCs w:val="22"/>
        </w:rPr>
        <w:t>5</w:t>
      </w:r>
      <w:r w:rsidRPr="00D529E0">
        <w:rPr>
          <w:rFonts w:ascii="Arial" w:hAnsi="Arial" w:cs="Arial"/>
          <w:b/>
          <w:bCs/>
          <w:color w:val="5B5B5F"/>
          <w:sz w:val="22"/>
          <w:szCs w:val="22"/>
        </w:rPr>
        <w:t xml:space="preserve"> </w:t>
      </w:r>
      <w:r w:rsidRPr="00D529E0">
        <w:rPr>
          <w:rFonts w:ascii="Arial" w:hAnsi="Arial" w:cs="Arial"/>
          <w:color w:val="5B5B5F"/>
          <w:sz w:val="22"/>
          <w:szCs w:val="22"/>
        </w:rPr>
        <w:t xml:space="preserve">às </w:t>
      </w:r>
      <w:r w:rsidR="00EE5905">
        <w:rPr>
          <w:rFonts w:ascii="Arial" w:hAnsi="Arial" w:cs="Arial"/>
          <w:color w:val="5B5B5F"/>
          <w:sz w:val="22"/>
          <w:szCs w:val="22"/>
        </w:rPr>
        <w:t>09</w:t>
      </w:r>
      <w:r w:rsidRPr="00D529E0">
        <w:rPr>
          <w:rFonts w:ascii="Arial" w:hAnsi="Arial" w:cs="Arial"/>
          <w:b/>
          <w:bCs/>
          <w:color w:val="5B5B5F"/>
          <w:sz w:val="22"/>
          <w:szCs w:val="22"/>
        </w:rPr>
        <w:t>h</w:t>
      </w:r>
      <w:r w:rsidR="00EE5905">
        <w:rPr>
          <w:rFonts w:ascii="Arial" w:hAnsi="Arial" w:cs="Arial"/>
          <w:b/>
          <w:bCs/>
          <w:color w:val="5B5B5F"/>
          <w:sz w:val="22"/>
          <w:szCs w:val="22"/>
        </w:rPr>
        <w:t>00</w:t>
      </w:r>
      <w:r w:rsidRPr="00D529E0">
        <w:rPr>
          <w:rFonts w:ascii="Arial" w:hAnsi="Arial" w:cs="Arial"/>
          <w:b/>
          <w:bCs/>
          <w:color w:val="5B5B5F"/>
          <w:sz w:val="22"/>
          <w:szCs w:val="22"/>
        </w:rPr>
        <w:t xml:space="preserve"> (horário de Brasília)</w:t>
      </w:r>
    </w:p>
    <w:p w14:paraId="37753A05" w14:textId="77777777" w:rsidR="00D55468" w:rsidRPr="00D529E0" w:rsidRDefault="00D55468" w:rsidP="00574317">
      <w:pPr>
        <w:ind w:right="-2"/>
        <w:jc w:val="center"/>
        <w:rPr>
          <w:rFonts w:ascii="Arial" w:hAnsi="Arial" w:cs="Arial"/>
          <w:b/>
          <w:bCs/>
          <w:color w:val="5B5B5F"/>
          <w:sz w:val="22"/>
          <w:szCs w:val="22"/>
        </w:rPr>
      </w:pPr>
    </w:p>
    <w:p w14:paraId="273F92A2" w14:textId="77777777" w:rsidR="00D55468" w:rsidRDefault="00D55468" w:rsidP="00574317">
      <w:pPr>
        <w:ind w:right="-2"/>
        <w:jc w:val="center"/>
        <w:rPr>
          <w:rFonts w:ascii="Arial" w:hAnsi="Arial" w:cs="Arial"/>
          <w:b/>
          <w:bCs/>
          <w:caps/>
          <w:color w:val="405CA1"/>
          <w:sz w:val="22"/>
          <w:szCs w:val="22"/>
        </w:rPr>
      </w:pPr>
    </w:p>
    <w:p w14:paraId="59DC2E4E" w14:textId="77777777" w:rsidR="00D529E0" w:rsidRPr="00D529E0" w:rsidRDefault="00D529E0" w:rsidP="00574317">
      <w:pPr>
        <w:ind w:right="-2"/>
        <w:jc w:val="center"/>
        <w:rPr>
          <w:rFonts w:ascii="Arial" w:hAnsi="Arial" w:cs="Arial"/>
          <w:b/>
          <w:bCs/>
          <w:caps/>
          <w:color w:val="405CA1"/>
          <w:sz w:val="22"/>
          <w:szCs w:val="22"/>
        </w:rPr>
      </w:pPr>
    </w:p>
    <w:p w14:paraId="4CE908E6" w14:textId="77777777" w:rsidR="00D55468" w:rsidRPr="00D529E0" w:rsidRDefault="00D55468" w:rsidP="00574317">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2307344D" w14:textId="0D2FB1E1"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Menor preço por item</w:t>
      </w:r>
    </w:p>
    <w:p w14:paraId="666E3228" w14:textId="77777777" w:rsidR="00D55468" w:rsidRDefault="00D55468" w:rsidP="00574317">
      <w:pPr>
        <w:ind w:right="-2"/>
        <w:jc w:val="center"/>
        <w:rPr>
          <w:rFonts w:ascii="Arial" w:hAnsi="Arial" w:cs="Arial"/>
          <w:sz w:val="22"/>
          <w:szCs w:val="22"/>
        </w:rPr>
      </w:pPr>
    </w:p>
    <w:p w14:paraId="643C84F1" w14:textId="77777777" w:rsidR="00D529E0" w:rsidRDefault="00D529E0" w:rsidP="00574317">
      <w:pPr>
        <w:ind w:right="-2"/>
        <w:jc w:val="center"/>
        <w:rPr>
          <w:rFonts w:ascii="Arial" w:hAnsi="Arial" w:cs="Arial"/>
          <w:sz w:val="22"/>
          <w:szCs w:val="22"/>
        </w:rPr>
      </w:pPr>
    </w:p>
    <w:p w14:paraId="20F9A54D" w14:textId="77777777" w:rsidR="00D529E0" w:rsidRPr="00D529E0" w:rsidRDefault="00D529E0" w:rsidP="00574317">
      <w:pPr>
        <w:ind w:right="-2"/>
        <w:jc w:val="center"/>
        <w:rPr>
          <w:rFonts w:ascii="Arial" w:hAnsi="Arial" w:cs="Arial"/>
          <w:sz w:val="22"/>
          <w:szCs w:val="22"/>
        </w:rPr>
      </w:pPr>
    </w:p>
    <w:p w14:paraId="2C870D9C" w14:textId="77777777" w:rsidR="00D55468" w:rsidRPr="00D529E0" w:rsidRDefault="00D55468" w:rsidP="00574317">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5421F4C9" w14:textId="10196F3F"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Pr="00D529E0" w:rsidRDefault="00D55468" w:rsidP="00574317">
      <w:pPr>
        <w:ind w:right="-2"/>
        <w:jc w:val="center"/>
        <w:rPr>
          <w:rFonts w:ascii="Arial" w:hAnsi="Arial" w:cs="Arial"/>
          <w:color w:val="5B5B5F"/>
          <w:sz w:val="22"/>
          <w:szCs w:val="22"/>
        </w:rPr>
      </w:pPr>
    </w:p>
    <w:p w14:paraId="05AE7DE0" w14:textId="77777777" w:rsidR="00D55468" w:rsidRPr="00D529E0" w:rsidRDefault="00D55468" w:rsidP="00574317">
      <w:pPr>
        <w:ind w:right="-2"/>
        <w:jc w:val="center"/>
        <w:rPr>
          <w:rFonts w:ascii="Arial" w:hAnsi="Arial" w:cs="Arial"/>
          <w:b/>
          <w:bCs/>
          <w:color w:val="405CA1"/>
          <w:sz w:val="22"/>
          <w:szCs w:val="22"/>
        </w:rPr>
      </w:pPr>
    </w:p>
    <w:p w14:paraId="121FA89C" w14:textId="77777777" w:rsidR="00D55468"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PREFERÊNCIA ME/EPP/EQUIPARADAS</w:t>
      </w:r>
    </w:p>
    <w:p w14:paraId="1C3C6AA4" w14:textId="77777777" w:rsidR="00D529E0" w:rsidRPr="00D529E0" w:rsidRDefault="00D529E0" w:rsidP="00574317">
      <w:pPr>
        <w:ind w:right="-2"/>
        <w:jc w:val="center"/>
        <w:rPr>
          <w:rFonts w:ascii="Arial" w:hAnsi="Arial" w:cs="Arial"/>
          <w:b/>
          <w:bCs/>
          <w:color w:val="405CA1"/>
          <w:sz w:val="22"/>
          <w:szCs w:val="22"/>
        </w:rPr>
      </w:pPr>
    </w:p>
    <w:p w14:paraId="2D2202DC" w14:textId="57A9B949" w:rsidR="00D529E0" w:rsidRDefault="00D529E0" w:rsidP="00D529E0">
      <w:pPr>
        <w:jc w:val="center"/>
        <w:rPr>
          <w:rFonts w:ascii="Arial" w:hAnsi="Arial" w:cs="Arial"/>
          <w:b/>
          <w:bCs/>
          <w:color w:val="5B5B5F"/>
          <w:sz w:val="22"/>
          <w:szCs w:val="22"/>
        </w:rPr>
      </w:pPr>
      <w:r>
        <w:rPr>
          <w:rFonts w:ascii="Arial" w:hAnsi="Arial" w:cs="Arial"/>
          <w:b/>
          <w:bCs/>
          <w:color w:val="5B5B5F"/>
          <w:sz w:val="22"/>
          <w:szCs w:val="22"/>
        </w:rPr>
        <w:t xml:space="preserve">Licitação </w:t>
      </w:r>
      <w:r w:rsidR="00D35DD7">
        <w:rPr>
          <w:rFonts w:ascii="Arial" w:hAnsi="Arial" w:cs="Arial"/>
          <w:b/>
          <w:bCs/>
          <w:color w:val="5B5B5F"/>
          <w:sz w:val="22"/>
          <w:szCs w:val="22"/>
        </w:rPr>
        <w:t>Ampla Concorrência</w:t>
      </w:r>
    </w:p>
    <w:p w14:paraId="17DB59C4" w14:textId="77777777" w:rsidR="00D529E0" w:rsidRPr="00600ADA" w:rsidRDefault="00D529E0" w:rsidP="00D529E0">
      <w:pPr>
        <w:jc w:val="center"/>
        <w:rPr>
          <w:rFonts w:ascii="Arial" w:hAnsi="Arial" w:cs="Arial"/>
          <w:b/>
          <w:bCs/>
          <w:color w:val="5B5B5F"/>
          <w:sz w:val="22"/>
          <w:szCs w:val="22"/>
        </w:rPr>
      </w:pPr>
    </w:p>
    <w:p w14:paraId="06FFD865" w14:textId="77777777" w:rsidR="00747D12" w:rsidRPr="00D529E0" w:rsidRDefault="00747D12" w:rsidP="00574317">
      <w:pPr>
        <w:ind w:right="-2"/>
        <w:jc w:val="center"/>
        <w:rPr>
          <w:rFonts w:ascii="Arial" w:hAnsi="Arial" w:cs="Arial"/>
          <w:b/>
          <w:sz w:val="22"/>
          <w:szCs w:val="22"/>
        </w:rPr>
      </w:pPr>
    </w:p>
    <w:p w14:paraId="3C5A3A59" w14:textId="77777777" w:rsidR="00B44316" w:rsidRDefault="00B44316" w:rsidP="00574317">
      <w:pPr>
        <w:ind w:right="-2"/>
        <w:jc w:val="center"/>
        <w:rPr>
          <w:rFonts w:ascii="Arial" w:hAnsi="Arial" w:cs="Arial"/>
          <w:b/>
          <w:sz w:val="22"/>
          <w:szCs w:val="22"/>
        </w:rPr>
      </w:pPr>
    </w:p>
    <w:p w14:paraId="38BDA867" w14:textId="77777777" w:rsidR="00D35DD7" w:rsidRDefault="00D35DD7" w:rsidP="00574317">
      <w:pPr>
        <w:ind w:right="-2"/>
        <w:jc w:val="center"/>
        <w:rPr>
          <w:rFonts w:ascii="Arial" w:hAnsi="Arial" w:cs="Arial"/>
          <w:b/>
          <w:sz w:val="22"/>
          <w:szCs w:val="22"/>
        </w:rPr>
      </w:pPr>
    </w:p>
    <w:p w14:paraId="0D754D12" w14:textId="77777777" w:rsidR="00D35DD7" w:rsidRDefault="00D35DD7" w:rsidP="00574317">
      <w:pPr>
        <w:ind w:right="-2"/>
        <w:jc w:val="center"/>
        <w:rPr>
          <w:rFonts w:ascii="Arial" w:hAnsi="Arial" w:cs="Arial"/>
          <w:b/>
          <w:sz w:val="22"/>
          <w:szCs w:val="22"/>
        </w:rPr>
      </w:pPr>
    </w:p>
    <w:p w14:paraId="58039F61" w14:textId="77777777" w:rsidR="00D35DD7" w:rsidRDefault="00D35DD7" w:rsidP="00574317">
      <w:pPr>
        <w:ind w:right="-2"/>
        <w:jc w:val="center"/>
        <w:rPr>
          <w:rFonts w:ascii="Arial" w:hAnsi="Arial" w:cs="Arial"/>
          <w:b/>
          <w:sz w:val="22"/>
          <w:szCs w:val="22"/>
        </w:rPr>
      </w:pPr>
    </w:p>
    <w:p w14:paraId="7133EDCA" w14:textId="77777777" w:rsidR="00D35DD7" w:rsidRDefault="00D35DD7" w:rsidP="00574317">
      <w:pPr>
        <w:ind w:right="-2"/>
        <w:jc w:val="center"/>
        <w:rPr>
          <w:rFonts w:ascii="Arial" w:hAnsi="Arial" w:cs="Arial"/>
          <w:b/>
          <w:sz w:val="22"/>
          <w:szCs w:val="22"/>
        </w:rPr>
      </w:pPr>
    </w:p>
    <w:p w14:paraId="71CEA71D" w14:textId="77777777" w:rsidR="00D35DD7" w:rsidRDefault="00D35DD7" w:rsidP="00574317">
      <w:pPr>
        <w:ind w:right="-2"/>
        <w:jc w:val="center"/>
        <w:rPr>
          <w:rFonts w:ascii="Arial" w:hAnsi="Arial" w:cs="Arial"/>
          <w:b/>
          <w:sz w:val="22"/>
          <w:szCs w:val="22"/>
        </w:rPr>
      </w:pPr>
    </w:p>
    <w:p w14:paraId="08B07FCF" w14:textId="77777777" w:rsidR="00D35DD7" w:rsidRDefault="00D35DD7" w:rsidP="00574317">
      <w:pPr>
        <w:ind w:right="-2"/>
        <w:jc w:val="center"/>
        <w:rPr>
          <w:rFonts w:ascii="Arial" w:hAnsi="Arial" w:cs="Arial"/>
          <w:b/>
          <w:sz w:val="22"/>
          <w:szCs w:val="22"/>
        </w:rPr>
      </w:pPr>
    </w:p>
    <w:p w14:paraId="3E05393E" w14:textId="12CD6EC7" w:rsidR="00747D12" w:rsidRPr="00D529E0" w:rsidRDefault="00747D12" w:rsidP="00574317">
      <w:pPr>
        <w:ind w:right="-2"/>
        <w:jc w:val="center"/>
        <w:rPr>
          <w:rFonts w:ascii="Arial" w:hAnsi="Arial" w:cs="Arial"/>
          <w:b/>
          <w:sz w:val="22"/>
          <w:szCs w:val="22"/>
        </w:rPr>
      </w:pPr>
      <w:r w:rsidRPr="00D529E0">
        <w:rPr>
          <w:rFonts w:ascii="Arial" w:hAnsi="Arial" w:cs="Arial"/>
          <w:b/>
          <w:sz w:val="22"/>
          <w:szCs w:val="22"/>
        </w:rPr>
        <w:lastRenderedPageBreak/>
        <w:t xml:space="preserve"> EDITAL DE LICITAÇÃO</w:t>
      </w:r>
    </w:p>
    <w:p w14:paraId="6971D6BD" w14:textId="77777777" w:rsidR="00747D12" w:rsidRPr="00D529E0" w:rsidRDefault="00747D12" w:rsidP="00574317">
      <w:pPr>
        <w:ind w:right="-2"/>
        <w:rPr>
          <w:rFonts w:ascii="Arial" w:hAnsi="Arial" w:cs="Arial"/>
          <w:b/>
          <w:bCs/>
          <w:sz w:val="22"/>
          <w:szCs w:val="22"/>
        </w:rPr>
      </w:pPr>
    </w:p>
    <w:p w14:paraId="4F47FAFC" w14:textId="312F0EFA" w:rsidR="00747D12" w:rsidRPr="00D529E0" w:rsidRDefault="00747D12" w:rsidP="00574317">
      <w:pPr>
        <w:ind w:right="-2"/>
        <w:jc w:val="both"/>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AA4949">
        <w:rPr>
          <w:rFonts w:ascii="Arial" w:hAnsi="Arial" w:cs="Arial"/>
          <w:b/>
          <w:bCs/>
          <w:sz w:val="22"/>
          <w:szCs w:val="22"/>
        </w:rPr>
        <w:t>37</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3FB528AA" w:rsidR="00747D12" w:rsidRPr="00D529E0" w:rsidRDefault="00747D12" w:rsidP="00574317">
      <w:pPr>
        <w:ind w:right="-2"/>
        <w:jc w:val="both"/>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AA4949">
        <w:rPr>
          <w:rFonts w:ascii="Arial" w:hAnsi="Arial" w:cs="Arial"/>
          <w:b/>
          <w:bCs/>
          <w:sz w:val="22"/>
          <w:szCs w:val="22"/>
        </w:rPr>
        <w:t>1</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574317">
      <w:pPr>
        <w:ind w:right="-2"/>
        <w:jc w:val="both"/>
        <w:rPr>
          <w:rFonts w:ascii="Arial" w:hAnsi="Arial" w:cs="Arial"/>
          <w:b/>
          <w:bCs/>
          <w:color w:val="00B050"/>
          <w:sz w:val="22"/>
          <w:szCs w:val="22"/>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8759B3">
        <w:trPr>
          <w:trHeight w:val="365"/>
        </w:trPr>
        <w:tc>
          <w:tcPr>
            <w:tcW w:w="9072" w:type="dxa"/>
            <w:tcBorders>
              <w:left w:val="single" w:sz="4" w:space="0" w:color="000009"/>
              <w:right w:val="single" w:sz="4" w:space="0" w:color="000009"/>
            </w:tcBorders>
            <w:shd w:val="clear" w:color="auto" w:fill="auto"/>
          </w:tcPr>
          <w:p w14:paraId="0B9D5661" w14:textId="4F58AF8A" w:rsidR="00747D12" w:rsidRPr="00D529E0" w:rsidRDefault="00747D12" w:rsidP="00574317">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8759B3">
        <w:trPr>
          <w:trHeight w:val="653"/>
        </w:trPr>
        <w:tc>
          <w:tcPr>
            <w:tcW w:w="9072" w:type="dxa"/>
            <w:tcBorders>
              <w:left w:val="single" w:sz="4" w:space="0" w:color="000009"/>
              <w:right w:val="single" w:sz="4" w:space="0" w:color="000009"/>
            </w:tcBorders>
            <w:shd w:val="clear" w:color="auto" w:fill="auto"/>
          </w:tcPr>
          <w:p w14:paraId="72B610B9"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POR ITEM. </w:t>
            </w:r>
          </w:p>
          <w:p w14:paraId="4DAC84FD"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8759B3">
        <w:trPr>
          <w:trHeight w:val="362"/>
        </w:trPr>
        <w:tc>
          <w:tcPr>
            <w:tcW w:w="9072" w:type="dxa"/>
            <w:tcBorders>
              <w:left w:val="single" w:sz="4" w:space="0" w:color="000009"/>
              <w:right w:val="single" w:sz="4" w:space="0" w:color="000009"/>
            </w:tcBorders>
            <w:shd w:val="clear" w:color="auto" w:fill="auto"/>
          </w:tcPr>
          <w:p w14:paraId="5BDB8DC4" w14:textId="4BBEC782" w:rsidR="00747D12" w:rsidRPr="00D529E0"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555502">
              <w:rPr>
                <w:rFonts w:ascii="Arial" w:eastAsia="Century" w:hAnsi="Arial" w:cs="Arial"/>
                <w:b/>
                <w:sz w:val="22"/>
                <w:szCs w:val="22"/>
                <w:lang w:val="pt-PT" w:eastAsia="en-US"/>
              </w:rPr>
              <w:t>15</w:t>
            </w:r>
            <w:r w:rsidRPr="00D529E0">
              <w:rPr>
                <w:rFonts w:ascii="Arial" w:eastAsia="Century" w:hAnsi="Arial" w:cs="Arial"/>
                <w:bCs/>
                <w:sz w:val="22"/>
                <w:szCs w:val="22"/>
                <w:lang w:val="pt-PT" w:eastAsia="en-US"/>
              </w:rPr>
              <w:t>/</w:t>
            </w:r>
            <w:r w:rsidR="00756A54">
              <w:rPr>
                <w:rFonts w:ascii="Arial" w:eastAsia="Century" w:hAnsi="Arial" w:cs="Arial"/>
                <w:bCs/>
                <w:sz w:val="22"/>
                <w:szCs w:val="22"/>
                <w:lang w:val="pt-PT" w:eastAsia="en-US"/>
              </w:rPr>
              <w:t>05</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756A54">
              <w:rPr>
                <w:rFonts w:ascii="Arial" w:eastAsia="Century" w:hAnsi="Arial" w:cs="Arial"/>
                <w:bCs/>
                <w:sz w:val="22"/>
                <w:szCs w:val="22"/>
                <w:lang w:val="pt-PT" w:eastAsia="en-US"/>
              </w:rPr>
              <w:t>8</w:t>
            </w:r>
            <w:r w:rsidRPr="00D529E0">
              <w:rPr>
                <w:rFonts w:ascii="Arial" w:eastAsia="Century" w:hAnsi="Arial" w:cs="Arial"/>
                <w:bCs/>
                <w:sz w:val="22"/>
                <w:szCs w:val="22"/>
                <w:lang w:val="pt-PT" w:eastAsia="en-US"/>
              </w:rPr>
              <w:t>h00 (horário -</w:t>
            </w:r>
            <w:r w:rsidR="00B44316" w:rsidRPr="00D529E0">
              <w:rPr>
                <w:rFonts w:ascii="Arial" w:eastAsia="Century" w:hAnsi="Arial" w:cs="Arial"/>
                <w:bCs/>
                <w:sz w:val="22"/>
                <w:szCs w:val="22"/>
                <w:lang w:val="pt-PT" w:eastAsia="en-US"/>
              </w:rPr>
              <w:t xml:space="preserve"> MS</w:t>
            </w:r>
            <w:r w:rsidRPr="00D529E0">
              <w:rPr>
                <w:rFonts w:ascii="Arial" w:eastAsia="Century" w:hAnsi="Arial" w:cs="Arial"/>
                <w:bCs/>
                <w:sz w:val="22"/>
                <w:szCs w:val="22"/>
                <w:lang w:val="pt-PT" w:eastAsia="en-US"/>
              </w:rPr>
              <w:t>)</w:t>
            </w:r>
          </w:p>
        </w:tc>
      </w:tr>
      <w:tr w:rsidR="00747D12" w:rsidRPr="00D529E0" w14:paraId="3659AF84" w14:textId="77777777" w:rsidTr="008759B3">
        <w:trPr>
          <w:trHeight w:val="404"/>
        </w:trPr>
        <w:tc>
          <w:tcPr>
            <w:tcW w:w="9072" w:type="dxa"/>
            <w:tcBorders>
              <w:left w:val="single" w:sz="4" w:space="0" w:color="000009"/>
              <w:right w:val="single" w:sz="4" w:space="0" w:color="000009"/>
            </w:tcBorders>
            <w:shd w:val="clear" w:color="auto" w:fill="auto"/>
          </w:tcPr>
          <w:p w14:paraId="280DD965" w14:textId="3D45AB05" w:rsidR="00747D12" w:rsidRPr="00D529E0" w:rsidRDefault="00747D12" w:rsidP="00574317">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8759B3">
        <w:trPr>
          <w:trHeight w:val="941"/>
        </w:trPr>
        <w:tc>
          <w:tcPr>
            <w:tcW w:w="9072" w:type="dxa"/>
            <w:tcBorders>
              <w:left w:val="single" w:sz="4" w:space="0" w:color="000009"/>
              <w:right w:val="single" w:sz="4" w:space="0" w:color="000009"/>
            </w:tcBorders>
            <w:shd w:val="clear" w:color="auto" w:fill="auto"/>
          </w:tcPr>
          <w:p w14:paraId="29AF1ACB" w14:textId="3D21BE15" w:rsidR="00747D12" w:rsidRPr="00D529E0" w:rsidRDefault="00747D12"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sidRPr="00D529E0">
              <w:rPr>
                <w:rFonts w:ascii="Arial" w:eastAsia="Century" w:hAnsi="Arial" w:cs="Arial"/>
                <w:sz w:val="22"/>
                <w:szCs w:val="22"/>
                <w:lang w:val="pt-PT" w:eastAsia="en-US"/>
              </w:rPr>
              <w:t xml:space="preserve">Departamento de Licitações e Contratos (Dúvidas) Fone: 67 3579 1486, </w:t>
            </w:r>
            <w:r w:rsidRPr="00D529E0">
              <w:rPr>
                <w:rFonts w:ascii="Arial" w:hAnsi="Arial" w:cs="Arial"/>
                <w:sz w:val="22"/>
                <w:szCs w:val="22"/>
              </w:rPr>
              <w:t>e-mail: licitacaoselviria@hotmail.com</w:t>
            </w:r>
            <w:r w:rsidRPr="00D529E0">
              <w:rPr>
                <w:rFonts w:ascii="Arial" w:eastAsia="Century" w:hAnsi="Arial" w:cs="Arial"/>
                <w:sz w:val="22"/>
                <w:szCs w:val="22"/>
                <w:lang w:val="pt-PT" w:eastAsia="en-US"/>
              </w:rPr>
              <w:t>, nos dias úteis, das 08 h às 14 h(BR)</w:t>
            </w:r>
            <w:r w:rsidRPr="00D529E0">
              <w:rPr>
                <w:rFonts w:ascii="Arial" w:hAnsi="Arial" w:cs="Arial"/>
                <w:sz w:val="22"/>
                <w:szCs w:val="22"/>
              </w:rPr>
              <w:t>, (Retiradas) Sitio: http//www.selviria.ms.gov.br - licitações e Contratos – Editais na íntegra.</w:t>
            </w:r>
          </w:p>
        </w:tc>
      </w:tr>
    </w:tbl>
    <w:p w14:paraId="4B625733" w14:textId="77777777" w:rsidR="00747D12" w:rsidRPr="00D529E0" w:rsidRDefault="00747D12" w:rsidP="00574317">
      <w:pPr>
        <w:ind w:right="-2"/>
        <w:jc w:val="both"/>
        <w:rPr>
          <w:rFonts w:ascii="Arial" w:hAnsi="Arial" w:cs="Arial"/>
          <w:b/>
          <w:color w:val="00B050"/>
          <w:sz w:val="22"/>
          <w:szCs w:val="22"/>
          <w:u w:val="single"/>
        </w:rPr>
      </w:pPr>
    </w:p>
    <w:p w14:paraId="16B82535" w14:textId="20212AF5" w:rsidR="00747D12" w:rsidRPr="00D529E0" w:rsidRDefault="00747D12" w:rsidP="00574317">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“POR ITEM”</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574317">
      <w:pPr>
        <w:ind w:right="-2"/>
        <w:jc w:val="both"/>
        <w:rPr>
          <w:rFonts w:ascii="Arial" w:hAnsi="Arial" w:cs="Arial"/>
          <w:b/>
          <w:bCs/>
          <w:color w:val="00B050"/>
          <w:sz w:val="22"/>
          <w:szCs w:val="22"/>
        </w:rPr>
      </w:pPr>
    </w:p>
    <w:p w14:paraId="69B23867" w14:textId="7B58E834" w:rsidR="00747D12" w:rsidRPr="00140083"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s 08h</w:t>
      </w:r>
      <w:r w:rsidR="00076C6B" w:rsidRPr="00140083">
        <w:rPr>
          <w:rFonts w:ascii="Arial" w:eastAsia="Arial" w:hAnsi="Arial" w:cs="Arial"/>
          <w:b/>
          <w:sz w:val="22"/>
          <w:szCs w:val="22"/>
        </w:rPr>
        <w:t>30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0EA07402" w:rsidR="00747D12" w:rsidRPr="00140083" w:rsidRDefault="00D31D1E"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Pr="00140083">
        <w:rPr>
          <w:rFonts w:ascii="Arial" w:eastAsia="Arial" w:hAnsi="Arial" w:cs="Arial"/>
          <w:b/>
          <w:sz w:val="22"/>
          <w:szCs w:val="22"/>
        </w:rPr>
        <w:t>a partir d</w:t>
      </w:r>
      <w:r w:rsidR="00747D12" w:rsidRPr="00140083">
        <w:rPr>
          <w:rFonts w:ascii="Arial" w:eastAsia="Arial" w:hAnsi="Arial" w:cs="Arial"/>
          <w:b/>
          <w:sz w:val="22"/>
          <w:szCs w:val="22"/>
        </w:rPr>
        <w:t xml:space="preserve">as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 xml:space="preserve">), </w:t>
      </w:r>
      <w:r w:rsidR="00671463" w:rsidRPr="00140083">
        <w:rPr>
          <w:rFonts w:ascii="Arial" w:eastAsia="Arial" w:hAnsi="Arial" w:cs="Arial"/>
          <w:b/>
          <w:sz w:val="22"/>
          <w:szCs w:val="22"/>
        </w:rPr>
        <w:t xml:space="preserve">do </w:t>
      </w:r>
      <w:r w:rsidR="00747D12" w:rsidRPr="00140083">
        <w:rPr>
          <w:rFonts w:ascii="Arial" w:eastAsia="Arial" w:hAnsi="Arial" w:cs="Arial"/>
          <w:b/>
          <w:sz w:val="22"/>
          <w:szCs w:val="22"/>
        </w:rPr>
        <w:t xml:space="preserve">dia </w:t>
      </w:r>
      <w:r w:rsidR="00671463" w:rsidRPr="00140083">
        <w:rPr>
          <w:rFonts w:ascii="Arial" w:eastAsia="Arial" w:hAnsi="Arial" w:cs="Arial"/>
          <w:b/>
          <w:sz w:val="22"/>
          <w:szCs w:val="22"/>
        </w:rPr>
        <w:t>15</w:t>
      </w:r>
      <w:r w:rsidR="00747D12" w:rsidRPr="00140083">
        <w:rPr>
          <w:rFonts w:ascii="Arial" w:eastAsia="Arial" w:hAnsi="Arial" w:cs="Arial"/>
          <w:b/>
          <w:sz w:val="22"/>
          <w:szCs w:val="22"/>
        </w:rPr>
        <w:t>/</w:t>
      </w:r>
      <w:r w:rsidR="002C4EB0" w:rsidRPr="00140083">
        <w:rPr>
          <w:rFonts w:ascii="Arial" w:eastAsia="Arial" w:hAnsi="Arial" w:cs="Arial"/>
          <w:b/>
          <w:sz w:val="22"/>
          <w:szCs w:val="22"/>
        </w:rPr>
        <w:t>0</w:t>
      </w:r>
      <w:r w:rsidR="00671463" w:rsidRPr="00140083">
        <w:rPr>
          <w:rFonts w:ascii="Arial" w:eastAsia="Arial" w:hAnsi="Arial" w:cs="Arial"/>
          <w:b/>
          <w:sz w:val="22"/>
          <w:szCs w:val="22"/>
        </w:rPr>
        <w:t>5</w:t>
      </w:r>
      <w:r w:rsidR="00747D12" w:rsidRPr="00140083">
        <w:rPr>
          <w:rFonts w:ascii="Arial" w:eastAsia="Arial" w:hAnsi="Arial" w:cs="Arial"/>
          <w:b/>
          <w:sz w:val="22"/>
          <w:szCs w:val="22"/>
        </w:rPr>
        <w:t>/202</w:t>
      </w:r>
      <w:r w:rsidRPr="00140083">
        <w:rPr>
          <w:rFonts w:ascii="Arial" w:eastAsia="Arial" w:hAnsi="Arial" w:cs="Arial"/>
          <w:b/>
          <w:sz w:val="22"/>
          <w:szCs w:val="22"/>
        </w:rPr>
        <w:t>5</w:t>
      </w:r>
      <w:r w:rsidR="00747D12" w:rsidRPr="00140083">
        <w:rPr>
          <w:rFonts w:ascii="Arial" w:eastAsia="Arial" w:hAnsi="Arial" w:cs="Arial"/>
          <w:b/>
          <w:sz w:val="22"/>
          <w:szCs w:val="22"/>
        </w:rPr>
        <w:t>.</w:t>
      </w:r>
    </w:p>
    <w:p w14:paraId="636DC452" w14:textId="093327CC" w:rsidR="00747D12" w:rsidRPr="00D529E0"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77777777" w:rsidR="00747D12" w:rsidRPr="006810C9" w:rsidRDefault="00747D12" w:rsidP="00574317">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REFERÊNCIA DE TEMPO: horário de Mato Grosso do Sul (MS).</w:t>
      </w:r>
    </w:p>
    <w:p w14:paraId="05D17353" w14:textId="7DF33D98" w:rsidR="00747D12" w:rsidRPr="00D529E0" w:rsidRDefault="00747D12" w:rsidP="00574317">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574317">
      <w:pPr>
        <w:ind w:right="-2"/>
        <w:jc w:val="both"/>
        <w:rPr>
          <w:rFonts w:ascii="Arial" w:hAnsi="Arial" w:cs="Arial"/>
          <w:sz w:val="22"/>
          <w:szCs w:val="22"/>
        </w:rPr>
      </w:pPr>
    </w:p>
    <w:p w14:paraId="4CD09617" w14:textId="77777777" w:rsidR="006908F4" w:rsidRPr="00D529E0"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574317">
      <w:pPr>
        <w:ind w:right="-2"/>
        <w:jc w:val="both"/>
        <w:rPr>
          <w:rFonts w:ascii="Arial" w:hAnsi="Arial" w:cs="Arial"/>
          <w:b/>
          <w:bCs/>
          <w:color w:val="00B050"/>
          <w:sz w:val="22"/>
          <w:szCs w:val="22"/>
        </w:rPr>
      </w:pPr>
    </w:p>
    <w:p w14:paraId="1701CCDA" w14:textId="56604D2F"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416CD9" w:rsidRPr="00D529E0">
        <w:rPr>
          <w:rFonts w:ascii="Arial" w:hAnsi="Arial" w:cs="Arial"/>
          <w:sz w:val="22"/>
          <w:szCs w:val="22"/>
        </w:rPr>
        <w:t xml:space="preserve"> </w:t>
      </w:r>
      <w:r w:rsidR="00A60038" w:rsidRPr="00D529E0">
        <w:rPr>
          <w:rFonts w:ascii="Arial" w:eastAsia="Calibri" w:hAnsi="Arial" w:cs="Arial"/>
          <w:bCs/>
          <w:sz w:val="22"/>
          <w:szCs w:val="22"/>
          <w:lang w:eastAsia="en-US"/>
        </w:rPr>
        <w:t xml:space="preserve">Contratação </w:t>
      </w:r>
      <w:r w:rsidR="006E1180" w:rsidRPr="006E1180">
        <w:rPr>
          <w:rFonts w:ascii="Arial" w:eastAsia="Calibri" w:hAnsi="Arial" w:cs="Arial"/>
          <w:bCs/>
          <w:sz w:val="22"/>
          <w:szCs w:val="22"/>
          <w:lang w:eastAsia="en-US"/>
        </w:rPr>
        <w:t>de empresa para prestação de serviços de seguro total de veículos, tipo ônibus e micro ônibus escolar</w:t>
      </w:r>
      <w:r w:rsidR="006E1180">
        <w:rPr>
          <w:rFonts w:ascii="Arial" w:eastAsia="Calibri" w:hAnsi="Arial" w:cs="Arial"/>
          <w:bCs/>
          <w:sz w:val="22"/>
          <w:szCs w:val="22"/>
          <w:lang w:eastAsia="en-US"/>
        </w:rPr>
        <w:t>,</w:t>
      </w:r>
      <w:r w:rsidR="006E1180" w:rsidRPr="006E1180">
        <w:rPr>
          <w:rFonts w:ascii="Arial" w:eastAsia="Calibri" w:hAnsi="Arial" w:cs="Arial"/>
          <w:bCs/>
          <w:sz w:val="22"/>
          <w:szCs w:val="22"/>
          <w:lang w:eastAsia="en-US"/>
        </w:rPr>
        <w:t xml:space="preserve"> pertencentes a frota municipal da Prefeitura de Selvíria/MS, por um período de 12 meses.</w:t>
      </w:r>
      <w:r w:rsidR="000E26FE" w:rsidRPr="00D529E0">
        <w:rPr>
          <w:rFonts w:ascii="Arial" w:hAnsi="Arial" w:cs="Arial"/>
          <w:sz w:val="22"/>
          <w:szCs w:val="22"/>
        </w:rPr>
        <w:t xml:space="preserve"> </w:t>
      </w:r>
    </w:p>
    <w:p w14:paraId="3B1C84DD" w14:textId="77777777" w:rsidR="003B2E98" w:rsidRPr="00D529E0" w:rsidRDefault="003B2E98" w:rsidP="00574317">
      <w:pPr>
        <w:ind w:right="-2"/>
        <w:jc w:val="both"/>
        <w:rPr>
          <w:rFonts w:ascii="Arial" w:hAnsi="Arial" w:cs="Arial"/>
          <w:sz w:val="22"/>
          <w:szCs w:val="22"/>
        </w:rPr>
      </w:pPr>
    </w:p>
    <w:p w14:paraId="5021D891" w14:textId="77777777"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 xml:space="preserve">.2 </w:t>
      </w:r>
      <w:r w:rsidR="000E26FE" w:rsidRPr="00D529E0">
        <w:rPr>
          <w:rFonts w:ascii="Arial" w:hAnsi="Arial" w:cs="Arial"/>
          <w:sz w:val="22"/>
          <w:szCs w:val="22"/>
        </w:rPr>
        <w:t xml:space="preserve">As quantidades constantes do </w:t>
      </w:r>
      <w:r w:rsidR="003B2E98" w:rsidRPr="00D529E0">
        <w:rPr>
          <w:rFonts w:ascii="Arial" w:hAnsi="Arial" w:cs="Arial"/>
          <w:sz w:val="22"/>
          <w:szCs w:val="22"/>
        </w:rPr>
        <w:t>A</w:t>
      </w:r>
      <w:r w:rsidR="000E26FE" w:rsidRPr="00D529E0">
        <w:rPr>
          <w:rFonts w:ascii="Arial" w:hAnsi="Arial" w:cs="Arial"/>
          <w:sz w:val="22"/>
          <w:szCs w:val="22"/>
        </w:rPr>
        <w:t xml:space="preserve">nexo I são estimativas, não se obrigando a Administração pela contratação na sua totalidade. </w:t>
      </w:r>
    </w:p>
    <w:p w14:paraId="3D7E1B0D" w14:textId="77777777" w:rsidR="00573629" w:rsidRPr="00D529E0" w:rsidRDefault="00573629" w:rsidP="00574317">
      <w:pPr>
        <w:ind w:right="-2"/>
        <w:jc w:val="both"/>
        <w:rPr>
          <w:rFonts w:ascii="Arial" w:hAnsi="Arial" w:cs="Arial"/>
          <w:color w:val="00B050"/>
          <w:sz w:val="22"/>
          <w:szCs w:val="22"/>
        </w:rPr>
      </w:pPr>
    </w:p>
    <w:p w14:paraId="29E09C8A" w14:textId="7D09FC53" w:rsidR="00297EC3"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574317">
      <w:pPr>
        <w:ind w:right="-2"/>
        <w:jc w:val="both"/>
        <w:rPr>
          <w:rFonts w:ascii="Arial" w:hAnsi="Arial" w:cs="Arial"/>
          <w:color w:val="00B050"/>
          <w:sz w:val="22"/>
          <w:szCs w:val="22"/>
        </w:rPr>
      </w:pPr>
    </w:p>
    <w:p w14:paraId="040B6185" w14:textId="162B68CD" w:rsidR="00297EC3" w:rsidRDefault="00297EC3" w:rsidP="00574317">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só divulgar o valor estimado </w:t>
      </w:r>
      <w:r w:rsidR="00764066" w:rsidRPr="00D529E0">
        <w:rPr>
          <w:rFonts w:ascii="Arial" w:hAnsi="Arial" w:cs="Arial"/>
          <w:sz w:val="22"/>
          <w:szCs w:val="22"/>
        </w:rPr>
        <w:t xml:space="preserve">por item </w:t>
      </w:r>
      <w:r w:rsidRPr="00D529E0">
        <w:rPr>
          <w:rFonts w:ascii="Arial" w:hAnsi="Arial" w:cs="Arial"/>
          <w:sz w:val="22"/>
          <w:szCs w:val="22"/>
        </w:rPr>
        <w:t>após o encerramento da etapa</w:t>
      </w:r>
      <w:r w:rsidR="00D55468" w:rsidRPr="00D529E0">
        <w:rPr>
          <w:rFonts w:ascii="Arial" w:hAnsi="Arial" w:cs="Arial"/>
          <w:sz w:val="22"/>
          <w:szCs w:val="22"/>
        </w:rPr>
        <w:t xml:space="preserve"> </w:t>
      </w:r>
      <w:r w:rsidRPr="00D529E0">
        <w:rPr>
          <w:rFonts w:ascii="Arial" w:hAnsi="Arial" w:cs="Arial"/>
          <w:sz w:val="22"/>
          <w:szCs w:val="22"/>
        </w:rPr>
        <w:t xml:space="preserve">de lances do pregão eletrônico. Precedentes: Acórdão nº </w:t>
      </w:r>
      <w:r w:rsidRPr="00D529E0">
        <w:rPr>
          <w:rFonts w:ascii="Arial" w:hAnsi="Arial" w:cs="Arial"/>
          <w:sz w:val="22"/>
          <w:szCs w:val="22"/>
        </w:rPr>
        <w:lastRenderedPageBreak/>
        <w:t xml:space="preserve">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574317">
      <w:pPr>
        <w:ind w:right="-2"/>
        <w:jc w:val="both"/>
        <w:rPr>
          <w:rFonts w:ascii="Arial" w:hAnsi="Arial" w:cs="Arial"/>
          <w:sz w:val="22"/>
          <w:szCs w:val="22"/>
        </w:rPr>
      </w:pPr>
    </w:p>
    <w:p w14:paraId="67275035" w14:textId="6B5F47A8" w:rsidR="00C002DD" w:rsidRPr="00435546" w:rsidRDefault="00C002DD" w:rsidP="00C002DD">
      <w:pPr>
        <w:jc w:val="both"/>
        <w:rPr>
          <w:rFonts w:ascii="Arial" w:hAnsi="Arial" w:cs="Arial"/>
          <w:sz w:val="22"/>
          <w:szCs w:val="22"/>
        </w:rPr>
      </w:pPr>
      <w:r w:rsidRPr="00435546">
        <w:rPr>
          <w:rFonts w:ascii="Arial" w:hAnsi="Arial" w:cs="Arial"/>
          <w:sz w:val="22"/>
          <w:szCs w:val="22"/>
        </w:rPr>
        <w:t>2.</w:t>
      </w:r>
      <w:r>
        <w:rPr>
          <w:rFonts w:ascii="Arial" w:hAnsi="Arial" w:cs="Arial"/>
          <w:sz w:val="22"/>
          <w:szCs w:val="22"/>
        </w:rPr>
        <w:t>2</w:t>
      </w:r>
      <w:r w:rsidRPr="00435546">
        <w:rPr>
          <w:rFonts w:ascii="Arial" w:hAnsi="Arial" w:cs="Arial"/>
          <w:sz w:val="22"/>
          <w:szCs w:val="22"/>
        </w:rPr>
        <w:t xml:space="preserve">. Valor estimado total da contratação desta licitação é de R$ </w:t>
      </w:r>
      <w:r w:rsidR="009D1D27">
        <w:rPr>
          <w:rFonts w:ascii="Arial" w:hAnsi="Arial" w:cs="Arial"/>
          <w:sz w:val="22"/>
          <w:szCs w:val="22"/>
        </w:rPr>
        <w:t>208.5</w:t>
      </w:r>
      <w:r w:rsidR="00671463">
        <w:rPr>
          <w:rFonts w:ascii="Arial" w:hAnsi="Arial" w:cs="Arial"/>
          <w:sz w:val="22"/>
          <w:szCs w:val="22"/>
        </w:rPr>
        <w:t>49,56</w:t>
      </w:r>
      <w:r w:rsidRPr="00435546">
        <w:rPr>
          <w:rFonts w:ascii="Arial" w:hAnsi="Arial" w:cs="Arial"/>
          <w:sz w:val="22"/>
          <w:szCs w:val="22"/>
        </w:rPr>
        <w:t xml:space="preserve"> (</w:t>
      </w:r>
      <w:r w:rsidR="009D1D27">
        <w:rPr>
          <w:rFonts w:ascii="Arial" w:hAnsi="Arial" w:cs="Arial"/>
          <w:sz w:val="22"/>
          <w:szCs w:val="22"/>
        </w:rPr>
        <w:t xml:space="preserve">duzentos e oito mil, quinhentos e </w:t>
      </w:r>
      <w:r w:rsidR="00671463">
        <w:rPr>
          <w:rFonts w:ascii="Arial" w:hAnsi="Arial" w:cs="Arial"/>
          <w:sz w:val="22"/>
          <w:szCs w:val="22"/>
        </w:rPr>
        <w:t>quarenta e nove reais e cinquenta e seis centavos</w:t>
      </w:r>
      <w:r w:rsidRPr="00435546">
        <w:rPr>
          <w:rFonts w:ascii="Arial" w:hAnsi="Arial" w:cs="Arial"/>
          <w:sz w:val="22"/>
          <w:szCs w:val="22"/>
        </w:rPr>
        <w:t>).</w:t>
      </w:r>
    </w:p>
    <w:p w14:paraId="43A8D80C" w14:textId="77777777" w:rsidR="000E26FE" w:rsidRPr="00D529E0" w:rsidRDefault="000E26FE" w:rsidP="00574317">
      <w:pPr>
        <w:ind w:right="-2"/>
        <w:jc w:val="both"/>
        <w:rPr>
          <w:rFonts w:ascii="Arial" w:hAnsi="Arial" w:cs="Arial"/>
          <w:color w:val="00B050"/>
          <w:sz w:val="22"/>
          <w:szCs w:val="22"/>
        </w:rPr>
      </w:pPr>
    </w:p>
    <w:p w14:paraId="3F752F0F" w14:textId="77777777" w:rsidR="00BB7BC9"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574317">
      <w:pPr>
        <w:pStyle w:val="Corpodetexto"/>
        <w:ind w:right="-2"/>
        <w:rPr>
          <w:rFonts w:ascii="Arial" w:hAnsi="Arial" w:cs="Arial"/>
          <w:color w:val="00B050"/>
          <w:sz w:val="22"/>
          <w:szCs w:val="22"/>
          <w:u w:val="none"/>
        </w:rPr>
      </w:pPr>
    </w:p>
    <w:p w14:paraId="21987C80" w14:textId="6EBD379F" w:rsidR="00807405" w:rsidRPr="00D529E0" w:rsidRDefault="00764066" w:rsidP="00574317">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574317">
      <w:pPr>
        <w:pStyle w:val="Corpodetexto"/>
        <w:ind w:right="-2"/>
        <w:rPr>
          <w:rFonts w:ascii="Arial" w:hAnsi="Arial" w:cs="Arial"/>
          <w:sz w:val="22"/>
          <w:szCs w:val="22"/>
          <w:u w:val="none"/>
        </w:rPr>
      </w:pPr>
    </w:p>
    <w:p w14:paraId="2ACB51FA" w14:textId="77777777" w:rsidR="00807405" w:rsidRPr="00D529E0"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1954511" w14:textId="77777777" w:rsidR="00852E7E" w:rsidRDefault="00852E7E" w:rsidP="00574317">
      <w:pPr>
        <w:autoSpaceDE w:val="0"/>
        <w:autoSpaceDN w:val="0"/>
        <w:adjustRightInd w:val="0"/>
        <w:ind w:right="-2"/>
        <w:jc w:val="both"/>
        <w:rPr>
          <w:rFonts w:ascii="Arial" w:hAnsi="Arial" w:cs="Arial"/>
          <w:b/>
          <w:bCs/>
          <w:sz w:val="22"/>
          <w:szCs w:val="22"/>
        </w:rPr>
      </w:pPr>
    </w:p>
    <w:p w14:paraId="40802AA4" w14:textId="70EA8FA3"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574317">
      <w:pPr>
        <w:autoSpaceDE w:val="0"/>
        <w:autoSpaceDN w:val="0"/>
        <w:adjustRightInd w:val="0"/>
        <w:ind w:right="-2"/>
        <w:jc w:val="both"/>
        <w:rPr>
          <w:rFonts w:ascii="Arial" w:hAnsi="Arial" w:cs="Arial"/>
          <w:sz w:val="22"/>
          <w:szCs w:val="22"/>
        </w:rPr>
      </w:pPr>
    </w:p>
    <w:p w14:paraId="611419D5" w14:textId="590AB4A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574317">
      <w:pPr>
        <w:autoSpaceDE w:val="0"/>
        <w:autoSpaceDN w:val="0"/>
        <w:adjustRightInd w:val="0"/>
        <w:ind w:right="-2"/>
        <w:jc w:val="both"/>
        <w:rPr>
          <w:rFonts w:ascii="Arial" w:hAnsi="Arial" w:cs="Arial"/>
          <w:sz w:val="22"/>
          <w:szCs w:val="22"/>
        </w:rPr>
      </w:pPr>
    </w:p>
    <w:p w14:paraId="22E858A6" w14:textId="75F901E7"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574317">
      <w:pPr>
        <w:autoSpaceDE w:val="0"/>
        <w:autoSpaceDN w:val="0"/>
        <w:adjustRightInd w:val="0"/>
        <w:ind w:right="-2"/>
        <w:jc w:val="both"/>
        <w:rPr>
          <w:rFonts w:ascii="Arial" w:hAnsi="Arial" w:cs="Arial"/>
          <w:sz w:val="22"/>
          <w:szCs w:val="22"/>
        </w:rPr>
      </w:pPr>
    </w:p>
    <w:p w14:paraId="2A1B8EE0" w14:textId="411691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574317">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574317">
      <w:pPr>
        <w:pStyle w:val="Corpodetexto"/>
        <w:ind w:right="-2"/>
        <w:rPr>
          <w:rFonts w:ascii="Arial" w:hAnsi="Arial" w:cs="Arial"/>
          <w:color w:val="00B050"/>
          <w:sz w:val="22"/>
          <w:szCs w:val="22"/>
        </w:rPr>
      </w:pPr>
    </w:p>
    <w:p w14:paraId="607D4143" w14:textId="23F7D4F6" w:rsidR="00807405" w:rsidRPr="00D529E0" w:rsidRDefault="00807405"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574317">
      <w:pPr>
        <w:pStyle w:val="Corpodetexto"/>
        <w:ind w:right="-2"/>
        <w:rPr>
          <w:rFonts w:ascii="Arial" w:hAnsi="Arial" w:cs="Arial"/>
          <w:color w:val="00B050"/>
          <w:sz w:val="22"/>
          <w:szCs w:val="22"/>
        </w:rPr>
      </w:pPr>
    </w:p>
    <w:p w14:paraId="4795AAA6" w14:textId="3FDB2545" w:rsidR="00807405" w:rsidRPr="00D529E0" w:rsidRDefault="00807405" w:rsidP="00574317">
      <w:pPr>
        <w:pStyle w:val="Corpodetexto"/>
        <w:ind w:right="-2"/>
        <w:rPr>
          <w:rFonts w:ascii="Arial" w:hAnsi="Arial" w:cs="Arial"/>
          <w:b w:val="0"/>
          <w:bCs/>
          <w:sz w:val="22"/>
          <w:szCs w:val="22"/>
          <w:u w:val="none"/>
        </w:rPr>
      </w:pPr>
      <w:r w:rsidRPr="00CB7572">
        <w:rPr>
          <w:rFonts w:ascii="Arial" w:hAnsi="Arial" w:cs="Arial"/>
          <w:b w:val="0"/>
          <w:bCs/>
          <w:sz w:val="22"/>
          <w:szCs w:val="22"/>
          <w:u w:val="none"/>
        </w:rPr>
        <w:t>3.</w:t>
      </w:r>
      <w:r w:rsidR="008955B0" w:rsidRPr="00CB7572">
        <w:rPr>
          <w:rFonts w:ascii="Arial" w:hAnsi="Arial" w:cs="Arial"/>
          <w:b w:val="0"/>
          <w:bCs/>
          <w:sz w:val="22"/>
          <w:szCs w:val="22"/>
          <w:u w:val="none"/>
        </w:rPr>
        <w:t>5</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5C88EDAA" w14:textId="53C0807D" w:rsidR="0054246B" w:rsidRPr="00D529E0" w:rsidRDefault="0054246B" w:rsidP="00574317">
      <w:pPr>
        <w:pStyle w:val="Corpodetexto"/>
        <w:ind w:right="-2"/>
        <w:rPr>
          <w:rFonts w:ascii="Arial" w:hAnsi="Arial" w:cs="Arial"/>
          <w:color w:val="00B050"/>
          <w:sz w:val="22"/>
          <w:szCs w:val="22"/>
        </w:rPr>
      </w:pPr>
    </w:p>
    <w:p w14:paraId="0C127FEF" w14:textId="77777777" w:rsidR="00A206C3" w:rsidRPr="00D529E0"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2"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002D847A" w14:textId="2654CE9D" w:rsidR="00A206C3" w:rsidRPr="009277E0" w:rsidRDefault="00674D80" w:rsidP="00574317">
      <w:pPr>
        <w:overflowPunct w:val="0"/>
        <w:autoSpaceDE w:val="0"/>
        <w:autoSpaceDN w:val="0"/>
        <w:adjustRightInd w:val="0"/>
        <w:ind w:right="-2"/>
        <w:jc w:val="both"/>
        <w:textAlignment w:val="baseline"/>
        <w:rPr>
          <w:rFonts w:ascii="Arial" w:hAnsi="Arial" w:cs="Arial"/>
          <w:b/>
          <w:i/>
          <w:sz w:val="22"/>
          <w:szCs w:val="22"/>
        </w:rPr>
      </w:pPr>
      <w:r w:rsidRPr="00D529E0">
        <w:rPr>
          <w:rFonts w:ascii="Arial" w:hAnsi="Arial" w:cs="Arial"/>
          <w:sz w:val="22"/>
          <w:szCs w:val="22"/>
        </w:rPr>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123/2006 (Anexo V), juntamente com a declaração de contratos com a administração pública (Anexo X), para o beneficio da preferencia de contratação caso haja, assinadas pelo seu proprietário, sócios, ou procuradores, para obter os benefícios da Lei Complementar 123, e ou a preferência.</w:t>
      </w:r>
    </w:p>
    <w:p w14:paraId="6D3FF9AF" w14:textId="77777777" w:rsidR="00A206C3" w:rsidRPr="009277E0" w:rsidRDefault="00A206C3" w:rsidP="00574317">
      <w:pPr>
        <w:overflowPunct w:val="0"/>
        <w:autoSpaceDE w:val="0"/>
        <w:autoSpaceDN w:val="0"/>
        <w:adjustRightInd w:val="0"/>
        <w:ind w:right="-2"/>
        <w:jc w:val="both"/>
        <w:textAlignment w:val="baseline"/>
        <w:rPr>
          <w:rFonts w:ascii="Arial" w:hAnsi="Arial" w:cs="Arial"/>
          <w:color w:val="00B050"/>
          <w:sz w:val="22"/>
          <w:szCs w:val="22"/>
        </w:rPr>
      </w:pPr>
    </w:p>
    <w:p w14:paraId="4A5AA5B6" w14:textId="0A81B1FF" w:rsidR="00A206C3" w:rsidRPr="00D529E0" w:rsidRDefault="00674D80" w:rsidP="00574317">
      <w:pPr>
        <w:overflowPunct w:val="0"/>
        <w:autoSpaceDE w:val="0"/>
        <w:autoSpaceDN w:val="0"/>
        <w:adjustRightInd w:val="0"/>
        <w:ind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A206C3" w:rsidRPr="009277E0">
        <w:rPr>
          <w:rFonts w:ascii="Arial" w:hAnsi="Arial" w:cs="Arial"/>
          <w:sz w:val="22"/>
          <w:szCs w:val="22"/>
        </w:rPr>
        <w:t>.</w:t>
      </w:r>
    </w:p>
    <w:p w14:paraId="12941801"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3"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5E37CE67" w14:textId="77777777" w:rsidR="008128C2" w:rsidRPr="00D529E0" w:rsidRDefault="008128C2" w:rsidP="00574317">
      <w:pPr>
        <w:overflowPunct w:val="0"/>
        <w:autoSpaceDE w:val="0"/>
        <w:autoSpaceDN w:val="0"/>
        <w:adjustRightInd w:val="0"/>
        <w:ind w:right="-2"/>
        <w:jc w:val="both"/>
        <w:textAlignment w:val="baseline"/>
        <w:rPr>
          <w:rFonts w:ascii="Arial" w:hAnsi="Arial" w:cs="Arial"/>
          <w:color w:val="00B050"/>
          <w:sz w:val="22"/>
          <w:szCs w:val="22"/>
        </w:rPr>
      </w:pPr>
    </w:p>
    <w:p w14:paraId="1DF62507"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5. DA SESSÃO PÚBLICA</w:t>
      </w:r>
    </w:p>
    <w:p w14:paraId="06F74EB2" w14:textId="77777777" w:rsidR="008128C2" w:rsidRPr="00D529E0"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574317">
      <w:pPr>
        <w:autoSpaceDE w:val="0"/>
        <w:autoSpaceDN w:val="0"/>
        <w:adjustRightInd w:val="0"/>
        <w:ind w:right="-2"/>
        <w:jc w:val="both"/>
        <w:rPr>
          <w:rFonts w:ascii="Arial" w:hAnsi="Arial" w:cs="Arial"/>
          <w:sz w:val="22"/>
          <w:szCs w:val="22"/>
        </w:rPr>
      </w:pPr>
    </w:p>
    <w:p w14:paraId="547828FE"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574317">
      <w:pPr>
        <w:autoSpaceDE w:val="0"/>
        <w:autoSpaceDN w:val="0"/>
        <w:adjustRightInd w:val="0"/>
        <w:ind w:right="-2"/>
        <w:jc w:val="both"/>
        <w:rPr>
          <w:rFonts w:ascii="Arial" w:hAnsi="Arial" w:cs="Arial"/>
          <w:sz w:val="22"/>
          <w:szCs w:val="22"/>
        </w:rPr>
      </w:pPr>
    </w:p>
    <w:p w14:paraId="6CC98195"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574317">
      <w:pPr>
        <w:autoSpaceDE w:val="0"/>
        <w:autoSpaceDN w:val="0"/>
        <w:adjustRightInd w:val="0"/>
        <w:ind w:right="-2"/>
        <w:jc w:val="both"/>
        <w:rPr>
          <w:rFonts w:ascii="Arial" w:hAnsi="Arial" w:cs="Arial"/>
          <w:sz w:val="22"/>
          <w:szCs w:val="22"/>
        </w:rPr>
      </w:pPr>
    </w:p>
    <w:p w14:paraId="20173B71"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574317">
      <w:pPr>
        <w:autoSpaceDE w:val="0"/>
        <w:autoSpaceDN w:val="0"/>
        <w:adjustRightInd w:val="0"/>
        <w:ind w:right="-2"/>
        <w:jc w:val="both"/>
        <w:rPr>
          <w:rFonts w:ascii="Arial" w:hAnsi="Arial" w:cs="Arial"/>
          <w:sz w:val="22"/>
          <w:szCs w:val="22"/>
        </w:rPr>
      </w:pPr>
    </w:p>
    <w:p w14:paraId="279F9915" w14:textId="379379EE"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574317">
      <w:pPr>
        <w:autoSpaceDE w:val="0"/>
        <w:autoSpaceDN w:val="0"/>
        <w:adjustRightInd w:val="0"/>
        <w:ind w:right="-2"/>
        <w:jc w:val="both"/>
        <w:rPr>
          <w:rFonts w:ascii="Arial" w:hAnsi="Arial" w:cs="Arial"/>
          <w:sz w:val="22"/>
          <w:szCs w:val="22"/>
        </w:rPr>
      </w:pPr>
    </w:p>
    <w:p w14:paraId="64F30973"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574317">
      <w:pPr>
        <w:autoSpaceDE w:val="0"/>
        <w:autoSpaceDN w:val="0"/>
        <w:adjustRightInd w:val="0"/>
        <w:ind w:right="-2"/>
        <w:jc w:val="both"/>
        <w:rPr>
          <w:rFonts w:ascii="Arial" w:hAnsi="Arial" w:cs="Arial"/>
          <w:sz w:val="22"/>
          <w:szCs w:val="22"/>
        </w:rPr>
      </w:pPr>
    </w:p>
    <w:p w14:paraId="54174C07" w14:textId="77777777" w:rsidR="0017107B" w:rsidRPr="00D529E0" w:rsidRDefault="0017107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574317">
      <w:pPr>
        <w:autoSpaceDE w:val="0"/>
        <w:autoSpaceDN w:val="0"/>
        <w:adjustRightInd w:val="0"/>
        <w:ind w:right="-2"/>
        <w:jc w:val="both"/>
        <w:rPr>
          <w:rFonts w:ascii="Arial" w:hAnsi="Arial" w:cs="Arial"/>
          <w:sz w:val="22"/>
          <w:szCs w:val="22"/>
        </w:rPr>
      </w:pPr>
    </w:p>
    <w:p w14:paraId="6B8AA897" w14:textId="77777777" w:rsidR="008128C2"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574317">
      <w:pPr>
        <w:autoSpaceDE w:val="0"/>
        <w:autoSpaceDN w:val="0"/>
        <w:adjustRightInd w:val="0"/>
        <w:ind w:right="-2"/>
        <w:jc w:val="both"/>
        <w:rPr>
          <w:rFonts w:ascii="Arial" w:hAnsi="Arial" w:cs="Arial"/>
          <w:sz w:val="22"/>
          <w:szCs w:val="22"/>
        </w:rPr>
      </w:pPr>
    </w:p>
    <w:p w14:paraId="4172AB15" w14:textId="2FB973AF"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574317">
      <w:pPr>
        <w:autoSpaceDE w:val="0"/>
        <w:autoSpaceDN w:val="0"/>
        <w:adjustRightInd w:val="0"/>
        <w:ind w:right="-2"/>
        <w:jc w:val="both"/>
        <w:rPr>
          <w:rFonts w:ascii="Arial" w:hAnsi="Arial" w:cs="Arial"/>
          <w:sz w:val="22"/>
          <w:szCs w:val="22"/>
        </w:rPr>
      </w:pPr>
    </w:p>
    <w:p w14:paraId="6E4F4770" w14:textId="6FD49D8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574317">
      <w:pPr>
        <w:autoSpaceDE w:val="0"/>
        <w:autoSpaceDN w:val="0"/>
        <w:adjustRightInd w:val="0"/>
        <w:ind w:right="-2"/>
        <w:jc w:val="both"/>
        <w:rPr>
          <w:rFonts w:ascii="Arial" w:hAnsi="Arial" w:cs="Arial"/>
          <w:sz w:val="22"/>
          <w:szCs w:val="22"/>
        </w:rPr>
      </w:pPr>
    </w:p>
    <w:p w14:paraId="7BE4B462" w14:textId="4AAC430C"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574317">
      <w:pPr>
        <w:autoSpaceDE w:val="0"/>
        <w:autoSpaceDN w:val="0"/>
        <w:adjustRightInd w:val="0"/>
        <w:ind w:right="-2"/>
        <w:jc w:val="both"/>
        <w:rPr>
          <w:rFonts w:ascii="Arial" w:hAnsi="Arial" w:cs="Arial"/>
          <w:sz w:val="22"/>
          <w:szCs w:val="22"/>
        </w:rPr>
      </w:pPr>
    </w:p>
    <w:p w14:paraId="7C72CE87" w14:textId="77777777" w:rsidR="008128C2" w:rsidRPr="00D529E0" w:rsidRDefault="004E0F45" w:rsidP="00574317">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574317">
      <w:pPr>
        <w:ind w:right="-2"/>
        <w:jc w:val="both"/>
        <w:rPr>
          <w:rFonts w:ascii="Arial" w:hAnsi="Arial" w:cs="Arial"/>
          <w:sz w:val="22"/>
          <w:szCs w:val="22"/>
        </w:rPr>
      </w:pPr>
    </w:p>
    <w:p w14:paraId="0D21E6B6" w14:textId="77777777" w:rsidR="00690866" w:rsidRPr="00D529E0" w:rsidRDefault="00AD358E" w:rsidP="00574317">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574317">
      <w:pPr>
        <w:ind w:right="-2"/>
        <w:jc w:val="both"/>
        <w:rPr>
          <w:rFonts w:ascii="Arial" w:hAnsi="Arial" w:cs="Arial"/>
          <w:sz w:val="22"/>
          <w:szCs w:val="22"/>
        </w:rPr>
      </w:pPr>
    </w:p>
    <w:p w14:paraId="5949B589" w14:textId="77777777" w:rsidR="00690866" w:rsidRPr="00D529E0" w:rsidRDefault="00AD358E" w:rsidP="00574317">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574317">
      <w:pPr>
        <w:ind w:right="-2"/>
        <w:jc w:val="both"/>
        <w:rPr>
          <w:rFonts w:ascii="Arial" w:hAnsi="Arial" w:cs="Arial"/>
          <w:color w:val="00B050"/>
          <w:sz w:val="22"/>
          <w:szCs w:val="22"/>
        </w:rPr>
      </w:pPr>
    </w:p>
    <w:p w14:paraId="7B896813" w14:textId="77777777" w:rsidR="007408D6" w:rsidRPr="00D529E0"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574317">
      <w:pPr>
        <w:autoSpaceDE w:val="0"/>
        <w:autoSpaceDN w:val="0"/>
        <w:adjustRightInd w:val="0"/>
        <w:ind w:right="-2"/>
        <w:jc w:val="both"/>
        <w:rPr>
          <w:rFonts w:ascii="Arial" w:hAnsi="Arial" w:cs="Arial"/>
          <w:sz w:val="22"/>
          <w:szCs w:val="22"/>
        </w:rPr>
      </w:pPr>
    </w:p>
    <w:p w14:paraId="4F82FF49" w14:textId="4D94F8B4" w:rsidR="007408D6" w:rsidRPr="00D529E0" w:rsidRDefault="0054304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574317">
      <w:pPr>
        <w:autoSpaceDE w:val="0"/>
        <w:autoSpaceDN w:val="0"/>
        <w:adjustRightInd w:val="0"/>
        <w:ind w:right="-2"/>
        <w:jc w:val="both"/>
        <w:rPr>
          <w:rFonts w:ascii="Arial" w:hAnsi="Arial" w:cs="Arial"/>
          <w:sz w:val="22"/>
          <w:szCs w:val="22"/>
        </w:rPr>
      </w:pPr>
    </w:p>
    <w:p w14:paraId="5DFDE96E" w14:textId="0F0C396F"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D529E0" w:rsidRDefault="005429D2"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574317">
      <w:pPr>
        <w:autoSpaceDE w:val="0"/>
        <w:autoSpaceDN w:val="0"/>
        <w:adjustRightInd w:val="0"/>
        <w:ind w:right="-2"/>
        <w:jc w:val="both"/>
        <w:rPr>
          <w:rFonts w:ascii="Arial" w:hAnsi="Arial" w:cs="Arial"/>
          <w:sz w:val="22"/>
          <w:szCs w:val="22"/>
        </w:rPr>
      </w:pPr>
    </w:p>
    <w:p w14:paraId="5972C270" w14:textId="6C562DA0"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574317">
      <w:pPr>
        <w:autoSpaceDE w:val="0"/>
        <w:autoSpaceDN w:val="0"/>
        <w:adjustRightInd w:val="0"/>
        <w:ind w:right="-2"/>
        <w:jc w:val="both"/>
        <w:rPr>
          <w:rFonts w:ascii="Arial" w:hAnsi="Arial" w:cs="Arial"/>
          <w:sz w:val="22"/>
          <w:szCs w:val="22"/>
        </w:rPr>
      </w:pPr>
    </w:p>
    <w:p w14:paraId="0DA41473" w14:textId="3655B189"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574317">
      <w:pPr>
        <w:autoSpaceDE w:val="0"/>
        <w:autoSpaceDN w:val="0"/>
        <w:adjustRightInd w:val="0"/>
        <w:ind w:right="-2"/>
        <w:jc w:val="both"/>
        <w:rPr>
          <w:rFonts w:ascii="Arial" w:hAnsi="Arial" w:cs="Arial"/>
          <w:sz w:val="22"/>
          <w:szCs w:val="22"/>
        </w:rPr>
      </w:pPr>
    </w:p>
    <w:p w14:paraId="2D9498EE" w14:textId="77777777" w:rsidR="00826C07" w:rsidRPr="00D529E0" w:rsidRDefault="00826C07"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574317">
      <w:pPr>
        <w:autoSpaceDE w:val="0"/>
        <w:autoSpaceDN w:val="0"/>
        <w:adjustRightInd w:val="0"/>
        <w:ind w:right="-2"/>
        <w:jc w:val="both"/>
        <w:rPr>
          <w:rFonts w:ascii="Arial" w:hAnsi="Arial" w:cs="Arial"/>
          <w:sz w:val="22"/>
          <w:szCs w:val="22"/>
        </w:rPr>
      </w:pPr>
    </w:p>
    <w:p w14:paraId="12EC21E7"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574317">
      <w:pPr>
        <w:ind w:right="-2"/>
        <w:jc w:val="both"/>
        <w:rPr>
          <w:rFonts w:ascii="Arial" w:hAnsi="Arial" w:cs="Arial"/>
          <w:sz w:val="22"/>
          <w:szCs w:val="22"/>
        </w:rPr>
      </w:pPr>
    </w:p>
    <w:p w14:paraId="4EE777F1"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7.1.7. Os preços apresentados deverão ser expressos em Real (R$), com no máximo até 02 (duas) casas decimais após a vírgula.</w:t>
      </w:r>
    </w:p>
    <w:p w14:paraId="20F13CA8" w14:textId="77777777" w:rsidR="0056675B" w:rsidRPr="00D529E0" w:rsidRDefault="0056675B" w:rsidP="00574317">
      <w:pPr>
        <w:ind w:right="-2"/>
        <w:jc w:val="both"/>
        <w:rPr>
          <w:rFonts w:ascii="Arial" w:hAnsi="Arial" w:cs="Arial"/>
          <w:sz w:val="22"/>
          <w:szCs w:val="22"/>
        </w:rPr>
      </w:pPr>
    </w:p>
    <w:p w14:paraId="61B0C648"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7.1.8. O prazo de entrega dos itens é de até 03 (três) dias, contados a partir da data de recebimento da Autorização de Fornecimento-AF.</w:t>
      </w:r>
    </w:p>
    <w:p w14:paraId="55B39C69" w14:textId="77777777" w:rsidR="0056675B" w:rsidRPr="00D529E0" w:rsidRDefault="0056675B" w:rsidP="00574317">
      <w:pPr>
        <w:ind w:right="-2"/>
        <w:jc w:val="both"/>
        <w:rPr>
          <w:rFonts w:ascii="Arial" w:hAnsi="Arial" w:cs="Arial"/>
          <w:sz w:val="22"/>
          <w:szCs w:val="22"/>
        </w:rPr>
      </w:pPr>
    </w:p>
    <w:p w14:paraId="66844355" w14:textId="1088B56E" w:rsidR="007408D6" w:rsidRPr="00D529E0" w:rsidRDefault="0056675B" w:rsidP="00574317">
      <w:pPr>
        <w:ind w:right="-2"/>
        <w:jc w:val="both"/>
        <w:rPr>
          <w:rFonts w:ascii="Arial" w:hAnsi="Arial" w:cs="Arial"/>
          <w:sz w:val="22"/>
          <w:szCs w:val="22"/>
        </w:rPr>
      </w:pPr>
      <w:r w:rsidRPr="00D529E0">
        <w:rPr>
          <w:rFonts w:ascii="Arial" w:hAnsi="Arial" w:cs="Arial"/>
          <w:sz w:val="22"/>
          <w:szCs w:val="22"/>
        </w:rPr>
        <w:lastRenderedPageBreak/>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574317">
      <w:pPr>
        <w:tabs>
          <w:tab w:val="left" w:pos="8647"/>
        </w:tabs>
        <w:ind w:right="-2"/>
        <w:jc w:val="both"/>
        <w:rPr>
          <w:rFonts w:ascii="Arial" w:hAnsi="Arial" w:cs="Arial"/>
          <w:color w:val="00B050"/>
          <w:sz w:val="22"/>
          <w:szCs w:val="22"/>
        </w:rPr>
      </w:pPr>
    </w:p>
    <w:p w14:paraId="605AD9C3" w14:textId="77777777" w:rsidR="0056675B" w:rsidRPr="00D529E0"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574317">
      <w:pPr>
        <w:autoSpaceDE w:val="0"/>
        <w:autoSpaceDN w:val="0"/>
        <w:adjustRightInd w:val="0"/>
        <w:ind w:right="-2"/>
        <w:rPr>
          <w:rFonts w:ascii="Arial" w:hAnsi="Arial" w:cs="Arial"/>
          <w:b/>
          <w:bCs/>
          <w:sz w:val="22"/>
          <w:szCs w:val="22"/>
        </w:rPr>
      </w:pPr>
    </w:p>
    <w:p w14:paraId="5DAC95F1" w14:textId="77777777" w:rsidR="00E67C85"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574317">
      <w:pPr>
        <w:autoSpaceDE w:val="0"/>
        <w:autoSpaceDN w:val="0"/>
        <w:adjustRightInd w:val="0"/>
        <w:ind w:right="-2"/>
        <w:jc w:val="both"/>
        <w:rPr>
          <w:rFonts w:ascii="Arial" w:hAnsi="Arial" w:cs="Arial"/>
          <w:sz w:val="22"/>
          <w:szCs w:val="22"/>
        </w:rPr>
      </w:pPr>
    </w:p>
    <w:p w14:paraId="67080CD6"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574317">
      <w:pPr>
        <w:autoSpaceDE w:val="0"/>
        <w:autoSpaceDN w:val="0"/>
        <w:adjustRightInd w:val="0"/>
        <w:ind w:right="-2"/>
        <w:jc w:val="both"/>
        <w:rPr>
          <w:rFonts w:ascii="Arial" w:hAnsi="Arial" w:cs="Arial"/>
          <w:sz w:val="22"/>
          <w:szCs w:val="22"/>
        </w:rPr>
      </w:pPr>
    </w:p>
    <w:p w14:paraId="726F4F2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574317">
      <w:pPr>
        <w:autoSpaceDE w:val="0"/>
        <w:autoSpaceDN w:val="0"/>
        <w:adjustRightInd w:val="0"/>
        <w:ind w:right="-2"/>
        <w:jc w:val="both"/>
        <w:rPr>
          <w:rFonts w:ascii="Arial" w:hAnsi="Arial" w:cs="Arial"/>
          <w:sz w:val="22"/>
          <w:szCs w:val="22"/>
        </w:rPr>
      </w:pPr>
    </w:p>
    <w:p w14:paraId="51D07E4E"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 O sistema ordenará automaticamente as propostas classificadas, sendo que somente estas participarão da fase de lances.</w:t>
      </w:r>
    </w:p>
    <w:p w14:paraId="468A4E27" w14:textId="77777777" w:rsidR="00BF68A5" w:rsidRPr="00D529E0" w:rsidRDefault="00BF68A5" w:rsidP="00574317">
      <w:pPr>
        <w:autoSpaceDE w:val="0"/>
        <w:autoSpaceDN w:val="0"/>
        <w:adjustRightInd w:val="0"/>
        <w:ind w:right="-2"/>
        <w:jc w:val="both"/>
        <w:rPr>
          <w:rFonts w:ascii="Arial" w:hAnsi="Arial" w:cs="Arial"/>
          <w:sz w:val="22"/>
          <w:szCs w:val="22"/>
        </w:rPr>
      </w:pPr>
    </w:p>
    <w:p w14:paraId="42E50383"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574317">
      <w:pPr>
        <w:autoSpaceDE w:val="0"/>
        <w:autoSpaceDN w:val="0"/>
        <w:adjustRightInd w:val="0"/>
        <w:ind w:right="-2"/>
        <w:jc w:val="both"/>
        <w:rPr>
          <w:rFonts w:ascii="Arial" w:hAnsi="Arial" w:cs="Arial"/>
          <w:sz w:val="22"/>
          <w:szCs w:val="22"/>
        </w:rPr>
      </w:pPr>
    </w:p>
    <w:p w14:paraId="1D8E7F02"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574317">
      <w:pPr>
        <w:autoSpaceDE w:val="0"/>
        <w:autoSpaceDN w:val="0"/>
        <w:adjustRightInd w:val="0"/>
        <w:ind w:right="-2"/>
        <w:jc w:val="both"/>
        <w:rPr>
          <w:rFonts w:ascii="Arial" w:hAnsi="Arial" w:cs="Arial"/>
          <w:sz w:val="22"/>
          <w:szCs w:val="22"/>
        </w:rPr>
      </w:pPr>
    </w:p>
    <w:p w14:paraId="07162C32" w14:textId="31C102B2"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574317">
      <w:pPr>
        <w:autoSpaceDE w:val="0"/>
        <w:autoSpaceDN w:val="0"/>
        <w:adjustRightInd w:val="0"/>
        <w:ind w:right="-2"/>
        <w:jc w:val="both"/>
        <w:rPr>
          <w:rFonts w:ascii="Arial" w:hAnsi="Arial" w:cs="Arial"/>
          <w:sz w:val="22"/>
          <w:szCs w:val="22"/>
        </w:rPr>
      </w:pPr>
    </w:p>
    <w:p w14:paraId="32E2470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574317">
      <w:pPr>
        <w:autoSpaceDE w:val="0"/>
        <w:autoSpaceDN w:val="0"/>
        <w:adjustRightInd w:val="0"/>
        <w:ind w:right="-2"/>
        <w:jc w:val="both"/>
        <w:rPr>
          <w:rFonts w:ascii="Arial" w:hAnsi="Arial" w:cs="Arial"/>
          <w:sz w:val="22"/>
          <w:szCs w:val="22"/>
        </w:rPr>
      </w:pPr>
    </w:p>
    <w:p w14:paraId="1314B1C2" w14:textId="67A4FC93"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574317">
      <w:pPr>
        <w:autoSpaceDE w:val="0"/>
        <w:autoSpaceDN w:val="0"/>
        <w:adjustRightInd w:val="0"/>
        <w:ind w:right="-2"/>
        <w:jc w:val="both"/>
        <w:rPr>
          <w:rFonts w:ascii="Arial" w:hAnsi="Arial" w:cs="Arial"/>
          <w:sz w:val="22"/>
          <w:szCs w:val="22"/>
        </w:rPr>
      </w:pPr>
    </w:p>
    <w:p w14:paraId="0153809B"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574317">
      <w:pPr>
        <w:autoSpaceDE w:val="0"/>
        <w:autoSpaceDN w:val="0"/>
        <w:adjustRightInd w:val="0"/>
        <w:ind w:right="-2"/>
        <w:jc w:val="both"/>
        <w:rPr>
          <w:rFonts w:ascii="Arial" w:hAnsi="Arial" w:cs="Arial"/>
          <w:sz w:val="22"/>
          <w:szCs w:val="22"/>
        </w:rPr>
      </w:pPr>
    </w:p>
    <w:p w14:paraId="7A9E1EE6"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574317">
      <w:pPr>
        <w:autoSpaceDE w:val="0"/>
        <w:autoSpaceDN w:val="0"/>
        <w:adjustRightInd w:val="0"/>
        <w:ind w:right="-2"/>
        <w:jc w:val="both"/>
        <w:rPr>
          <w:rFonts w:ascii="Arial" w:hAnsi="Arial" w:cs="Arial"/>
          <w:sz w:val="22"/>
          <w:szCs w:val="22"/>
        </w:rPr>
      </w:pPr>
    </w:p>
    <w:p w14:paraId="6AD3B36E" w14:textId="77777777" w:rsidR="00BF68A5"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574317">
      <w:pPr>
        <w:autoSpaceDE w:val="0"/>
        <w:autoSpaceDN w:val="0"/>
        <w:adjustRightInd w:val="0"/>
        <w:ind w:right="-2"/>
        <w:jc w:val="both"/>
        <w:rPr>
          <w:rFonts w:ascii="Arial" w:hAnsi="Arial" w:cs="Arial"/>
          <w:sz w:val="22"/>
          <w:szCs w:val="22"/>
        </w:rPr>
      </w:pPr>
    </w:p>
    <w:p w14:paraId="09B000B3" w14:textId="77777777" w:rsidR="00FF2ECD"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574317">
      <w:pPr>
        <w:autoSpaceDE w:val="0"/>
        <w:autoSpaceDN w:val="0"/>
        <w:adjustRightInd w:val="0"/>
        <w:ind w:right="-2"/>
        <w:jc w:val="both"/>
        <w:rPr>
          <w:rFonts w:ascii="Arial" w:hAnsi="Arial" w:cs="Arial"/>
          <w:sz w:val="22"/>
          <w:szCs w:val="22"/>
        </w:rPr>
      </w:pPr>
    </w:p>
    <w:p w14:paraId="63EE593F" w14:textId="3F7A7569" w:rsidR="00FF2ECD"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574317">
      <w:pPr>
        <w:autoSpaceDE w:val="0"/>
        <w:autoSpaceDN w:val="0"/>
        <w:adjustRightInd w:val="0"/>
        <w:ind w:right="-2"/>
        <w:jc w:val="both"/>
        <w:rPr>
          <w:rFonts w:ascii="Arial" w:hAnsi="Arial" w:cs="Arial"/>
          <w:sz w:val="22"/>
          <w:szCs w:val="22"/>
        </w:rPr>
      </w:pPr>
    </w:p>
    <w:p w14:paraId="17F0BEE8"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574317">
      <w:pPr>
        <w:autoSpaceDE w:val="0"/>
        <w:autoSpaceDN w:val="0"/>
        <w:adjustRightInd w:val="0"/>
        <w:ind w:right="-2"/>
        <w:jc w:val="both"/>
        <w:rPr>
          <w:rFonts w:ascii="Arial" w:hAnsi="Arial" w:cs="Arial"/>
          <w:sz w:val="22"/>
          <w:szCs w:val="22"/>
        </w:rPr>
      </w:pPr>
    </w:p>
    <w:p w14:paraId="2A875B6F"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574317">
      <w:pPr>
        <w:autoSpaceDE w:val="0"/>
        <w:autoSpaceDN w:val="0"/>
        <w:adjustRightInd w:val="0"/>
        <w:ind w:right="-2"/>
        <w:jc w:val="both"/>
        <w:rPr>
          <w:rFonts w:ascii="Arial" w:hAnsi="Arial" w:cs="Arial"/>
          <w:sz w:val="22"/>
          <w:szCs w:val="22"/>
        </w:rPr>
      </w:pPr>
    </w:p>
    <w:p w14:paraId="0CBD9AE6"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574317">
      <w:pPr>
        <w:autoSpaceDE w:val="0"/>
        <w:autoSpaceDN w:val="0"/>
        <w:adjustRightInd w:val="0"/>
        <w:ind w:right="-2"/>
        <w:jc w:val="both"/>
        <w:rPr>
          <w:rFonts w:ascii="Arial" w:hAnsi="Arial" w:cs="Arial"/>
          <w:sz w:val="22"/>
          <w:szCs w:val="22"/>
        </w:rPr>
      </w:pPr>
    </w:p>
    <w:p w14:paraId="5DE0450B"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574317">
      <w:pPr>
        <w:autoSpaceDE w:val="0"/>
        <w:autoSpaceDN w:val="0"/>
        <w:adjustRightInd w:val="0"/>
        <w:ind w:right="-2"/>
        <w:jc w:val="both"/>
        <w:rPr>
          <w:rFonts w:ascii="Arial" w:hAnsi="Arial" w:cs="Arial"/>
          <w:sz w:val="22"/>
          <w:szCs w:val="22"/>
        </w:rPr>
      </w:pPr>
    </w:p>
    <w:p w14:paraId="58BCBA23"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574317">
      <w:pPr>
        <w:autoSpaceDE w:val="0"/>
        <w:autoSpaceDN w:val="0"/>
        <w:adjustRightInd w:val="0"/>
        <w:ind w:right="-2"/>
        <w:jc w:val="both"/>
        <w:rPr>
          <w:rFonts w:ascii="Arial" w:hAnsi="Arial" w:cs="Arial"/>
          <w:sz w:val="22"/>
          <w:szCs w:val="22"/>
        </w:rPr>
      </w:pPr>
    </w:p>
    <w:p w14:paraId="6B17B4FA" w14:textId="77777777" w:rsidR="00E80FCB"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574317">
      <w:pPr>
        <w:autoSpaceDE w:val="0"/>
        <w:autoSpaceDN w:val="0"/>
        <w:adjustRightInd w:val="0"/>
        <w:ind w:right="-2"/>
        <w:jc w:val="both"/>
        <w:rPr>
          <w:rFonts w:ascii="Arial" w:hAnsi="Arial" w:cs="Arial"/>
          <w:sz w:val="22"/>
          <w:szCs w:val="22"/>
        </w:rPr>
      </w:pPr>
    </w:p>
    <w:p w14:paraId="56E73C77"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574317">
      <w:pPr>
        <w:autoSpaceDE w:val="0"/>
        <w:autoSpaceDN w:val="0"/>
        <w:adjustRightInd w:val="0"/>
        <w:ind w:right="-2"/>
        <w:jc w:val="both"/>
        <w:rPr>
          <w:rFonts w:ascii="Arial" w:hAnsi="Arial" w:cs="Arial"/>
          <w:sz w:val="22"/>
          <w:szCs w:val="22"/>
        </w:rPr>
      </w:pPr>
    </w:p>
    <w:p w14:paraId="3DBAE8AA"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574317">
      <w:pPr>
        <w:autoSpaceDE w:val="0"/>
        <w:autoSpaceDN w:val="0"/>
        <w:adjustRightInd w:val="0"/>
        <w:ind w:right="-2"/>
        <w:jc w:val="both"/>
        <w:rPr>
          <w:rFonts w:ascii="Arial" w:hAnsi="Arial" w:cs="Arial"/>
          <w:sz w:val="22"/>
          <w:szCs w:val="22"/>
        </w:rPr>
      </w:pPr>
    </w:p>
    <w:p w14:paraId="0ED2A4BA" w14:textId="57F70719" w:rsidR="00D529B4" w:rsidRPr="00D529E0" w:rsidRDefault="00D529B4"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574317">
      <w:pPr>
        <w:autoSpaceDE w:val="0"/>
        <w:autoSpaceDN w:val="0"/>
        <w:adjustRightInd w:val="0"/>
        <w:ind w:right="-2"/>
        <w:jc w:val="both"/>
        <w:rPr>
          <w:rFonts w:ascii="Arial" w:hAnsi="Arial" w:cs="Arial"/>
          <w:sz w:val="22"/>
          <w:szCs w:val="22"/>
        </w:rPr>
      </w:pPr>
    </w:p>
    <w:p w14:paraId="01EF3F35"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574317">
      <w:pPr>
        <w:autoSpaceDE w:val="0"/>
        <w:autoSpaceDN w:val="0"/>
        <w:adjustRightInd w:val="0"/>
        <w:ind w:right="-2"/>
        <w:jc w:val="both"/>
        <w:rPr>
          <w:rFonts w:ascii="Arial" w:hAnsi="Arial" w:cs="Arial"/>
          <w:sz w:val="22"/>
          <w:szCs w:val="22"/>
        </w:rPr>
      </w:pPr>
    </w:p>
    <w:p w14:paraId="28592E40" w14:textId="15037D1C"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574317">
      <w:pPr>
        <w:autoSpaceDE w:val="0"/>
        <w:autoSpaceDN w:val="0"/>
        <w:adjustRightInd w:val="0"/>
        <w:ind w:right="-2"/>
        <w:jc w:val="both"/>
        <w:rPr>
          <w:rFonts w:ascii="Arial" w:hAnsi="Arial" w:cs="Arial"/>
          <w:sz w:val="22"/>
          <w:szCs w:val="22"/>
        </w:rPr>
      </w:pPr>
    </w:p>
    <w:p w14:paraId="3C753BFF"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574317">
      <w:pPr>
        <w:autoSpaceDE w:val="0"/>
        <w:autoSpaceDN w:val="0"/>
        <w:adjustRightInd w:val="0"/>
        <w:ind w:right="-2"/>
        <w:jc w:val="both"/>
        <w:rPr>
          <w:rFonts w:ascii="Arial" w:hAnsi="Arial" w:cs="Arial"/>
          <w:sz w:val="22"/>
          <w:szCs w:val="22"/>
        </w:rPr>
      </w:pPr>
    </w:p>
    <w:p w14:paraId="1B6C9412" w14:textId="0759B7BF" w:rsidR="00150492"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574317">
      <w:pPr>
        <w:autoSpaceDE w:val="0"/>
        <w:autoSpaceDN w:val="0"/>
        <w:adjustRightInd w:val="0"/>
        <w:ind w:right="-2"/>
        <w:jc w:val="both"/>
        <w:rPr>
          <w:rFonts w:ascii="Arial" w:hAnsi="Arial" w:cs="Arial"/>
          <w:sz w:val="22"/>
          <w:szCs w:val="22"/>
        </w:rPr>
      </w:pPr>
    </w:p>
    <w:p w14:paraId="59A086D8" w14:textId="17EAC194"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574317">
      <w:pPr>
        <w:autoSpaceDE w:val="0"/>
        <w:autoSpaceDN w:val="0"/>
        <w:adjustRightInd w:val="0"/>
        <w:ind w:right="-2"/>
        <w:jc w:val="both"/>
        <w:rPr>
          <w:rFonts w:ascii="Arial" w:hAnsi="Arial" w:cs="Arial"/>
          <w:sz w:val="22"/>
          <w:szCs w:val="22"/>
        </w:rPr>
      </w:pPr>
    </w:p>
    <w:p w14:paraId="0DE6E9B3" w14:textId="2410FE2B"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574317">
      <w:pPr>
        <w:autoSpaceDE w:val="0"/>
        <w:autoSpaceDN w:val="0"/>
        <w:adjustRightInd w:val="0"/>
        <w:ind w:right="-2"/>
        <w:jc w:val="both"/>
        <w:rPr>
          <w:rFonts w:ascii="Arial" w:hAnsi="Arial" w:cs="Arial"/>
          <w:sz w:val="22"/>
          <w:szCs w:val="22"/>
        </w:rPr>
      </w:pPr>
    </w:p>
    <w:p w14:paraId="14582704" w14:textId="3AF38253"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574317">
      <w:pPr>
        <w:autoSpaceDE w:val="0"/>
        <w:autoSpaceDN w:val="0"/>
        <w:adjustRightInd w:val="0"/>
        <w:ind w:right="-2"/>
        <w:jc w:val="both"/>
        <w:rPr>
          <w:rFonts w:ascii="Arial" w:hAnsi="Arial" w:cs="Arial"/>
          <w:sz w:val="22"/>
          <w:szCs w:val="22"/>
        </w:rPr>
      </w:pPr>
    </w:p>
    <w:p w14:paraId="12FD8CB8" w14:textId="2ADB87AA"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574317">
      <w:pPr>
        <w:autoSpaceDE w:val="0"/>
        <w:autoSpaceDN w:val="0"/>
        <w:adjustRightInd w:val="0"/>
        <w:ind w:right="-2"/>
        <w:jc w:val="both"/>
        <w:rPr>
          <w:rFonts w:ascii="Arial" w:hAnsi="Arial" w:cs="Arial"/>
          <w:sz w:val="22"/>
          <w:szCs w:val="22"/>
        </w:rPr>
      </w:pPr>
    </w:p>
    <w:p w14:paraId="07407DBB" w14:textId="17C2C1AD"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17796E9A" w14:textId="42F0529C"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p>
    <w:p w14:paraId="2894BEFF" w14:textId="329CB50C"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574317">
      <w:pPr>
        <w:autoSpaceDE w:val="0"/>
        <w:autoSpaceDN w:val="0"/>
        <w:adjustRightInd w:val="0"/>
        <w:ind w:right="-2"/>
        <w:jc w:val="both"/>
        <w:rPr>
          <w:rFonts w:ascii="Arial" w:hAnsi="Arial" w:cs="Arial"/>
          <w:sz w:val="22"/>
          <w:szCs w:val="22"/>
        </w:rPr>
      </w:pPr>
    </w:p>
    <w:p w14:paraId="28B0D270" w14:textId="144311E3"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f) Data e assinatura do representante legal da proponente.</w:t>
      </w:r>
    </w:p>
    <w:p w14:paraId="58C2538F" w14:textId="77777777" w:rsidR="00B161F3" w:rsidRPr="00D529E0" w:rsidRDefault="00B161F3" w:rsidP="00574317">
      <w:pPr>
        <w:autoSpaceDE w:val="0"/>
        <w:autoSpaceDN w:val="0"/>
        <w:adjustRightInd w:val="0"/>
        <w:ind w:right="-2"/>
        <w:jc w:val="both"/>
        <w:rPr>
          <w:rFonts w:ascii="Arial" w:hAnsi="Arial" w:cs="Arial"/>
          <w:sz w:val="22"/>
          <w:szCs w:val="22"/>
        </w:rPr>
      </w:pPr>
    </w:p>
    <w:p w14:paraId="320C7E3A" w14:textId="77777777" w:rsidR="001C6A6F" w:rsidRPr="00D529E0" w:rsidRDefault="001C6A6F" w:rsidP="00574317">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574317">
      <w:pPr>
        <w:spacing w:before="120"/>
        <w:ind w:left="1134"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574317">
      <w:pPr>
        <w:spacing w:before="120"/>
        <w:ind w:left="1134" w:right="-2"/>
        <w:jc w:val="both"/>
        <w:rPr>
          <w:rFonts w:ascii="Arial" w:hAnsi="Arial" w:cs="Arial"/>
          <w:color w:val="00B050"/>
          <w:sz w:val="22"/>
          <w:szCs w:val="22"/>
        </w:rPr>
      </w:pPr>
    </w:p>
    <w:p w14:paraId="76DFBF50" w14:textId="52D7304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574317">
      <w:pPr>
        <w:ind w:right="-2"/>
        <w:jc w:val="both"/>
        <w:rPr>
          <w:rFonts w:ascii="Arial" w:hAnsi="Arial" w:cs="Arial"/>
          <w:color w:val="00B050"/>
          <w:sz w:val="22"/>
          <w:szCs w:val="22"/>
        </w:rPr>
      </w:pPr>
    </w:p>
    <w:p w14:paraId="2DD0B4D1" w14:textId="77777777" w:rsidR="001F6D73" w:rsidRPr="00D529E0" w:rsidRDefault="001F6D7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574317">
      <w:pPr>
        <w:ind w:right="-2"/>
        <w:jc w:val="both"/>
        <w:rPr>
          <w:rFonts w:ascii="Arial" w:hAnsi="Arial" w:cs="Arial"/>
          <w:color w:val="00B050"/>
          <w:sz w:val="22"/>
          <w:szCs w:val="22"/>
        </w:rPr>
      </w:pPr>
    </w:p>
    <w:p w14:paraId="5F093587" w14:textId="246307C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574317">
      <w:pPr>
        <w:ind w:right="-2"/>
        <w:jc w:val="both"/>
        <w:rPr>
          <w:rFonts w:ascii="Arial" w:hAnsi="Arial" w:cs="Arial"/>
          <w:color w:val="00B050"/>
          <w:sz w:val="22"/>
          <w:szCs w:val="22"/>
        </w:rPr>
      </w:pPr>
    </w:p>
    <w:p w14:paraId="54DFACC3" w14:textId="10BBB285"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574317">
      <w:pPr>
        <w:ind w:right="-2"/>
        <w:jc w:val="both"/>
        <w:rPr>
          <w:rFonts w:ascii="Arial" w:hAnsi="Arial" w:cs="Arial"/>
          <w:color w:val="00B050"/>
          <w:sz w:val="22"/>
          <w:szCs w:val="22"/>
        </w:rPr>
      </w:pPr>
    </w:p>
    <w:p w14:paraId="55810F2B" w14:textId="77777777" w:rsidR="00E12112" w:rsidRPr="00D529E0"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574317">
      <w:pPr>
        <w:ind w:right="-2"/>
        <w:jc w:val="both"/>
        <w:rPr>
          <w:rFonts w:ascii="Arial" w:hAnsi="Arial" w:cs="Arial"/>
          <w:color w:val="00B050"/>
          <w:sz w:val="22"/>
          <w:szCs w:val="22"/>
        </w:rPr>
      </w:pPr>
    </w:p>
    <w:p w14:paraId="6D92D988"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574317">
      <w:pPr>
        <w:ind w:right="-2"/>
        <w:jc w:val="both"/>
        <w:rPr>
          <w:rFonts w:ascii="Arial" w:hAnsi="Arial" w:cs="Arial"/>
          <w:b/>
          <w:sz w:val="22"/>
          <w:szCs w:val="22"/>
        </w:rPr>
      </w:pPr>
    </w:p>
    <w:p w14:paraId="41E72A8B"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574317">
      <w:pPr>
        <w:ind w:right="-2"/>
        <w:jc w:val="both"/>
        <w:rPr>
          <w:rFonts w:ascii="Arial" w:hAnsi="Arial" w:cs="Arial"/>
          <w:b/>
          <w:color w:val="00B050"/>
          <w:sz w:val="22"/>
          <w:szCs w:val="22"/>
        </w:rPr>
      </w:pPr>
    </w:p>
    <w:p w14:paraId="33EB4D94" w14:textId="77777777" w:rsidR="00E12112" w:rsidRPr="00D529E0" w:rsidRDefault="00E12112" w:rsidP="00574317">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574317">
      <w:pPr>
        <w:ind w:right="-2"/>
        <w:jc w:val="both"/>
        <w:rPr>
          <w:rFonts w:ascii="Arial" w:hAnsi="Arial" w:cs="Arial"/>
          <w:b/>
          <w:color w:val="00B050"/>
          <w:sz w:val="22"/>
          <w:szCs w:val="22"/>
        </w:rPr>
      </w:pPr>
    </w:p>
    <w:p w14:paraId="19911FB2" w14:textId="77777777" w:rsidR="00E12112" w:rsidRPr="00D529E0" w:rsidRDefault="00E12112" w:rsidP="00574317">
      <w:pPr>
        <w:ind w:left="1134"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574317">
      <w:pPr>
        <w:ind w:right="-2"/>
        <w:jc w:val="both"/>
        <w:rPr>
          <w:rFonts w:ascii="Arial" w:hAnsi="Arial" w:cs="Arial"/>
          <w:sz w:val="22"/>
          <w:szCs w:val="22"/>
        </w:rPr>
      </w:pPr>
    </w:p>
    <w:p w14:paraId="2CF519E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574317">
      <w:pPr>
        <w:ind w:right="-2"/>
        <w:jc w:val="both"/>
        <w:rPr>
          <w:rFonts w:ascii="Arial" w:hAnsi="Arial" w:cs="Arial"/>
          <w:color w:val="00B050"/>
          <w:sz w:val="22"/>
          <w:szCs w:val="22"/>
        </w:rPr>
      </w:pPr>
    </w:p>
    <w:p w14:paraId="5C3A0C7B"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574317">
      <w:pPr>
        <w:ind w:right="-2"/>
        <w:jc w:val="both"/>
        <w:rPr>
          <w:rFonts w:ascii="Arial" w:hAnsi="Arial" w:cs="Arial"/>
          <w:color w:val="00B050"/>
          <w:sz w:val="22"/>
          <w:szCs w:val="22"/>
        </w:rPr>
      </w:pPr>
    </w:p>
    <w:p w14:paraId="56B98B0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D529E0" w:rsidRDefault="00E12112" w:rsidP="00574317">
      <w:pPr>
        <w:ind w:right="-2"/>
        <w:jc w:val="both"/>
        <w:rPr>
          <w:rFonts w:ascii="Arial" w:hAnsi="Arial" w:cs="Arial"/>
          <w:sz w:val="22"/>
          <w:szCs w:val="22"/>
        </w:rPr>
      </w:pPr>
    </w:p>
    <w:p w14:paraId="3A36CC6E"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574317">
      <w:pPr>
        <w:ind w:right="-2"/>
        <w:jc w:val="both"/>
        <w:rPr>
          <w:rFonts w:ascii="Arial" w:hAnsi="Arial" w:cs="Arial"/>
          <w:sz w:val="22"/>
          <w:szCs w:val="22"/>
        </w:rPr>
      </w:pPr>
    </w:p>
    <w:p w14:paraId="2D4754D1"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574317">
      <w:pPr>
        <w:ind w:right="-2"/>
        <w:jc w:val="both"/>
        <w:rPr>
          <w:rFonts w:ascii="Arial" w:hAnsi="Arial" w:cs="Arial"/>
          <w:sz w:val="22"/>
          <w:szCs w:val="22"/>
        </w:rPr>
      </w:pPr>
    </w:p>
    <w:p w14:paraId="6AED4040"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574317">
      <w:pPr>
        <w:ind w:right="-2"/>
        <w:jc w:val="both"/>
        <w:rPr>
          <w:rFonts w:ascii="Arial" w:hAnsi="Arial" w:cs="Arial"/>
          <w:b/>
          <w:color w:val="00B050"/>
          <w:sz w:val="22"/>
          <w:szCs w:val="22"/>
        </w:rPr>
      </w:pPr>
    </w:p>
    <w:p w14:paraId="2927902F"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lastRenderedPageBreak/>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574317">
      <w:pPr>
        <w:ind w:right="-2"/>
        <w:jc w:val="both"/>
        <w:rPr>
          <w:rFonts w:ascii="Arial" w:hAnsi="Arial" w:cs="Arial"/>
          <w:bCs/>
          <w:color w:val="00B050"/>
          <w:sz w:val="22"/>
          <w:szCs w:val="22"/>
        </w:rPr>
      </w:pPr>
    </w:p>
    <w:p w14:paraId="564958BA"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574317">
      <w:pPr>
        <w:pStyle w:val="Corpodetexto"/>
        <w:tabs>
          <w:tab w:val="num" w:pos="180"/>
        </w:tabs>
        <w:ind w:left="1134"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574317">
      <w:pPr>
        <w:pStyle w:val="Corpodetexto"/>
        <w:ind w:right="-2"/>
        <w:rPr>
          <w:rFonts w:ascii="Arial" w:hAnsi="Arial" w:cs="Arial"/>
          <w:b w:val="0"/>
          <w:bCs/>
          <w:color w:val="00B050"/>
          <w:sz w:val="22"/>
          <w:szCs w:val="22"/>
          <w:u w:val="none"/>
        </w:rPr>
      </w:pPr>
    </w:p>
    <w:p w14:paraId="5B076B9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3877C6A0" w14:textId="125EB07A" w:rsidR="00C87C72" w:rsidRPr="00D529E0" w:rsidRDefault="00542C45"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E12112" w:rsidRPr="00D529E0">
        <w:rPr>
          <w:rFonts w:ascii="Arial" w:hAnsi="Arial" w:cs="Arial"/>
          <w:b/>
          <w:bCs/>
          <w:sz w:val="22"/>
          <w:szCs w:val="22"/>
        </w:rPr>
        <w:t>.</w:t>
      </w:r>
      <w:r w:rsidR="002C4EB0" w:rsidRPr="00D529E0">
        <w:rPr>
          <w:rFonts w:ascii="Arial" w:hAnsi="Arial" w:cs="Arial"/>
          <w:b/>
          <w:bCs/>
          <w:sz w:val="22"/>
          <w:szCs w:val="22"/>
        </w:rPr>
        <w:t>4</w:t>
      </w:r>
      <w:r w:rsidR="00E12112" w:rsidRPr="00D529E0">
        <w:rPr>
          <w:rFonts w:ascii="Arial" w:hAnsi="Arial" w:cs="Arial"/>
          <w:b/>
          <w:bCs/>
          <w:sz w:val="22"/>
          <w:szCs w:val="22"/>
        </w:rPr>
        <w:t>.</w:t>
      </w:r>
      <w:r w:rsidR="007271FC" w:rsidRPr="00D529E0">
        <w:rPr>
          <w:rFonts w:ascii="Arial" w:hAnsi="Arial" w:cs="Arial"/>
          <w:b/>
          <w:bCs/>
          <w:sz w:val="22"/>
          <w:szCs w:val="22"/>
          <w:u w:val="single"/>
        </w:rPr>
        <w:t>à QUALIFICAÇÃO TÉCNICA</w:t>
      </w:r>
      <w:r w:rsidR="007271FC" w:rsidRPr="00D529E0">
        <w:rPr>
          <w:rFonts w:ascii="Arial" w:hAnsi="Arial" w:cs="Arial"/>
          <w:b/>
          <w:bCs/>
          <w:sz w:val="22"/>
          <w:szCs w:val="22"/>
        </w:rPr>
        <w:t>:</w:t>
      </w:r>
    </w:p>
    <w:p w14:paraId="660BC2DC" w14:textId="77777777" w:rsidR="00C87C72" w:rsidRPr="00D529E0" w:rsidRDefault="00C87C72" w:rsidP="00574317">
      <w:pPr>
        <w:tabs>
          <w:tab w:val="left" w:pos="0"/>
          <w:tab w:val="left" w:pos="426"/>
          <w:tab w:val="left" w:pos="1418"/>
          <w:tab w:val="right" w:pos="9747"/>
        </w:tabs>
        <w:ind w:right="-2"/>
        <w:jc w:val="both"/>
        <w:rPr>
          <w:rFonts w:ascii="Arial" w:hAnsi="Arial" w:cs="Arial"/>
          <w:b/>
          <w:bCs/>
          <w:sz w:val="22"/>
          <w:szCs w:val="22"/>
        </w:rPr>
      </w:pPr>
    </w:p>
    <w:p w14:paraId="6C3F70D9" w14:textId="5FB60F2A" w:rsidR="00C87C72" w:rsidRPr="00D529E0" w:rsidRDefault="007271FC" w:rsidP="00574317">
      <w:pPr>
        <w:tabs>
          <w:tab w:val="left" w:pos="0"/>
          <w:tab w:val="left" w:pos="426"/>
          <w:tab w:val="left" w:pos="1418"/>
          <w:tab w:val="right" w:pos="9747"/>
        </w:tabs>
        <w:ind w:right="-2"/>
        <w:jc w:val="both"/>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4</w:t>
      </w:r>
      <w:r w:rsidRPr="00D529E0">
        <w:rPr>
          <w:rFonts w:ascii="Arial" w:hAnsi="Arial" w:cs="Arial"/>
          <w:sz w:val="22"/>
          <w:szCs w:val="22"/>
        </w:rPr>
        <w:t xml:space="preserve">.1. </w:t>
      </w:r>
      <w:r w:rsidR="00C87C72" w:rsidRPr="00D529E0">
        <w:rPr>
          <w:rFonts w:ascii="Arial" w:hAnsi="Arial" w:cs="Arial"/>
          <w:sz w:val="22"/>
          <w:szCs w:val="22"/>
        </w:rPr>
        <w:t>Prova de capacidade técnico-operacional mediante a comprovação de aptidão para</w:t>
      </w:r>
      <w:r w:rsidR="0032362F" w:rsidRPr="00D529E0">
        <w:rPr>
          <w:rFonts w:ascii="Arial" w:hAnsi="Arial" w:cs="Arial"/>
          <w:sz w:val="22"/>
          <w:szCs w:val="22"/>
        </w:rPr>
        <w:t xml:space="preserve"> </w:t>
      </w:r>
      <w:r w:rsidR="00C87C72" w:rsidRPr="00D529E0">
        <w:rPr>
          <w:rFonts w:ascii="Arial" w:hAnsi="Arial" w:cs="Arial"/>
          <w:sz w:val="22"/>
          <w:szCs w:val="22"/>
        </w:rPr>
        <w:t>desempenho de atividade pertinente e compatível em características</w:t>
      </w:r>
      <w:r w:rsidRPr="00D529E0">
        <w:rPr>
          <w:rFonts w:ascii="Arial" w:hAnsi="Arial" w:cs="Arial"/>
          <w:sz w:val="22"/>
          <w:szCs w:val="22"/>
        </w:rPr>
        <w:t>, quantidades</w:t>
      </w:r>
      <w:r w:rsidR="00C87C72" w:rsidRPr="00D529E0">
        <w:rPr>
          <w:rFonts w:ascii="Arial" w:hAnsi="Arial" w:cs="Arial"/>
          <w:sz w:val="22"/>
          <w:szCs w:val="22"/>
        </w:rPr>
        <w:t xml:space="preserve"> e prazos com o</w:t>
      </w:r>
      <w:r w:rsidR="0032362F" w:rsidRPr="00D529E0">
        <w:rPr>
          <w:rFonts w:ascii="Arial" w:hAnsi="Arial" w:cs="Arial"/>
          <w:sz w:val="22"/>
          <w:szCs w:val="22"/>
        </w:rPr>
        <w:t xml:space="preserve"> </w:t>
      </w:r>
      <w:r w:rsidR="00C87C72" w:rsidRPr="00D529E0">
        <w:rPr>
          <w:rFonts w:ascii="Arial" w:hAnsi="Arial" w:cs="Arial"/>
          <w:sz w:val="22"/>
          <w:szCs w:val="22"/>
        </w:rPr>
        <w:t xml:space="preserve">objeto da licitação a ser feita por meio de </w:t>
      </w:r>
      <w:r w:rsidRPr="00D529E0">
        <w:rPr>
          <w:rFonts w:ascii="Arial" w:hAnsi="Arial" w:cs="Arial"/>
          <w:b/>
          <w:bCs/>
          <w:sz w:val="22"/>
          <w:szCs w:val="22"/>
        </w:rPr>
        <w:t>ATESTADO</w:t>
      </w:r>
      <w:r w:rsidR="0032362F" w:rsidRPr="00D529E0">
        <w:rPr>
          <w:rFonts w:ascii="Arial" w:hAnsi="Arial" w:cs="Arial"/>
          <w:b/>
          <w:bCs/>
          <w:sz w:val="22"/>
          <w:szCs w:val="22"/>
        </w:rPr>
        <w:t xml:space="preserve"> </w:t>
      </w:r>
      <w:r w:rsidR="00C87C72" w:rsidRPr="00D529E0">
        <w:rPr>
          <w:rFonts w:ascii="Arial" w:hAnsi="Arial" w:cs="Arial"/>
          <w:sz w:val="22"/>
          <w:szCs w:val="22"/>
        </w:rPr>
        <w:t>em nome da empresa, fornecido por</w:t>
      </w:r>
      <w:r w:rsidR="0032362F" w:rsidRPr="00D529E0">
        <w:rPr>
          <w:rFonts w:ascii="Arial" w:hAnsi="Arial" w:cs="Arial"/>
          <w:sz w:val="22"/>
          <w:szCs w:val="22"/>
        </w:rPr>
        <w:t xml:space="preserve"> </w:t>
      </w:r>
      <w:r w:rsidR="00C87C72" w:rsidRPr="00D529E0">
        <w:rPr>
          <w:rFonts w:ascii="Arial" w:hAnsi="Arial" w:cs="Arial"/>
          <w:sz w:val="22"/>
          <w:szCs w:val="22"/>
        </w:rPr>
        <w:t xml:space="preserve">pessoa jurídica de direito público ou privado, </w:t>
      </w:r>
      <w:r w:rsidR="00DC396A">
        <w:rPr>
          <w:rFonts w:ascii="Arial" w:hAnsi="Arial" w:cs="Arial"/>
          <w:sz w:val="22"/>
          <w:szCs w:val="22"/>
        </w:rPr>
        <w:t xml:space="preserve">não </w:t>
      </w:r>
      <w:r w:rsidR="00C87C72" w:rsidRPr="00D529E0">
        <w:rPr>
          <w:rFonts w:ascii="Arial" w:hAnsi="Arial" w:cs="Arial"/>
          <w:sz w:val="22"/>
          <w:szCs w:val="22"/>
        </w:rPr>
        <w:t>exigindo na espécie a comprovação de</w:t>
      </w:r>
      <w:r w:rsidR="0032362F" w:rsidRPr="00D529E0">
        <w:rPr>
          <w:rFonts w:ascii="Arial" w:hAnsi="Arial" w:cs="Arial"/>
          <w:sz w:val="22"/>
          <w:szCs w:val="22"/>
        </w:rPr>
        <w:t xml:space="preserve"> </w:t>
      </w:r>
      <w:r w:rsidR="00C87C72" w:rsidRPr="00D529E0">
        <w:rPr>
          <w:rFonts w:ascii="Arial" w:hAnsi="Arial" w:cs="Arial"/>
          <w:sz w:val="22"/>
          <w:szCs w:val="22"/>
        </w:rPr>
        <w:t>quantitativos mínimos;</w:t>
      </w:r>
    </w:p>
    <w:p w14:paraId="58D9297F" w14:textId="77777777" w:rsidR="00C87C72" w:rsidRPr="00D529E0" w:rsidRDefault="00C87C72" w:rsidP="00574317">
      <w:pPr>
        <w:tabs>
          <w:tab w:val="left" w:pos="0"/>
          <w:tab w:val="left" w:pos="426"/>
          <w:tab w:val="left" w:pos="1418"/>
          <w:tab w:val="right" w:pos="9747"/>
        </w:tabs>
        <w:ind w:right="-2"/>
        <w:jc w:val="both"/>
        <w:rPr>
          <w:rFonts w:ascii="Arial" w:hAnsi="Arial" w:cs="Arial"/>
          <w:b/>
          <w:bCs/>
          <w:color w:val="00B050"/>
          <w:sz w:val="22"/>
          <w:szCs w:val="22"/>
        </w:rPr>
      </w:pPr>
    </w:p>
    <w:p w14:paraId="1E19BFEF" w14:textId="4DA62731" w:rsidR="00E12112" w:rsidRPr="00D529E0" w:rsidRDefault="007271FC"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542C45" w:rsidRPr="00D529E0">
        <w:rPr>
          <w:rFonts w:ascii="Arial" w:hAnsi="Arial" w:cs="Arial"/>
          <w:b/>
          <w:bCs/>
          <w:sz w:val="22"/>
          <w:szCs w:val="22"/>
          <w:u w:val="single"/>
        </w:rPr>
        <w:t>à OUTRAS COMPROVAÇÕES</w:t>
      </w:r>
      <w:r w:rsidR="00E12112" w:rsidRPr="00D529E0">
        <w:rPr>
          <w:rFonts w:ascii="Arial" w:hAnsi="Arial" w:cs="Arial"/>
          <w:b/>
          <w:bCs/>
          <w:sz w:val="22"/>
          <w:szCs w:val="22"/>
        </w:rPr>
        <w:t>:</w:t>
      </w:r>
    </w:p>
    <w:p w14:paraId="5CE502A6" w14:textId="77777777" w:rsidR="00E12112" w:rsidRPr="00D529E0" w:rsidRDefault="00E12112" w:rsidP="00574317">
      <w:pPr>
        <w:tabs>
          <w:tab w:val="right" w:pos="9747"/>
        </w:tabs>
        <w:ind w:right="-2"/>
        <w:jc w:val="both"/>
        <w:rPr>
          <w:rFonts w:ascii="Arial" w:hAnsi="Arial" w:cs="Arial"/>
          <w:bCs/>
          <w:color w:val="00B050"/>
          <w:sz w:val="22"/>
          <w:szCs w:val="22"/>
        </w:rPr>
      </w:pPr>
    </w:p>
    <w:p w14:paraId="58A37770" w14:textId="5C01B206" w:rsidR="00E12112" w:rsidRPr="001778DC" w:rsidRDefault="00E12112" w:rsidP="00574317">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778DC" w:rsidRDefault="00E12112" w:rsidP="00574317">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574317">
      <w:pPr>
        <w:ind w:left="567" w:right="-2" w:hanging="567"/>
        <w:jc w:val="both"/>
        <w:rPr>
          <w:rFonts w:ascii="Arial" w:hAnsi="Arial" w:cs="Arial"/>
          <w:color w:val="00B050"/>
          <w:sz w:val="22"/>
          <w:szCs w:val="22"/>
        </w:rPr>
      </w:pPr>
    </w:p>
    <w:p w14:paraId="74460823" w14:textId="142D936F" w:rsidR="00E12112" w:rsidRPr="00D529E0" w:rsidRDefault="00E12112" w:rsidP="00574317">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Pr="00D529E0" w:rsidRDefault="00E12112" w:rsidP="00574317">
      <w:pPr>
        <w:ind w:right="-2"/>
        <w:jc w:val="both"/>
        <w:rPr>
          <w:rFonts w:ascii="Arial" w:hAnsi="Arial" w:cs="Arial"/>
          <w:i/>
          <w:sz w:val="22"/>
          <w:szCs w:val="22"/>
        </w:rPr>
      </w:pPr>
    </w:p>
    <w:p w14:paraId="1CF176CF" w14:textId="016A6CBA" w:rsidR="00E12112" w:rsidRPr="00D529E0" w:rsidRDefault="00E12112" w:rsidP="00574317">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574317">
      <w:pPr>
        <w:ind w:right="-2"/>
        <w:rPr>
          <w:rFonts w:ascii="Arial" w:hAnsi="Arial" w:cs="Arial"/>
          <w:sz w:val="22"/>
          <w:szCs w:val="22"/>
        </w:rPr>
      </w:pPr>
    </w:p>
    <w:p w14:paraId="7F375A93" w14:textId="3FF47C0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t xml:space="preserve">11.5. Os recursos e as contrarrazões deverão ser encaminhados através do e-mail: </w:t>
      </w:r>
      <w:hyperlink r:id="rId14"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DD97D0B" w14:textId="22A9BD64" w:rsidR="006D57FE"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C9E6131" w14:textId="7A90EE58" w:rsidR="00D03D4B" w:rsidRPr="00D529E0" w:rsidRDefault="00D03D4B" w:rsidP="00574317">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574317">
      <w:pPr>
        <w:pStyle w:val="Corpodetexto"/>
        <w:ind w:right="-2"/>
        <w:rPr>
          <w:rFonts w:ascii="Arial" w:hAnsi="Arial" w:cs="Arial"/>
          <w:b w:val="0"/>
          <w:sz w:val="22"/>
          <w:szCs w:val="22"/>
          <w:u w:val="none"/>
        </w:rPr>
      </w:pPr>
    </w:p>
    <w:p w14:paraId="43FC349D" w14:textId="0CB8E7F1" w:rsidR="00875B72"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574317">
      <w:pPr>
        <w:pStyle w:val="Corpodetexto"/>
        <w:ind w:right="-2"/>
        <w:rPr>
          <w:rFonts w:ascii="Arial" w:hAnsi="Arial" w:cs="Arial"/>
          <w:b w:val="0"/>
          <w:color w:val="00B050"/>
          <w:sz w:val="22"/>
          <w:szCs w:val="22"/>
          <w:u w:val="none"/>
        </w:rPr>
      </w:pPr>
    </w:p>
    <w:p w14:paraId="3BD7A504" w14:textId="66B4A3E5" w:rsidR="00541B25"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574317">
      <w:pPr>
        <w:pStyle w:val="Corpodetexto"/>
        <w:ind w:right="-2"/>
        <w:rPr>
          <w:rFonts w:ascii="Arial" w:hAnsi="Arial" w:cs="Arial"/>
          <w:b w:val="0"/>
          <w:sz w:val="22"/>
          <w:szCs w:val="22"/>
          <w:u w:val="none"/>
        </w:rPr>
      </w:pPr>
    </w:p>
    <w:p w14:paraId="37D2BE14" w14:textId="64D373ED" w:rsidR="005C434E"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574317">
      <w:pPr>
        <w:pStyle w:val="Corpodetexto"/>
        <w:ind w:right="-2"/>
        <w:rPr>
          <w:rFonts w:ascii="Arial" w:hAnsi="Arial" w:cs="Arial"/>
          <w:b w:val="0"/>
          <w:sz w:val="22"/>
          <w:szCs w:val="22"/>
          <w:u w:val="none"/>
        </w:rPr>
      </w:pPr>
    </w:p>
    <w:p w14:paraId="742AFE7B" w14:textId="56AFEE0A" w:rsidR="00C65E92"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574317">
      <w:pPr>
        <w:pStyle w:val="Corpodetexto"/>
        <w:ind w:right="-2"/>
        <w:rPr>
          <w:rFonts w:ascii="Arial" w:hAnsi="Arial" w:cs="Arial"/>
          <w:b w:val="0"/>
          <w:sz w:val="22"/>
          <w:szCs w:val="22"/>
          <w:u w:val="none"/>
        </w:rPr>
      </w:pPr>
    </w:p>
    <w:p w14:paraId="14B1002A" w14:textId="194899C1" w:rsidR="004248F9" w:rsidRPr="00D529E0" w:rsidRDefault="00843FC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574317">
      <w:pPr>
        <w:pStyle w:val="Corpodetexto"/>
        <w:ind w:right="-2"/>
        <w:rPr>
          <w:rFonts w:ascii="Arial" w:hAnsi="Arial" w:cs="Arial"/>
          <w:b w:val="0"/>
          <w:sz w:val="22"/>
          <w:szCs w:val="22"/>
          <w:u w:val="none"/>
        </w:rPr>
      </w:pPr>
    </w:p>
    <w:p w14:paraId="2F601C99" w14:textId="44EA8753" w:rsidR="00555BF8"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574317">
      <w:pPr>
        <w:pStyle w:val="Corpodetexto"/>
        <w:ind w:right="-2"/>
        <w:rPr>
          <w:rFonts w:ascii="Arial" w:hAnsi="Arial" w:cs="Arial"/>
          <w:b w:val="0"/>
          <w:sz w:val="22"/>
          <w:szCs w:val="22"/>
          <w:u w:val="none"/>
        </w:rPr>
      </w:pPr>
    </w:p>
    <w:p w14:paraId="5101F0D4" w14:textId="2E91572D" w:rsidR="00311992"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574317">
      <w:pPr>
        <w:pStyle w:val="Corpodetexto"/>
        <w:ind w:right="-2"/>
        <w:rPr>
          <w:rFonts w:ascii="Arial" w:hAnsi="Arial" w:cs="Arial"/>
          <w:b w:val="0"/>
          <w:color w:val="00B050"/>
          <w:sz w:val="22"/>
          <w:szCs w:val="22"/>
          <w:u w:val="none"/>
        </w:rPr>
      </w:pPr>
    </w:p>
    <w:p w14:paraId="34D9BEB8" w14:textId="0EF0CD86" w:rsidR="00287D4C"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574317">
      <w:pPr>
        <w:pStyle w:val="Corpodetexto"/>
        <w:ind w:right="-2"/>
        <w:rPr>
          <w:rFonts w:ascii="Arial" w:hAnsi="Arial" w:cs="Arial"/>
          <w:color w:val="00B050"/>
          <w:sz w:val="22"/>
          <w:szCs w:val="22"/>
          <w:u w:val="none"/>
        </w:rPr>
      </w:pPr>
    </w:p>
    <w:p w14:paraId="7AE99771" w14:textId="487FF3EE" w:rsidR="00BB7BC9" w:rsidRPr="00D529E0"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DO LOCAL E DA FORMA DE ENTREGA</w:t>
      </w:r>
    </w:p>
    <w:p w14:paraId="6E63C322" w14:textId="77777777" w:rsidR="00A16FF6" w:rsidRPr="00D529E0" w:rsidRDefault="00A16FF6" w:rsidP="00574317">
      <w:pPr>
        <w:ind w:right="-2"/>
        <w:jc w:val="both"/>
        <w:rPr>
          <w:rFonts w:ascii="Arial" w:hAnsi="Arial" w:cs="Arial"/>
          <w:sz w:val="22"/>
          <w:szCs w:val="22"/>
        </w:rPr>
      </w:pPr>
    </w:p>
    <w:p w14:paraId="0441DD93" w14:textId="1C5688D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os </w:t>
      </w:r>
      <w:r w:rsidR="003C7223" w:rsidRPr="00D529E0">
        <w:rPr>
          <w:rFonts w:ascii="Arial" w:hAnsi="Arial" w:cs="Arial"/>
          <w:sz w:val="22"/>
          <w:szCs w:val="22"/>
        </w:rPr>
        <w:t xml:space="preserve">produtos no </w:t>
      </w:r>
      <w:r w:rsidR="00E37589" w:rsidRPr="00D529E0">
        <w:rPr>
          <w:rFonts w:ascii="Arial" w:hAnsi="Arial" w:cs="Arial"/>
          <w:sz w:val="22"/>
          <w:szCs w:val="22"/>
        </w:rPr>
        <w:t>almoxarifado da Prefeitura Municipal de Selvíria, sito à Avenida</w:t>
      </w:r>
      <w:r w:rsidR="0004243C" w:rsidRPr="00D529E0">
        <w:rPr>
          <w:rFonts w:ascii="Arial" w:hAnsi="Arial" w:cs="Arial"/>
          <w:sz w:val="22"/>
          <w:szCs w:val="22"/>
        </w:rPr>
        <w:t xml:space="preserve"> João Selvirio de Souza nº 997 - </w:t>
      </w:r>
      <w:r w:rsidR="00E37589" w:rsidRPr="00D529E0">
        <w:rPr>
          <w:rFonts w:ascii="Arial" w:hAnsi="Arial" w:cs="Arial"/>
          <w:sz w:val="22"/>
          <w:szCs w:val="22"/>
        </w:rPr>
        <w:t>Centro, no Município de Selvíria – MS, CEP: 79.590-000, conforme solicitação do departamento</w:t>
      </w:r>
      <w:r w:rsidR="00B07E3E" w:rsidRPr="00D529E0">
        <w:rPr>
          <w:rFonts w:ascii="Arial" w:hAnsi="Arial" w:cs="Arial"/>
          <w:sz w:val="22"/>
          <w:szCs w:val="22"/>
        </w:rPr>
        <w:t xml:space="preserve"> </w:t>
      </w:r>
      <w:r w:rsidR="00E37589" w:rsidRPr="00D529E0">
        <w:rPr>
          <w:rFonts w:ascii="Arial" w:hAnsi="Arial" w:cs="Arial"/>
          <w:sz w:val="22"/>
          <w:szCs w:val="22"/>
        </w:rPr>
        <w:t xml:space="preserve">competente, no prazo de até </w:t>
      </w:r>
      <w:r w:rsidR="003C7223" w:rsidRPr="00D529E0">
        <w:rPr>
          <w:rFonts w:ascii="Arial" w:hAnsi="Arial" w:cs="Arial"/>
          <w:sz w:val="22"/>
          <w:szCs w:val="22"/>
        </w:rPr>
        <w:t>3</w:t>
      </w:r>
      <w:r w:rsidR="00E37589" w:rsidRPr="00D529E0">
        <w:rPr>
          <w:rFonts w:ascii="Arial" w:hAnsi="Arial" w:cs="Arial"/>
          <w:sz w:val="22"/>
          <w:szCs w:val="22"/>
        </w:rPr>
        <w:t xml:space="preserve"> (</w:t>
      </w:r>
      <w:r w:rsidR="003C7223" w:rsidRPr="00D529E0">
        <w:rPr>
          <w:rFonts w:ascii="Arial" w:hAnsi="Arial" w:cs="Arial"/>
          <w:sz w:val="22"/>
          <w:szCs w:val="22"/>
        </w:rPr>
        <w:t>três</w:t>
      </w:r>
      <w:r w:rsidR="00E37589" w:rsidRPr="00D529E0">
        <w:rPr>
          <w:rFonts w:ascii="Arial" w:hAnsi="Arial" w:cs="Arial"/>
          <w:sz w:val="22"/>
          <w:szCs w:val="22"/>
        </w:rPr>
        <w:t xml:space="preserve">) dias, contados do recebimento da autorização de </w:t>
      </w:r>
      <w:r w:rsidR="003C7223" w:rsidRPr="00D529E0">
        <w:rPr>
          <w:rFonts w:ascii="Arial" w:hAnsi="Arial" w:cs="Arial"/>
          <w:sz w:val="22"/>
          <w:szCs w:val="22"/>
        </w:rPr>
        <w:t>fornecimento/requisição (via</w:t>
      </w:r>
      <w:r w:rsidR="0004243C" w:rsidRPr="00D529E0">
        <w:rPr>
          <w:rFonts w:ascii="Arial" w:hAnsi="Arial" w:cs="Arial"/>
          <w:sz w:val="22"/>
          <w:szCs w:val="22"/>
        </w:rPr>
        <w:t xml:space="preserve"> </w:t>
      </w:r>
      <w:r w:rsidR="00980FBA">
        <w:rPr>
          <w:rFonts w:ascii="Arial" w:hAnsi="Arial" w:cs="Arial"/>
          <w:sz w:val="22"/>
          <w:szCs w:val="22"/>
        </w:rPr>
        <w:t>email</w:t>
      </w:r>
      <w:r w:rsidR="0004243C" w:rsidRPr="00D529E0">
        <w:rPr>
          <w:rFonts w:ascii="Arial" w:hAnsi="Arial" w:cs="Arial"/>
          <w:sz w:val="22"/>
          <w:szCs w:val="22"/>
        </w:rPr>
        <w:t>).</w:t>
      </w:r>
    </w:p>
    <w:p w14:paraId="6DDE0B5E" w14:textId="77777777" w:rsidR="00E37589" w:rsidRDefault="00E37589" w:rsidP="00574317">
      <w:pPr>
        <w:widowControl w:val="0"/>
        <w:ind w:right="-2"/>
        <w:jc w:val="both"/>
        <w:rPr>
          <w:rFonts w:ascii="Arial" w:hAnsi="Arial" w:cs="Arial"/>
          <w:sz w:val="22"/>
          <w:szCs w:val="22"/>
        </w:rPr>
      </w:pPr>
    </w:p>
    <w:p w14:paraId="731C747B" w14:textId="40705C65" w:rsidR="00C33F6A" w:rsidRDefault="00C33F6A" w:rsidP="00C33F6A">
      <w:pPr>
        <w:widowControl w:val="0"/>
        <w:ind w:left="567" w:right="-2"/>
        <w:jc w:val="both"/>
        <w:rPr>
          <w:rFonts w:ascii="Arial" w:hAnsi="Arial" w:cs="Arial"/>
          <w:sz w:val="22"/>
          <w:szCs w:val="22"/>
        </w:rPr>
      </w:pPr>
      <w:r>
        <w:rPr>
          <w:rFonts w:ascii="Arial" w:hAnsi="Arial" w:cs="Arial"/>
          <w:sz w:val="22"/>
          <w:szCs w:val="22"/>
        </w:rPr>
        <w:t xml:space="preserve">14.1.2 Caso a contratação do objeto for por meio de serviços prestados, seguir as orientações do termo de </w:t>
      </w:r>
      <w:r w:rsidR="00AD5CF2">
        <w:rPr>
          <w:rFonts w:ascii="Arial" w:hAnsi="Arial" w:cs="Arial"/>
          <w:sz w:val="22"/>
          <w:szCs w:val="22"/>
        </w:rPr>
        <w:t>referência</w:t>
      </w:r>
      <w:r>
        <w:rPr>
          <w:rFonts w:ascii="Arial" w:hAnsi="Arial" w:cs="Arial"/>
          <w:sz w:val="22"/>
          <w:szCs w:val="22"/>
        </w:rPr>
        <w:t xml:space="preserve"> e </w:t>
      </w:r>
      <w:r w:rsidR="00AD5CF2">
        <w:rPr>
          <w:rFonts w:ascii="Arial" w:hAnsi="Arial" w:cs="Arial"/>
          <w:sz w:val="22"/>
          <w:szCs w:val="22"/>
        </w:rPr>
        <w:t>cláusulas</w:t>
      </w:r>
      <w:r>
        <w:rPr>
          <w:rFonts w:ascii="Arial" w:hAnsi="Arial" w:cs="Arial"/>
          <w:sz w:val="22"/>
          <w:szCs w:val="22"/>
        </w:rPr>
        <w:t xml:space="preserve"> do contrato e ordem de serviço.</w:t>
      </w:r>
    </w:p>
    <w:p w14:paraId="018D917C" w14:textId="77777777" w:rsidR="00C33F6A" w:rsidRPr="00D529E0" w:rsidRDefault="00C33F6A" w:rsidP="00574317">
      <w:pPr>
        <w:widowControl w:val="0"/>
        <w:ind w:right="-2"/>
        <w:jc w:val="both"/>
        <w:rPr>
          <w:rFonts w:ascii="Arial" w:hAnsi="Arial" w:cs="Arial"/>
          <w:sz w:val="22"/>
          <w:szCs w:val="22"/>
        </w:rPr>
      </w:pPr>
    </w:p>
    <w:p w14:paraId="5F6312C0" w14:textId="7B3A8C12" w:rsidR="000955F5" w:rsidRPr="00D529E0" w:rsidRDefault="001D3BBE" w:rsidP="00574317">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574317">
      <w:pPr>
        <w:widowControl w:val="0"/>
        <w:ind w:right="-2"/>
        <w:jc w:val="both"/>
        <w:rPr>
          <w:rFonts w:ascii="Arial" w:hAnsi="Arial" w:cs="Arial"/>
          <w:sz w:val="22"/>
          <w:szCs w:val="22"/>
        </w:rPr>
      </w:pPr>
    </w:p>
    <w:p w14:paraId="76D32B16" w14:textId="101C888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D529E0" w:rsidRDefault="007D2BE0" w:rsidP="00574317">
      <w:pPr>
        <w:widowControl w:val="0"/>
        <w:ind w:right="-2"/>
        <w:jc w:val="both"/>
        <w:rPr>
          <w:rFonts w:ascii="Arial" w:hAnsi="Arial" w:cs="Arial"/>
          <w:color w:val="00B050"/>
          <w:sz w:val="22"/>
          <w:szCs w:val="22"/>
        </w:rPr>
      </w:pPr>
    </w:p>
    <w:p w14:paraId="1F7DF566" w14:textId="18CA2FF8"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observada as condições estabelecidas neste edital, seus anexos e na Legislação vigente.</w:t>
      </w:r>
    </w:p>
    <w:p w14:paraId="3E3C0759" w14:textId="77777777" w:rsidR="005F573C" w:rsidRPr="00D529E0" w:rsidRDefault="005F573C" w:rsidP="00574317">
      <w:pPr>
        <w:widowControl w:val="0"/>
        <w:ind w:right="-2"/>
        <w:jc w:val="both"/>
        <w:rPr>
          <w:rFonts w:ascii="Arial" w:hAnsi="Arial" w:cs="Arial"/>
          <w:sz w:val="22"/>
          <w:szCs w:val="22"/>
        </w:rPr>
      </w:pPr>
    </w:p>
    <w:p w14:paraId="1FF2AB24" w14:textId="1F9EEFAC" w:rsidR="005F573C" w:rsidRPr="00D529E0" w:rsidRDefault="00DE64EA"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574317">
      <w:pPr>
        <w:pStyle w:val="Subttulo"/>
        <w:ind w:right="-2"/>
        <w:jc w:val="both"/>
        <w:rPr>
          <w:rFonts w:ascii="Arial" w:hAnsi="Arial" w:cs="Arial"/>
          <w:b w:val="0"/>
          <w:color w:val="00B050"/>
          <w:sz w:val="22"/>
          <w:szCs w:val="22"/>
        </w:rPr>
      </w:pPr>
    </w:p>
    <w:p w14:paraId="729079D1" w14:textId="4022254D"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574317">
      <w:pPr>
        <w:pStyle w:val="Corpodetexto"/>
        <w:ind w:right="-2"/>
        <w:rPr>
          <w:rFonts w:ascii="Arial" w:hAnsi="Arial" w:cs="Arial"/>
          <w:bCs/>
          <w:color w:val="00B050"/>
          <w:sz w:val="22"/>
          <w:szCs w:val="22"/>
          <w:u w:val="none"/>
        </w:rPr>
      </w:pPr>
    </w:p>
    <w:p w14:paraId="6FD9C8CD" w14:textId="76DA170C" w:rsidR="004E081D" w:rsidRPr="00D529E0" w:rsidRDefault="004E081D" w:rsidP="00574317">
      <w:pPr>
        <w:ind w:left="11"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574317">
      <w:pPr>
        <w:tabs>
          <w:tab w:val="left" w:pos="9214"/>
        </w:tabs>
        <w:ind w:right="-2"/>
        <w:jc w:val="both"/>
        <w:rPr>
          <w:rFonts w:ascii="Arial" w:hAnsi="Arial" w:cs="Arial"/>
          <w:color w:val="00B050"/>
          <w:sz w:val="22"/>
          <w:szCs w:val="22"/>
        </w:rPr>
      </w:pPr>
    </w:p>
    <w:p w14:paraId="49AB426B" w14:textId="1CE412AB" w:rsidR="004E081D" w:rsidRPr="00D529E0" w:rsidRDefault="004E081D" w:rsidP="00574317">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574317">
      <w:pPr>
        <w:ind w:right="-2"/>
        <w:jc w:val="both"/>
        <w:rPr>
          <w:rFonts w:ascii="Arial" w:hAnsi="Arial" w:cs="Arial"/>
          <w:sz w:val="22"/>
          <w:szCs w:val="22"/>
        </w:rPr>
      </w:pPr>
    </w:p>
    <w:p w14:paraId="461204E1" w14:textId="2B97D063" w:rsidR="004E081D" w:rsidRPr="00D529E0" w:rsidRDefault="004E081D" w:rsidP="00574317">
      <w:pPr>
        <w:ind w:right="-2"/>
        <w:jc w:val="both"/>
        <w:rPr>
          <w:rFonts w:ascii="Arial" w:hAnsi="Arial" w:cs="Arial"/>
          <w:sz w:val="22"/>
          <w:szCs w:val="22"/>
        </w:rPr>
      </w:pPr>
      <w:r w:rsidRPr="00D529E0">
        <w:rPr>
          <w:rFonts w:ascii="Arial" w:hAnsi="Arial" w:cs="Arial"/>
          <w:sz w:val="22"/>
          <w:szCs w:val="22"/>
        </w:rPr>
        <w:lastRenderedPageBreak/>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574317">
      <w:pPr>
        <w:ind w:right="-2"/>
        <w:jc w:val="both"/>
        <w:rPr>
          <w:rFonts w:ascii="Arial" w:hAnsi="Arial" w:cs="Arial"/>
          <w:sz w:val="22"/>
          <w:szCs w:val="22"/>
        </w:rPr>
      </w:pPr>
    </w:p>
    <w:p w14:paraId="337B9B9E" w14:textId="0C952EEE"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574317">
      <w:pPr>
        <w:ind w:right="-2"/>
        <w:jc w:val="both"/>
        <w:rPr>
          <w:rFonts w:ascii="Arial" w:hAnsi="Arial" w:cs="Arial"/>
          <w:color w:val="00B050"/>
          <w:sz w:val="22"/>
          <w:szCs w:val="22"/>
        </w:rPr>
      </w:pPr>
    </w:p>
    <w:p w14:paraId="584BE2F5" w14:textId="5B1E113A"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574317">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574317">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Default="00A12086" w:rsidP="00574317">
      <w:pPr>
        <w:pStyle w:val="Corpodetexto"/>
        <w:tabs>
          <w:tab w:val="left" w:pos="0"/>
        </w:tabs>
        <w:ind w:right="-2"/>
        <w:rPr>
          <w:rFonts w:ascii="Arial" w:hAnsi="Arial" w:cs="Arial"/>
          <w:b w:val="0"/>
          <w:sz w:val="22"/>
          <w:szCs w:val="22"/>
          <w:u w:val="none"/>
        </w:rPr>
      </w:pPr>
    </w:p>
    <w:p w14:paraId="11EC3B90" w14:textId="77777777" w:rsidR="00BF1954" w:rsidRPr="008E55DC" w:rsidRDefault="00BF1954" w:rsidP="00BF1954">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020701</w:t>
      </w:r>
      <w:r w:rsidRPr="008E55DC">
        <w:rPr>
          <w:rFonts w:ascii="Arial" w:hAnsi="Arial" w:cs="Arial"/>
          <w:b w:val="0"/>
          <w:sz w:val="18"/>
          <w:szCs w:val="18"/>
          <w:u w:val="none"/>
        </w:rPr>
        <w:t xml:space="preserve"> </w:t>
      </w:r>
      <w:r>
        <w:rPr>
          <w:rFonts w:ascii="Arial" w:hAnsi="Arial" w:cs="Arial"/>
          <w:b w:val="0"/>
          <w:sz w:val="18"/>
          <w:szCs w:val="18"/>
          <w:u w:val="none"/>
        </w:rPr>
        <w:t>SECRETARIA MUNICIPAL DE EDUCAÇÃO</w:t>
      </w:r>
    </w:p>
    <w:p w14:paraId="2EB5B8F6" w14:textId="4A14EFF6" w:rsidR="00BF1954" w:rsidRPr="008E55DC" w:rsidRDefault="00BF195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w:t>
      </w:r>
      <w:r w:rsidR="004109F2">
        <w:rPr>
          <w:rFonts w:ascii="Arial" w:hAnsi="Arial" w:cs="Arial"/>
          <w:b/>
          <w:sz w:val="18"/>
          <w:szCs w:val="18"/>
        </w:rPr>
        <w:t>361.0003.2018.0000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 xml:space="preserve">MANUTENÇÃO DAS ATIVIDADES </w:t>
      </w:r>
      <w:r w:rsidR="004109F2">
        <w:rPr>
          <w:rFonts w:ascii="Arial" w:hAnsi="Arial" w:cs="Arial"/>
          <w:b/>
          <w:sz w:val="18"/>
          <w:szCs w:val="18"/>
        </w:rPr>
        <w:t>COM O TRANSPORTE ESCOLAR</w:t>
      </w:r>
    </w:p>
    <w:p w14:paraId="0C85914F" w14:textId="78E0D1AC" w:rsidR="00BF1954" w:rsidRPr="008E55DC" w:rsidRDefault="00BF195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w:t>
      </w:r>
      <w:r w:rsidR="002C3B28">
        <w:rPr>
          <w:rFonts w:ascii="Arial" w:eastAsia="SimSun" w:hAnsi="Arial" w:cs="Arial"/>
          <w:kern w:val="3"/>
          <w:sz w:val="18"/>
          <w:szCs w:val="18"/>
          <w:lang w:eastAsia="zh-CN" w:bidi="hi-IN"/>
        </w:rPr>
        <w:t>9</w:t>
      </w:r>
      <w:r>
        <w:rPr>
          <w:rFonts w:ascii="Arial" w:eastAsia="SimSun" w:hAnsi="Arial" w:cs="Arial"/>
          <w:kern w:val="3"/>
          <w:sz w:val="18"/>
          <w:szCs w:val="18"/>
          <w:lang w:eastAsia="zh-CN" w:bidi="hi-IN"/>
        </w:rPr>
        <w:t xml:space="preserve">.00 – </w:t>
      </w:r>
      <w:r w:rsidR="002C3B28">
        <w:rPr>
          <w:rFonts w:ascii="Arial" w:eastAsia="SimSun" w:hAnsi="Arial" w:cs="Arial"/>
          <w:kern w:val="3"/>
          <w:sz w:val="18"/>
          <w:szCs w:val="18"/>
          <w:lang w:eastAsia="zh-CN" w:bidi="hi-IN"/>
        </w:rPr>
        <w:t>outros serviços de terceiros - PJ</w:t>
      </w:r>
    </w:p>
    <w:p w14:paraId="7B24324D" w14:textId="77777777" w:rsidR="00BF1954" w:rsidRPr="008E55DC" w:rsidRDefault="00BF1954" w:rsidP="00BF1954">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1500-1001 cod 000-000</w:t>
      </w:r>
    </w:p>
    <w:p w14:paraId="36AAB36D" w14:textId="26B2C8FF" w:rsidR="00BF1954" w:rsidRPr="008E55DC" w:rsidRDefault="00BF1954" w:rsidP="00BF1954">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2</w:t>
      </w:r>
      <w:r w:rsidR="002C3B28">
        <w:rPr>
          <w:rFonts w:ascii="Arial" w:hAnsi="Arial" w:cs="Arial"/>
          <w:b w:val="0"/>
          <w:sz w:val="18"/>
          <w:szCs w:val="18"/>
          <w:u w:val="none"/>
        </w:rPr>
        <w:t>66</w:t>
      </w:r>
      <w:r w:rsidRPr="008E55DC">
        <w:rPr>
          <w:rFonts w:ascii="Arial" w:hAnsi="Arial" w:cs="Arial"/>
          <w:b w:val="0"/>
          <w:sz w:val="18"/>
          <w:szCs w:val="18"/>
          <w:u w:val="none"/>
        </w:rPr>
        <w:t xml:space="preserve"> – R$</w:t>
      </w:r>
      <w:r>
        <w:rPr>
          <w:rFonts w:ascii="Arial" w:hAnsi="Arial" w:cs="Arial"/>
          <w:b w:val="0"/>
          <w:sz w:val="18"/>
          <w:szCs w:val="18"/>
          <w:u w:val="none"/>
        </w:rPr>
        <w:t xml:space="preserve"> </w:t>
      </w:r>
      <w:r w:rsidR="002C3B28">
        <w:rPr>
          <w:rFonts w:ascii="Arial" w:hAnsi="Arial" w:cs="Arial"/>
          <w:b w:val="0"/>
          <w:sz w:val="18"/>
          <w:szCs w:val="18"/>
          <w:u w:val="none"/>
        </w:rPr>
        <w:t>208.</w:t>
      </w:r>
      <w:r w:rsidR="009277E0">
        <w:rPr>
          <w:rFonts w:ascii="Arial" w:hAnsi="Arial" w:cs="Arial"/>
          <w:b w:val="0"/>
          <w:sz w:val="18"/>
          <w:szCs w:val="18"/>
          <w:u w:val="none"/>
        </w:rPr>
        <w:t>549,56</w:t>
      </w:r>
    </w:p>
    <w:p w14:paraId="4135AC07" w14:textId="77777777" w:rsidR="00BB7BC9" w:rsidRPr="00D529E0" w:rsidRDefault="00BB7BC9" w:rsidP="00574317">
      <w:pPr>
        <w:pStyle w:val="Corpodetexto"/>
        <w:ind w:right="-2"/>
        <w:rPr>
          <w:rFonts w:ascii="Arial" w:hAnsi="Arial" w:cs="Arial"/>
          <w:b w:val="0"/>
          <w:color w:val="00B050"/>
          <w:sz w:val="22"/>
          <w:szCs w:val="22"/>
          <w:u w:val="none"/>
        </w:rPr>
      </w:pPr>
    </w:p>
    <w:p w14:paraId="4315665A" w14:textId="1E2A5988" w:rsidR="00BB7BC9" w:rsidRPr="00D529E0"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574317">
      <w:pPr>
        <w:pStyle w:val="Corpodetexto"/>
        <w:ind w:right="-2"/>
        <w:rPr>
          <w:rFonts w:ascii="Arial" w:hAnsi="Arial" w:cs="Arial"/>
          <w:bCs/>
          <w:sz w:val="22"/>
          <w:szCs w:val="22"/>
          <w:u w:val="none"/>
        </w:rPr>
      </w:pPr>
    </w:p>
    <w:p w14:paraId="70F31206" w14:textId="1528AD05" w:rsidR="00BB7BC9" w:rsidRPr="00D529E0" w:rsidRDefault="00986627"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574317">
      <w:pPr>
        <w:pStyle w:val="Corpodetexto"/>
        <w:ind w:right="-2"/>
        <w:rPr>
          <w:rFonts w:ascii="Arial" w:hAnsi="Arial" w:cs="Arial"/>
          <w:b w:val="0"/>
          <w:sz w:val="22"/>
          <w:szCs w:val="22"/>
          <w:u w:val="none"/>
        </w:rPr>
      </w:pPr>
    </w:p>
    <w:p w14:paraId="0BEBA557" w14:textId="77777777"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574317">
      <w:pPr>
        <w:pStyle w:val="Corpodetexto"/>
        <w:ind w:right="-2"/>
        <w:rPr>
          <w:rFonts w:ascii="Arial" w:hAnsi="Arial" w:cs="Arial"/>
          <w:b w:val="0"/>
          <w:sz w:val="22"/>
          <w:szCs w:val="22"/>
          <w:u w:val="none"/>
        </w:rPr>
      </w:pPr>
    </w:p>
    <w:p w14:paraId="6A32BBA4" w14:textId="538BF353"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574317">
      <w:pPr>
        <w:pStyle w:val="Corpodetexto"/>
        <w:ind w:right="-2"/>
        <w:rPr>
          <w:rFonts w:ascii="Arial" w:hAnsi="Arial" w:cs="Arial"/>
          <w:b w:val="0"/>
          <w:sz w:val="22"/>
          <w:szCs w:val="22"/>
          <w:u w:val="none"/>
        </w:rPr>
      </w:pPr>
    </w:p>
    <w:p w14:paraId="375575E5" w14:textId="2F891CB8"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574317">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574317">
      <w:pPr>
        <w:pStyle w:val="Corpodetexto"/>
        <w:ind w:right="-2"/>
        <w:rPr>
          <w:rFonts w:ascii="Arial" w:hAnsi="Arial" w:cs="Arial"/>
          <w:b w:val="0"/>
          <w:sz w:val="22"/>
          <w:szCs w:val="22"/>
          <w:u w:val="none"/>
        </w:rPr>
      </w:pPr>
    </w:p>
    <w:p w14:paraId="2C9726A2" w14:textId="4FAC68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574317">
      <w:pPr>
        <w:pStyle w:val="Corpodetexto"/>
        <w:ind w:right="-2"/>
        <w:rPr>
          <w:rFonts w:ascii="Arial" w:hAnsi="Arial" w:cs="Arial"/>
          <w:b w:val="0"/>
          <w:sz w:val="22"/>
          <w:szCs w:val="22"/>
          <w:u w:val="none"/>
        </w:rPr>
      </w:pPr>
    </w:p>
    <w:p w14:paraId="6ACBF440" w14:textId="3D68E782"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perante 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574317">
      <w:pPr>
        <w:pStyle w:val="Corpodetexto"/>
        <w:ind w:right="-2"/>
        <w:rPr>
          <w:rFonts w:ascii="Arial" w:hAnsi="Arial" w:cs="Arial"/>
          <w:b w:val="0"/>
          <w:sz w:val="22"/>
          <w:szCs w:val="22"/>
          <w:u w:val="none"/>
        </w:rPr>
      </w:pPr>
    </w:p>
    <w:p w14:paraId="44C7711D" w14:textId="35ABD79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574317">
      <w:pPr>
        <w:pStyle w:val="Corpodetexto"/>
        <w:ind w:right="-2"/>
        <w:rPr>
          <w:rFonts w:ascii="Arial" w:hAnsi="Arial" w:cs="Arial"/>
          <w:b w:val="0"/>
          <w:sz w:val="22"/>
          <w:szCs w:val="22"/>
          <w:u w:val="none"/>
        </w:rPr>
      </w:pPr>
    </w:p>
    <w:p w14:paraId="0BB6F875" w14:textId="6BD2E05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de modo inidôneo ou cometer fraude fiscal, ficará impedido de licitar e contratar com o </w:t>
      </w:r>
      <w:r w:rsidRPr="00D529E0">
        <w:rPr>
          <w:rFonts w:ascii="Arial" w:hAnsi="Arial" w:cs="Arial"/>
          <w:b w:val="0"/>
          <w:sz w:val="22"/>
          <w:szCs w:val="22"/>
          <w:u w:val="none"/>
        </w:rPr>
        <w:lastRenderedPageBreak/>
        <w:t>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574317">
      <w:pPr>
        <w:pStyle w:val="Corpodetexto"/>
        <w:ind w:right="-2"/>
        <w:rPr>
          <w:rFonts w:ascii="Arial" w:hAnsi="Arial" w:cs="Arial"/>
          <w:b w:val="0"/>
          <w:color w:val="00B050"/>
          <w:sz w:val="22"/>
          <w:szCs w:val="22"/>
          <w:u w:val="none"/>
        </w:rPr>
      </w:pPr>
    </w:p>
    <w:p w14:paraId="4032470E" w14:textId="13F690A7" w:rsidR="00103352" w:rsidRPr="00D529E0" w:rsidRDefault="0010335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574317">
      <w:pPr>
        <w:pStyle w:val="Corpodetexto"/>
        <w:ind w:right="-2"/>
        <w:rPr>
          <w:rFonts w:ascii="Arial" w:hAnsi="Arial" w:cs="Arial"/>
          <w:b w:val="0"/>
          <w:sz w:val="22"/>
          <w:szCs w:val="22"/>
          <w:u w:val="none"/>
        </w:rPr>
      </w:pPr>
    </w:p>
    <w:p w14:paraId="28044C89" w14:textId="5F169B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574317">
      <w:pPr>
        <w:pStyle w:val="Corpodetexto"/>
        <w:ind w:right="-2"/>
        <w:rPr>
          <w:rFonts w:ascii="Arial" w:hAnsi="Arial" w:cs="Arial"/>
          <w:b w:val="0"/>
          <w:sz w:val="22"/>
          <w:szCs w:val="22"/>
          <w:u w:val="none"/>
        </w:rPr>
      </w:pPr>
    </w:p>
    <w:p w14:paraId="353D45D2" w14:textId="75181F1F"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574317">
      <w:pPr>
        <w:pStyle w:val="Corpodetexto"/>
        <w:ind w:right="-2"/>
        <w:rPr>
          <w:rFonts w:ascii="Arial" w:hAnsi="Arial" w:cs="Arial"/>
          <w:b w:val="0"/>
          <w:color w:val="00B050"/>
          <w:sz w:val="22"/>
          <w:szCs w:val="22"/>
          <w:u w:val="none"/>
        </w:rPr>
      </w:pPr>
    </w:p>
    <w:p w14:paraId="109AAF3A" w14:textId="03A9BA24" w:rsidR="00242A06" w:rsidRPr="00D529E0"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574317">
      <w:pPr>
        <w:pStyle w:val="Corpodetexto"/>
        <w:ind w:right="-2"/>
        <w:rPr>
          <w:rFonts w:ascii="Arial" w:hAnsi="Arial" w:cs="Arial"/>
          <w:b w:val="0"/>
          <w:sz w:val="22"/>
          <w:szCs w:val="22"/>
          <w:u w:val="none"/>
        </w:rPr>
      </w:pPr>
    </w:p>
    <w:p w14:paraId="6CCA2301" w14:textId="15585592" w:rsidR="002039B2" w:rsidRPr="00D529E0" w:rsidRDefault="000955F5"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574317">
      <w:pPr>
        <w:pStyle w:val="Corpodetexto"/>
        <w:ind w:right="-2"/>
        <w:rPr>
          <w:rFonts w:ascii="Arial" w:hAnsi="Arial" w:cs="Arial"/>
          <w:b w:val="0"/>
          <w:sz w:val="22"/>
          <w:szCs w:val="22"/>
          <w:u w:val="none"/>
        </w:rPr>
      </w:pPr>
    </w:p>
    <w:p w14:paraId="21AA686F" w14:textId="3BEB072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5"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574317">
      <w:pPr>
        <w:pStyle w:val="Corpodetexto"/>
        <w:ind w:left="1134"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574317">
      <w:pPr>
        <w:pStyle w:val="Corpodetexto"/>
        <w:ind w:right="-2"/>
        <w:rPr>
          <w:rFonts w:ascii="Arial" w:hAnsi="Arial" w:cs="Arial"/>
          <w:b w:val="0"/>
          <w:color w:val="00B050"/>
          <w:sz w:val="22"/>
          <w:szCs w:val="22"/>
          <w:u w:val="none"/>
        </w:rPr>
      </w:pPr>
    </w:p>
    <w:p w14:paraId="6DCD5432" w14:textId="77B5E84C" w:rsidR="00A3729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7923FE78" w14:textId="77777777" w:rsidR="002039B2" w:rsidRPr="00D529E0" w:rsidRDefault="002039B2" w:rsidP="00574317">
      <w:pPr>
        <w:pStyle w:val="Corpodetexto"/>
        <w:ind w:right="-2"/>
        <w:rPr>
          <w:rFonts w:ascii="Arial" w:hAnsi="Arial" w:cs="Arial"/>
          <w:b w:val="0"/>
          <w:sz w:val="22"/>
          <w:szCs w:val="22"/>
          <w:u w:val="none"/>
        </w:rPr>
      </w:pPr>
    </w:p>
    <w:p w14:paraId="74E6289E" w14:textId="70E6DE23"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3CB12C4F" w14:textId="5BAB25AC"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73FDB6BA" w14:textId="226D1082"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6757EA37" w14:textId="3B545796"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32C12882" w14:textId="76DA8D0F"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373BC59D" w14:textId="77777777" w:rsidR="002039B2" w:rsidRPr="00D529E0" w:rsidRDefault="002039B2" w:rsidP="00574317">
      <w:pPr>
        <w:pStyle w:val="Corpodetexto"/>
        <w:ind w:right="-2"/>
        <w:rPr>
          <w:rFonts w:ascii="Arial" w:hAnsi="Arial" w:cs="Arial"/>
          <w:b w:val="0"/>
          <w:color w:val="00B050"/>
          <w:sz w:val="22"/>
          <w:szCs w:val="22"/>
          <w:u w:val="none"/>
        </w:rPr>
      </w:pPr>
    </w:p>
    <w:p w14:paraId="0B18EF55" w14:textId="0F236E38" w:rsidR="002039B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56A23471" w14:textId="77777777" w:rsidR="002039B2" w:rsidRPr="00D529E0" w:rsidRDefault="002039B2" w:rsidP="00574317">
      <w:pPr>
        <w:pStyle w:val="Corpodetexto"/>
        <w:ind w:right="-2"/>
        <w:rPr>
          <w:rFonts w:ascii="Arial" w:hAnsi="Arial" w:cs="Arial"/>
          <w:b w:val="0"/>
          <w:color w:val="00B050"/>
          <w:sz w:val="22"/>
          <w:szCs w:val="22"/>
          <w:u w:val="none"/>
        </w:rPr>
      </w:pPr>
    </w:p>
    <w:p w14:paraId="27C2C578" w14:textId="396EDAE7"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574317">
      <w:pPr>
        <w:pStyle w:val="Corpodetexto"/>
        <w:ind w:right="-2"/>
        <w:rPr>
          <w:rFonts w:ascii="Arial" w:hAnsi="Arial" w:cs="Arial"/>
          <w:b w:val="0"/>
          <w:sz w:val="22"/>
          <w:szCs w:val="22"/>
          <w:u w:val="none"/>
        </w:rPr>
      </w:pPr>
    </w:p>
    <w:p w14:paraId="03A64C08" w14:textId="625BEC38"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574317">
      <w:pPr>
        <w:pStyle w:val="Corpodetexto"/>
        <w:ind w:right="-2"/>
        <w:rPr>
          <w:rFonts w:ascii="Arial" w:hAnsi="Arial" w:cs="Arial"/>
          <w:b w:val="0"/>
          <w:sz w:val="22"/>
          <w:szCs w:val="22"/>
          <w:u w:val="none"/>
        </w:rPr>
      </w:pPr>
    </w:p>
    <w:p w14:paraId="566A01BD" w14:textId="499A92DE" w:rsidR="001025BC"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D529E0" w:rsidRDefault="00594D33" w:rsidP="00574317">
      <w:pPr>
        <w:pStyle w:val="Corpodetexto"/>
        <w:ind w:right="-2"/>
        <w:rPr>
          <w:rFonts w:ascii="Arial" w:hAnsi="Arial" w:cs="Arial"/>
          <w:b w:val="0"/>
          <w:sz w:val="22"/>
          <w:szCs w:val="22"/>
          <w:u w:val="none"/>
        </w:rPr>
      </w:pPr>
    </w:p>
    <w:p w14:paraId="72A5AD60" w14:textId="2AF0C445" w:rsidR="00594D33" w:rsidRPr="00D529E0" w:rsidRDefault="00594D33"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D529E0" w:rsidRDefault="001025BC" w:rsidP="00574317">
      <w:pPr>
        <w:pStyle w:val="Corpodetexto"/>
        <w:ind w:right="-2"/>
        <w:rPr>
          <w:rFonts w:ascii="Arial" w:hAnsi="Arial" w:cs="Arial"/>
          <w:b w:val="0"/>
          <w:sz w:val="22"/>
          <w:szCs w:val="22"/>
          <w:u w:val="none"/>
        </w:rPr>
      </w:pPr>
    </w:p>
    <w:p w14:paraId="680A907B" w14:textId="179C6867" w:rsidR="000955F5"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574317">
      <w:pPr>
        <w:pStyle w:val="Corpodetexto"/>
        <w:ind w:right="-2"/>
        <w:rPr>
          <w:rFonts w:ascii="Arial" w:hAnsi="Arial" w:cs="Arial"/>
          <w:b w:val="0"/>
          <w:color w:val="00B050"/>
          <w:sz w:val="22"/>
          <w:szCs w:val="22"/>
          <w:u w:val="none"/>
        </w:rPr>
      </w:pPr>
    </w:p>
    <w:p w14:paraId="0C18C12F" w14:textId="58DCF450"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574317">
      <w:pPr>
        <w:pStyle w:val="Corpodetexto"/>
        <w:ind w:right="-2"/>
        <w:rPr>
          <w:rFonts w:ascii="Arial" w:hAnsi="Arial" w:cs="Arial"/>
          <w:b w:val="0"/>
          <w:sz w:val="22"/>
          <w:szCs w:val="22"/>
          <w:u w:val="none"/>
        </w:rPr>
      </w:pPr>
    </w:p>
    <w:p w14:paraId="2576F600" w14:textId="3742AD5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574317">
      <w:pPr>
        <w:pStyle w:val="Corpodetexto"/>
        <w:ind w:right="-2"/>
        <w:rPr>
          <w:rFonts w:ascii="Arial" w:hAnsi="Arial" w:cs="Arial"/>
          <w:b w:val="0"/>
          <w:sz w:val="22"/>
          <w:szCs w:val="22"/>
          <w:u w:val="none"/>
        </w:rPr>
      </w:pPr>
    </w:p>
    <w:p w14:paraId="19EE8003" w14:textId="348CDDAA"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574317">
      <w:pPr>
        <w:pStyle w:val="Corpodetexto"/>
        <w:ind w:right="-2"/>
        <w:rPr>
          <w:rFonts w:ascii="Arial" w:hAnsi="Arial" w:cs="Arial"/>
          <w:b w:val="0"/>
          <w:sz w:val="22"/>
          <w:szCs w:val="22"/>
          <w:u w:val="none"/>
        </w:rPr>
      </w:pPr>
    </w:p>
    <w:p w14:paraId="5463CDEE" w14:textId="77777777" w:rsidR="00564BA5" w:rsidRPr="00D529E0" w:rsidRDefault="00564BA5" w:rsidP="00574317">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574317">
      <w:pPr>
        <w:pStyle w:val="Corpodetexto"/>
        <w:ind w:right="-2"/>
        <w:rPr>
          <w:rFonts w:ascii="Arial" w:hAnsi="Arial" w:cs="Arial"/>
          <w:b w:val="0"/>
          <w:sz w:val="22"/>
          <w:szCs w:val="22"/>
          <w:u w:val="none"/>
        </w:rPr>
      </w:pPr>
    </w:p>
    <w:p w14:paraId="16ED97A4" w14:textId="2802E323"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D529E0" w:rsidRDefault="00564BA5" w:rsidP="00574317">
      <w:pPr>
        <w:pStyle w:val="Corpodetexto"/>
        <w:ind w:right="-2"/>
        <w:rPr>
          <w:rFonts w:ascii="Arial" w:hAnsi="Arial" w:cs="Arial"/>
          <w:b w:val="0"/>
          <w:color w:val="00B050"/>
          <w:sz w:val="22"/>
          <w:szCs w:val="22"/>
          <w:u w:val="none"/>
        </w:rPr>
      </w:pPr>
    </w:p>
    <w:p w14:paraId="15A55CAB" w14:textId="297B2B52"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574317">
      <w:pPr>
        <w:pStyle w:val="Corpodetexto"/>
        <w:ind w:right="-2"/>
        <w:rPr>
          <w:rFonts w:ascii="Arial" w:hAnsi="Arial" w:cs="Arial"/>
          <w:b w:val="0"/>
          <w:sz w:val="22"/>
          <w:szCs w:val="22"/>
          <w:u w:val="none"/>
        </w:rPr>
      </w:pPr>
    </w:p>
    <w:p w14:paraId="6416F4BB" w14:textId="66103DDF"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574317">
      <w:pPr>
        <w:pStyle w:val="Corpodetexto"/>
        <w:ind w:right="-2"/>
        <w:rPr>
          <w:rFonts w:ascii="Arial" w:hAnsi="Arial" w:cs="Arial"/>
          <w:b w:val="0"/>
          <w:sz w:val="22"/>
          <w:szCs w:val="22"/>
          <w:u w:val="none"/>
        </w:rPr>
      </w:pPr>
    </w:p>
    <w:p w14:paraId="1F49C8F7" w14:textId="61BCF365"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574317">
      <w:pPr>
        <w:pStyle w:val="Corpodetexto"/>
        <w:ind w:right="-2"/>
        <w:rPr>
          <w:rFonts w:ascii="Arial" w:hAnsi="Arial" w:cs="Arial"/>
          <w:b w:val="0"/>
          <w:sz w:val="22"/>
          <w:szCs w:val="22"/>
          <w:u w:val="none"/>
        </w:rPr>
      </w:pPr>
    </w:p>
    <w:p w14:paraId="20BBB0B8" w14:textId="6CD0A675" w:rsidR="00D5160B"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574317">
      <w:pPr>
        <w:pStyle w:val="Corpodetexto"/>
        <w:ind w:right="-2"/>
        <w:rPr>
          <w:rFonts w:ascii="Arial" w:hAnsi="Arial" w:cs="Arial"/>
          <w:b w:val="0"/>
          <w:sz w:val="22"/>
          <w:szCs w:val="22"/>
          <w:u w:val="none"/>
        </w:rPr>
      </w:pPr>
    </w:p>
    <w:p w14:paraId="0993A0A2" w14:textId="2C9D417F"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574317">
      <w:pPr>
        <w:pStyle w:val="Corpodetexto"/>
        <w:ind w:right="-2"/>
        <w:rPr>
          <w:rFonts w:ascii="Arial" w:hAnsi="Arial" w:cs="Arial"/>
          <w:b w:val="0"/>
          <w:sz w:val="22"/>
          <w:szCs w:val="22"/>
          <w:u w:val="none"/>
        </w:rPr>
      </w:pPr>
    </w:p>
    <w:p w14:paraId="58C38222" w14:textId="21D3DB59" w:rsidR="00E613C2" w:rsidRPr="00D529E0" w:rsidRDefault="001D3BBE" w:rsidP="00574317">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574317">
      <w:pPr>
        <w:pStyle w:val="Corpodetexto"/>
        <w:ind w:right="-2"/>
        <w:rPr>
          <w:rFonts w:ascii="Arial" w:hAnsi="Arial" w:cs="Arial"/>
          <w:b w:val="0"/>
          <w:sz w:val="22"/>
          <w:szCs w:val="22"/>
          <w:highlight w:val="yellow"/>
          <w:u w:val="none"/>
        </w:rPr>
      </w:pPr>
    </w:p>
    <w:p w14:paraId="210BA4F5" w14:textId="10966BC0" w:rsidR="00BB7BC9" w:rsidRPr="00D529E0" w:rsidRDefault="001D3BBE" w:rsidP="00574317">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574317">
      <w:pPr>
        <w:pStyle w:val="Corpodetexto"/>
        <w:ind w:right="-2"/>
        <w:rPr>
          <w:rFonts w:ascii="Arial" w:hAnsi="Arial" w:cs="Arial"/>
          <w:b w:val="0"/>
          <w:sz w:val="22"/>
          <w:szCs w:val="22"/>
          <w:u w:val="none"/>
        </w:rPr>
      </w:pPr>
    </w:p>
    <w:p w14:paraId="3B3CA15E" w14:textId="5DBFBE02"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574317">
      <w:pPr>
        <w:pStyle w:val="Corpodetexto"/>
        <w:ind w:right="-2"/>
        <w:rPr>
          <w:rFonts w:ascii="Arial" w:hAnsi="Arial" w:cs="Arial"/>
          <w:bCs/>
          <w:sz w:val="22"/>
          <w:szCs w:val="22"/>
          <w:u w:val="none"/>
        </w:rPr>
      </w:pPr>
    </w:p>
    <w:p w14:paraId="5973E5FE" w14:textId="7777777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1ED07E6F" w14:textId="496DF70E"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assegurando a inexistência de fato impeditivo para licitar ou contratar com a Administração Pública;</w:t>
      </w:r>
    </w:p>
    <w:p w14:paraId="3F8F3281" w14:textId="32E9ABBB"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739151F5" w14:textId="54B82FDC"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29020EB4" w14:textId="4A8DE5A4"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4EFADC0B" w14:textId="28A7DB1E"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bCs/>
          <w:sz w:val="22"/>
          <w:szCs w:val="22"/>
          <w:u w:val="none"/>
        </w:rPr>
        <w:lastRenderedPageBreak/>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08D864DF" w14:textId="76F4CEA1"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70A26E70" w14:textId="7422D290" w:rsidR="00BB7BC9" w:rsidRPr="00517363" w:rsidRDefault="00411FB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VIII</w:t>
      </w:r>
      <w:r w:rsidRPr="00517363">
        <w:rPr>
          <w:rFonts w:ascii="Arial" w:hAnsi="Arial" w:cs="Arial"/>
          <w:b w:val="0"/>
          <w:sz w:val="22"/>
          <w:szCs w:val="22"/>
          <w:u w:val="none"/>
        </w:rPr>
        <w:t xml:space="preserve"> – Minuta do Termo de Contrato</w:t>
      </w:r>
    </w:p>
    <w:p w14:paraId="2C9678C6" w14:textId="1224A54C" w:rsidR="00993405" w:rsidRPr="00517363" w:rsidRDefault="00993405" w:rsidP="00993405">
      <w:pPr>
        <w:pStyle w:val="Corpodetexto"/>
        <w:ind w:right="-2"/>
        <w:rPr>
          <w:rFonts w:ascii="Arial" w:hAnsi="Arial" w:cs="Arial"/>
          <w:b w:val="0"/>
          <w:sz w:val="22"/>
          <w:szCs w:val="22"/>
          <w:u w:val="none"/>
        </w:rPr>
      </w:pPr>
      <w:r w:rsidRPr="00517363">
        <w:rPr>
          <w:rFonts w:ascii="Arial" w:hAnsi="Arial" w:cs="Arial"/>
          <w:sz w:val="22"/>
          <w:szCs w:val="22"/>
          <w:u w:val="none"/>
        </w:rPr>
        <w:t>ANEXO IX</w:t>
      </w:r>
      <w:r w:rsidRPr="00517363">
        <w:rPr>
          <w:rFonts w:ascii="Arial" w:hAnsi="Arial" w:cs="Arial"/>
          <w:b w:val="0"/>
          <w:sz w:val="22"/>
          <w:szCs w:val="22"/>
          <w:u w:val="none"/>
        </w:rPr>
        <w:t xml:space="preserve"> – </w:t>
      </w:r>
      <w:r w:rsidR="00325349" w:rsidRPr="00517363">
        <w:rPr>
          <w:rFonts w:ascii="Arial" w:hAnsi="Arial" w:cs="Arial"/>
          <w:b w:val="0"/>
          <w:sz w:val="22"/>
          <w:szCs w:val="22"/>
          <w:u w:val="none"/>
        </w:rPr>
        <w:t>Modelo De Declaração De Cadastro No E-Cjur</w:t>
      </w:r>
    </w:p>
    <w:p w14:paraId="2273BE11" w14:textId="3DD1FF67" w:rsidR="00421084" w:rsidRPr="00D529E0" w:rsidRDefault="00421084" w:rsidP="00574317">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Pr="00D529E0" w:rsidRDefault="00AF5620" w:rsidP="00574317">
      <w:pPr>
        <w:pStyle w:val="Corpodetexto"/>
        <w:ind w:right="-2"/>
        <w:rPr>
          <w:rFonts w:ascii="Arial" w:hAnsi="Arial" w:cs="Arial"/>
          <w:b w:val="0"/>
          <w:color w:val="00B050"/>
          <w:sz w:val="22"/>
          <w:szCs w:val="22"/>
          <w:u w:val="none"/>
        </w:rPr>
      </w:pPr>
    </w:p>
    <w:p w14:paraId="79B93517" w14:textId="3C9DFAA4" w:rsidR="00A50870"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136A3D2" w14:textId="0688F075"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837A1DB" w14:textId="025EBEB8"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49491DFB" w14:textId="47938306" w:rsidR="00D03687"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151014B5" w14:textId="0892F91F"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4F71429" w14:textId="5D8EE94C"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35CD2969" w14:textId="6CB8FEEC"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1ABA63AF" w14:textId="57277A2B"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574317">
      <w:pPr>
        <w:pStyle w:val="Corpodetexto"/>
        <w:ind w:right="-2"/>
        <w:jc w:val="right"/>
        <w:rPr>
          <w:rFonts w:ascii="Arial" w:hAnsi="Arial" w:cs="Arial"/>
          <w:b w:val="0"/>
          <w:sz w:val="22"/>
          <w:szCs w:val="22"/>
          <w:u w:val="none"/>
        </w:rPr>
      </w:pPr>
    </w:p>
    <w:p w14:paraId="358484BD" w14:textId="6728CE2D" w:rsidR="005D6120" w:rsidRPr="00D529E0" w:rsidRDefault="00133FED" w:rsidP="00574317">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32082D">
        <w:rPr>
          <w:rFonts w:ascii="Arial" w:hAnsi="Arial" w:cs="Arial"/>
          <w:b w:val="0"/>
          <w:sz w:val="22"/>
          <w:szCs w:val="22"/>
          <w:u w:val="none"/>
        </w:rPr>
        <w:t>29</w:t>
      </w:r>
      <w:r w:rsidR="00E971D6" w:rsidRPr="00D529E0">
        <w:rPr>
          <w:rFonts w:ascii="Arial" w:hAnsi="Arial" w:cs="Arial"/>
          <w:b w:val="0"/>
          <w:sz w:val="22"/>
          <w:szCs w:val="22"/>
          <w:u w:val="none"/>
        </w:rPr>
        <w:t xml:space="preserve"> de </w:t>
      </w:r>
      <w:r w:rsidR="006905D0">
        <w:rPr>
          <w:rFonts w:ascii="Arial" w:hAnsi="Arial" w:cs="Arial"/>
          <w:b w:val="0"/>
          <w:sz w:val="22"/>
          <w:szCs w:val="22"/>
          <w:u w:val="none"/>
        </w:rPr>
        <w:t>abril</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37E5139D" w14:textId="77777777" w:rsidR="00166722" w:rsidRPr="00D529E0" w:rsidRDefault="00166722" w:rsidP="00574317">
      <w:pPr>
        <w:pStyle w:val="Corpodetexto"/>
        <w:ind w:right="-2"/>
        <w:jc w:val="right"/>
        <w:rPr>
          <w:rFonts w:ascii="Arial" w:hAnsi="Arial" w:cs="Arial"/>
          <w:b w:val="0"/>
          <w:sz w:val="22"/>
          <w:szCs w:val="22"/>
          <w:u w:val="none"/>
        </w:rPr>
      </w:pPr>
    </w:p>
    <w:p w14:paraId="6A2E366A" w14:textId="77777777" w:rsidR="005E4CEB" w:rsidRPr="00D529E0" w:rsidRDefault="005E4CEB" w:rsidP="00574317">
      <w:pPr>
        <w:ind w:right="-2"/>
        <w:jc w:val="center"/>
        <w:rPr>
          <w:rFonts w:ascii="Arial" w:hAnsi="Arial" w:cs="Arial"/>
          <w:b/>
          <w:sz w:val="22"/>
          <w:szCs w:val="22"/>
        </w:rPr>
      </w:pPr>
    </w:p>
    <w:p w14:paraId="09EA6C2F" w14:textId="24239020" w:rsidR="005E4CEB" w:rsidRPr="00D529E0" w:rsidRDefault="0032082D" w:rsidP="00574317">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574317">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Pr="00D529E0" w:rsidRDefault="001E6170" w:rsidP="00574317">
      <w:pPr>
        <w:ind w:right="-2"/>
        <w:jc w:val="center"/>
        <w:rPr>
          <w:rFonts w:ascii="Arial" w:eastAsia="Calibri" w:hAnsi="Arial" w:cs="Arial"/>
          <w:b/>
          <w:bCs/>
          <w:color w:val="00B050"/>
          <w:sz w:val="22"/>
          <w:szCs w:val="22"/>
          <w:lang w:eastAsia="en-US"/>
        </w:rPr>
      </w:pPr>
    </w:p>
    <w:p w14:paraId="7C2A25A4" w14:textId="77777777" w:rsidR="009C53B8" w:rsidRPr="00D529E0" w:rsidRDefault="009C53B8" w:rsidP="00574317">
      <w:pPr>
        <w:ind w:right="-2"/>
        <w:jc w:val="center"/>
        <w:rPr>
          <w:rFonts w:ascii="Arial" w:eastAsia="Calibri" w:hAnsi="Arial" w:cs="Arial"/>
          <w:b/>
          <w:bCs/>
          <w:color w:val="00B050"/>
          <w:sz w:val="22"/>
          <w:szCs w:val="22"/>
          <w:lang w:eastAsia="en-US"/>
        </w:rPr>
      </w:pPr>
    </w:p>
    <w:p w14:paraId="77F2F558" w14:textId="77777777" w:rsidR="009C53B8" w:rsidRPr="00D529E0" w:rsidRDefault="009C53B8" w:rsidP="00574317">
      <w:pPr>
        <w:ind w:right="-2"/>
        <w:jc w:val="center"/>
        <w:rPr>
          <w:rFonts w:ascii="Arial" w:eastAsia="Calibri" w:hAnsi="Arial" w:cs="Arial"/>
          <w:b/>
          <w:bCs/>
          <w:color w:val="00B050"/>
          <w:sz w:val="22"/>
          <w:szCs w:val="22"/>
          <w:lang w:eastAsia="en-US"/>
        </w:rPr>
      </w:pPr>
    </w:p>
    <w:p w14:paraId="3EBB190B" w14:textId="77777777" w:rsidR="004316A4" w:rsidRDefault="004316A4" w:rsidP="00574317">
      <w:pPr>
        <w:pStyle w:val="Corpodetexto"/>
        <w:ind w:right="-2"/>
        <w:rPr>
          <w:rFonts w:ascii="Arial" w:hAnsi="Arial" w:cs="Arial"/>
          <w:bCs/>
          <w:sz w:val="22"/>
          <w:szCs w:val="22"/>
          <w:u w:val="none"/>
        </w:rPr>
      </w:pPr>
      <w:r w:rsidRPr="00D529E0">
        <w:rPr>
          <w:rFonts w:ascii="Arial" w:hAnsi="Arial" w:cs="Arial"/>
          <w:bCs/>
          <w:sz w:val="22"/>
          <w:szCs w:val="22"/>
          <w:u w:val="none"/>
        </w:rPr>
        <w:t xml:space="preserve">                                       </w:t>
      </w:r>
    </w:p>
    <w:p w14:paraId="1BCB3C7D" w14:textId="77777777" w:rsidR="00537CB6" w:rsidRDefault="00537CB6" w:rsidP="00574317">
      <w:pPr>
        <w:pStyle w:val="Corpodetexto"/>
        <w:ind w:right="-2"/>
        <w:rPr>
          <w:rFonts w:ascii="Arial" w:hAnsi="Arial" w:cs="Arial"/>
          <w:bCs/>
          <w:sz w:val="22"/>
          <w:szCs w:val="22"/>
          <w:u w:val="none"/>
        </w:rPr>
      </w:pPr>
    </w:p>
    <w:p w14:paraId="465DD380" w14:textId="77777777" w:rsidR="00537CB6" w:rsidRDefault="00537CB6" w:rsidP="00574317">
      <w:pPr>
        <w:pStyle w:val="Corpodetexto"/>
        <w:ind w:right="-2"/>
        <w:rPr>
          <w:rFonts w:ascii="Arial" w:hAnsi="Arial" w:cs="Arial"/>
          <w:bCs/>
          <w:sz w:val="22"/>
          <w:szCs w:val="22"/>
          <w:u w:val="none"/>
        </w:rPr>
      </w:pPr>
    </w:p>
    <w:p w14:paraId="29E83C90" w14:textId="77777777" w:rsidR="00537CB6" w:rsidRDefault="00537CB6" w:rsidP="00574317">
      <w:pPr>
        <w:pStyle w:val="Corpodetexto"/>
        <w:ind w:right="-2"/>
        <w:rPr>
          <w:rFonts w:ascii="Arial" w:hAnsi="Arial" w:cs="Arial"/>
          <w:bCs/>
          <w:sz w:val="22"/>
          <w:szCs w:val="22"/>
          <w:u w:val="none"/>
        </w:rPr>
      </w:pPr>
    </w:p>
    <w:p w14:paraId="2E5B8C14" w14:textId="77777777" w:rsidR="00537CB6" w:rsidRDefault="00537CB6" w:rsidP="00574317">
      <w:pPr>
        <w:pStyle w:val="Corpodetexto"/>
        <w:ind w:right="-2"/>
        <w:rPr>
          <w:rFonts w:ascii="Arial" w:hAnsi="Arial" w:cs="Arial"/>
          <w:bCs/>
          <w:sz w:val="22"/>
          <w:szCs w:val="22"/>
          <w:u w:val="none"/>
        </w:rPr>
      </w:pPr>
    </w:p>
    <w:p w14:paraId="3A98FABB" w14:textId="77777777" w:rsidR="00537CB6" w:rsidRDefault="00537CB6" w:rsidP="00574317">
      <w:pPr>
        <w:pStyle w:val="Corpodetexto"/>
        <w:ind w:right="-2"/>
        <w:rPr>
          <w:rFonts w:ascii="Arial" w:hAnsi="Arial" w:cs="Arial"/>
          <w:bCs/>
          <w:sz w:val="22"/>
          <w:szCs w:val="22"/>
          <w:u w:val="none"/>
        </w:rPr>
      </w:pPr>
    </w:p>
    <w:p w14:paraId="0210F303" w14:textId="77777777" w:rsidR="00537CB6" w:rsidRDefault="00537CB6" w:rsidP="00574317">
      <w:pPr>
        <w:pStyle w:val="Corpodetexto"/>
        <w:ind w:right="-2"/>
        <w:rPr>
          <w:rFonts w:ascii="Arial" w:hAnsi="Arial" w:cs="Arial"/>
          <w:bCs/>
          <w:sz w:val="22"/>
          <w:szCs w:val="22"/>
          <w:u w:val="none"/>
        </w:rPr>
      </w:pPr>
    </w:p>
    <w:p w14:paraId="5218074A" w14:textId="77777777" w:rsidR="00537CB6" w:rsidRDefault="00537CB6" w:rsidP="00574317">
      <w:pPr>
        <w:pStyle w:val="Corpodetexto"/>
        <w:ind w:right="-2"/>
        <w:rPr>
          <w:rFonts w:ascii="Arial" w:hAnsi="Arial" w:cs="Arial"/>
          <w:bCs/>
          <w:sz w:val="22"/>
          <w:szCs w:val="22"/>
          <w:u w:val="none"/>
        </w:rPr>
      </w:pPr>
    </w:p>
    <w:p w14:paraId="6CA86CAF" w14:textId="77777777" w:rsidR="00537CB6" w:rsidRDefault="00537CB6" w:rsidP="00574317">
      <w:pPr>
        <w:pStyle w:val="Corpodetexto"/>
        <w:ind w:right="-2"/>
        <w:rPr>
          <w:rFonts w:ascii="Arial" w:hAnsi="Arial" w:cs="Arial"/>
          <w:bCs/>
          <w:sz w:val="22"/>
          <w:szCs w:val="22"/>
          <w:u w:val="none"/>
        </w:rPr>
      </w:pPr>
    </w:p>
    <w:p w14:paraId="070722F9" w14:textId="77777777" w:rsidR="00537CB6" w:rsidRDefault="00537CB6" w:rsidP="00574317">
      <w:pPr>
        <w:pStyle w:val="Corpodetexto"/>
        <w:ind w:right="-2"/>
        <w:rPr>
          <w:rFonts w:ascii="Arial" w:hAnsi="Arial" w:cs="Arial"/>
          <w:bCs/>
          <w:sz w:val="22"/>
          <w:szCs w:val="22"/>
          <w:u w:val="none"/>
        </w:rPr>
      </w:pPr>
    </w:p>
    <w:p w14:paraId="12196DA0" w14:textId="77777777" w:rsidR="00537CB6" w:rsidRDefault="00537CB6" w:rsidP="00574317">
      <w:pPr>
        <w:pStyle w:val="Corpodetexto"/>
        <w:ind w:right="-2"/>
        <w:rPr>
          <w:rFonts w:ascii="Arial" w:hAnsi="Arial" w:cs="Arial"/>
          <w:bCs/>
          <w:sz w:val="22"/>
          <w:szCs w:val="22"/>
          <w:u w:val="none"/>
        </w:rPr>
      </w:pPr>
    </w:p>
    <w:p w14:paraId="3894281C" w14:textId="77777777" w:rsidR="00537CB6" w:rsidRDefault="00537CB6" w:rsidP="00574317">
      <w:pPr>
        <w:pStyle w:val="Corpodetexto"/>
        <w:ind w:right="-2"/>
        <w:rPr>
          <w:rFonts w:ascii="Arial" w:hAnsi="Arial" w:cs="Arial"/>
          <w:bCs/>
          <w:sz w:val="22"/>
          <w:szCs w:val="22"/>
          <w:u w:val="none"/>
        </w:rPr>
      </w:pPr>
    </w:p>
    <w:p w14:paraId="1A9AAE87" w14:textId="77777777" w:rsidR="00537CB6" w:rsidRDefault="00537CB6" w:rsidP="00574317">
      <w:pPr>
        <w:pStyle w:val="Corpodetexto"/>
        <w:ind w:right="-2"/>
        <w:rPr>
          <w:rFonts w:ascii="Arial" w:hAnsi="Arial" w:cs="Arial"/>
          <w:bCs/>
          <w:sz w:val="22"/>
          <w:szCs w:val="22"/>
          <w:u w:val="none"/>
        </w:rPr>
      </w:pPr>
    </w:p>
    <w:p w14:paraId="435EFC73" w14:textId="77777777" w:rsidR="00537CB6" w:rsidRDefault="00537CB6" w:rsidP="00574317">
      <w:pPr>
        <w:pStyle w:val="Corpodetexto"/>
        <w:ind w:right="-2"/>
        <w:rPr>
          <w:rFonts w:ascii="Arial" w:hAnsi="Arial" w:cs="Arial"/>
          <w:bCs/>
          <w:sz w:val="22"/>
          <w:szCs w:val="22"/>
          <w:u w:val="none"/>
        </w:rPr>
      </w:pPr>
    </w:p>
    <w:p w14:paraId="7853DF19" w14:textId="77777777" w:rsidR="00537CB6" w:rsidRDefault="00537CB6" w:rsidP="00574317">
      <w:pPr>
        <w:pStyle w:val="Corpodetexto"/>
        <w:ind w:right="-2"/>
        <w:rPr>
          <w:rFonts w:ascii="Arial" w:hAnsi="Arial" w:cs="Arial"/>
          <w:bCs/>
          <w:sz w:val="22"/>
          <w:szCs w:val="22"/>
          <w:u w:val="none"/>
        </w:rPr>
      </w:pPr>
    </w:p>
    <w:p w14:paraId="3297012F" w14:textId="77777777" w:rsidR="00537CB6" w:rsidRDefault="00537CB6" w:rsidP="00574317">
      <w:pPr>
        <w:pStyle w:val="Corpodetexto"/>
        <w:ind w:right="-2"/>
        <w:rPr>
          <w:rFonts w:ascii="Arial" w:hAnsi="Arial" w:cs="Arial"/>
          <w:bCs/>
          <w:sz w:val="22"/>
          <w:szCs w:val="22"/>
          <w:u w:val="none"/>
        </w:rPr>
      </w:pPr>
    </w:p>
    <w:p w14:paraId="54419136" w14:textId="77777777" w:rsidR="00537CB6" w:rsidRPr="00D529E0" w:rsidRDefault="00537CB6" w:rsidP="00574317">
      <w:pPr>
        <w:pStyle w:val="Corpodetexto"/>
        <w:ind w:right="-2"/>
        <w:rPr>
          <w:rFonts w:ascii="Arial" w:hAnsi="Arial" w:cs="Arial"/>
          <w:bCs/>
          <w:sz w:val="22"/>
          <w:szCs w:val="22"/>
          <w:u w:val="none"/>
        </w:rPr>
      </w:pPr>
    </w:p>
    <w:p w14:paraId="7ED0813A" w14:textId="68581124" w:rsidR="002E662A" w:rsidRDefault="002E662A" w:rsidP="002E0398">
      <w:pPr>
        <w:jc w:val="center"/>
        <w:rPr>
          <w:rFonts w:ascii="Arial" w:eastAsia="Calibri" w:hAnsi="Arial" w:cs="Arial"/>
          <w:b/>
          <w:sz w:val="22"/>
          <w:szCs w:val="22"/>
          <w:lang w:eastAsia="en-US"/>
        </w:rPr>
      </w:pPr>
      <w:r>
        <w:rPr>
          <w:rFonts w:ascii="Arial" w:eastAsia="Calibri" w:hAnsi="Arial" w:cs="Arial"/>
          <w:b/>
          <w:sz w:val="22"/>
          <w:szCs w:val="22"/>
          <w:lang w:eastAsia="en-US"/>
        </w:rPr>
        <w:lastRenderedPageBreak/>
        <w:t xml:space="preserve">ANEXO I - </w:t>
      </w:r>
      <w:r w:rsidRPr="002E662A">
        <w:rPr>
          <w:rFonts w:ascii="Arial" w:eastAsia="Calibri" w:hAnsi="Arial" w:cs="Arial"/>
          <w:b/>
          <w:sz w:val="22"/>
          <w:szCs w:val="22"/>
          <w:lang w:eastAsia="en-US"/>
        </w:rPr>
        <w:t xml:space="preserve">TERMO DE REFERÊNCIA  </w:t>
      </w:r>
    </w:p>
    <w:p w14:paraId="5E77306C" w14:textId="77777777" w:rsidR="002E662A" w:rsidRPr="002E662A" w:rsidRDefault="002E662A" w:rsidP="002E0398">
      <w:pPr>
        <w:jc w:val="center"/>
        <w:rPr>
          <w:rFonts w:ascii="Arial" w:eastAsia="Calibri" w:hAnsi="Arial" w:cs="Arial"/>
          <w:sz w:val="22"/>
          <w:szCs w:val="22"/>
          <w:lang w:eastAsia="en-US"/>
        </w:rPr>
      </w:pPr>
    </w:p>
    <w:p w14:paraId="1FFA7F37"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 DO OBJETO </w:t>
      </w:r>
    </w:p>
    <w:p w14:paraId="0BE599AE" w14:textId="77777777" w:rsidR="00DE0E1E" w:rsidRDefault="00DE0E1E" w:rsidP="002E0398">
      <w:pPr>
        <w:jc w:val="both"/>
        <w:rPr>
          <w:rFonts w:ascii="Arial" w:eastAsia="Calibri" w:hAnsi="Arial" w:cs="Arial"/>
          <w:sz w:val="22"/>
          <w:szCs w:val="22"/>
          <w:lang w:eastAsia="en-US"/>
        </w:rPr>
      </w:pPr>
    </w:p>
    <w:p w14:paraId="67EF1F3E" w14:textId="5939725F"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1.1.</w:t>
      </w:r>
      <w:r w:rsidRPr="002E662A">
        <w:rPr>
          <w:rFonts w:ascii="Arial" w:eastAsia="Calibri" w:hAnsi="Arial" w:cs="Arial"/>
          <w:bCs/>
          <w:sz w:val="22"/>
          <w:szCs w:val="22"/>
          <w:lang w:eastAsia="en-US"/>
        </w:rPr>
        <w:t xml:space="preserve"> O objeto da presente licitação trata- se da contratação de empresa para prestação de serviço de seguro total de veículos, pelo período de 12 (doze) meses, para os veículos tipo ônibus e micro ônibus escolar pertencentes à frota da Prefeitura Municipal de Selvíria/MS</w:t>
      </w:r>
    </w:p>
    <w:p w14:paraId="5B8E8B8D"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1.2. O objeto será adjudicado globalmente ao licitante vencedor por ser a alternativa mais vantajosa para a Administração, tanto em termos de gestão da apólice coletiva de seguro da frota de ônibus, com a diminuição dos custos administrativos, quanto de economia e eficiência na alocação dos recursos para execução dos serviços. </w:t>
      </w:r>
    </w:p>
    <w:p w14:paraId="42BB40AB" w14:textId="77777777" w:rsidR="002E0398" w:rsidRPr="002E662A" w:rsidRDefault="002E0398" w:rsidP="002E0398">
      <w:pPr>
        <w:jc w:val="both"/>
        <w:rPr>
          <w:rFonts w:ascii="Arial" w:eastAsia="Calibri" w:hAnsi="Arial" w:cs="Arial"/>
          <w:sz w:val="22"/>
          <w:szCs w:val="22"/>
          <w:lang w:eastAsia="en-US"/>
        </w:rPr>
      </w:pPr>
    </w:p>
    <w:tbl>
      <w:tblPr>
        <w:tblW w:w="9127" w:type="dxa"/>
        <w:tblCellMar>
          <w:left w:w="10" w:type="dxa"/>
          <w:right w:w="10" w:type="dxa"/>
        </w:tblCellMar>
        <w:tblLook w:val="04A0" w:firstRow="1" w:lastRow="0" w:firstColumn="1" w:lastColumn="0" w:noHBand="0" w:noVBand="1"/>
      </w:tblPr>
      <w:tblGrid>
        <w:gridCol w:w="9127"/>
      </w:tblGrid>
      <w:tr w:rsidR="002E662A" w:rsidRPr="002E662A" w14:paraId="160DFBE6" w14:textId="77777777" w:rsidTr="00C021E0">
        <w:trPr>
          <w:trHeight w:val="450"/>
        </w:trPr>
        <w:tc>
          <w:tcPr>
            <w:tcW w:w="9127" w:type="dxa"/>
            <w:tcBorders>
              <w:top w:val="single" w:sz="4" w:space="0" w:color="auto"/>
              <w:left w:val="single" w:sz="2" w:space="0" w:color="1F3864"/>
              <w:bottom w:val="single" w:sz="2" w:space="0" w:color="1F3864"/>
              <w:right w:val="single" w:sz="2" w:space="0" w:color="1F3864"/>
            </w:tcBorders>
            <w:shd w:val="clear" w:color="auto" w:fill="auto"/>
            <w:tcMar>
              <w:top w:w="55" w:type="dxa"/>
              <w:left w:w="55" w:type="dxa"/>
              <w:bottom w:w="55" w:type="dxa"/>
              <w:right w:w="55" w:type="dxa"/>
            </w:tcMar>
          </w:tcPr>
          <w:p w14:paraId="068C8DFF" w14:textId="77777777" w:rsidR="002E662A" w:rsidRPr="002E662A" w:rsidRDefault="002E662A" w:rsidP="002E0398">
            <w:pPr>
              <w:tabs>
                <w:tab w:val="left" w:pos="1701"/>
              </w:tabs>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372"/>
              <w:gridCol w:w="1967"/>
              <w:gridCol w:w="1364"/>
              <w:gridCol w:w="1358"/>
            </w:tblGrid>
            <w:tr w:rsidR="002E662A" w:rsidRPr="002E662A" w14:paraId="009A7CC5" w14:textId="77777777" w:rsidTr="00C021E0">
              <w:tc>
                <w:tcPr>
                  <w:tcW w:w="525" w:type="pct"/>
                  <w:shd w:val="clear" w:color="auto" w:fill="A8D08D"/>
                  <w:vAlign w:val="center"/>
                </w:tcPr>
                <w:p w14:paraId="59302715"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sz w:val="22"/>
                      <w:szCs w:val="22"/>
                      <w:lang w:eastAsia="en-US"/>
                    </w:rPr>
                    <w:br w:type="page"/>
                  </w:r>
                  <w:r w:rsidRPr="002E662A">
                    <w:rPr>
                      <w:rFonts w:ascii="Arial" w:eastAsia="Calibri" w:hAnsi="Arial" w:cs="Arial"/>
                      <w:b/>
                      <w:bCs/>
                      <w:sz w:val="22"/>
                      <w:szCs w:val="22"/>
                      <w:lang w:eastAsia="en-US"/>
                    </w:rPr>
                    <w:t>ITEM</w:t>
                  </w:r>
                </w:p>
              </w:tc>
              <w:tc>
                <w:tcPr>
                  <w:tcW w:w="1872" w:type="pct"/>
                  <w:shd w:val="clear" w:color="auto" w:fill="A8D08D"/>
                  <w:vAlign w:val="center"/>
                </w:tcPr>
                <w:p w14:paraId="27583A5B"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VEICULO</w:t>
                  </w:r>
                </w:p>
              </w:tc>
              <w:tc>
                <w:tcPr>
                  <w:tcW w:w="1092" w:type="pct"/>
                  <w:shd w:val="clear" w:color="auto" w:fill="A8D08D"/>
                  <w:vAlign w:val="center"/>
                </w:tcPr>
                <w:p w14:paraId="7EC373D8"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ANO/ MODELO</w:t>
                  </w:r>
                </w:p>
              </w:tc>
              <w:tc>
                <w:tcPr>
                  <w:tcW w:w="757" w:type="pct"/>
                  <w:shd w:val="clear" w:color="auto" w:fill="A8D08D"/>
                  <w:vAlign w:val="center"/>
                </w:tcPr>
                <w:p w14:paraId="2B402DEA"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PLACAS</w:t>
                  </w:r>
                </w:p>
              </w:tc>
              <w:tc>
                <w:tcPr>
                  <w:tcW w:w="754" w:type="pct"/>
                  <w:shd w:val="clear" w:color="auto" w:fill="A8D08D"/>
                  <w:vAlign w:val="center"/>
                </w:tcPr>
                <w:p w14:paraId="582E3B01"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LOTE</w:t>
                  </w:r>
                </w:p>
              </w:tc>
            </w:tr>
            <w:tr w:rsidR="002E662A" w:rsidRPr="002E662A" w14:paraId="7368BD19" w14:textId="77777777" w:rsidTr="00C021E0">
              <w:tc>
                <w:tcPr>
                  <w:tcW w:w="525" w:type="pct"/>
                  <w:shd w:val="clear" w:color="auto" w:fill="auto"/>
                  <w:vAlign w:val="center"/>
                </w:tcPr>
                <w:p w14:paraId="41B13828"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01</w:t>
                  </w:r>
                </w:p>
              </w:tc>
              <w:tc>
                <w:tcPr>
                  <w:tcW w:w="1872" w:type="pct"/>
                  <w:shd w:val="clear" w:color="auto" w:fill="auto"/>
                  <w:vAlign w:val="bottom"/>
                </w:tcPr>
                <w:p w14:paraId="46C41EEA" w14:textId="77777777" w:rsidR="002E662A" w:rsidRPr="002E662A" w:rsidRDefault="002E662A" w:rsidP="002E0398">
                  <w:pPr>
                    <w:rPr>
                      <w:rFonts w:ascii="Arial" w:hAnsi="Arial" w:cs="Arial"/>
                      <w:sz w:val="22"/>
                      <w:szCs w:val="22"/>
                    </w:rPr>
                  </w:pPr>
                  <w:r w:rsidRPr="002E662A">
                    <w:rPr>
                      <w:rFonts w:ascii="Arial" w:hAnsi="Arial" w:cs="Arial"/>
                      <w:sz w:val="22"/>
                      <w:szCs w:val="22"/>
                    </w:rPr>
                    <w:t xml:space="preserve">VW/MPOLO TORINO U </w:t>
                  </w:r>
                </w:p>
                <w:p w14:paraId="6CE2C7C7" w14:textId="77777777" w:rsidR="002E662A" w:rsidRPr="002E662A" w:rsidRDefault="002E662A" w:rsidP="002E0398">
                  <w:pPr>
                    <w:rPr>
                      <w:rFonts w:ascii="Arial" w:hAnsi="Arial" w:cs="Arial"/>
                      <w:b/>
                      <w:bCs/>
                      <w:sz w:val="22"/>
                      <w:szCs w:val="22"/>
                    </w:rPr>
                  </w:pPr>
                  <w:r w:rsidRPr="002E662A">
                    <w:rPr>
                      <w:rFonts w:ascii="Arial" w:hAnsi="Arial" w:cs="Arial"/>
                      <w:sz w:val="22"/>
                      <w:szCs w:val="22"/>
                    </w:rPr>
                    <w:t>-46 PASSAGEIROS</w:t>
                  </w:r>
                </w:p>
              </w:tc>
              <w:tc>
                <w:tcPr>
                  <w:tcW w:w="1092" w:type="pct"/>
                  <w:shd w:val="clear" w:color="auto" w:fill="auto"/>
                  <w:vAlign w:val="bottom"/>
                </w:tcPr>
                <w:p w14:paraId="53171627"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757" w:type="pct"/>
                  <w:shd w:val="clear" w:color="auto" w:fill="auto"/>
                  <w:vAlign w:val="bottom"/>
                </w:tcPr>
                <w:p w14:paraId="37B9AF8F" w14:textId="77777777" w:rsidR="002E662A" w:rsidRPr="002E662A" w:rsidRDefault="002E662A" w:rsidP="002E0398">
                  <w:pPr>
                    <w:jc w:val="center"/>
                    <w:rPr>
                      <w:rFonts w:ascii="Arial" w:eastAsia="Calibri" w:hAnsi="Arial" w:cs="Arial"/>
                      <w:b/>
                      <w:bCs/>
                      <w:sz w:val="22"/>
                      <w:szCs w:val="22"/>
                      <w:lang w:eastAsia="en-US"/>
                    </w:rPr>
                  </w:pPr>
                  <w:r w:rsidRPr="002E662A">
                    <w:rPr>
                      <w:rStyle w:val="nfase"/>
                      <w:rFonts w:ascii="Arial" w:hAnsi="Arial" w:cs="Arial"/>
                      <w:sz w:val="22"/>
                      <w:szCs w:val="22"/>
                    </w:rPr>
                    <w:t>KXT 2598</w:t>
                  </w:r>
                </w:p>
              </w:tc>
              <w:tc>
                <w:tcPr>
                  <w:tcW w:w="754" w:type="pct"/>
                  <w:shd w:val="clear" w:color="auto" w:fill="auto"/>
                  <w:vAlign w:val="center"/>
                </w:tcPr>
                <w:p w14:paraId="6990CF2C"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101A71A3" w14:textId="77777777" w:rsidTr="00C021E0">
              <w:tc>
                <w:tcPr>
                  <w:tcW w:w="525" w:type="pct"/>
                  <w:shd w:val="clear" w:color="auto" w:fill="auto"/>
                  <w:vAlign w:val="center"/>
                </w:tcPr>
                <w:p w14:paraId="142B5A6D"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02</w:t>
                  </w:r>
                </w:p>
              </w:tc>
              <w:tc>
                <w:tcPr>
                  <w:tcW w:w="1872" w:type="pct"/>
                  <w:shd w:val="clear" w:color="auto" w:fill="auto"/>
                  <w:vAlign w:val="bottom"/>
                </w:tcPr>
                <w:p w14:paraId="5E38C244" w14:textId="77777777" w:rsidR="002E662A" w:rsidRPr="002E662A" w:rsidRDefault="002E662A" w:rsidP="002E0398">
                  <w:pPr>
                    <w:rPr>
                      <w:rFonts w:ascii="Arial" w:hAnsi="Arial" w:cs="Arial"/>
                      <w:b/>
                      <w:bCs/>
                      <w:sz w:val="22"/>
                      <w:szCs w:val="22"/>
                    </w:rPr>
                  </w:pPr>
                  <w:r w:rsidRPr="002E662A">
                    <w:rPr>
                      <w:rFonts w:ascii="Arial" w:hAnsi="Arial" w:cs="Arial"/>
                      <w:sz w:val="22"/>
                      <w:szCs w:val="22"/>
                    </w:rPr>
                    <w:t>VW/MPOLO TORINO U - 41 PASSAGEIROS</w:t>
                  </w:r>
                </w:p>
              </w:tc>
              <w:tc>
                <w:tcPr>
                  <w:tcW w:w="1092" w:type="pct"/>
                  <w:shd w:val="clear" w:color="auto" w:fill="auto"/>
                  <w:vAlign w:val="bottom"/>
                </w:tcPr>
                <w:p w14:paraId="42818D29"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757" w:type="pct"/>
                  <w:shd w:val="clear" w:color="auto" w:fill="auto"/>
                  <w:vAlign w:val="bottom"/>
                </w:tcPr>
                <w:p w14:paraId="7F112B4B"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LPM4910</w:t>
                  </w:r>
                </w:p>
              </w:tc>
              <w:tc>
                <w:tcPr>
                  <w:tcW w:w="754" w:type="pct"/>
                  <w:shd w:val="clear" w:color="auto" w:fill="auto"/>
                  <w:vAlign w:val="center"/>
                </w:tcPr>
                <w:p w14:paraId="50B6CE70"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37046F38" w14:textId="77777777" w:rsidTr="00C021E0">
              <w:tc>
                <w:tcPr>
                  <w:tcW w:w="525" w:type="pct"/>
                  <w:shd w:val="clear" w:color="auto" w:fill="auto"/>
                  <w:vAlign w:val="center"/>
                </w:tcPr>
                <w:p w14:paraId="6186309C"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03</w:t>
                  </w:r>
                </w:p>
              </w:tc>
              <w:tc>
                <w:tcPr>
                  <w:tcW w:w="1872" w:type="pct"/>
                  <w:shd w:val="clear" w:color="auto" w:fill="auto"/>
                  <w:vAlign w:val="bottom"/>
                </w:tcPr>
                <w:p w14:paraId="7403CBED" w14:textId="77777777" w:rsidR="002E662A" w:rsidRPr="002E662A" w:rsidRDefault="002E662A" w:rsidP="002E0398">
                  <w:pPr>
                    <w:rPr>
                      <w:rFonts w:ascii="Arial" w:hAnsi="Arial" w:cs="Arial"/>
                      <w:b/>
                      <w:bCs/>
                      <w:sz w:val="22"/>
                      <w:szCs w:val="22"/>
                    </w:rPr>
                  </w:pPr>
                  <w:r w:rsidRPr="002E662A">
                    <w:rPr>
                      <w:rFonts w:ascii="Arial" w:hAnsi="Arial" w:cs="Arial"/>
                      <w:sz w:val="22"/>
                      <w:szCs w:val="22"/>
                    </w:rPr>
                    <w:t>VW/MPOLO TORINO U - 41 PASSAGEIROS</w:t>
                  </w:r>
                </w:p>
              </w:tc>
              <w:tc>
                <w:tcPr>
                  <w:tcW w:w="1092" w:type="pct"/>
                  <w:shd w:val="clear" w:color="auto" w:fill="auto"/>
                  <w:vAlign w:val="bottom"/>
                </w:tcPr>
                <w:p w14:paraId="50B33B95"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757" w:type="pct"/>
                  <w:shd w:val="clear" w:color="auto" w:fill="auto"/>
                  <w:vAlign w:val="bottom"/>
                </w:tcPr>
                <w:p w14:paraId="07019FF8"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LPM4904</w:t>
                  </w:r>
                </w:p>
              </w:tc>
              <w:tc>
                <w:tcPr>
                  <w:tcW w:w="754" w:type="pct"/>
                  <w:shd w:val="clear" w:color="auto" w:fill="auto"/>
                  <w:vAlign w:val="center"/>
                </w:tcPr>
                <w:p w14:paraId="6462A297"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1B3BBB50" w14:textId="77777777" w:rsidTr="00C021E0">
              <w:tc>
                <w:tcPr>
                  <w:tcW w:w="525" w:type="pct"/>
                  <w:shd w:val="clear" w:color="auto" w:fill="auto"/>
                  <w:vAlign w:val="center"/>
                </w:tcPr>
                <w:p w14:paraId="402B948E"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04</w:t>
                  </w:r>
                </w:p>
              </w:tc>
              <w:tc>
                <w:tcPr>
                  <w:tcW w:w="1872" w:type="pct"/>
                  <w:shd w:val="clear" w:color="auto" w:fill="auto"/>
                  <w:vAlign w:val="bottom"/>
                </w:tcPr>
                <w:p w14:paraId="62EEE3ED" w14:textId="77777777" w:rsidR="002E662A" w:rsidRPr="002E662A" w:rsidRDefault="002E662A" w:rsidP="002E0398">
                  <w:pPr>
                    <w:rPr>
                      <w:rFonts w:ascii="Arial" w:hAnsi="Arial" w:cs="Arial"/>
                      <w:b/>
                      <w:bCs/>
                      <w:sz w:val="22"/>
                      <w:szCs w:val="22"/>
                    </w:rPr>
                  </w:pPr>
                  <w:r w:rsidRPr="002E662A">
                    <w:rPr>
                      <w:rFonts w:ascii="Arial" w:hAnsi="Arial" w:cs="Arial"/>
                      <w:sz w:val="22"/>
                      <w:szCs w:val="22"/>
                    </w:rPr>
                    <w:t>VW/MPOLO TORINO U - 41 PASSAGEIROS</w:t>
                  </w:r>
                </w:p>
              </w:tc>
              <w:tc>
                <w:tcPr>
                  <w:tcW w:w="1092" w:type="pct"/>
                  <w:shd w:val="clear" w:color="auto" w:fill="auto"/>
                  <w:vAlign w:val="bottom"/>
                </w:tcPr>
                <w:p w14:paraId="01AADADC"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757" w:type="pct"/>
                  <w:shd w:val="clear" w:color="auto" w:fill="auto"/>
                  <w:vAlign w:val="bottom"/>
                </w:tcPr>
                <w:p w14:paraId="129AE2A5"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KYC2371</w:t>
                  </w:r>
                </w:p>
              </w:tc>
              <w:tc>
                <w:tcPr>
                  <w:tcW w:w="754" w:type="pct"/>
                  <w:shd w:val="clear" w:color="auto" w:fill="auto"/>
                  <w:vAlign w:val="center"/>
                </w:tcPr>
                <w:p w14:paraId="5AF59AAD"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2B861BEF" w14:textId="77777777" w:rsidTr="00C021E0">
              <w:tc>
                <w:tcPr>
                  <w:tcW w:w="525" w:type="pct"/>
                  <w:shd w:val="clear" w:color="auto" w:fill="auto"/>
                  <w:vAlign w:val="center"/>
                </w:tcPr>
                <w:p w14:paraId="5D8DA515"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05</w:t>
                  </w:r>
                </w:p>
              </w:tc>
              <w:tc>
                <w:tcPr>
                  <w:tcW w:w="1872" w:type="pct"/>
                  <w:shd w:val="clear" w:color="auto" w:fill="auto"/>
                  <w:vAlign w:val="bottom"/>
                </w:tcPr>
                <w:p w14:paraId="1E02F93D" w14:textId="77777777" w:rsidR="002E662A" w:rsidRPr="002E662A" w:rsidRDefault="002E662A" w:rsidP="002E0398">
                  <w:pPr>
                    <w:rPr>
                      <w:rFonts w:ascii="Arial" w:hAnsi="Arial" w:cs="Arial"/>
                      <w:sz w:val="22"/>
                      <w:szCs w:val="22"/>
                    </w:rPr>
                  </w:pPr>
                  <w:r w:rsidRPr="002E662A">
                    <w:rPr>
                      <w:rFonts w:ascii="Arial" w:hAnsi="Arial" w:cs="Arial"/>
                      <w:sz w:val="22"/>
                      <w:szCs w:val="22"/>
                    </w:rPr>
                    <w:t xml:space="preserve">VW/NEOBUS 15.190 ESC </w:t>
                  </w:r>
                </w:p>
                <w:p w14:paraId="73204E22" w14:textId="77777777" w:rsidR="002E662A" w:rsidRPr="002E662A" w:rsidRDefault="002E662A" w:rsidP="002E0398">
                  <w:pPr>
                    <w:rPr>
                      <w:rFonts w:ascii="Arial" w:hAnsi="Arial" w:cs="Arial"/>
                      <w:b/>
                      <w:bCs/>
                      <w:sz w:val="22"/>
                      <w:szCs w:val="22"/>
                    </w:rPr>
                  </w:pPr>
                  <w:r w:rsidRPr="002E662A">
                    <w:rPr>
                      <w:rFonts w:ascii="Arial" w:hAnsi="Arial" w:cs="Arial"/>
                      <w:sz w:val="22"/>
                      <w:szCs w:val="22"/>
                    </w:rPr>
                    <w:t xml:space="preserve"> - 60 PASSAGEIROS</w:t>
                  </w:r>
                </w:p>
              </w:tc>
              <w:tc>
                <w:tcPr>
                  <w:tcW w:w="1092" w:type="pct"/>
                  <w:shd w:val="clear" w:color="auto" w:fill="auto"/>
                  <w:vAlign w:val="bottom"/>
                </w:tcPr>
                <w:p w14:paraId="3962584D"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2022/2023</w:t>
                  </w:r>
                </w:p>
              </w:tc>
              <w:tc>
                <w:tcPr>
                  <w:tcW w:w="757" w:type="pct"/>
                  <w:shd w:val="clear" w:color="auto" w:fill="auto"/>
                  <w:vAlign w:val="bottom"/>
                </w:tcPr>
                <w:p w14:paraId="0CE255D2"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RWB5C34</w:t>
                  </w:r>
                </w:p>
              </w:tc>
              <w:tc>
                <w:tcPr>
                  <w:tcW w:w="754" w:type="pct"/>
                  <w:shd w:val="clear" w:color="auto" w:fill="auto"/>
                  <w:vAlign w:val="center"/>
                </w:tcPr>
                <w:p w14:paraId="62031694"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4868C335" w14:textId="77777777" w:rsidTr="00C021E0">
              <w:tc>
                <w:tcPr>
                  <w:tcW w:w="525" w:type="pct"/>
                  <w:shd w:val="clear" w:color="auto" w:fill="auto"/>
                  <w:vAlign w:val="center"/>
                </w:tcPr>
                <w:p w14:paraId="52EA7671"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06</w:t>
                  </w:r>
                </w:p>
              </w:tc>
              <w:tc>
                <w:tcPr>
                  <w:tcW w:w="1872" w:type="pct"/>
                  <w:shd w:val="clear" w:color="auto" w:fill="auto"/>
                  <w:vAlign w:val="bottom"/>
                </w:tcPr>
                <w:p w14:paraId="07CEA5FF" w14:textId="77777777" w:rsidR="002E662A" w:rsidRPr="002E662A" w:rsidRDefault="002E662A" w:rsidP="002E0398">
                  <w:pPr>
                    <w:rPr>
                      <w:rFonts w:ascii="Arial" w:hAnsi="Arial" w:cs="Arial"/>
                      <w:sz w:val="22"/>
                      <w:szCs w:val="22"/>
                    </w:rPr>
                  </w:pPr>
                  <w:r w:rsidRPr="002E662A">
                    <w:rPr>
                      <w:rFonts w:ascii="Arial" w:hAnsi="Arial" w:cs="Arial"/>
                      <w:sz w:val="22"/>
                      <w:szCs w:val="22"/>
                    </w:rPr>
                    <w:t xml:space="preserve">VW/NEOBUS 15.190 ESC </w:t>
                  </w:r>
                </w:p>
                <w:p w14:paraId="1DC2CC0E" w14:textId="77777777" w:rsidR="002E662A" w:rsidRPr="002E662A" w:rsidRDefault="002E662A" w:rsidP="002E0398">
                  <w:pPr>
                    <w:rPr>
                      <w:rFonts w:ascii="Arial" w:hAnsi="Arial" w:cs="Arial"/>
                      <w:b/>
                      <w:bCs/>
                      <w:sz w:val="22"/>
                      <w:szCs w:val="22"/>
                    </w:rPr>
                  </w:pPr>
                  <w:r w:rsidRPr="002E662A">
                    <w:rPr>
                      <w:rFonts w:ascii="Arial" w:hAnsi="Arial" w:cs="Arial"/>
                      <w:sz w:val="22"/>
                      <w:szCs w:val="22"/>
                    </w:rPr>
                    <w:t>- 60 PASSAGEIROS</w:t>
                  </w:r>
                </w:p>
              </w:tc>
              <w:tc>
                <w:tcPr>
                  <w:tcW w:w="1092" w:type="pct"/>
                  <w:shd w:val="clear" w:color="auto" w:fill="auto"/>
                  <w:vAlign w:val="bottom"/>
                </w:tcPr>
                <w:p w14:paraId="551AF333"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2022/2023</w:t>
                  </w:r>
                </w:p>
              </w:tc>
              <w:tc>
                <w:tcPr>
                  <w:tcW w:w="757" w:type="pct"/>
                  <w:shd w:val="clear" w:color="auto" w:fill="auto"/>
                  <w:vAlign w:val="bottom"/>
                </w:tcPr>
                <w:p w14:paraId="05F0DBA0"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RWD5A43</w:t>
                  </w:r>
                </w:p>
              </w:tc>
              <w:tc>
                <w:tcPr>
                  <w:tcW w:w="754" w:type="pct"/>
                  <w:shd w:val="clear" w:color="auto" w:fill="auto"/>
                  <w:vAlign w:val="center"/>
                </w:tcPr>
                <w:p w14:paraId="0426326A"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1368BCC6" w14:textId="77777777" w:rsidTr="00C021E0">
              <w:tc>
                <w:tcPr>
                  <w:tcW w:w="525" w:type="pct"/>
                  <w:shd w:val="clear" w:color="auto" w:fill="auto"/>
                  <w:vAlign w:val="center"/>
                </w:tcPr>
                <w:p w14:paraId="761592A8"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07</w:t>
                  </w:r>
                </w:p>
              </w:tc>
              <w:tc>
                <w:tcPr>
                  <w:tcW w:w="1872" w:type="pct"/>
                  <w:shd w:val="clear" w:color="auto" w:fill="auto"/>
                  <w:vAlign w:val="bottom"/>
                </w:tcPr>
                <w:p w14:paraId="34A81F08" w14:textId="77777777" w:rsidR="002E662A" w:rsidRPr="002E662A" w:rsidRDefault="002E662A" w:rsidP="002E0398">
                  <w:pPr>
                    <w:rPr>
                      <w:rFonts w:ascii="Arial" w:hAnsi="Arial" w:cs="Arial"/>
                      <w:sz w:val="22"/>
                      <w:szCs w:val="22"/>
                    </w:rPr>
                  </w:pPr>
                  <w:r w:rsidRPr="002E662A">
                    <w:rPr>
                      <w:rFonts w:ascii="Arial" w:hAnsi="Arial" w:cs="Arial"/>
                      <w:sz w:val="22"/>
                      <w:szCs w:val="22"/>
                    </w:rPr>
                    <w:t>VW/NEOBUS 15.190 ESC</w:t>
                  </w:r>
                </w:p>
                <w:p w14:paraId="30BB543E" w14:textId="77777777" w:rsidR="002E662A" w:rsidRPr="002E662A" w:rsidRDefault="002E662A" w:rsidP="002E0398">
                  <w:pPr>
                    <w:rPr>
                      <w:rFonts w:ascii="Arial" w:hAnsi="Arial" w:cs="Arial"/>
                      <w:b/>
                      <w:bCs/>
                      <w:sz w:val="22"/>
                      <w:szCs w:val="22"/>
                    </w:rPr>
                  </w:pPr>
                  <w:r w:rsidRPr="002E662A">
                    <w:rPr>
                      <w:rFonts w:ascii="Arial" w:hAnsi="Arial" w:cs="Arial"/>
                      <w:sz w:val="22"/>
                      <w:szCs w:val="22"/>
                    </w:rPr>
                    <w:t xml:space="preserve"> - 60 PASSAGEIROS</w:t>
                  </w:r>
                </w:p>
              </w:tc>
              <w:tc>
                <w:tcPr>
                  <w:tcW w:w="1092" w:type="pct"/>
                  <w:shd w:val="clear" w:color="auto" w:fill="auto"/>
                  <w:vAlign w:val="bottom"/>
                </w:tcPr>
                <w:p w14:paraId="1D9B9C4D"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2022/2022</w:t>
                  </w:r>
                </w:p>
              </w:tc>
              <w:tc>
                <w:tcPr>
                  <w:tcW w:w="757" w:type="pct"/>
                  <w:shd w:val="clear" w:color="auto" w:fill="auto"/>
                  <w:vAlign w:val="bottom"/>
                </w:tcPr>
                <w:p w14:paraId="75C7FE47"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RWB 7I62</w:t>
                  </w:r>
                </w:p>
              </w:tc>
              <w:tc>
                <w:tcPr>
                  <w:tcW w:w="754" w:type="pct"/>
                  <w:shd w:val="clear" w:color="auto" w:fill="auto"/>
                  <w:vAlign w:val="center"/>
                </w:tcPr>
                <w:p w14:paraId="1472CE80"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389A298C" w14:textId="77777777" w:rsidTr="00C021E0">
              <w:tc>
                <w:tcPr>
                  <w:tcW w:w="525" w:type="pct"/>
                  <w:shd w:val="clear" w:color="auto" w:fill="auto"/>
                  <w:vAlign w:val="center"/>
                </w:tcPr>
                <w:p w14:paraId="341EBB37"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08</w:t>
                  </w:r>
                </w:p>
              </w:tc>
              <w:tc>
                <w:tcPr>
                  <w:tcW w:w="1872" w:type="pct"/>
                  <w:shd w:val="clear" w:color="auto" w:fill="auto"/>
                  <w:vAlign w:val="bottom"/>
                </w:tcPr>
                <w:p w14:paraId="1A010B2B" w14:textId="77777777" w:rsidR="002E662A" w:rsidRPr="002E662A" w:rsidRDefault="002E662A" w:rsidP="002E0398">
                  <w:pPr>
                    <w:rPr>
                      <w:rFonts w:ascii="Arial" w:hAnsi="Arial" w:cs="Arial"/>
                      <w:b/>
                      <w:bCs/>
                      <w:sz w:val="22"/>
                      <w:szCs w:val="22"/>
                    </w:rPr>
                  </w:pPr>
                  <w:r w:rsidRPr="002E662A">
                    <w:rPr>
                      <w:rFonts w:ascii="Arial" w:hAnsi="Arial" w:cs="Arial"/>
                      <w:sz w:val="22"/>
                      <w:szCs w:val="22"/>
                    </w:rPr>
                    <w:t>M.BENZ/LO 916 ESC U - 31 PASSAGEIROS</w:t>
                  </w:r>
                </w:p>
              </w:tc>
              <w:tc>
                <w:tcPr>
                  <w:tcW w:w="1092" w:type="pct"/>
                  <w:shd w:val="clear" w:color="auto" w:fill="auto"/>
                  <w:vAlign w:val="bottom"/>
                </w:tcPr>
                <w:p w14:paraId="35163076"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2022/2023</w:t>
                  </w:r>
                </w:p>
              </w:tc>
              <w:tc>
                <w:tcPr>
                  <w:tcW w:w="757" w:type="pct"/>
                  <w:shd w:val="clear" w:color="auto" w:fill="auto"/>
                  <w:vAlign w:val="bottom"/>
                </w:tcPr>
                <w:p w14:paraId="2F4DEF6B"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RWD6H30</w:t>
                  </w:r>
                </w:p>
              </w:tc>
              <w:tc>
                <w:tcPr>
                  <w:tcW w:w="754" w:type="pct"/>
                  <w:shd w:val="clear" w:color="auto" w:fill="auto"/>
                  <w:vAlign w:val="center"/>
                </w:tcPr>
                <w:p w14:paraId="5BE69976"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eastAsia="Calibri" w:hAnsi="Arial" w:cs="Arial"/>
                      <w:b/>
                      <w:bCs/>
                      <w:sz w:val="22"/>
                      <w:szCs w:val="22"/>
                      <w:lang w:eastAsia="en-US"/>
                    </w:rPr>
                    <w:t>01</w:t>
                  </w:r>
                </w:p>
              </w:tc>
            </w:tr>
            <w:tr w:rsidR="002E662A" w:rsidRPr="002E662A" w14:paraId="38EC321B" w14:textId="77777777" w:rsidTr="00C021E0">
              <w:trPr>
                <w:trHeight w:val="439"/>
              </w:trPr>
              <w:tc>
                <w:tcPr>
                  <w:tcW w:w="525" w:type="pct"/>
                  <w:shd w:val="clear" w:color="auto" w:fill="auto"/>
                  <w:vAlign w:val="center"/>
                </w:tcPr>
                <w:p w14:paraId="0D38A5FF"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09</w:t>
                  </w:r>
                </w:p>
              </w:tc>
              <w:tc>
                <w:tcPr>
                  <w:tcW w:w="1872" w:type="pct"/>
                  <w:shd w:val="clear" w:color="auto" w:fill="auto"/>
                  <w:vAlign w:val="bottom"/>
                </w:tcPr>
                <w:p w14:paraId="5144DBB6" w14:textId="77777777" w:rsidR="002E662A" w:rsidRPr="002E662A" w:rsidRDefault="002E662A" w:rsidP="002E0398">
                  <w:pPr>
                    <w:rPr>
                      <w:rFonts w:ascii="Arial" w:hAnsi="Arial" w:cs="Arial"/>
                      <w:sz w:val="22"/>
                      <w:szCs w:val="22"/>
                    </w:rPr>
                  </w:pPr>
                  <w:r w:rsidRPr="002E662A">
                    <w:rPr>
                      <w:rFonts w:ascii="Arial" w:hAnsi="Arial" w:cs="Arial"/>
                      <w:sz w:val="22"/>
                      <w:szCs w:val="22"/>
                    </w:rPr>
                    <w:t>VW/NEOBUS TH O</w:t>
                  </w:r>
                </w:p>
                <w:p w14:paraId="59ADB82C" w14:textId="77777777" w:rsidR="002E662A" w:rsidRPr="002E662A" w:rsidRDefault="002E662A" w:rsidP="002E0398">
                  <w:pPr>
                    <w:rPr>
                      <w:rFonts w:ascii="Arial" w:eastAsia="Calibri" w:hAnsi="Arial" w:cs="Arial"/>
                      <w:b/>
                      <w:bCs/>
                      <w:sz w:val="22"/>
                      <w:szCs w:val="22"/>
                      <w:lang w:val="en-US" w:eastAsia="en-US"/>
                    </w:rPr>
                  </w:pPr>
                  <w:r w:rsidRPr="002E662A">
                    <w:rPr>
                      <w:rFonts w:ascii="Arial" w:hAnsi="Arial" w:cs="Arial"/>
                      <w:sz w:val="22"/>
                      <w:szCs w:val="22"/>
                    </w:rPr>
                    <w:t xml:space="preserve"> - 30 PASSAGEIROS</w:t>
                  </w:r>
                </w:p>
              </w:tc>
              <w:tc>
                <w:tcPr>
                  <w:tcW w:w="1092" w:type="pct"/>
                  <w:shd w:val="clear" w:color="auto" w:fill="auto"/>
                  <w:vAlign w:val="bottom"/>
                </w:tcPr>
                <w:p w14:paraId="787F4EC4"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2020/2021</w:t>
                  </w:r>
                </w:p>
              </w:tc>
              <w:tc>
                <w:tcPr>
                  <w:tcW w:w="757" w:type="pct"/>
                  <w:shd w:val="clear" w:color="auto" w:fill="auto"/>
                  <w:vAlign w:val="bottom"/>
                </w:tcPr>
                <w:p w14:paraId="46FDACCA"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QAB 8B13</w:t>
                  </w:r>
                </w:p>
              </w:tc>
              <w:tc>
                <w:tcPr>
                  <w:tcW w:w="754" w:type="pct"/>
                  <w:shd w:val="clear" w:color="auto" w:fill="auto"/>
                  <w:vAlign w:val="center"/>
                </w:tcPr>
                <w:p w14:paraId="0CDA9754"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eastAsia="Calibri" w:hAnsi="Arial" w:cs="Arial"/>
                      <w:b/>
                      <w:bCs/>
                      <w:sz w:val="22"/>
                      <w:szCs w:val="22"/>
                      <w:lang w:eastAsia="en-US"/>
                    </w:rPr>
                    <w:t>01</w:t>
                  </w:r>
                </w:p>
              </w:tc>
            </w:tr>
            <w:tr w:rsidR="002E662A" w:rsidRPr="002E662A" w14:paraId="6170CDC8" w14:textId="77777777" w:rsidTr="00C021E0">
              <w:trPr>
                <w:trHeight w:val="439"/>
              </w:trPr>
              <w:tc>
                <w:tcPr>
                  <w:tcW w:w="525" w:type="pct"/>
                  <w:shd w:val="clear" w:color="auto" w:fill="auto"/>
                  <w:vAlign w:val="center"/>
                </w:tcPr>
                <w:p w14:paraId="584AFF50"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10</w:t>
                  </w:r>
                </w:p>
              </w:tc>
              <w:tc>
                <w:tcPr>
                  <w:tcW w:w="1872" w:type="pct"/>
                  <w:shd w:val="clear" w:color="auto" w:fill="auto"/>
                  <w:vAlign w:val="bottom"/>
                </w:tcPr>
                <w:p w14:paraId="5031812B" w14:textId="77777777" w:rsidR="002E662A" w:rsidRPr="002E662A" w:rsidRDefault="002E662A" w:rsidP="002E0398">
                  <w:pPr>
                    <w:rPr>
                      <w:rFonts w:ascii="Arial" w:hAnsi="Arial" w:cs="Arial"/>
                      <w:sz w:val="22"/>
                      <w:szCs w:val="22"/>
                    </w:rPr>
                  </w:pPr>
                  <w:r w:rsidRPr="002E662A">
                    <w:rPr>
                      <w:rFonts w:ascii="Arial" w:hAnsi="Arial" w:cs="Arial"/>
                      <w:sz w:val="22"/>
                      <w:szCs w:val="22"/>
                    </w:rPr>
                    <w:t>VW/INDUSCAR FOZ VWOD</w:t>
                  </w:r>
                </w:p>
                <w:p w14:paraId="1635380C" w14:textId="77777777" w:rsidR="002E662A" w:rsidRPr="002E662A" w:rsidRDefault="002E662A" w:rsidP="002E0398">
                  <w:pPr>
                    <w:rPr>
                      <w:rFonts w:ascii="Arial" w:eastAsia="Calibri" w:hAnsi="Arial" w:cs="Arial"/>
                      <w:b/>
                      <w:bCs/>
                      <w:sz w:val="22"/>
                      <w:szCs w:val="22"/>
                      <w:lang w:val="en-US" w:eastAsia="en-US"/>
                    </w:rPr>
                  </w:pPr>
                  <w:r w:rsidRPr="002E662A">
                    <w:rPr>
                      <w:rFonts w:ascii="Arial" w:eastAsia="Calibri" w:hAnsi="Arial" w:cs="Arial"/>
                      <w:sz w:val="22"/>
                      <w:szCs w:val="22"/>
                      <w:lang w:eastAsia="en-US"/>
                    </w:rPr>
                    <w:t>- 39 PASSAGEIROS</w:t>
                  </w:r>
                </w:p>
              </w:tc>
              <w:tc>
                <w:tcPr>
                  <w:tcW w:w="1092" w:type="pct"/>
                  <w:shd w:val="clear" w:color="auto" w:fill="auto"/>
                  <w:vAlign w:val="bottom"/>
                </w:tcPr>
                <w:p w14:paraId="12B3EDA4"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2017/2018</w:t>
                  </w:r>
                </w:p>
              </w:tc>
              <w:tc>
                <w:tcPr>
                  <w:tcW w:w="757" w:type="pct"/>
                  <w:shd w:val="clear" w:color="auto" w:fill="auto"/>
                  <w:vAlign w:val="bottom"/>
                </w:tcPr>
                <w:p w14:paraId="1BB078C8"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QAG7433</w:t>
                  </w:r>
                </w:p>
              </w:tc>
              <w:tc>
                <w:tcPr>
                  <w:tcW w:w="754" w:type="pct"/>
                  <w:shd w:val="clear" w:color="auto" w:fill="auto"/>
                  <w:vAlign w:val="center"/>
                </w:tcPr>
                <w:p w14:paraId="5C166014"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eastAsia="Calibri" w:hAnsi="Arial" w:cs="Arial"/>
                      <w:b/>
                      <w:bCs/>
                      <w:sz w:val="22"/>
                      <w:szCs w:val="22"/>
                      <w:lang w:eastAsia="en-US"/>
                    </w:rPr>
                    <w:t>01</w:t>
                  </w:r>
                </w:p>
              </w:tc>
            </w:tr>
          </w:tbl>
          <w:p w14:paraId="3F936EC9" w14:textId="77777777" w:rsidR="002E662A" w:rsidRPr="002E662A" w:rsidRDefault="002E662A" w:rsidP="002E0398">
            <w:pPr>
              <w:tabs>
                <w:tab w:val="left" w:pos="1701"/>
              </w:tabs>
              <w:jc w:val="both"/>
              <w:rPr>
                <w:rFonts w:ascii="Arial" w:hAnsi="Arial" w:cs="Arial"/>
                <w:sz w:val="22"/>
                <w:szCs w:val="22"/>
              </w:rPr>
            </w:pPr>
          </w:p>
        </w:tc>
      </w:tr>
    </w:tbl>
    <w:p w14:paraId="31856918" w14:textId="77777777" w:rsidR="002E662A" w:rsidRPr="002E662A" w:rsidRDefault="002E662A" w:rsidP="002E0398">
      <w:pPr>
        <w:jc w:val="both"/>
        <w:rPr>
          <w:rFonts w:ascii="Arial" w:eastAsia="Calibri" w:hAnsi="Arial" w:cs="Arial"/>
          <w:b/>
          <w:sz w:val="22"/>
          <w:szCs w:val="22"/>
          <w:lang w:eastAsia="en-US"/>
        </w:rPr>
      </w:pPr>
    </w:p>
    <w:p w14:paraId="661D7C95"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2. DA JUSTIFICATIVA </w:t>
      </w:r>
    </w:p>
    <w:p w14:paraId="15F2BFE7" w14:textId="77777777" w:rsidR="00DE0E1E" w:rsidRDefault="00DE0E1E" w:rsidP="002E0398">
      <w:pPr>
        <w:pStyle w:val="TableContents"/>
        <w:jc w:val="both"/>
        <w:rPr>
          <w:rFonts w:ascii="Arial" w:eastAsia="Calibri" w:hAnsi="Arial" w:cs="Arial"/>
          <w:sz w:val="22"/>
          <w:szCs w:val="22"/>
          <w:lang w:eastAsia="en-US"/>
        </w:rPr>
      </w:pPr>
    </w:p>
    <w:p w14:paraId="1441492E" w14:textId="3ADEF1E5" w:rsidR="002E662A" w:rsidRPr="002E662A" w:rsidRDefault="002E662A" w:rsidP="002E0398">
      <w:pPr>
        <w:pStyle w:val="TableContents"/>
        <w:jc w:val="both"/>
        <w:rPr>
          <w:rFonts w:ascii="Arial" w:hAnsi="Arial" w:cs="Arial"/>
          <w:sz w:val="22"/>
          <w:szCs w:val="22"/>
        </w:rPr>
      </w:pPr>
      <w:r w:rsidRPr="002E662A">
        <w:rPr>
          <w:rFonts w:ascii="Arial" w:eastAsia="Calibri" w:hAnsi="Arial" w:cs="Arial"/>
          <w:sz w:val="22"/>
          <w:szCs w:val="22"/>
          <w:lang w:eastAsia="en-US"/>
        </w:rPr>
        <w:t>2.1.</w:t>
      </w:r>
      <w:r w:rsidRPr="002E662A">
        <w:rPr>
          <w:rFonts w:ascii="Arial" w:hAnsi="Arial" w:cs="Arial"/>
          <w:sz w:val="22"/>
          <w:szCs w:val="22"/>
        </w:rPr>
        <w:t xml:space="preserve"> Justifica-se necessário da presente contratação da empresa para contratação tendo em vista que atualmente a Secretaria Municipal de Educação conta com a necessidade de contratar empresa para o fornecimento de seguro veicular de 10 (dez ) veículo tipo ônibus escolar da frota municipal, pelo período de 12 (doze) meses, </w:t>
      </w:r>
      <w:r w:rsidRPr="002E662A">
        <w:rPr>
          <w:rFonts w:ascii="Arial" w:eastAsia="Calibri" w:hAnsi="Arial" w:cs="Arial"/>
          <w:sz w:val="22"/>
          <w:szCs w:val="22"/>
          <w:lang w:eastAsia="en-US"/>
        </w:rPr>
        <w:t>prazo habitual nas contratações de serviços desta natureza,</w:t>
      </w:r>
      <w:r w:rsidRPr="002E662A">
        <w:rPr>
          <w:rFonts w:ascii="Arial" w:hAnsi="Arial" w:cs="Arial"/>
          <w:sz w:val="22"/>
          <w:szCs w:val="22"/>
        </w:rPr>
        <w:t xml:space="preserve"> o atendimento da demanda surge da necessidade da Secretaria demandante para prevenir eventuais sinistros que possam ocorrer durante o uso continuado dos veículos tipo ônibus pertencentes à frota da Prefeitura Municipal de Selvíria/MS, considerando ainda os inúmeros quilômetros percorridos o ano todo visamos priorizar  segurança dos alunos e da frota dos veículos tipo ônibus pertencente a prefeitura Municipal de Selviria/MS.</w:t>
      </w:r>
    </w:p>
    <w:p w14:paraId="27A13684" w14:textId="77777777" w:rsidR="002E662A" w:rsidRDefault="002E662A" w:rsidP="002E0398">
      <w:pPr>
        <w:ind w:firstLine="708"/>
        <w:jc w:val="both"/>
        <w:rPr>
          <w:rFonts w:ascii="Arial" w:eastAsia="Calibri" w:hAnsi="Arial" w:cs="Arial"/>
          <w:sz w:val="22"/>
          <w:szCs w:val="22"/>
          <w:lang w:eastAsia="en-US"/>
        </w:rPr>
      </w:pPr>
      <w:r w:rsidRPr="002E662A">
        <w:rPr>
          <w:rFonts w:ascii="Arial" w:hAnsi="Arial" w:cs="Arial"/>
          <w:sz w:val="22"/>
          <w:szCs w:val="22"/>
        </w:rPr>
        <w:t xml:space="preserve">2.2 E a </w:t>
      </w:r>
      <w:r w:rsidRPr="002E662A">
        <w:rPr>
          <w:rFonts w:ascii="Arial" w:hAnsi="Arial" w:cs="Arial"/>
          <w:color w:val="000000"/>
          <w:sz w:val="22"/>
          <w:szCs w:val="22"/>
        </w:rPr>
        <w:t>tal contratação tem o objetivo de manter seguro os altos investimentos de nossa atual frota, para que esse investimento não seja em vão, a necessidade de contratar os seguros, também é viável pois os números de acidentes e assaltos de veículos são constantes e com a frota assegurada evitaremos maiores prejuízos se o mesmo ocorrer.</w:t>
      </w:r>
      <w:r w:rsidRPr="002E662A">
        <w:rPr>
          <w:rFonts w:ascii="Arial" w:eastAsia="Calibri" w:hAnsi="Arial" w:cs="Arial"/>
          <w:sz w:val="22"/>
          <w:szCs w:val="22"/>
          <w:lang w:eastAsia="en-US"/>
        </w:rPr>
        <w:t xml:space="preserve"> </w:t>
      </w:r>
    </w:p>
    <w:p w14:paraId="48646ECC" w14:textId="77777777" w:rsidR="002E0398" w:rsidRPr="002E662A" w:rsidRDefault="002E0398" w:rsidP="002E0398">
      <w:pPr>
        <w:ind w:firstLine="708"/>
        <w:jc w:val="both"/>
        <w:rPr>
          <w:rFonts w:ascii="Arial" w:eastAsia="Calibri" w:hAnsi="Arial" w:cs="Arial"/>
          <w:sz w:val="22"/>
          <w:szCs w:val="22"/>
          <w:lang w:eastAsia="en-US"/>
        </w:rPr>
      </w:pPr>
    </w:p>
    <w:p w14:paraId="6EB52065"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3. QUALIFICAÇÃO TÉCNICA E ECONÔMICO-FINANCEIRA</w:t>
      </w:r>
    </w:p>
    <w:p w14:paraId="741E61AC" w14:textId="77777777" w:rsidR="00DE0E1E" w:rsidRDefault="00DE0E1E" w:rsidP="002E0398">
      <w:pPr>
        <w:jc w:val="both"/>
        <w:rPr>
          <w:rFonts w:ascii="Arial" w:eastAsia="Calibri" w:hAnsi="Arial" w:cs="Arial"/>
          <w:sz w:val="22"/>
          <w:szCs w:val="22"/>
          <w:lang w:eastAsia="en-US"/>
        </w:rPr>
      </w:pPr>
    </w:p>
    <w:p w14:paraId="35A8B69B" w14:textId="1CB8AF00"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3.1. A Contratada deverá fornecer Certidão de Registro na </w:t>
      </w:r>
      <w:r w:rsidRPr="00BD5A46">
        <w:rPr>
          <w:rFonts w:ascii="Arial" w:eastAsia="Calibri" w:hAnsi="Arial" w:cs="Arial"/>
          <w:sz w:val="22"/>
          <w:szCs w:val="22"/>
          <w:lang w:eastAsia="en-US"/>
        </w:rPr>
        <w:t>Superintendência de Seguros Privados – SUSEP</w:t>
      </w:r>
    </w:p>
    <w:p w14:paraId="24723226"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3.1.1. Certidão Negativa de falência ou concordata expedida pelo distribuidor da sede da pessoa jurídica.</w:t>
      </w:r>
    </w:p>
    <w:p w14:paraId="4BFAAD7A"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3.2. A Contratada deverá apresentar o Balanço Patrimonial e demonstrações contábeis do último exercício social, já exigíveis e apresentados na forma da Lei, que comprovem a situação financeira da empresa, vedada a sua substituição por balancetes ou por balanços provisórios, podendo ser atualizados por índices oficiais quando encerrados a mais de três meses da data de apresentação da proposta.</w:t>
      </w:r>
    </w:p>
    <w:p w14:paraId="6ADDFAB5"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color w:val="000000"/>
          <w:sz w:val="22"/>
          <w:szCs w:val="22"/>
          <w:lang w:eastAsia="en-US"/>
        </w:rPr>
        <w:t xml:space="preserve">3.3. Para efeito de comprovação de boa capacidade econômico-financeira, só será admitida a </w:t>
      </w:r>
      <w:r w:rsidRPr="002E662A">
        <w:rPr>
          <w:rFonts w:ascii="Arial" w:eastAsia="Calibri" w:hAnsi="Arial" w:cs="Arial"/>
          <w:sz w:val="22"/>
          <w:szCs w:val="22"/>
          <w:lang w:eastAsia="en-US"/>
        </w:rPr>
        <w:t>participação de empresa que possuir:</w:t>
      </w:r>
    </w:p>
    <w:p w14:paraId="60E7E657"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a) ILC - Índice de Liquidez Corrente com valor igual ou superior a 1,00;</w:t>
      </w:r>
    </w:p>
    <w:p w14:paraId="3B7C89B9"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b) ILG – Índice de Liquidez Geral com valor igual ou superior a 1,00;</w:t>
      </w:r>
    </w:p>
    <w:p w14:paraId="33BC4A2F"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c) GE – Grau de Endividamento com valor igual ou inferior a 1,0</w:t>
      </w:r>
    </w:p>
    <w:p w14:paraId="5976CDF5"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As fórmulas aplicáveis são as seguintes:</w:t>
      </w:r>
    </w:p>
    <w:p w14:paraId="3DC80486"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ILC = Ativo Circulante / Passivo Circulante</w:t>
      </w:r>
    </w:p>
    <w:p w14:paraId="3D625E53"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ILG = Ativo Circulante + Realizável em Longo Prazo / Passivo Circulante + Exigível a Longo Prazo</w:t>
      </w:r>
    </w:p>
    <w:p w14:paraId="01C9613C"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GE = Passivo Circulante + Exigível em Longo Prazo / Ativo Total</w:t>
      </w:r>
    </w:p>
    <w:p w14:paraId="7B762719" w14:textId="77777777" w:rsidR="002E0398" w:rsidRPr="002E662A" w:rsidRDefault="002E0398" w:rsidP="002E0398">
      <w:pPr>
        <w:jc w:val="both"/>
        <w:rPr>
          <w:rFonts w:ascii="Arial" w:eastAsia="Calibri" w:hAnsi="Arial" w:cs="Arial"/>
          <w:sz w:val="22"/>
          <w:szCs w:val="22"/>
          <w:lang w:eastAsia="en-US"/>
        </w:rPr>
      </w:pPr>
    </w:p>
    <w:p w14:paraId="25A3EE6D"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4 – DO VALOR DA FRANQUIA E COBERTURAS </w:t>
      </w:r>
    </w:p>
    <w:p w14:paraId="30801B0D" w14:textId="77777777" w:rsidR="00DE0E1E" w:rsidRDefault="00DE0E1E" w:rsidP="002E0398">
      <w:pPr>
        <w:ind w:firstLine="851"/>
        <w:jc w:val="both"/>
        <w:rPr>
          <w:rFonts w:ascii="Arial" w:hAnsi="Arial" w:cs="Arial"/>
          <w:b/>
          <w:sz w:val="22"/>
          <w:szCs w:val="22"/>
          <w:shd w:val="clear" w:color="auto" w:fill="FFFFFF"/>
        </w:rPr>
      </w:pPr>
    </w:p>
    <w:p w14:paraId="1CFE84D9" w14:textId="4C95F90C" w:rsidR="002E662A" w:rsidRPr="002E662A" w:rsidRDefault="002E662A" w:rsidP="002E0398">
      <w:pPr>
        <w:ind w:firstLine="851"/>
        <w:jc w:val="both"/>
        <w:rPr>
          <w:rFonts w:ascii="Arial" w:hAnsi="Arial" w:cs="Arial"/>
          <w:b/>
          <w:sz w:val="22"/>
          <w:szCs w:val="22"/>
        </w:rPr>
      </w:pPr>
      <w:r w:rsidRPr="002E662A">
        <w:rPr>
          <w:rFonts w:ascii="Arial" w:hAnsi="Arial" w:cs="Arial"/>
          <w:b/>
          <w:sz w:val="22"/>
          <w:szCs w:val="22"/>
          <w:shd w:val="clear" w:color="auto" w:fill="FFFFFF"/>
        </w:rPr>
        <w:t>-Valor normal estipulado pela seguradora.</w:t>
      </w:r>
    </w:p>
    <w:p w14:paraId="6B3B3A9E" w14:textId="77777777" w:rsidR="002E662A" w:rsidRPr="002E662A" w:rsidRDefault="002E662A" w:rsidP="002E0398">
      <w:pPr>
        <w:ind w:firstLine="851"/>
        <w:jc w:val="both"/>
        <w:rPr>
          <w:rFonts w:ascii="Arial" w:hAnsi="Arial" w:cs="Arial"/>
          <w:bCs/>
          <w:sz w:val="22"/>
          <w:szCs w:val="22"/>
        </w:rPr>
      </w:pPr>
      <w:r w:rsidRPr="002E662A">
        <w:rPr>
          <w:rFonts w:ascii="Arial" w:hAnsi="Arial" w:cs="Arial"/>
          <w:bCs/>
          <w:sz w:val="22"/>
          <w:szCs w:val="22"/>
        </w:rPr>
        <w:t>-Franquia ônibus e micro-ônibus: R$ 8.918,00;</w:t>
      </w:r>
    </w:p>
    <w:p w14:paraId="5A44ABAB" w14:textId="77777777" w:rsidR="002E662A" w:rsidRPr="002E662A" w:rsidRDefault="002E662A" w:rsidP="002E0398">
      <w:pPr>
        <w:ind w:firstLine="851"/>
        <w:jc w:val="both"/>
        <w:rPr>
          <w:rFonts w:ascii="Arial" w:hAnsi="Arial" w:cs="Arial"/>
          <w:b/>
          <w:bCs/>
          <w:sz w:val="22"/>
          <w:szCs w:val="22"/>
        </w:rPr>
      </w:pPr>
      <w:r w:rsidRPr="002E662A">
        <w:rPr>
          <w:rFonts w:ascii="Arial" w:hAnsi="Arial" w:cs="Arial"/>
          <w:b/>
          <w:bCs/>
          <w:sz w:val="22"/>
          <w:szCs w:val="22"/>
        </w:rPr>
        <w:t>-Para efeito de coberturas securitárias, devem ser consideradas:</w:t>
      </w:r>
    </w:p>
    <w:p w14:paraId="177AAB18" w14:textId="77777777" w:rsidR="002E662A" w:rsidRPr="002E662A" w:rsidRDefault="002E662A" w:rsidP="002E0398">
      <w:pPr>
        <w:ind w:firstLine="851"/>
        <w:jc w:val="both"/>
        <w:rPr>
          <w:rFonts w:ascii="Arial" w:hAnsi="Arial" w:cs="Arial"/>
          <w:sz w:val="22"/>
          <w:szCs w:val="22"/>
        </w:rPr>
      </w:pPr>
      <w:r w:rsidRPr="002E662A">
        <w:rPr>
          <w:rFonts w:ascii="Arial" w:hAnsi="Arial" w:cs="Arial"/>
          <w:color w:val="7030A0"/>
          <w:sz w:val="22"/>
          <w:szCs w:val="22"/>
        </w:rPr>
        <w:t>-</w:t>
      </w:r>
      <w:r w:rsidRPr="002E662A">
        <w:rPr>
          <w:rFonts w:ascii="Arial" w:hAnsi="Arial" w:cs="Arial"/>
          <w:sz w:val="22"/>
          <w:szCs w:val="22"/>
        </w:rPr>
        <w:t>Danos Materiais: R$ 400.000,00;</w:t>
      </w:r>
    </w:p>
    <w:p w14:paraId="580287BE"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-Danos Corporais: R$ 400.000,00;</w:t>
      </w:r>
    </w:p>
    <w:p w14:paraId="741E5D8F"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-Danos Morais: R$ 80.000,00 (oitenta mil reais);</w:t>
      </w:r>
    </w:p>
    <w:p w14:paraId="4BF83979"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-Acidente em trânsito: R$ 50.000,00;</w:t>
      </w:r>
    </w:p>
    <w:p w14:paraId="0CC1C0FC"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-Morte acidental: R$ 100.000,00;</w:t>
      </w:r>
    </w:p>
    <w:p w14:paraId="001537DA"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-Invalidez por acidente: R$ 100.000,00;</w:t>
      </w:r>
    </w:p>
    <w:p w14:paraId="490C516E" w14:textId="77777777" w:rsidR="002E662A" w:rsidRPr="002E662A" w:rsidRDefault="002E662A" w:rsidP="002E0398">
      <w:pPr>
        <w:ind w:firstLine="851"/>
        <w:jc w:val="both"/>
        <w:rPr>
          <w:rFonts w:ascii="Arial" w:hAnsi="Arial" w:cs="Arial"/>
          <w:color w:val="FF0000"/>
          <w:sz w:val="22"/>
          <w:szCs w:val="22"/>
        </w:rPr>
      </w:pPr>
      <w:r w:rsidRPr="002E662A">
        <w:rPr>
          <w:rFonts w:ascii="Arial" w:hAnsi="Arial" w:cs="Arial"/>
          <w:sz w:val="22"/>
          <w:szCs w:val="22"/>
        </w:rPr>
        <w:t>-Acidente Pessoal Passageiro – APP com DMH (Despesas Médico-hospitalares e odontológicas): R$ 100.000,00;</w:t>
      </w:r>
    </w:p>
    <w:p w14:paraId="789CBB61"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-Casco total colisão, incêndio, roubo e furto 115% (cento e quinze por cento) Tabela Fipe.</w:t>
      </w:r>
    </w:p>
    <w:p w14:paraId="2FCD7E96"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-RAMO 0628 RC Danos Corporais e/ ou materiais aos passageiros (RCO) R$ 2.0000.000,00;</w:t>
      </w:r>
    </w:p>
    <w:p w14:paraId="797E0E31" w14:textId="77777777" w:rsidR="002E662A" w:rsidRPr="002E662A" w:rsidRDefault="002E662A" w:rsidP="002E0398">
      <w:pPr>
        <w:ind w:firstLine="851"/>
        <w:jc w:val="both"/>
        <w:rPr>
          <w:rFonts w:ascii="Arial" w:hAnsi="Arial" w:cs="Arial"/>
          <w:sz w:val="22"/>
          <w:szCs w:val="22"/>
          <w:highlight w:val="red"/>
        </w:rPr>
      </w:pPr>
      <w:r w:rsidRPr="002E662A">
        <w:rPr>
          <w:rFonts w:ascii="Arial" w:hAnsi="Arial" w:cs="Arial"/>
          <w:sz w:val="22"/>
          <w:szCs w:val="22"/>
        </w:rPr>
        <w:t xml:space="preserve">Danos Materiais e Corporais a Transportados (RCO). </w:t>
      </w:r>
      <w:r w:rsidRPr="002E662A">
        <w:rPr>
          <w:rFonts w:ascii="Arial" w:hAnsi="Arial" w:cs="Arial"/>
          <w:bCs/>
          <w:sz w:val="22"/>
          <w:szCs w:val="22"/>
        </w:rPr>
        <w:t>Para veículos acima de 7 lugares;</w:t>
      </w:r>
    </w:p>
    <w:p w14:paraId="73F35580" w14:textId="77777777" w:rsidR="002E662A" w:rsidRPr="002E662A" w:rsidRDefault="002E662A" w:rsidP="002E0398">
      <w:pPr>
        <w:pStyle w:val="PargrafodaLista"/>
        <w:suppressAutoHyphens/>
        <w:spacing w:before="120" w:after="0" w:line="240" w:lineRule="auto"/>
        <w:rPr>
          <w:rFonts w:ascii="Arial" w:hAnsi="Arial" w:cs="Arial"/>
          <w:bCs/>
        </w:rPr>
      </w:pPr>
    </w:p>
    <w:p w14:paraId="5923F853" w14:textId="77777777" w:rsidR="002E662A" w:rsidRPr="002E662A" w:rsidRDefault="002E662A" w:rsidP="002E0398">
      <w:pPr>
        <w:pStyle w:val="PargrafodaLista"/>
        <w:suppressAutoHyphens/>
        <w:spacing w:before="120" w:after="0" w:line="240" w:lineRule="auto"/>
        <w:rPr>
          <w:rFonts w:ascii="Arial" w:hAnsi="Arial" w:cs="Arial"/>
          <w:bCs/>
        </w:rPr>
      </w:pPr>
      <w:r w:rsidRPr="002E662A">
        <w:rPr>
          <w:rFonts w:ascii="Arial" w:hAnsi="Arial" w:cs="Arial"/>
          <w:bCs/>
        </w:rPr>
        <w:t>-ACIDENTE EM TRÂNSITO R$ 50.000,00 - para veículos acima de 7 lugares;</w:t>
      </w:r>
    </w:p>
    <w:p w14:paraId="53FA667C"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-Assistência 24 horas completa ilimitada (Taxi e Guincho);</w:t>
      </w:r>
    </w:p>
    <w:p w14:paraId="483A9730"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-Cobertura de vidros: Completa (Todos os vidros e retrovisores);</w:t>
      </w:r>
    </w:p>
    <w:p w14:paraId="0AC6D4BF" w14:textId="77777777" w:rsidR="002E662A" w:rsidRPr="002E662A" w:rsidRDefault="002E662A" w:rsidP="002E0398">
      <w:pPr>
        <w:ind w:firstLine="851"/>
        <w:jc w:val="both"/>
        <w:rPr>
          <w:rFonts w:ascii="Arial" w:hAnsi="Arial" w:cs="Arial"/>
          <w:sz w:val="22"/>
          <w:szCs w:val="22"/>
        </w:rPr>
      </w:pPr>
      <w:r w:rsidRPr="002E662A">
        <w:rPr>
          <w:rFonts w:ascii="Arial" w:hAnsi="Arial" w:cs="Arial"/>
          <w:sz w:val="22"/>
          <w:szCs w:val="22"/>
        </w:rPr>
        <w:t>-Cobertura de faróis e lanternas;</w:t>
      </w:r>
    </w:p>
    <w:p w14:paraId="08DC61BB" w14:textId="77777777" w:rsidR="002E662A" w:rsidRPr="002E662A" w:rsidRDefault="002E662A" w:rsidP="002E0398">
      <w:pPr>
        <w:pStyle w:val="SemEspaamento"/>
        <w:ind w:firstLine="851"/>
        <w:jc w:val="both"/>
        <w:rPr>
          <w:rFonts w:ascii="Arial" w:hAnsi="Arial" w:cs="Arial"/>
        </w:rPr>
      </w:pPr>
      <w:r w:rsidRPr="002E662A">
        <w:rPr>
          <w:rFonts w:ascii="Arial" w:hAnsi="Arial" w:cs="Arial"/>
        </w:rPr>
        <w:t xml:space="preserve">-Serviço de guincho: Quilometragem ilimitada, Remoção do veículo avariado, por conta da empresa;               </w:t>
      </w:r>
    </w:p>
    <w:p w14:paraId="099DFB35" w14:textId="77777777" w:rsidR="002E662A" w:rsidRPr="002E662A" w:rsidRDefault="002E662A" w:rsidP="002E0398">
      <w:pPr>
        <w:pStyle w:val="SemEspaamento"/>
        <w:numPr>
          <w:ilvl w:val="0"/>
          <w:numId w:val="43"/>
        </w:numPr>
        <w:ind w:left="0" w:firstLine="851"/>
        <w:rPr>
          <w:rFonts w:ascii="Arial" w:hAnsi="Arial" w:cs="Arial"/>
        </w:rPr>
      </w:pPr>
      <w:r w:rsidRPr="002E662A">
        <w:rPr>
          <w:rFonts w:ascii="Arial" w:hAnsi="Arial" w:cs="Arial"/>
        </w:rPr>
        <w:t>Locais (oficinas) referenciadas em caso de sinistro;</w:t>
      </w:r>
    </w:p>
    <w:p w14:paraId="0CBAE38B" w14:textId="77777777" w:rsidR="002E662A" w:rsidRDefault="002E662A" w:rsidP="002E0398">
      <w:pPr>
        <w:pStyle w:val="SemEspaamento"/>
        <w:numPr>
          <w:ilvl w:val="0"/>
          <w:numId w:val="43"/>
        </w:numPr>
        <w:ind w:left="0" w:firstLine="851"/>
        <w:jc w:val="both"/>
        <w:rPr>
          <w:rFonts w:ascii="Arial" w:hAnsi="Arial" w:cs="Arial"/>
        </w:rPr>
      </w:pPr>
      <w:r w:rsidRPr="002E662A">
        <w:rPr>
          <w:rFonts w:ascii="Arial" w:hAnsi="Arial" w:cs="Arial"/>
        </w:rPr>
        <w:t>As oficinas referenciadas serão de responsabilidade da contratada.</w:t>
      </w:r>
    </w:p>
    <w:p w14:paraId="31083967" w14:textId="77777777" w:rsidR="002E0398" w:rsidRPr="002E662A" w:rsidRDefault="002E0398" w:rsidP="002E0398">
      <w:pPr>
        <w:pStyle w:val="SemEspaamento"/>
        <w:ind w:left="851"/>
        <w:jc w:val="both"/>
        <w:rPr>
          <w:rFonts w:ascii="Arial" w:hAnsi="Arial" w:cs="Arial"/>
        </w:rPr>
      </w:pPr>
    </w:p>
    <w:p w14:paraId="78B80351"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hAnsi="Arial" w:cs="Arial"/>
          <w:color w:val="FF0000"/>
          <w:sz w:val="22"/>
          <w:szCs w:val="22"/>
        </w:rPr>
      </w:pPr>
      <w:r w:rsidRPr="002E662A">
        <w:rPr>
          <w:rFonts w:ascii="Arial" w:hAnsi="Arial" w:cs="Arial"/>
          <w:b/>
          <w:sz w:val="22"/>
          <w:szCs w:val="22"/>
        </w:rPr>
        <w:t>5. JUSTIFICATIVA DOS ÍNDICES</w:t>
      </w:r>
      <w:r w:rsidRPr="002E662A">
        <w:rPr>
          <w:rFonts w:ascii="Arial" w:hAnsi="Arial" w:cs="Arial"/>
          <w:sz w:val="22"/>
          <w:szCs w:val="22"/>
        </w:rPr>
        <w:t xml:space="preserve"> - </w:t>
      </w:r>
      <w:r w:rsidRPr="002E662A">
        <w:rPr>
          <w:rFonts w:ascii="Arial" w:hAnsi="Arial" w:cs="Arial"/>
          <w:b/>
          <w:sz w:val="22"/>
          <w:szCs w:val="22"/>
        </w:rPr>
        <w:t>(Art. 69, §5° da Lei Federal n° 14.133/2021)</w:t>
      </w:r>
    </w:p>
    <w:p w14:paraId="6BFEBB22" w14:textId="77777777" w:rsidR="00DE0E1E" w:rsidRDefault="00DE0E1E" w:rsidP="002E0398">
      <w:pPr>
        <w:jc w:val="both"/>
        <w:rPr>
          <w:rFonts w:ascii="Arial" w:hAnsi="Arial" w:cs="Arial"/>
          <w:sz w:val="22"/>
          <w:szCs w:val="22"/>
        </w:rPr>
      </w:pPr>
    </w:p>
    <w:p w14:paraId="466420A1" w14:textId="3D9A8575" w:rsidR="002E662A" w:rsidRPr="002E662A" w:rsidRDefault="002E662A" w:rsidP="002E0398">
      <w:pPr>
        <w:jc w:val="both"/>
        <w:rPr>
          <w:rFonts w:ascii="Arial" w:hAnsi="Arial" w:cs="Arial"/>
          <w:sz w:val="22"/>
          <w:szCs w:val="22"/>
        </w:rPr>
      </w:pPr>
      <w:r w:rsidRPr="002E662A">
        <w:rPr>
          <w:rFonts w:ascii="Arial" w:hAnsi="Arial" w:cs="Arial"/>
          <w:sz w:val="22"/>
          <w:szCs w:val="22"/>
        </w:rPr>
        <w:t xml:space="preserve">5.1. </w:t>
      </w:r>
      <w:r w:rsidRPr="002E662A">
        <w:rPr>
          <w:rFonts w:ascii="Arial" w:hAnsi="Arial" w:cs="Arial"/>
          <w:b/>
          <w:bCs/>
          <w:sz w:val="22"/>
          <w:szCs w:val="22"/>
        </w:rPr>
        <w:t>LIQUIDEZ GERAL – LG</w:t>
      </w:r>
    </w:p>
    <w:p w14:paraId="0A44910A" w14:textId="77777777" w:rsidR="002E662A" w:rsidRPr="002E662A" w:rsidRDefault="002E662A" w:rsidP="002E0398">
      <w:pPr>
        <w:jc w:val="both"/>
        <w:rPr>
          <w:rFonts w:ascii="Arial" w:hAnsi="Arial" w:cs="Arial"/>
          <w:sz w:val="22"/>
          <w:szCs w:val="22"/>
        </w:rPr>
      </w:pPr>
      <w:r w:rsidRPr="002E662A">
        <w:rPr>
          <w:rFonts w:ascii="Arial" w:hAnsi="Arial" w:cs="Arial"/>
          <w:sz w:val="22"/>
          <w:szCs w:val="22"/>
        </w:rPr>
        <w:t xml:space="preserve">FINALIDADE: Medir a capacidade que a empresa tem para pagar suas dívidas a curto e a longo prazo, fazendo uso dos recursos disponíveis no ativo circulante e no realizável a longo prazo (capital circulante). É desejável que este índice seja igual ou superior a 1,00 i.e, indicando que, </w:t>
      </w:r>
      <w:r w:rsidRPr="002E662A">
        <w:rPr>
          <w:rFonts w:ascii="Arial" w:hAnsi="Arial" w:cs="Arial"/>
          <w:sz w:val="22"/>
          <w:szCs w:val="22"/>
        </w:rPr>
        <w:lastRenderedPageBreak/>
        <w:t>para cada 1(um) real de dívida a curto prazo e a longo prazo exista no mínimo R$ 1,00 (um real) no ativo circulante mais realizações a longo prazo.</w:t>
      </w:r>
    </w:p>
    <w:p w14:paraId="037CEA3A" w14:textId="77777777" w:rsidR="002E662A" w:rsidRPr="002E662A" w:rsidRDefault="002E662A" w:rsidP="002E0398">
      <w:pPr>
        <w:jc w:val="both"/>
        <w:rPr>
          <w:rFonts w:ascii="Arial" w:hAnsi="Arial" w:cs="Arial"/>
          <w:sz w:val="22"/>
          <w:szCs w:val="22"/>
        </w:rPr>
      </w:pPr>
      <w:r w:rsidRPr="002E662A">
        <w:rPr>
          <w:rFonts w:ascii="Arial" w:hAnsi="Arial" w:cs="Arial"/>
          <w:sz w:val="22"/>
          <w:szCs w:val="22"/>
        </w:rPr>
        <w:t xml:space="preserve">5.2. </w:t>
      </w:r>
      <w:r w:rsidRPr="002E662A">
        <w:rPr>
          <w:rFonts w:ascii="Arial" w:hAnsi="Arial" w:cs="Arial"/>
          <w:b/>
          <w:bCs/>
          <w:sz w:val="22"/>
          <w:szCs w:val="22"/>
        </w:rPr>
        <w:t>GRAU DE ENDIVIDAMENTO DO PATRIMÔNIO LÍQUIDO</w:t>
      </w:r>
    </w:p>
    <w:p w14:paraId="6A327262" w14:textId="77777777" w:rsidR="002E662A" w:rsidRPr="002E662A" w:rsidRDefault="002E662A" w:rsidP="002E0398">
      <w:pPr>
        <w:jc w:val="both"/>
        <w:rPr>
          <w:rFonts w:ascii="Arial" w:hAnsi="Arial" w:cs="Arial"/>
          <w:sz w:val="22"/>
          <w:szCs w:val="22"/>
        </w:rPr>
      </w:pPr>
      <w:r w:rsidRPr="002E662A">
        <w:rPr>
          <w:rFonts w:ascii="Arial" w:hAnsi="Arial" w:cs="Arial"/>
          <w:sz w:val="22"/>
          <w:szCs w:val="22"/>
        </w:rPr>
        <w:t>FINALIDADE: Conforme a própria denominação, o índice indica a finalidade de conhecer o grau de endividamento geral da licitante, em relação ao total do patrimônio líquido. Presume-se que, empresa excessivamente endividada, terá dificuldades na obtenção de novos recursos, sendo, portanto, desejável que seu índice não ultrapasse 80% de endividamento, em relação ao patrimônio.</w:t>
      </w:r>
    </w:p>
    <w:p w14:paraId="2C5B0619" w14:textId="77777777" w:rsidR="002E662A" w:rsidRPr="002E662A" w:rsidRDefault="002E662A" w:rsidP="002E0398">
      <w:pPr>
        <w:jc w:val="both"/>
        <w:rPr>
          <w:rFonts w:ascii="Arial" w:hAnsi="Arial" w:cs="Arial"/>
          <w:sz w:val="22"/>
          <w:szCs w:val="22"/>
        </w:rPr>
      </w:pPr>
      <w:r w:rsidRPr="002E662A">
        <w:rPr>
          <w:rFonts w:ascii="Arial" w:hAnsi="Arial" w:cs="Arial"/>
          <w:sz w:val="22"/>
          <w:szCs w:val="22"/>
        </w:rPr>
        <w:t xml:space="preserve">5.3. </w:t>
      </w:r>
      <w:r w:rsidRPr="002E662A">
        <w:rPr>
          <w:rFonts w:ascii="Arial" w:hAnsi="Arial" w:cs="Arial"/>
          <w:b/>
          <w:bCs/>
          <w:sz w:val="22"/>
          <w:szCs w:val="22"/>
        </w:rPr>
        <w:t>LIQUIDEZ CORRENTE – LC</w:t>
      </w:r>
    </w:p>
    <w:p w14:paraId="3B05C785" w14:textId="77777777" w:rsidR="002E662A" w:rsidRPr="002E662A" w:rsidRDefault="002E662A" w:rsidP="002E0398">
      <w:pPr>
        <w:jc w:val="both"/>
        <w:rPr>
          <w:rFonts w:ascii="Arial" w:hAnsi="Arial" w:cs="Arial"/>
          <w:sz w:val="22"/>
          <w:szCs w:val="22"/>
        </w:rPr>
      </w:pPr>
      <w:r w:rsidRPr="002E662A">
        <w:rPr>
          <w:rFonts w:ascii="Arial" w:hAnsi="Arial" w:cs="Arial"/>
          <w:sz w:val="22"/>
          <w:szCs w:val="22"/>
        </w:rPr>
        <w:t>Nos casos de solicitação de financiamentos e também nos procedimentos licitatórios. É desejável que este índice seja superior a 1,00, i.e, indicando que para cada 1 (um) real de dívida a curto prazo, exista no mínimo R$ 1,00 (um real) no ativo circulante.</w:t>
      </w:r>
    </w:p>
    <w:p w14:paraId="67C41C5F" w14:textId="77777777" w:rsidR="002E662A" w:rsidRDefault="002E662A" w:rsidP="002E0398">
      <w:pPr>
        <w:jc w:val="both"/>
        <w:rPr>
          <w:rFonts w:ascii="Arial" w:hAnsi="Arial" w:cs="Arial"/>
          <w:sz w:val="22"/>
          <w:szCs w:val="22"/>
        </w:rPr>
      </w:pPr>
      <w:r w:rsidRPr="002E662A">
        <w:rPr>
          <w:rFonts w:ascii="Arial" w:hAnsi="Arial" w:cs="Arial"/>
          <w:sz w:val="22"/>
          <w:szCs w:val="22"/>
        </w:rPr>
        <w:t xml:space="preserve">5.4. </w:t>
      </w:r>
      <w:r w:rsidRPr="002E662A">
        <w:rPr>
          <w:rFonts w:ascii="Arial" w:hAnsi="Arial" w:cs="Arial"/>
          <w:b/>
          <w:bCs/>
          <w:sz w:val="22"/>
          <w:szCs w:val="22"/>
        </w:rPr>
        <w:t>ESCLARECIMENTOS:</w:t>
      </w:r>
      <w:r w:rsidRPr="002E662A">
        <w:rPr>
          <w:rFonts w:ascii="Arial" w:hAnsi="Arial" w:cs="Arial"/>
          <w:sz w:val="22"/>
          <w:szCs w:val="22"/>
        </w:rPr>
        <w:t xml:space="preserve"> Os índices de liquidez representam a situação financeira da empresa licitante, por ocasião do balanço patrimonial e respectivas demonstrações de resultado do último exercício social, i.e, se é boa ou mesmo em condição satisfatória, se está crescendo, qual a tendência da liquidez corrente para o próximo exercício, tomando-se como base apenas as variações dos últimos balanços, etc.</w:t>
      </w:r>
    </w:p>
    <w:p w14:paraId="409771D2" w14:textId="77777777" w:rsidR="002E0398" w:rsidRPr="002E662A" w:rsidRDefault="002E0398" w:rsidP="002E0398">
      <w:pPr>
        <w:jc w:val="both"/>
        <w:rPr>
          <w:rFonts w:ascii="Arial" w:eastAsia="Calibri" w:hAnsi="Arial" w:cs="Arial"/>
          <w:color w:val="FF0000"/>
          <w:sz w:val="22"/>
          <w:szCs w:val="22"/>
          <w:lang w:eastAsia="en-US"/>
        </w:rPr>
      </w:pPr>
    </w:p>
    <w:p w14:paraId="6981474B"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6. VALOR DE MERCADO REFERENCIADO </w:t>
      </w:r>
    </w:p>
    <w:p w14:paraId="7E7A59BE" w14:textId="77777777" w:rsidR="00DE0E1E" w:rsidRDefault="00DE0E1E" w:rsidP="002E0398">
      <w:pPr>
        <w:jc w:val="both"/>
        <w:rPr>
          <w:rFonts w:ascii="Arial" w:eastAsia="Calibri" w:hAnsi="Arial" w:cs="Arial"/>
          <w:sz w:val="22"/>
          <w:szCs w:val="22"/>
          <w:lang w:eastAsia="en-US"/>
        </w:rPr>
      </w:pPr>
    </w:p>
    <w:p w14:paraId="1F98FFD5" w14:textId="265DFB31"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6.1. Em caso de indenização integral, o valor pago deverá ser tomado como base em 100% (cem por cento) do valor divulgado pela FIPE – Fundação Instituto de Pesquisas Econômicas, podendo ser consultado pelo site www.fipe.org.br. E, em caso de extinção ou interrupção da publicação da mesma, a tabela substituta será a tabela MOLICAR, divulgada pelo site www.molicar.com.br, com o mesmo percentual. Fica vedada a utilização de qualquer outra tabela. </w:t>
      </w:r>
    </w:p>
    <w:p w14:paraId="61A9924C" w14:textId="77777777" w:rsidR="002E0398" w:rsidRPr="002E662A" w:rsidRDefault="002E0398" w:rsidP="002E0398">
      <w:pPr>
        <w:jc w:val="both"/>
        <w:rPr>
          <w:rFonts w:ascii="Arial" w:eastAsia="Calibri" w:hAnsi="Arial" w:cs="Arial"/>
          <w:sz w:val="22"/>
          <w:szCs w:val="22"/>
          <w:lang w:eastAsia="en-US"/>
        </w:rPr>
      </w:pPr>
    </w:p>
    <w:p w14:paraId="4B9B6452"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7. DA APÓLICE </w:t>
      </w:r>
    </w:p>
    <w:p w14:paraId="2A5173DA" w14:textId="77777777" w:rsidR="00DE0E1E" w:rsidRDefault="00DE0E1E" w:rsidP="002E0398">
      <w:pPr>
        <w:jc w:val="both"/>
        <w:rPr>
          <w:rFonts w:ascii="Arial" w:eastAsia="Calibri" w:hAnsi="Arial" w:cs="Arial"/>
          <w:sz w:val="22"/>
          <w:szCs w:val="22"/>
          <w:lang w:eastAsia="en-US"/>
        </w:rPr>
      </w:pPr>
    </w:p>
    <w:p w14:paraId="236484BE" w14:textId="36D1D126"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7.1. A emissão deverá resultar em uma única apólice, que ocorrerá por meio eletrônico, não gerando custo para o contratante.</w:t>
      </w:r>
    </w:p>
    <w:p w14:paraId="62453687"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 7.2. A Apólice de seguro adotada pela licitante deverá conter, impreterivelmente, todas as exigências e informações constantes na SUSEP.</w:t>
      </w:r>
    </w:p>
    <w:p w14:paraId="1449BA27"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 7.3. A apólice deverá ser disponibilizada pela contratada, através de meios eletrônicos e com assinatura eletrônica válida, no prazo máximo de 5 (cinco) dias, a contar da emissão da nota de empenho. </w:t>
      </w:r>
    </w:p>
    <w:p w14:paraId="6B772D3A"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7.3.1. Após a disponibilização da referida apólice, o contratante terá o prazo de 15 (quinze) dias para verificação da sua conformidade e posterior confirmação de validade.</w:t>
      </w:r>
    </w:p>
    <w:p w14:paraId="560EF9B6"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7.4. Para a inclusão por endosso ou para correção de dados, como placa de veículos, entre outros, a contratada disporá de 15 (quinze) dias a contar do recebimento do pedido expresso pela Contratante. </w:t>
      </w:r>
    </w:p>
    <w:p w14:paraId="178EADD6"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7.5. O fato de a seguradora deixar de disponibilizar a apólice no prazo estipulado não invalida a aplicação, dentro do prazo e termos previstos nesta contratação, da cobertura deste serviço em ocorrências de sinistros e/ou problemas correlatos bem como a aplicação das penas previstas em lei pelo referido atraso. </w:t>
      </w:r>
    </w:p>
    <w:p w14:paraId="57AFA1BD"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7.6. A Contratada deverá fornecer manual ou documento equivalente contendo informações relativas ao funcionamento do seguro para os veículos objeto deste Termo de Referência.</w:t>
      </w:r>
    </w:p>
    <w:p w14:paraId="07DCB5F1" w14:textId="77777777" w:rsidR="002E662A" w:rsidRPr="002E662A" w:rsidRDefault="002E662A" w:rsidP="002E0398">
      <w:pPr>
        <w:jc w:val="both"/>
        <w:rPr>
          <w:rFonts w:ascii="Arial" w:eastAsia="Calibri" w:hAnsi="Arial" w:cs="Arial"/>
          <w:sz w:val="22"/>
          <w:szCs w:val="22"/>
          <w:lang w:eastAsia="en-US"/>
        </w:rPr>
      </w:pPr>
    </w:p>
    <w:p w14:paraId="393C8FB4"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8. DA AVARIA </w:t>
      </w:r>
    </w:p>
    <w:p w14:paraId="08A40145" w14:textId="77777777" w:rsidR="00DE0E1E" w:rsidRDefault="00DE0E1E" w:rsidP="002E0398">
      <w:pPr>
        <w:jc w:val="both"/>
        <w:rPr>
          <w:rFonts w:ascii="Arial" w:eastAsia="Calibri" w:hAnsi="Arial" w:cs="Arial"/>
          <w:sz w:val="22"/>
          <w:szCs w:val="22"/>
          <w:lang w:eastAsia="en-US"/>
        </w:rPr>
      </w:pPr>
    </w:p>
    <w:p w14:paraId="6361CC39" w14:textId="40794DA1"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8.1. Caso haja alguma avaria preexistente e qualificada na vistoria de contratação do seguro, não será impeditivo para contratação sendo, porém, excluídas da cobertura do seguro em caso de sinistro de Perda Parcial. </w:t>
      </w:r>
    </w:p>
    <w:p w14:paraId="39E48CC3"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lastRenderedPageBreak/>
        <w:t xml:space="preserve">8.2. Após procedimento de recuperação pela Contratante de avaria preexistente, durante a vigência do seguro, a Contratante deverá submeter o veículo a uma nova vistoria para exclusão da 'Cláusula de Avaria'. </w:t>
      </w:r>
    </w:p>
    <w:p w14:paraId="0FF8D774"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8.3. Avarias preexistentes não serão consideradas em caso de Indenização Integral. </w:t>
      </w:r>
    </w:p>
    <w:p w14:paraId="586E42F9"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8.4. Caso a seguradora deixe de realizar a vistoria prévia, será desconsiderada qualquer cláusula de avaria, assumindo assim a responsabilidade, a partir da contratação, de acordo com objeto deste seguro. </w:t>
      </w:r>
    </w:p>
    <w:p w14:paraId="190C2F63"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8.5. O licitante arcará com o ônus de sua avaliação ao proceder com a vistoria, ou assumirá o risco de uma avaliação menos acurada, caso decida não a realizar. </w:t>
      </w:r>
    </w:p>
    <w:p w14:paraId="5CADACFF" w14:textId="77777777" w:rsidR="002E0398" w:rsidRPr="002E662A" w:rsidRDefault="002E0398" w:rsidP="002E0398">
      <w:pPr>
        <w:jc w:val="both"/>
        <w:rPr>
          <w:rFonts w:ascii="Arial" w:eastAsia="Calibri" w:hAnsi="Arial" w:cs="Arial"/>
          <w:sz w:val="22"/>
          <w:szCs w:val="22"/>
          <w:lang w:eastAsia="en-US"/>
        </w:rPr>
      </w:pPr>
    </w:p>
    <w:p w14:paraId="0382B625"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9. DO AVISO DE SINISTRO </w:t>
      </w:r>
    </w:p>
    <w:p w14:paraId="78088D7D" w14:textId="77777777" w:rsidR="00DE0E1E" w:rsidRDefault="00DE0E1E" w:rsidP="002E0398">
      <w:pPr>
        <w:jc w:val="both"/>
        <w:rPr>
          <w:rFonts w:ascii="Arial" w:eastAsia="Calibri" w:hAnsi="Arial" w:cs="Arial"/>
          <w:sz w:val="22"/>
          <w:szCs w:val="22"/>
          <w:lang w:eastAsia="en-US"/>
        </w:rPr>
      </w:pPr>
    </w:p>
    <w:p w14:paraId="4892605D" w14:textId="16D15723"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9.1. O CONTRATADO deverá colocar à disposição do CONTRATANTE, 24 horas por dia durante 07 dias da semana, central de comunicação para aviso de sinistro. </w:t>
      </w:r>
    </w:p>
    <w:p w14:paraId="3287AF18"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9.2. A central poderá funcionar por e-mail, telefone, fax ou serviço online, com acessibilidade em todo o território nacional. </w:t>
      </w:r>
    </w:p>
    <w:p w14:paraId="1A55075C"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9.3. A empresa deverá disponibilizar dos seguintes serviços:</w:t>
      </w:r>
    </w:p>
    <w:p w14:paraId="4B080D84" w14:textId="77777777" w:rsidR="002E662A" w:rsidRPr="002E662A" w:rsidRDefault="002E662A" w:rsidP="002E0398">
      <w:pPr>
        <w:numPr>
          <w:ilvl w:val="0"/>
          <w:numId w:val="42"/>
        </w:numPr>
        <w:ind w:left="0"/>
        <w:jc w:val="both"/>
        <w:rPr>
          <w:rFonts w:ascii="Arial" w:eastAsia="Calibri" w:hAnsi="Arial" w:cs="Arial"/>
          <w:sz w:val="22"/>
          <w:szCs w:val="22"/>
          <w:lang w:eastAsia="en-US"/>
        </w:rPr>
      </w:pPr>
      <w:r w:rsidRPr="002E662A">
        <w:rPr>
          <w:rFonts w:ascii="Arial" w:eastAsia="Calibri" w:hAnsi="Arial" w:cs="Arial"/>
          <w:sz w:val="22"/>
          <w:szCs w:val="22"/>
          <w:lang w:eastAsia="en-US"/>
        </w:rPr>
        <w:t>Reboque (guincho);</w:t>
      </w:r>
    </w:p>
    <w:p w14:paraId="0EFB6A88" w14:textId="77777777" w:rsidR="002E662A" w:rsidRPr="002E662A" w:rsidRDefault="002E662A" w:rsidP="002E0398">
      <w:pPr>
        <w:numPr>
          <w:ilvl w:val="0"/>
          <w:numId w:val="42"/>
        </w:numPr>
        <w:ind w:left="0"/>
        <w:jc w:val="both"/>
        <w:rPr>
          <w:rFonts w:ascii="Arial" w:eastAsia="Calibri" w:hAnsi="Arial" w:cs="Arial"/>
          <w:sz w:val="22"/>
          <w:szCs w:val="22"/>
          <w:lang w:eastAsia="en-US"/>
        </w:rPr>
      </w:pPr>
      <w:r w:rsidRPr="002E662A">
        <w:rPr>
          <w:rFonts w:ascii="Arial" w:eastAsia="Calibri" w:hAnsi="Arial" w:cs="Arial"/>
          <w:sz w:val="22"/>
          <w:szCs w:val="22"/>
          <w:lang w:eastAsia="en-US"/>
        </w:rPr>
        <w:t>Locais (oficinas) referenciadas em caso de sinistro;</w:t>
      </w:r>
    </w:p>
    <w:p w14:paraId="5E329442" w14:textId="77777777" w:rsidR="002E662A" w:rsidRPr="002E662A" w:rsidRDefault="002E662A" w:rsidP="002E0398">
      <w:pPr>
        <w:numPr>
          <w:ilvl w:val="0"/>
          <w:numId w:val="42"/>
        </w:numPr>
        <w:ind w:left="0"/>
        <w:jc w:val="both"/>
        <w:rPr>
          <w:rFonts w:ascii="Arial" w:eastAsia="Calibri" w:hAnsi="Arial" w:cs="Arial"/>
          <w:sz w:val="22"/>
          <w:szCs w:val="22"/>
          <w:lang w:eastAsia="en-US"/>
        </w:rPr>
      </w:pPr>
      <w:r w:rsidRPr="002E662A">
        <w:rPr>
          <w:rFonts w:ascii="Arial" w:eastAsia="Calibri" w:hAnsi="Arial" w:cs="Arial"/>
          <w:sz w:val="22"/>
          <w:szCs w:val="22"/>
          <w:lang w:eastAsia="en-US"/>
        </w:rPr>
        <w:t>As oficinas referenciadas serão de responsabilidade da contratada;</w:t>
      </w:r>
    </w:p>
    <w:p w14:paraId="556E924C" w14:textId="77777777" w:rsidR="002E662A" w:rsidRPr="002E662A" w:rsidRDefault="002E662A" w:rsidP="002E0398">
      <w:pPr>
        <w:numPr>
          <w:ilvl w:val="0"/>
          <w:numId w:val="42"/>
        </w:numPr>
        <w:ind w:left="0"/>
        <w:jc w:val="both"/>
        <w:rPr>
          <w:rFonts w:ascii="Arial" w:eastAsia="Calibri" w:hAnsi="Arial" w:cs="Arial"/>
          <w:sz w:val="22"/>
          <w:szCs w:val="22"/>
          <w:lang w:eastAsia="en-US"/>
        </w:rPr>
      </w:pPr>
      <w:r w:rsidRPr="002E662A">
        <w:rPr>
          <w:rFonts w:ascii="Arial" w:eastAsia="Calibri" w:hAnsi="Arial" w:cs="Arial"/>
          <w:sz w:val="22"/>
          <w:szCs w:val="22"/>
          <w:lang w:eastAsia="en-US"/>
        </w:rPr>
        <w:t>Remoção do veículo avariado por conta da empresa;</w:t>
      </w:r>
    </w:p>
    <w:p w14:paraId="0DEF6426" w14:textId="77777777" w:rsidR="002E662A" w:rsidRPr="002E662A" w:rsidRDefault="002E662A" w:rsidP="002E0398">
      <w:pPr>
        <w:numPr>
          <w:ilvl w:val="0"/>
          <w:numId w:val="42"/>
        </w:numPr>
        <w:ind w:left="0"/>
        <w:jc w:val="both"/>
        <w:rPr>
          <w:rFonts w:ascii="Arial" w:eastAsia="Calibri" w:hAnsi="Arial" w:cs="Arial"/>
          <w:sz w:val="22"/>
          <w:szCs w:val="22"/>
          <w:lang w:eastAsia="en-US"/>
        </w:rPr>
      </w:pPr>
      <w:r w:rsidRPr="002E662A">
        <w:rPr>
          <w:rFonts w:ascii="Arial" w:eastAsia="Calibri" w:hAnsi="Arial" w:cs="Arial"/>
          <w:sz w:val="22"/>
          <w:szCs w:val="22"/>
          <w:lang w:eastAsia="en-US"/>
        </w:rPr>
        <w:t>Pane seca, mecânica ou elétrica;</w:t>
      </w:r>
    </w:p>
    <w:p w14:paraId="33E1C6EB" w14:textId="77777777" w:rsidR="002E662A" w:rsidRPr="002E662A" w:rsidRDefault="002E662A" w:rsidP="002E0398">
      <w:pPr>
        <w:numPr>
          <w:ilvl w:val="0"/>
          <w:numId w:val="42"/>
        </w:numPr>
        <w:ind w:left="0"/>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Motorista amigo. </w:t>
      </w:r>
    </w:p>
    <w:p w14:paraId="7798F94A"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9.4. Após registro de sinistro, por um dos meios acima elencados, o CONTRATADO terá, no máximo, 05 (cinco) dias, a contar da data do registro, para realizar a vistoria no veículo e proceder à liberação do serviço a ser executado. </w:t>
      </w:r>
    </w:p>
    <w:p w14:paraId="42A07682"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9.5. Havendo a necessidade de reboque, o CONTRATADO deverá atender em um prazo máximo de 03 (três) horas após o aviso de sinistro.</w:t>
      </w:r>
    </w:p>
    <w:p w14:paraId="60C8BCF9" w14:textId="77777777" w:rsidR="002E0398" w:rsidRPr="002E662A" w:rsidRDefault="002E0398" w:rsidP="002E0398">
      <w:pPr>
        <w:jc w:val="both"/>
        <w:rPr>
          <w:rFonts w:ascii="Arial" w:eastAsia="Calibri" w:hAnsi="Arial" w:cs="Arial"/>
          <w:sz w:val="22"/>
          <w:szCs w:val="22"/>
          <w:lang w:eastAsia="en-US"/>
        </w:rPr>
      </w:pPr>
    </w:p>
    <w:p w14:paraId="20EF1EFD"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10. DO ENDOSSO </w:t>
      </w:r>
    </w:p>
    <w:p w14:paraId="6A713D0F" w14:textId="77777777" w:rsidR="00DE0E1E" w:rsidRDefault="00DE0E1E" w:rsidP="002E0398">
      <w:pPr>
        <w:jc w:val="both"/>
        <w:rPr>
          <w:rFonts w:ascii="Arial" w:eastAsia="Calibri" w:hAnsi="Arial" w:cs="Arial"/>
          <w:sz w:val="22"/>
          <w:szCs w:val="22"/>
          <w:lang w:eastAsia="en-US"/>
        </w:rPr>
      </w:pPr>
    </w:p>
    <w:p w14:paraId="10848783" w14:textId="7B28E1F4"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10.1. Quaisquer alterações tais como: inclusão, substituição e exclusão de veículos na apólice poderão ser solicitadas pela Contratante e processadas pela seguradora, mediante endosso.</w:t>
      </w:r>
    </w:p>
    <w:p w14:paraId="474F5786"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 10.1.1. Os veículos que ficaram de fora desta contratação, poderão, ao longo de sua vigência, serem inseridos nessa mesma avença, obedecendo às normas de inclusão por endosso. </w:t>
      </w:r>
    </w:p>
    <w:p w14:paraId="49DD8C97"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10.2. Poderá ser solicitado, mediante emissão de endosso, correção de nome do segurado, endereço, local de permanência e unidade da federação para utilização do veículo, chassi e placas dos veículos emitidos erroneamente, entre outras necessidades referentes ao objeto desta contratação, que se apresentarem durante o período da vigência da apólice. </w:t>
      </w:r>
    </w:p>
    <w:p w14:paraId="53675FAF"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10.3. A emissão de Endosso não deverá ser superior ao prazo de 15 (quinze) dias a contar de pedido expresso pela Contratante. </w:t>
      </w:r>
    </w:p>
    <w:p w14:paraId="677E5F08" w14:textId="77777777" w:rsidR="002E0398" w:rsidRPr="002E662A" w:rsidRDefault="002E0398" w:rsidP="002E0398">
      <w:pPr>
        <w:jc w:val="both"/>
        <w:rPr>
          <w:rFonts w:ascii="Arial" w:eastAsia="Calibri" w:hAnsi="Arial" w:cs="Arial"/>
          <w:b/>
          <w:sz w:val="22"/>
          <w:szCs w:val="22"/>
          <w:lang w:eastAsia="en-US"/>
        </w:rPr>
      </w:pPr>
    </w:p>
    <w:p w14:paraId="3FCEACD1"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11. DA FRANQUIA </w:t>
      </w:r>
    </w:p>
    <w:p w14:paraId="5DD15BD4" w14:textId="77777777" w:rsidR="00DE0E1E" w:rsidRDefault="00DE0E1E" w:rsidP="002E0398">
      <w:pPr>
        <w:jc w:val="both"/>
        <w:rPr>
          <w:rFonts w:ascii="Arial" w:eastAsia="Calibri" w:hAnsi="Arial" w:cs="Arial"/>
          <w:sz w:val="22"/>
          <w:szCs w:val="22"/>
          <w:lang w:eastAsia="en-US"/>
        </w:rPr>
      </w:pPr>
    </w:p>
    <w:p w14:paraId="76C8AB82" w14:textId="15404630"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11.1. A franquia será objeto de classificação das propostas, onde o valor máximo aceitável de franquia para cada veículo será de R$ 8.918,00 que serão avaliadas exclusivamente em função dos preços propostos (prêmio).</w:t>
      </w:r>
    </w:p>
    <w:p w14:paraId="0B68956A"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11.1.1. Os valores das franquias deverão constar obrigatoriamente nas propostas e nas apólices e não excederá os limites máximos de R$ 8.918,00 (oito mil, novecentos e dezoito reais).</w:t>
      </w:r>
    </w:p>
    <w:p w14:paraId="4638A84C"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11.1.2. Em havendo sinistro com a necessidade específica de substituição de vidros frontais, laterais e traseiros, troca de lente de retrovisores e reparo em trincas de para-brisas, a contratada não cobrará franquia para esses serviços. </w:t>
      </w:r>
    </w:p>
    <w:p w14:paraId="069D4C92"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lastRenderedPageBreak/>
        <w:t>11.1.3. Em caso de Sinistro de Perda Parcial, o valor referente à franquia deverá ser pago pela Seguradora diretamente à oficina/concessionária e ressarcido pela Contratante.</w:t>
      </w:r>
    </w:p>
    <w:p w14:paraId="5B8F3229"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11.1.4. Não haverá cobrança de franquia em caso de Indenização Integral ou danos causados por incêndio, queda de raio e/ou explosão. </w:t>
      </w:r>
    </w:p>
    <w:p w14:paraId="77CB7D00" w14:textId="77777777" w:rsidR="002E0398" w:rsidRPr="002E662A" w:rsidRDefault="002E0398" w:rsidP="002E0398">
      <w:pPr>
        <w:jc w:val="both"/>
        <w:rPr>
          <w:rFonts w:ascii="Arial" w:eastAsia="Calibri" w:hAnsi="Arial" w:cs="Arial"/>
          <w:sz w:val="22"/>
          <w:szCs w:val="22"/>
          <w:lang w:eastAsia="en-US"/>
        </w:rPr>
      </w:pPr>
    </w:p>
    <w:p w14:paraId="1F8446C8"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12. SALVADOS </w:t>
      </w:r>
    </w:p>
    <w:p w14:paraId="3AB6A197" w14:textId="77777777" w:rsidR="00DE0E1E" w:rsidRDefault="00DE0E1E" w:rsidP="002E0398">
      <w:pPr>
        <w:jc w:val="both"/>
        <w:rPr>
          <w:rFonts w:ascii="Arial" w:eastAsia="Calibri" w:hAnsi="Arial" w:cs="Arial"/>
          <w:sz w:val="22"/>
          <w:szCs w:val="22"/>
          <w:lang w:eastAsia="en-US"/>
        </w:rPr>
      </w:pPr>
    </w:p>
    <w:p w14:paraId="309C321C" w14:textId="43BCBD4A"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12.1. Uma vez paga a indenização integral, os salvados passam a ser de inteira responsabilidade da seguradora. </w:t>
      </w:r>
    </w:p>
    <w:p w14:paraId="733B32A3"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12.2. É de inteira responsabilidade da seguradora contratada providenciar a transferência dos referidos salvados e o devido encerramento de registro em nome da contratada junto aos órgãos pertinentes. </w:t>
      </w:r>
    </w:p>
    <w:p w14:paraId="6740DFA4" w14:textId="77777777" w:rsidR="002E0398" w:rsidRPr="002E662A" w:rsidRDefault="002E0398" w:rsidP="002E0398">
      <w:pPr>
        <w:jc w:val="both"/>
        <w:rPr>
          <w:rFonts w:ascii="Arial" w:eastAsia="Calibri" w:hAnsi="Arial" w:cs="Arial"/>
          <w:sz w:val="22"/>
          <w:szCs w:val="22"/>
          <w:lang w:eastAsia="en-US"/>
        </w:rPr>
      </w:pPr>
    </w:p>
    <w:p w14:paraId="41128895"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13. DOS SINISTROS </w:t>
      </w:r>
    </w:p>
    <w:p w14:paraId="479942A6" w14:textId="77777777" w:rsidR="00DE0E1E" w:rsidRDefault="00DE0E1E" w:rsidP="002E0398">
      <w:pPr>
        <w:jc w:val="both"/>
        <w:rPr>
          <w:rFonts w:ascii="Arial" w:eastAsia="Calibri" w:hAnsi="Arial" w:cs="Arial"/>
          <w:sz w:val="22"/>
          <w:szCs w:val="22"/>
          <w:lang w:eastAsia="en-US"/>
        </w:rPr>
      </w:pPr>
    </w:p>
    <w:p w14:paraId="7F0E8F39" w14:textId="0B61F24E"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 Dos Riscos Cobertos: “SEGURO TOTAL”. O seguro deverá cobrir os riscos derivados da circulação do veículo segurado, as despesas indispensáveis ao salvamento e transporte do veículo até a oficina autorizada pelo contratante, e as indenizações ou prestações de serviços, correspondentes a cada uma das coberturas de seguro, em todo o território nacional, conforme segue: </w:t>
      </w:r>
    </w:p>
    <w:p w14:paraId="6C996867"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13.1.1. Roubo ou furto total, bem como os danos causados por tentativa de roubos ou furto, incluindo os vidros. </w:t>
      </w:r>
    </w:p>
    <w:p w14:paraId="54472A6F"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13.1.2. Colisão com veículos, pessoas ou animais, abalroamento e capotamento envolvendo direta ou indiretamente o bem segurado. </w:t>
      </w:r>
    </w:p>
    <w:p w14:paraId="4933B745"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13.1.3. Raios e suas consequências. </w:t>
      </w:r>
    </w:p>
    <w:p w14:paraId="600AAED3"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13.1.4. Incêndios e explosões, ainda que resultantes de atos danosos praticados de forma isolada e eventual por terceiros. </w:t>
      </w:r>
    </w:p>
    <w:p w14:paraId="14E1CFEA"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13.1.5. Quedas em precipícios ou de pontes e quedas de agentes externos sobre o veículo.</w:t>
      </w:r>
    </w:p>
    <w:p w14:paraId="35F1EFC4"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13.1.6. Acidentes durante o transporte do veículo por meio apropriado. </w:t>
      </w:r>
    </w:p>
    <w:p w14:paraId="1D880F0B"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13.1.7. Submersão total ou parcial proveniente de enchente ou inundações, inclusive quando guardado em subsolo. </w:t>
      </w:r>
    </w:p>
    <w:p w14:paraId="07B5CE80"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13.1.7.1. Em casos de que trata o subitem acima, a seguradora deverá providenciar a devida higienização quando o sinistro não atingir o valor da franquia. Sua utilização não implica em perda de bônus para o segurado. </w:t>
      </w:r>
    </w:p>
    <w:p w14:paraId="64BFAC23"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13.1.8. Granizo, ventos fortes, terremoto e demais eventos afins. </w:t>
      </w:r>
    </w:p>
    <w:p w14:paraId="283B97ED"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13.1.9. Acidente envolvendo o veículo segurado com veículos de servidores da contratante, dentro de suas dependências. </w:t>
      </w:r>
    </w:p>
    <w:p w14:paraId="11403771"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13.1.10. Danos causados durante o tempo em que, como consequência de roubo ou furto, estiver em poder de terceiros, excluídas, neste caso, indenizações por danos materiais ou pessoais causados a terceiros. </w:t>
      </w:r>
    </w:p>
    <w:p w14:paraId="679BA372"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13.1.11. Quebra de para brisas, total ou parcial, faróis e/ou lanternas, retrovisores. </w:t>
      </w:r>
    </w:p>
    <w:p w14:paraId="58DA2B7F"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13.1.12. Responsabilidade Civil Facultativa (RCF – Danos Pessoais). </w:t>
      </w:r>
    </w:p>
    <w:p w14:paraId="44C3943B"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13.1.13. Acidentes Pessoais por Passageiros – APP. </w:t>
      </w:r>
    </w:p>
    <w:p w14:paraId="1E1A8742"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13.1.14. Acessórios não referentes a som e imagem, inclusive os originais de fábrica. </w:t>
      </w:r>
    </w:p>
    <w:p w14:paraId="7AC3B10F"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13.1.15. Cobertura adicional de assistência 24 horas, com os seguintes serviços mínimos: </w:t>
      </w:r>
    </w:p>
    <w:p w14:paraId="406C9498"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a) Chaveiro; </w:t>
      </w:r>
    </w:p>
    <w:p w14:paraId="208D66B5"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b) Socorro mecânico emergencial no local; </w:t>
      </w:r>
    </w:p>
    <w:p w14:paraId="6BA9FF46"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c) Troca de pneus; </w:t>
      </w:r>
    </w:p>
    <w:p w14:paraId="73B3123E"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d) Reboque ou transporte do veículo segurado em caso de acidente, pane mecânica ou elétrica, até a oficina autorizada pelo contratante; </w:t>
      </w:r>
    </w:p>
    <w:p w14:paraId="37CFD16E"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e) Transporte da pessoa segurada por imobilização do veículo segurado; </w:t>
      </w:r>
    </w:p>
    <w:p w14:paraId="3AA23B02"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f) Transporte das pessoas seguradas por roubo ou furto do veículo.</w:t>
      </w:r>
    </w:p>
    <w:p w14:paraId="5DFCA477" w14:textId="77777777" w:rsidR="002E0398" w:rsidRPr="002E662A" w:rsidRDefault="002E0398" w:rsidP="002E0398">
      <w:pPr>
        <w:jc w:val="both"/>
        <w:rPr>
          <w:rFonts w:ascii="Arial" w:eastAsia="Calibri" w:hAnsi="Arial" w:cs="Arial"/>
          <w:sz w:val="22"/>
          <w:szCs w:val="22"/>
          <w:lang w:eastAsia="en-US"/>
        </w:rPr>
      </w:pPr>
    </w:p>
    <w:p w14:paraId="7CBE9197"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lastRenderedPageBreak/>
        <w:t xml:space="preserve">14. REGULAÇÃO DE SINISTRO </w:t>
      </w:r>
    </w:p>
    <w:p w14:paraId="2AD9937B" w14:textId="77777777" w:rsidR="00DE0E1E" w:rsidRDefault="00DE0E1E" w:rsidP="002E0398">
      <w:pPr>
        <w:jc w:val="both"/>
        <w:rPr>
          <w:rFonts w:ascii="Arial" w:eastAsia="Calibri" w:hAnsi="Arial" w:cs="Arial"/>
          <w:sz w:val="22"/>
          <w:szCs w:val="22"/>
          <w:lang w:eastAsia="en-US"/>
        </w:rPr>
      </w:pPr>
    </w:p>
    <w:p w14:paraId="35E45434" w14:textId="5D9EA981"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14.1. Ocorrendo sinistro, a seguradora deverá realizar o exame das causas e as circunstâncias no prazo máximo de 05 (cinco) dias úteis para caracterizar o risco, suas consequências e concluir sobre a cobertura. </w:t>
      </w:r>
    </w:p>
    <w:p w14:paraId="137F1C98"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14.2. Decorrido o prazo estabelecido acima e, caso não haja pronunciamento por parte da seguradora, a Contratante poderá autorizar a realização de correção do dano, devendo a seguradora arcar com o ônus da execução integralmente. </w:t>
      </w:r>
    </w:p>
    <w:p w14:paraId="0E78B48F" w14:textId="77777777" w:rsidR="002E662A" w:rsidRPr="002E662A" w:rsidRDefault="002E662A" w:rsidP="002E0398">
      <w:pPr>
        <w:jc w:val="both"/>
        <w:rPr>
          <w:rFonts w:ascii="Arial" w:eastAsia="Calibri" w:hAnsi="Arial" w:cs="Arial"/>
          <w:color w:val="000000"/>
          <w:sz w:val="22"/>
          <w:szCs w:val="22"/>
          <w:lang w:eastAsia="en-US"/>
        </w:rPr>
      </w:pPr>
      <w:r w:rsidRPr="002E662A">
        <w:rPr>
          <w:rFonts w:ascii="Arial" w:eastAsia="Calibri" w:hAnsi="Arial" w:cs="Arial"/>
          <w:color w:val="000000"/>
          <w:sz w:val="22"/>
          <w:szCs w:val="22"/>
          <w:lang w:eastAsia="en-US"/>
        </w:rPr>
        <w:t xml:space="preserve">14.3. Não serão fixados prazo para comunicação de sinistro podendo ser realizado a critério da Contratante. </w:t>
      </w:r>
    </w:p>
    <w:p w14:paraId="47B39469"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14.4. Em caso de sinistros em que o veículo aceite recuperação, a escolha da oficina para execução do serviço ficará totalmente a cargo da Contratante, não cabendo à contratada alegar quaisquer impedimentos para liberação da execução do serviço. </w:t>
      </w:r>
    </w:p>
    <w:p w14:paraId="4F515E67"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14.5. O prazo máximo para as indenizações decorrentes de sinistro não poderá ser superior a 30 (trinta) dias do aviso de sinistro.</w:t>
      </w:r>
    </w:p>
    <w:p w14:paraId="2F46BF39" w14:textId="77777777" w:rsidR="002E0398" w:rsidRPr="002E662A" w:rsidRDefault="002E0398" w:rsidP="002E0398">
      <w:pPr>
        <w:jc w:val="both"/>
        <w:rPr>
          <w:rFonts w:ascii="Arial" w:eastAsia="Calibri" w:hAnsi="Arial" w:cs="Arial"/>
          <w:sz w:val="22"/>
          <w:szCs w:val="22"/>
          <w:lang w:eastAsia="en-US"/>
        </w:rPr>
      </w:pPr>
    </w:p>
    <w:p w14:paraId="7F9F8296"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15. DA INDENIZAÇÃO </w:t>
      </w:r>
    </w:p>
    <w:p w14:paraId="092E2B89" w14:textId="77777777" w:rsidR="00DE0E1E" w:rsidRDefault="00DE0E1E" w:rsidP="002E0398">
      <w:pPr>
        <w:jc w:val="both"/>
        <w:rPr>
          <w:rFonts w:ascii="Arial" w:eastAsia="Calibri" w:hAnsi="Arial" w:cs="Arial"/>
          <w:sz w:val="22"/>
          <w:szCs w:val="22"/>
          <w:lang w:eastAsia="en-US"/>
        </w:rPr>
      </w:pPr>
    </w:p>
    <w:p w14:paraId="2561A749" w14:textId="77FB9273"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15.1. Todas as despesas de salvamento durante e após a ocorrência de um sinistro ocorrerão, obrigatoriamente, por conta da seguradora. </w:t>
      </w:r>
    </w:p>
    <w:p w14:paraId="2E5B597D"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15.2. Os danos materialmente comprovados, causados pela seguradora ou por terceiros, na tentativa de evitar o sinistro ou minorar o dano ou salvar a coisa serão de total responsabilidade da seguradora. </w:t>
      </w:r>
    </w:p>
    <w:p w14:paraId="0184CC35"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15.3. Na ausência de cobertura específica, deverá ser utilizado até a totalidade do limite máximo da garantia contratada para cobrir despesas de salvamento e os danos materiais comprovadamente causados pela Contratante e/ou por terceiros na tentativa de evitar o sinistro, minorar o dano ou salvar a coisa. </w:t>
      </w:r>
    </w:p>
    <w:p w14:paraId="5E9ABEC8" w14:textId="77777777" w:rsidR="002E662A" w:rsidRPr="002E662A" w:rsidRDefault="002E662A" w:rsidP="002E0398">
      <w:pPr>
        <w:jc w:val="both"/>
        <w:rPr>
          <w:rFonts w:ascii="Arial" w:eastAsia="Calibri" w:hAnsi="Arial" w:cs="Arial"/>
          <w:sz w:val="22"/>
          <w:szCs w:val="22"/>
          <w:lang w:eastAsia="en-US"/>
        </w:rPr>
      </w:pPr>
    </w:p>
    <w:p w14:paraId="7195DAF7"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16. DA INCLUSÃO E SUBSTITUIÇÃO </w:t>
      </w:r>
    </w:p>
    <w:p w14:paraId="7562E4AA" w14:textId="77777777" w:rsidR="002E0398" w:rsidRDefault="002E0398" w:rsidP="002E0398">
      <w:pPr>
        <w:jc w:val="both"/>
        <w:rPr>
          <w:rFonts w:ascii="Arial" w:eastAsia="Calibri" w:hAnsi="Arial" w:cs="Arial"/>
          <w:sz w:val="22"/>
          <w:szCs w:val="22"/>
          <w:lang w:eastAsia="en-US"/>
        </w:rPr>
      </w:pPr>
    </w:p>
    <w:p w14:paraId="1CFE3902" w14:textId="4822AD65"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16.1. Havendo a necessidade de inclusão ou substituição de veículo(s) durante o período da vigência da apólice, a Contratada deverá fornecer, previamente, orçamento que contemple o valor do prêmio total referente a cada veículo a ser incluso, considerando para isso, a proporcionalidade dos valores ofertados no certame que originou a contratação. </w:t>
      </w:r>
    </w:p>
    <w:p w14:paraId="5FDDBE31"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16.2. Em caso de veículos a serem substituídos, cujo valor do prêmio for menor que o prêmio anteriormente contratado, a seguradora deverá realizar a devolução da diferença do prêmio, calculada proporcionalmente ao período a decorrer. </w:t>
      </w:r>
    </w:p>
    <w:p w14:paraId="58D64E0B" w14:textId="77777777" w:rsidR="002E662A" w:rsidRPr="002E662A" w:rsidRDefault="002E662A" w:rsidP="002E0398">
      <w:pPr>
        <w:jc w:val="both"/>
        <w:rPr>
          <w:rFonts w:ascii="Arial" w:eastAsia="Calibri" w:hAnsi="Arial" w:cs="Arial"/>
          <w:sz w:val="22"/>
          <w:szCs w:val="22"/>
          <w:lang w:eastAsia="en-US"/>
        </w:rPr>
      </w:pPr>
    </w:p>
    <w:p w14:paraId="307CD995"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17. DA EXCLUSÃO </w:t>
      </w:r>
    </w:p>
    <w:p w14:paraId="741B2A91" w14:textId="77777777" w:rsidR="002E0398" w:rsidRDefault="002E0398" w:rsidP="002E0398">
      <w:pPr>
        <w:jc w:val="both"/>
        <w:rPr>
          <w:rFonts w:ascii="Arial" w:eastAsia="Calibri" w:hAnsi="Arial" w:cs="Arial"/>
          <w:sz w:val="22"/>
          <w:szCs w:val="22"/>
          <w:lang w:eastAsia="en-US"/>
        </w:rPr>
      </w:pPr>
    </w:p>
    <w:p w14:paraId="40B3FDF3" w14:textId="6DEB39F4"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17.1. Havendo a necessidade, durante o período de vigência da apólice, de exclusão de veiculo(s), a empresa deverá calcular pela aritmética simples, o valor total a ser devolvido à Administração Pública, mediante a fórmula: X ÷ 12 = Y e Y x Z = VT onde: X = Valor anual do prêmio por veículo; 12 = Número de meses; Y = Valor mensal do prêmio por veículo; Z = Número de meses restantes para o término da apólice; VT = Valor total a ser devolvido à Administração Pública.</w:t>
      </w:r>
    </w:p>
    <w:p w14:paraId="54221E6E"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17.2. O valor de Z, número de meses restantes para o término da apólice, será obtido considerando a data a partir da comunicação realizada pela Contratante à operadora do referido seguro. Esta comunicação poderá ser realizada através de correspondência eletrônica com confirmação de entrega e recebimento ou via carta com aviso de recebimento. </w:t>
      </w:r>
    </w:p>
    <w:p w14:paraId="3BF642EB"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17.3. Considera-se mês, para efeito deste cálculo, período superior a 15 dias. </w:t>
      </w:r>
    </w:p>
    <w:p w14:paraId="29DB2B37" w14:textId="77777777" w:rsidR="002E0398" w:rsidRPr="002E662A" w:rsidRDefault="002E0398" w:rsidP="002E0398">
      <w:pPr>
        <w:jc w:val="both"/>
        <w:rPr>
          <w:rFonts w:ascii="Arial" w:eastAsia="Calibri" w:hAnsi="Arial" w:cs="Arial"/>
          <w:sz w:val="22"/>
          <w:szCs w:val="22"/>
          <w:lang w:eastAsia="en-US"/>
        </w:rPr>
      </w:pPr>
    </w:p>
    <w:p w14:paraId="71720CDB"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18. DO PRAZO DE EXECUÇÃO </w:t>
      </w:r>
    </w:p>
    <w:p w14:paraId="3F642572"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lastRenderedPageBreak/>
        <w:t>18.1. Para efeito de contrato, será considerado como tal a Apólice Coletiva de Seguro, referente aos ônibus escolares, fornecida pelo licitante vencedor, onde se caracterizará a prestação dos serviços do objeto deste Pregão Eletrônico.</w:t>
      </w:r>
    </w:p>
    <w:p w14:paraId="7FFD51DD"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18.2. A vigência da Apólice do seguro terá duração de 12 meses, a partir da assinatura do contrato. </w:t>
      </w:r>
    </w:p>
    <w:p w14:paraId="4F92BBD2" w14:textId="77777777" w:rsidR="002E0398" w:rsidRPr="002E662A" w:rsidRDefault="002E0398" w:rsidP="002E0398">
      <w:pPr>
        <w:jc w:val="both"/>
        <w:rPr>
          <w:rFonts w:ascii="Arial" w:eastAsia="Calibri" w:hAnsi="Arial" w:cs="Arial"/>
          <w:sz w:val="22"/>
          <w:szCs w:val="22"/>
          <w:lang w:eastAsia="en-US"/>
        </w:rPr>
      </w:pPr>
    </w:p>
    <w:p w14:paraId="343A881E"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19. DAS CONDIÇÕES DE PAGAMENTO</w:t>
      </w:r>
    </w:p>
    <w:p w14:paraId="61FA3C64" w14:textId="77777777" w:rsidR="002E0398" w:rsidRDefault="002E0398" w:rsidP="002E0398">
      <w:pPr>
        <w:jc w:val="both"/>
        <w:rPr>
          <w:rFonts w:ascii="Arial" w:eastAsia="Calibri" w:hAnsi="Arial" w:cs="Arial"/>
          <w:sz w:val="22"/>
          <w:szCs w:val="22"/>
          <w:lang w:eastAsia="en-US"/>
        </w:rPr>
      </w:pPr>
    </w:p>
    <w:p w14:paraId="4484B20D" w14:textId="4B3C439A"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19.1. O pagamento do valor contratado será feito em parcelas mensais e consecutivas, iniciando-se o primeiro pagamento em até 30 dias da emissão das apólices e apresentação da respectiva fatura.</w:t>
      </w:r>
    </w:p>
    <w:p w14:paraId="31AF7DAE" w14:textId="77777777" w:rsidR="002E662A" w:rsidRPr="002E662A" w:rsidRDefault="002E662A" w:rsidP="002E0398">
      <w:pPr>
        <w:jc w:val="both"/>
        <w:rPr>
          <w:rFonts w:ascii="Arial" w:eastAsia="Calibri" w:hAnsi="Arial" w:cs="Arial"/>
          <w:sz w:val="22"/>
          <w:szCs w:val="22"/>
          <w:lang w:eastAsia="en-US"/>
        </w:rPr>
      </w:pPr>
    </w:p>
    <w:p w14:paraId="347557B3"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20. DA RELAÇÃO DA FROTA DE VEÍCULOS</w:t>
      </w:r>
    </w:p>
    <w:p w14:paraId="1D9078BA" w14:textId="77777777" w:rsidR="00824B9C" w:rsidRDefault="00824B9C" w:rsidP="002E0398">
      <w:pPr>
        <w:tabs>
          <w:tab w:val="left" w:pos="1701"/>
        </w:tabs>
        <w:jc w:val="both"/>
        <w:rPr>
          <w:rFonts w:ascii="Arial" w:hAnsi="Arial" w:cs="Arial"/>
          <w:sz w:val="22"/>
          <w:szCs w:val="22"/>
        </w:rPr>
      </w:pPr>
    </w:p>
    <w:p w14:paraId="14B23F8D" w14:textId="5208256C" w:rsidR="002E662A" w:rsidRPr="002E662A" w:rsidRDefault="002E662A" w:rsidP="002E0398">
      <w:pPr>
        <w:tabs>
          <w:tab w:val="left" w:pos="1701"/>
        </w:tabs>
        <w:jc w:val="both"/>
        <w:rPr>
          <w:rFonts w:ascii="Arial" w:hAnsi="Arial" w:cs="Arial"/>
          <w:sz w:val="22"/>
          <w:szCs w:val="22"/>
        </w:rPr>
      </w:pPr>
      <w:r w:rsidRPr="002E662A">
        <w:rPr>
          <w:rFonts w:ascii="Arial" w:hAnsi="Arial" w:cs="Arial"/>
          <w:sz w:val="22"/>
          <w:szCs w:val="22"/>
        </w:rPr>
        <w:t xml:space="preserve">Segue abaixo, a relação da frota de veículos, que necessitam do seguro de veículos. </w:t>
      </w:r>
    </w:p>
    <w:p w14:paraId="153CCFAE" w14:textId="77777777" w:rsidR="002E662A" w:rsidRPr="002E662A" w:rsidRDefault="002E662A" w:rsidP="002E0398">
      <w:pPr>
        <w:tabs>
          <w:tab w:val="left" w:pos="1701"/>
        </w:tabs>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160"/>
        <w:gridCol w:w="1844"/>
        <w:gridCol w:w="1277"/>
        <w:gridCol w:w="2155"/>
      </w:tblGrid>
      <w:tr w:rsidR="002E662A" w:rsidRPr="002E662A" w14:paraId="01F19A28" w14:textId="77777777" w:rsidTr="00C021E0">
        <w:tc>
          <w:tcPr>
            <w:tcW w:w="475" w:type="pct"/>
            <w:shd w:val="clear" w:color="auto" w:fill="A8D08D"/>
            <w:vAlign w:val="center"/>
          </w:tcPr>
          <w:p w14:paraId="58F7F650"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sz w:val="22"/>
                <w:szCs w:val="22"/>
                <w:lang w:eastAsia="en-US"/>
              </w:rPr>
              <w:br w:type="page"/>
            </w:r>
            <w:r w:rsidRPr="002E662A">
              <w:rPr>
                <w:rFonts w:ascii="Arial" w:eastAsia="Calibri" w:hAnsi="Arial" w:cs="Arial"/>
                <w:b/>
                <w:bCs/>
                <w:sz w:val="22"/>
                <w:szCs w:val="22"/>
                <w:lang w:eastAsia="en-US"/>
              </w:rPr>
              <w:t>ITEM</w:t>
            </w:r>
          </w:p>
        </w:tc>
        <w:tc>
          <w:tcPr>
            <w:tcW w:w="1695" w:type="pct"/>
            <w:shd w:val="clear" w:color="auto" w:fill="A8D08D"/>
            <w:vAlign w:val="center"/>
          </w:tcPr>
          <w:p w14:paraId="3BB14C6E"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VEICULO</w:t>
            </w:r>
          </w:p>
        </w:tc>
        <w:tc>
          <w:tcPr>
            <w:tcW w:w="989" w:type="pct"/>
            <w:shd w:val="clear" w:color="auto" w:fill="A8D08D"/>
            <w:vAlign w:val="center"/>
          </w:tcPr>
          <w:p w14:paraId="1BCDEAFC"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ANO/ MODELO</w:t>
            </w:r>
          </w:p>
        </w:tc>
        <w:tc>
          <w:tcPr>
            <w:tcW w:w="685" w:type="pct"/>
            <w:shd w:val="clear" w:color="auto" w:fill="A8D08D"/>
            <w:vAlign w:val="center"/>
          </w:tcPr>
          <w:p w14:paraId="45BC82EA"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PLACAS</w:t>
            </w:r>
          </w:p>
        </w:tc>
        <w:tc>
          <w:tcPr>
            <w:tcW w:w="1156" w:type="pct"/>
            <w:shd w:val="clear" w:color="auto" w:fill="A8D08D"/>
            <w:vAlign w:val="center"/>
          </w:tcPr>
          <w:p w14:paraId="6BF71BC7"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LOTE</w:t>
            </w:r>
          </w:p>
        </w:tc>
      </w:tr>
      <w:tr w:rsidR="002E662A" w:rsidRPr="002E662A" w14:paraId="1A806E3B" w14:textId="77777777" w:rsidTr="00C021E0">
        <w:tc>
          <w:tcPr>
            <w:tcW w:w="475" w:type="pct"/>
            <w:shd w:val="clear" w:color="auto" w:fill="auto"/>
            <w:vAlign w:val="center"/>
          </w:tcPr>
          <w:p w14:paraId="2CB3A38F"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01</w:t>
            </w:r>
          </w:p>
        </w:tc>
        <w:tc>
          <w:tcPr>
            <w:tcW w:w="1695" w:type="pct"/>
            <w:shd w:val="clear" w:color="auto" w:fill="auto"/>
            <w:vAlign w:val="bottom"/>
          </w:tcPr>
          <w:p w14:paraId="0296732E" w14:textId="77777777" w:rsidR="002E662A" w:rsidRPr="002E662A" w:rsidRDefault="002E662A" w:rsidP="002E0398">
            <w:pPr>
              <w:rPr>
                <w:rFonts w:ascii="Arial" w:hAnsi="Arial" w:cs="Arial"/>
                <w:sz w:val="22"/>
                <w:szCs w:val="22"/>
              </w:rPr>
            </w:pPr>
            <w:r w:rsidRPr="002E662A">
              <w:rPr>
                <w:rFonts w:ascii="Arial" w:hAnsi="Arial" w:cs="Arial"/>
                <w:sz w:val="22"/>
                <w:szCs w:val="22"/>
              </w:rPr>
              <w:t xml:space="preserve">VW/MPOLO TORINO U </w:t>
            </w:r>
          </w:p>
          <w:p w14:paraId="60CD681A" w14:textId="77777777" w:rsidR="002E662A" w:rsidRPr="002E662A" w:rsidRDefault="002E662A" w:rsidP="002E0398">
            <w:pPr>
              <w:rPr>
                <w:rFonts w:ascii="Arial" w:hAnsi="Arial" w:cs="Arial"/>
                <w:b/>
                <w:bCs/>
                <w:sz w:val="22"/>
                <w:szCs w:val="22"/>
              </w:rPr>
            </w:pPr>
            <w:r w:rsidRPr="002E662A">
              <w:rPr>
                <w:rFonts w:ascii="Arial" w:hAnsi="Arial" w:cs="Arial"/>
                <w:sz w:val="22"/>
                <w:szCs w:val="22"/>
              </w:rPr>
              <w:t>-46 PASSAGEIROS</w:t>
            </w:r>
          </w:p>
        </w:tc>
        <w:tc>
          <w:tcPr>
            <w:tcW w:w="989" w:type="pct"/>
            <w:shd w:val="clear" w:color="auto" w:fill="auto"/>
            <w:vAlign w:val="bottom"/>
          </w:tcPr>
          <w:p w14:paraId="431F96B9"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685" w:type="pct"/>
            <w:shd w:val="clear" w:color="auto" w:fill="auto"/>
            <w:vAlign w:val="bottom"/>
          </w:tcPr>
          <w:p w14:paraId="2DE6098E" w14:textId="77777777" w:rsidR="002E662A" w:rsidRPr="002E662A" w:rsidRDefault="002E662A" w:rsidP="002E0398">
            <w:pPr>
              <w:jc w:val="center"/>
              <w:rPr>
                <w:rFonts w:ascii="Arial" w:eastAsia="Calibri" w:hAnsi="Arial" w:cs="Arial"/>
                <w:b/>
                <w:bCs/>
                <w:sz w:val="22"/>
                <w:szCs w:val="22"/>
                <w:lang w:eastAsia="en-US"/>
              </w:rPr>
            </w:pPr>
            <w:r w:rsidRPr="002E662A">
              <w:rPr>
                <w:rStyle w:val="nfase"/>
                <w:rFonts w:ascii="Arial" w:hAnsi="Arial" w:cs="Arial"/>
                <w:sz w:val="22"/>
                <w:szCs w:val="22"/>
              </w:rPr>
              <w:t>KXT 2598</w:t>
            </w:r>
          </w:p>
        </w:tc>
        <w:tc>
          <w:tcPr>
            <w:tcW w:w="1156" w:type="pct"/>
            <w:shd w:val="clear" w:color="auto" w:fill="auto"/>
            <w:vAlign w:val="center"/>
          </w:tcPr>
          <w:p w14:paraId="6D0957F6"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0F661C2C" w14:textId="77777777" w:rsidTr="00C021E0">
        <w:tc>
          <w:tcPr>
            <w:tcW w:w="475" w:type="pct"/>
            <w:shd w:val="clear" w:color="auto" w:fill="auto"/>
            <w:vAlign w:val="center"/>
          </w:tcPr>
          <w:p w14:paraId="4C119CA2"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02</w:t>
            </w:r>
          </w:p>
        </w:tc>
        <w:tc>
          <w:tcPr>
            <w:tcW w:w="1695" w:type="pct"/>
            <w:shd w:val="clear" w:color="auto" w:fill="auto"/>
            <w:vAlign w:val="bottom"/>
          </w:tcPr>
          <w:p w14:paraId="5AB2CC77" w14:textId="77777777" w:rsidR="002E662A" w:rsidRPr="002E662A" w:rsidRDefault="002E662A" w:rsidP="002E0398">
            <w:pPr>
              <w:rPr>
                <w:rFonts w:ascii="Arial" w:hAnsi="Arial" w:cs="Arial"/>
                <w:b/>
                <w:bCs/>
                <w:sz w:val="22"/>
                <w:szCs w:val="22"/>
              </w:rPr>
            </w:pPr>
            <w:r w:rsidRPr="002E662A">
              <w:rPr>
                <w:rFonts w:ascii="Arial" w:hAnsi="Arial" w:cs="Arial"/>
                <w:sz w:val="22"/>
                <w:szCs w:val="22"/>
              </w:rPr>
              <w:t>VW/MPOLO TORINO U - 41 PASSAGEIROS</w:t>
            </w:r>
          </w:p>
        </w:tc>
        <w:tc>
          <w:tcPr>
            <w:tcW w:w="989" w:type="pct"/>
            <w:shd w:val="clear" w:color="auto" w:fill="auto"/>
            <w:vAlign w:val="bottom"/>
          </w:tcPr>
          <w:p w14:paraId="185AD45D"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685" w:type="pct"/>
            <w:shd w:val="clear" w:color="auto" w:fill="auto"/>
            <w:vAlign w:val="bottom"/>
          </w:tcPr>
          <w:p w14:paraId="6F91B32C"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LPM4910</w:t>
            </w:r>
          </w:p>
        </w:tc>
        <w:tc>
          <w:tcPr>
            <w:tcW w:w="1156" w:type="pct"/>
            <w:shd w:val="clear" w:color="auto" w:fill="auto"/>
            <w:vAlign w:val="center"/>
          </w:tcPr>
          <w:p w14:paraId="43939273"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5DD7F792" w14:textId="77777777" w:rsidTr="00C021E0">
        <w:tc>
          <w:tcPr>
            <w:tcW w:w="475" w:type="pct"/>
            <w:shd w:val="clear" w:color="auto" w:fill="auto"/>
            <w:vAlign w:val="center"/>
          </w:tcPr>
          <w:p w14:paraId="5B538805"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03</w:t>
            </w:r>
          </w:p>
        </w:tc>
        <w:tc>
          <w:tcPr>
            <w:tcW w:w="1695" w:type="pct"/>
            <w:shd w:val="clear" w:color="auto" w:fill="auto"/>
            <w:vAlign w:val="bottom"/>
          </w:tcPr>
          <w:p w14:paraId="2E95FEF6" w14:textId="77777777" w:rsidR="002E662A" w:rsidRPr="002E662A" w:rsidRDefault="002E662A" w:rsidP="002E0398">
            <w:pPr>
              <w:rPr>
                <w:rFonts w:ascii="Arial" w:hAnsi="Arial" w:cs="Arial"/>
                <w:b/>
                <w:bCs/>
                <w:sz w:val="22"/>
                <w:szCs w:val="22"/>
              </w:rPr>
            </w:pPr>
            <w:r w:rsidRPr="002E662A">
              <w:rPr>
                <w:rFonts w:ascii="Arial" w:hAnsi="Arial" w:cs="Arial"/>
                <w:sz w:val="22"/>
                <w:szCs w:val="22"/>
              </w:rPr>
              <w:t>VW/MPOLO TORINO U - 41 PASSAGEIROS</w:t>
            </w:r>
          </w:p>
        </w:tc>
        <w:tc>
          <w:tcPr>
            <w:tcW w:w="989" w:type="pct"/>
            <w:shd w:val="clear" w:color="auto" w:fill="auto"/>
            <w:vAlign w:val="bottom"/>
          </w:tcPr>
          <w:p w14:paraId="4B62E05C"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685" w:type="pct"/>
            <w:shd w:val="clear" w:color="auto" w:fill="auto"/>
            <w:vAlign w:val="bottom"/>
          </w:tcPr>
          <w:p w14:paraId="2B45FDB8"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LPM4904</w:t>
            </w:r>
          </w:p>
        </w:tc>
        <w:tc>
          <w:tcPr>
            <w:tcW w:w="1156" w:type="pct"/>
            <w:shd w:val="clear" w:color="auto" w:fill="auto"/>
            <w:vAlign w:val="center"/>
          </w:tcPr>
          <w:p w14:paraId="37233C95"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6C43EC85" w14:textId="77777777" w:rsidTr="00C021E0">
        <w:tc>
          <w:tcPr>
            <w:tcW w:w="475" w:type="pct"/>
            <w:shd w:val="clear" w:color="auto" w:fill="auto"/>
            <w:vAlign w:val="center"/>
          </w:tcPr>
          <w:p w14:paraId="414174E7"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04</w:t>
            </w:r>
          </w:p>
        </w:tc>
        <w:tc>
          <w:tcPr>
            <w:tcW w:w="1695" w:type="pct"/>
            <w:shd w:val="clear" w:color="auto" w:fill="auto"/>
            <w:vAlign w:val="bottom"/>
          </w:tcPr>
          <w:p w14:paraId="072EAC18" w14:textId="77777777" w:rsidR="002E662A" w:rsidRPr="002E662A" w:rsidRDefault="002E662A" w:rsidP="002E0398">
            <w:pPr>
              <w:rPr>
                <w:rFonts w:ascii="Arial" w:hAnsi="Arial" w:cs="Arial"/>
                <w:b/>
                <w:bCs/>
                <w:sz w:val="22"/>
                <w:szCs w:val="22"/>
              </w:rPr>
            </w:pPr>
            <w:r w:rsidRPr="002E662A">
              <w:rPr>
                <w:rFonts w:ascii="Arial" w:hAnsi="Arial" w:cs="Arial"/>
                <w:sz w:val="22"/>
                <w:szCs w:val="22"/>
              </w:rPr>
              <w:t>VW/MPOLO TORINO U - 41 PASSAGEIROS</w:t>
            </w:r>
          </w:p>
        </w:tc>
        <w:tc>
          <w:tcPr>
            <w:tcW w:w="989" w:type="pct"/>
            <w:shd w:val="clear" w:color="auto" w:fill="auto"/>
            <w:vAlign w:val="bottom"/>
          </w:tcPr>
          <w:p w14:paraId="248CD6F5"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2009</w:t>
            </w:r>
          </w:p>
        </w:tc>
        <w:tc>
          <w:tcPr>
            <w:tcW w:w="685" w:type="pct"/>
            <w:shd w:val="clear" w:color="auto" w:fill="auto"/>
            <w:vAlign w:val="bottom"/>
          </w:tcPr>
          <w:p w14:paraId="4A1F3E5C"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KYC2371</w:t>
            </w:r>
          </w:p>
        </w:tc>
        <w:tc>
          <w:tcPr>
            <w:tcW w:w="1156" w:type="pct"/>
            <w:shd w:val="clear" w:color="auto" w:fill="auto"/>
            <w:vAlign w:val="center"/>
          </w:tcPr>
          <w:p w14:paraId="2BA82298"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429C5B8E" w14:textId="77777777" w:rsidTr="00C021E0">
        <w:tc>
          <w:tcPr>
            <w:tcW w:w="475" w:type="pct"/>
            <w:shd w:val="clear" w:color="auto" w:fill="auto"/>
            <w:vAlign w:val="center"/>
          </w:tcPr>
          <w:p w14:paraId="04D59937"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05</w:t>
            </w:r>
          </w:p>
        </w:tc>
        <w:tc>
          <w:tcPr>
            <w:tcW w:w="1695" w:type="pct"/>
            <w:shd w:val="clear" w:color="auto" w:fill="auto"/>
            <w:vAlign w:val="bottom"/>
          </w:tcPr>
          <w:p w14:paraId="11637FDE" w14:textId="77777777" w:rsidR="002E662A" w:rsidRPr="002E662A" w:rsidRDefault="002E662A" w:rsidP="002E0398">
            <w:pPr>
              <w:rPr>
                <w:rFonts w:ascii="Arial" w:hAnsi="Arial" w:cs="Arial"/>
                <w:sz w:val="22"/>
                <w:szCs w:val="22"/>
              </w:rPr>
            </w:pPr>
            <w:r w:rsidRPr="002E662A">
              <w:rPr>
                <w:rFonts w:ascii="Arial" w:hAnsi="Arial" w:cs="Arial"/>
                <w:sz w:val="22"/>
                <w:szCs w:val="22"/>
              </w:rPr>
              <w:t xml:space="preserve">VW/NEOBUS 15.190 ESC </w:t>
            </w:r>
          </w:p>
          <w:p w14:paraId="312D138F" w14:textId="77777777" w:rsidR="002E662A" w:rsidRPr="002E662A" w:rsidRDefault="002E662A" w:rsidP="002E0398">
            <w:pPr>
              <w:rPr>
                <w:rFonts w:ascii="Arial" w:hAnsi="Arial" w:cs="Arial"/>
                <w:b/>
                <w:bCs/>
                <w:sz w:val="22"/>
                <w:szCs w:val="22"/>
              </w:rPr>
            </w:pPr>
            <w:r w:rsidRPr="002E662A">
              <w:rPr>
                <w:rFonts w:ascii="Arial" w:hAnsi="Arial" w:cs="Arial"/>
                <w:sz w:val="22"/>
                <w:szCs w:val="22"/>
              </w:rPr>
              <w:t xml:space="preserve"> - 60 PASSAGEIROS</w:t>
            </w:r>
          </w:p>
        </w:tc>
        <w:tc>
          <w:tcPr>
            <w:tcW w:w="989" w:type="pct"/>
            <w:shd w:val="clear" w:color="auto" w:fill="auto"/>
            <w:vAlign w:val="bottom"/>
          </w:tcPr>
          <w:p w14:paraId="2954195C"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2022/2023</w:t>
            </w:r>
          </w:p>
        </w:tc>
        <w:tc>
          <w:tcPr>
            <w:tcW w:w="685" w:type="pct"/>
            <w:shd w:val="clear" w:color="auto" w:fill="auto"/>
            <w:vAlign w:val="bottom"/>
          </w:tcPr>
          <w:p w14:paraId="1A5DB20B"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RWB5C34</w:t>
            </w:r>
          </w:p>
        </w:tc>
        <w:tc>
          <w:tcPr>
            <w:tcW w:w="1156" w:type="pct"/>
            <w:shd w:val="clear" w:color="auto" w:fill="auto"/>
            <w:vAlign w:val="center"/>
          </w:tcPr>
          <w:p w14:paraId="17841EC0"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1B26C9EF" w14:textId="77777777" w:rsidTr="00C021E0">
        <w:tc>
          <w:tcPr>
            <w:tcW w:w="475" w:type="pct"/>
            <w:shd w:val="clear" w:color="auto" w:fill="auto"/>
            <w:vAlign w:val="center"/>
          </w:tcPr>
          <w:p w14:paraId="03712C15"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06</w:t>
            </w:r>
          </w:p>
        </w:tc>
        <w:tc>
          <w:tcPr>
            <w:tcW w:w="1695" w:type="pct"/>
            <w:shd w:val="clear" w:color="auto" w:fill="auto"/>
            <w:vAlign w:val="bottom"/>
          </w:tcPr>
          <w:p w14:paraId="27B4DEC6" w14:textId="77777777" w:rsidR="002E662A" w:rsidRPr="002E662A" w:rsidRDefault="002E662A" w:rsidP="002E0398">
            <w:pPr>
              <w:rPr>
                <w:rFonts w:ascii="Arial" w:hAnsi="Arial" w:cs="Arial"/>
                <w:sz w:val="22"/>
                <w:szCs w:val="22"/>
              </w:rPr>
            </w:pPr>
            <w:r w:rsidRPr="002E662A">
              <w:rPr>
                <w:rFonts w:ascii="Arial" w:hAnsi="Arial" w:cs="Arial"/>
                <w:sz w:val="22"/>
                <w:szCs w:val="22"/>
              </w:rPr>
              <w:t xml:space="preserve">VW/NEOBUS 15.190 ESC </w:t>
            </w:r>
          </w:p>
          <w:p w14:paraId="60D30DCC" w14:textId="77777777" w:rsidR="002E662A" w:rsidRPr="002E662A" w:rsidRDefault="002E662A" w:rsidP="002E0398">
            <w:pPr>
              <w:rPr>
                <w:rFonts w:ascii="Arial" w:hAnsi="Arial" w:cs="Arial"/>
                <w:b/>
                <w:bCs/>
                <w:sz w:val="22"/>
                <w:szCs w:val="22"/>
              </w:rPr>
            </w:pPr>
            <w:r w:rsidRPr="002E662A">
              <w:rPr>
                <w:rFonts w:ascii="Arial" w:hAnsi="Arial" w:cs="Arial"/>
                <w:sz w:val="22"/>
                <w:szCs w:val="22"/>
              </w:rPr>
              <w:t>- 60 PASSAGEIROS</w:t>
            </w:r>
          </w:p>
        </w:tc>
        <w:tc>
          <w:tcPr>
            <w:tcW w:w="989" w:type="pct"/>
            <w:shd w:val="clear" w:color="auto" w:fill="auto"/>
            <w:vAlign w:val="bottom"/>
          </w:tcPr>
          <w:p w14:paraId="1BC529F9"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2022/2023</w:t>
            </w:r>
          </w:p>
        </w:tc>
        <w:tc>
          <w:tcPr>
            <w:tcW w:w="685" w:type="pct"/>
            <w:shd w:val="clear" w:color="auto" w:fill="auto"/>
            <w:vAlign w:val="bottom"/>
          </w:tcPr>
          <w:p w14:paraId="75E7E748"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RWD5A43</w:t>
            </w:r>
          </w:p>
        </w:tc>
        <w:tc>
          <w:tcPr>
            <w:tcW w:w="1156" w:type="pct"/>
            <w:shd w:val="clear" w:color="auto" w:fill="auto"/>
            <w:vAlign w:val="center"/>
          </w:tcPr>
          <w:p w14:paraId="5CA0AD57"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4A4A7261" w14:textId="77777777" w:rsidTr="00C021E0">
        <w:tc>
          <w:tcPr>
            <w:tcW w:w="475" w:type="pct"/>
            <w:shd w:val="clear" w:color="auto" w:fill="auto"/>
            <w:vAlign w:val="center"/>
          </w:tcPr>
          <w:p w14:paraId="3A1D9BCF"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07</w:t>
            </w:r>
          </w:p>
        </w:tc>
        <w:tc>
          <w:tcPr>
            <w:tcW w:w="1695" w:type="pct"/>
            <w:shd w:val="clear" w:color="auto" w:fill="auto"/>
            <w:vAlign w:val="bottom"/>
          </w:tcPr>
          <w:p w14:paraId="1CEF20B4" w14:textId="77777777" w:rsidR="002E662A" w:rsidRPr="002E662A" w:rsidRDefault="002E662A" w:rsidP="002E0398">
            <w:pPr>
              <w:rPr>
                <w:rFonts w:ascii="Arial" w:hAnsi="Arial" w:cs="Arial"/>
                <w:sz w:val="22"/>
                <w:szCs w:val="22"/>
              </w:rPr>
            </w:pPr>
            <w:r w:rsidRPr="002E662A">
              <w:rPr>
                <w:rFonts w:ascii="Arial" w:hAnsi="Arial" w:cs="Arial"/>
                <w:sz w:val="22"/>
                <w:szCs w:val="22"/>
              </w:rPr>
              <w:t>VW/NEOBUS 15.190 ESC</w:t>
            </w:r>
          </w:p>
          <w:p w14:paraId="1CC65E54" w14:textId="77777777" w:rsidR="002E662A" w:rsidRPr="002E662A" w:rsidRDefault="002E662A" w:rsidP="002E0398">
            <w:pPr>
              <w:rPr>
                <w:rFonts w:ascii="Arial" w:hAnsi="Arial" w:cs="Arial"/>
                <w:b/>
                <w:bCs/>
                <w:sz w:val="22"/>
                <w:szCs w:val="22"/>
              </w:rPr>
            </w:pPr>
            <w:r w:rsidRPr="002E662A">
              <w:rPr>
                <w:rFonts w:ascii="Arial" w:hAnsi="Arial" w:cs="Arial"/>
                <w:sz w:val="22"/>
                <w:szCs w:val="22"/>
              </w:rPr>
              <w:t xml:space="preserve"> - 60 PASSAGEIROS</w:t>
            </w:r>
          </w:p>
        </w:tc>
        <w:tc>
          <w:tcPr>
            <w:tcW w:w="989" w:type="pct"/>
            <w:shd w:val="clear" w:color="auto" w:fill="auto"/>
            <w:vAlign w:val="bottom"/>
          </w:tcPr>
          <w:p w14:paraId="011D7431"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2022/2022</w:t>
            </w:r>
          </w:p>
        </w:tc>
        <w:tc>
          <w:tcPr>
            <w:tcW w:w="685" w:type="pct"/>
            <w:shd w:val="clear" w:color="auto" w:fill="auto"/>
            <w:vAlign w:val="bottom"/>
          </w:tcPr>
          <w:p w14:paraId="61FF2DB4" w14:textId="77777777" w:rsidR="002E662A" w:rsidRPr="002E662A" w:rsidRDefault="002E662A" w:rsidP="002E0398">
            <w:pPr>
              <w:jc w:val="center"/>
              <w:rPr>
                <w:rFonts w:ascii="Arial" w:eastAsia="Calibri" w:hAnsi="Arial" w:cs="Arial"/>
                <w:b/>
                <w:bCs/>
                <w:sz w:val="22"/>
                <w:szCs w:val="22"/>
                <w:lang w:eastAsia="en-US"/>
              </w:rPr>
            </w:pPr>
            <w:r w:rsidRPr="002E662A">
              <w:rPr>
                <w:rFonts w:ascii="Arial" w:hAnsi="Arial" w:cs="Arial"/>
                <w:sz w:val="22"/>
                <w:szCs w:val="22"/>
              </w:rPr>
              <w:t>RWB 7I62</w:t>
            </w:r>
          </w:p>
        </w:tc>
        <w:tc>
          <w:tcPr>
            <w:tcW w:w="1156" w:type="pct"/>
            <w:shd w:val="clear" w:color="auto" w:fill="auto"/>
            <w:vAlign w:val="center"/>
          </w:tcPr>
          <w:p w14:paraId="15892B2F" w14:textId="77777777" w:rsidR="002E662A" w:rsidRPr="002E662A" w:rsidRDefault="002E662A" w:rsidP="002E0398">
            <w:pPr>
              <w:jc w:val="center"/>
              <w:rPr>
                <w:rFonts w:ascii="Arial" w:eastAsia="Calibri" w:hAnsi="Arial" w:cs="Arial"/>
                <w:b/>
                <w:bCs/>
                <w:sz w:val="22"/>
                <w:szCs w:val="22"/>
                <w:lang w:eastAsia="en-US"/>
              </w:rPr>
            </w:pPr>
            <w:r w:rsidRPr="002E662A">
              <w:rPr>
                <w:rFonts w:ascii="Arial" w:eastAsia="Calibri" w:hAnsi="Arial" w:cs="Arial"/>
                <w:b/>
                <w:bCs/>
                <w:sz w:val="22"/>
                <w:szCs w:val="22"/>
                <w:lang w:eastAsia="en-US"/>
              </w:rPr>
              <w:t>01</w:t>
            </w:r>
          </w:p>
        </w:tc>
      </w:tr>
      <w:tr w:rsidR="002E662A" w:rsidRPr="002E662A" w14:paraId="77E265F3" w14:textId="77777777" w:rsidTr="00C021E0">
        <w:tc>
          <w:tcPr>
            <w:tcW w:w="475" w:type="pct"/>
            <w:shd w:val="clear" w:color="auto" w:fill="auto"/>
            <w:vAlign w:val="center"/>
          </w:tcPr>
          <w:p w14:paraId="2512D7F2"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08</w:t>
            </w:r>
          </w:p>
        </w:tc>
        <w:tc>
          <w:tcPr>
            <w:tcW w:w="1695" w:type="pct"/>
            <w:shd w:val="clear" w:color="auto" w:fill="auto"/>
            <w:vAlign w:val="bottom"/>
          </w:tcPr>
          <w:p w14:paraId="5EF3172F" w14:textId="77777777" w:rsidR="002E662A" w:rsidRPr="002E662A" w:rsidRDefault="002E662A" w:rsidP="002E0398">
            <w:pPr>
              <w:rPr>
                <w:rFonts w:ascii="Arial" w:hAnsi="Arial" w:cs="Arial"/>
                <w:b/>
                <w:bCs/>
                <w:sz w:val="22"/>
                <w:szCs w:val="22"/>
              </w:rPr>
            </w:pPr>
            <w:r w:rsidRPr="002E662A">
              <w:rPr>
                <w:rFonts w:ascii="Arial" w:hAnsi="Arial" w:cs="Arial"/>
                <w:sz w:val="22"/>
                <w:szCs w:val="22"/>
              </w:rPr>
              <w:t>M.BENZ/LO 916 ESC U - 31 PASSAGEIROS</w:t>
            </w:r>
          </w:p>
        </w:tc>
        <w:tc>
          <w:tcPr>
            <w:tcW w:w="989" w:type="pct"/>
            <w:shd w:val="clear" w:color="auto" w:fill="auto"/>
            <w:vAlign w:val="bottom"/>
          </w:tcPr>
          <w:p w14:paraId="2ECD4FB9"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2022/2023</w:t>
            </w:r>
          </w:p>
        </w:tc>
        <w:tc>
          <w:tcPr>
            <w:tcW w:w="685" w:type="pct"/>
            <w:shd w:val="clear" w:color="auto" w:fill="auto"/>
            <w:vAlign w:val="bottom"/>
          </w:tcPr>
          <w:p w14:paraId="15784A65"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RWD6H30</w:t>
            </w:r>
          </w:p>
        </w:tc>
        <w:tc>
          <w:tcPr>
            <w:tcW w:w="1156" w:type="pct"/>
            <w:shd w:val="clear" w:color="auto" w:fill="auto"/>
            <w:vAlign w:val="center"/>
          </w:tcPr>
          <w:p w14:paraId="42CAC488"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eastAsia="Calibri" w:hAnsi="Arial" w:cs="Arial"/>
                <w:b/>
                <w:bCs/>
                <w:sz w:val="22"/>
                <w:szCs w:val="22"/>
                <w:lang w:eastAsia="en-US"/>
              </w:rPr>
              <w:t>01</w:t>
            </w:r>
          </w:p>
        </w:tc>
      </w:tr>
      <w:tr w:rsidR="002E662A" w:rsidRPr="002E662A" w14:paraId="02252255" w14:textId="77777777" w:rsidTr="00C021E0">
        <w:trPr>
          <w:trHeight w:val="439"/>
        </w:trPr>
        <w:tc>
          <w:tcPr>
            <w:tcW w:w="475" w:type="pct"/>
            <w:shd w:val="clear" w:color="auto" w:fill="auto"/>
            <w:vAlign w:val="center"/>
          </w:tcPr>
          <w:p w14:paraId="436E2598"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09</w:t>
            </w:r>
          </w:p>
        </w:tc>
        <w:tc>
          <w:tcPr>
            <w:tcW w:w="1695" w:type="pct"/>
            <w:shd w:val="clear" w:color="auto" w:fill="auto"/>
            <w:vAlign w:val="bottom"/>
          </w:tcPr>
          <w:p w14:paraId="73A51E0B" w14:textId="77777777" w:rsidR="002E662A" w:rsidRPr="002E662A" w:rsidRDefault="002E662A" w:rsidP="002E0398">
            <w:pPr>
              <w:rPr>
                <w:rFonts w:ascii="Arial" w:hAnsi="Arial" w:cs="Arial"/>
                <w:sz w:val="22"/>
                <w:szCs w:val="22"/>
              </w:rPr>
            </w:pPr>
            <w:r w:rsidRPr="002E662A">
              <w:rPr>
                <w:rFonts w:ascii="Arial" w:hAnsi="Arial" w:cs="Arial"/>
                <w:sz w:val="22"/>
                <w:szCs w:val="22"/>
              </w:rPr>
              <w:t>VW/NEOBUS TH O</w:t>
            </w:r>
          </w:p>
          <w:p w14:paraId="207E866E" w14:textId="77777777" w:rsidR="002E662A" w:rsidRPr="002E662A" w:rsidRDefault="002E662A" w:rsidP="002E0398">
            <w:pPr>
              <w:rPr>
                <w:rFonts w:ascii="Arial" w:eastAsia="Calibri" w:hAnsi="Arial" w:cs="Arial"/>
                <w:b/>
                <w:bCs/>
                <w:sz w:val="22"/>
                <w:szCs w:val="22"/>
                <w:lang w:val="en-US" w:eastAsia="en-US"/>
              </w:rPr>
            </w:pPr>
            <w:r w:rsidRPr="002E662A">
              <w:rPr>
                <w:rFonts w:ascii="Arial" w:hAnsi="Arial" w:cs="Arial"/>
                <w:sz w:val="22"/>
                <w:szCs w:val="22"/>
              </w:rPr>
              <w:t xml:space="preserve"> - 30 PASSAGEIROS</w:t>
            </w:r>
          </w:p>
        </w:tc>
        <w:tc>
          <w:tcPr>
            <w:tcW w:w="989" w:type="pct"/>
            <w:shd w:val="clear" w:color="auto" w:fill="auto"/>
            <w:vAlign w:val="bottom"/>
          </w:tcPr>
          <w:p w14:paraId="30F7FC4F"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2020/2021</w:t>
            </w:r>
          </w:p>
        </w:tc>
        <w:tc>
          <w:tcPr>
            <w:tcW w:w="685" w:type="pct"/>
            <w:shd w:val="clear" w:color="auto" w:fill="auto"/>
            <w:vAlign w:val="bottom"/>
          </w:tcPr>
          <w:p w14:paraId="34972E14"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QAB 8B13</w:t>
            </w:r>
          </w:p>
        </w:tc>
        <w:tc>
          <w:tcPr>
            <w:tcW w:w="1156" w:type="pct"/>
            <w:shd w:val="clear" w:color="auto" w:fill="auto"/>
            <w:vAlign w:val="center"/>
          </w:tcPr>
          <w:p w14:paraId="26CF84C4"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eastAsia="Calibri" w:hAnsi="Arial" w:cs="Arial"/>
                <w:b/>
                <w:bCs/>
                <w:sz w:val="22"/>
                <w:szCs w:val="22"/>
                <w:lang w:eastAsia="en-US"/>
              </w:rPr>
              <w:t>01</w:t>
            </w:r>
          </w:p>
        </w:tc>
      </w:tr>
      <w:tr w:rsidR="002E662A" w:rsidRPr="002E662A" w14:paraId="4D83F296" w14:textId="77777777" w:rsidTr="00C021E0">
        <w:trPr>
          <w:trHeight w:val="439"/>
        </w:trPr>
        <w:tc>
          <w:tcPr>
            <w:tcW w:w="475" w:type="pct"/>
            <w:shd w:val="clear" w:color="auto" w:fill="auto"/>
            <w:vAlign w:val="center"/>
          </w:tcPr>
          <w:p w14:paraId="65A2C329" w14:textId="77777777" w:rsidR="002E662A" w:rsidRPr="002E662A" w:rsidRDefault="002E662A" w:rsidP="002E0398">
            <w:pPr>
              <w:jc w:val="center"/>
              <w:rPr>
                <w:rFonts w:ascii="Arial" w:eastAsia="Calibri" w:hAnsi="Arial" w:cs="Arial"/>
                <w:b/>
                <w:sz w:val="22"/>
                <w:szCs w:val="22"/>
                <w:lang w:eastAsia="en-US"/>
              </w:rPr>
            </w:pPr>
            <w:r w:rsidRPr="002E662A">
              <w:rPr>
                <w:rFonts w:ascii="Arial" w:eastAsia="Calibri" w:hAnsi="Arial" w:cs="Arial"/>
                <w:b/>
                <w:sz w:val="22"/>
                <w:szCs w:val="22"/>
                <w:lang w:eastAsia="en-US"/>
              </w:rPr>
              <w:t>10</w:t>
            </w:r>
          </w:p>
        </w:tc>
        <w:tc>
          <w:tcPr>
            <w:tcW w:w="1695" w:type="pct"/>
            <w:shd w:val="clear" w:color="auto" w:fill="auto"/>
            <w:vAlign w:val="bottom"/>
          </w:tcPr>
          <w:p w14:paraId="3025E326" w14:textId="77777777" w:rsidR="002E662A" w:rsidRPr="002E662A" w:rsidRDefault="002E662A" w:rsidP="002E0398">
            <w:pPr>
              <w:rPr>
                <w:rFonts w:ascii="Arial" w:hAnsi="Arial" w:cs="Arial"/>
                <w:sz w:val="22"/>
                <w:szCs w:val="22"/>
              </w:rPr>
            </w:pPr>
            <w:r w:rsidRPr="002E662A">
              <w:rPr>
                <w:rFonts w:ascii="Arial" w:hAnsi="Arial" w:cs="Arial"/>
                <w:sz w:val="22"/>
                <w:szCs w:val="22"/>
              </w:rPr>
              <w:t>VW/INDUSCAR FOZ VWOD</w:t>
            </w:r>
          </w:p>
          <w:p w14:paraId="3887FED3" w14:textId="77777777" w:rsidR="002E662A" w:rsidRPr="002E662A" w:rsidRDefault="002E662A" w:rsidP="002E0398">
            <w:pPr>
              <w:rPr>
                <w:rFonts w:ascii="Arial" w:eastAsia="Calibri" w:hAnsi="Arial" w:cs="Arial"/>
                <w:b/>
                <w:bCs/>
                <w:sz w:val="22"/>
                <w:szCs w:val="22"/>
                <w:lang w:val="en-US" w:eastAsia="en-US"/>
              </w:rPr>
            </w:pPr>
            <w:r w:rsidRPr="002E662A">
              <w:rPr>
                <w:rFonts w:ascii="Arial" w:eastAsia="Calibri" w:hAnsi="Arial" w:cs="Arial"/>
                <w:sz w:val="22"/>
                <w:szCs w:val="22"/>
                <w:lang w:eastAsia="en-US"/>
              </w:rPr>
              <w:t>- 39 PASSAGEIROS</w:t>
            </w:r>
          </w:p>
        </w:tc>
        <w:tc>
          <w:tcPr>
            <w:tcW w:w="989" w:type="pct"/>
            <w:shd w:val="clear" w:color="auto" w:fill="auto"/>
            <w:vAlign w:val="bottom"/>
          </w:tcPr>
          <w:p w14:paraId="5447AC35"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2017/2018</w:t>
            </w:r>
          </w:p>
        </w:tc>
        <w:tc>
          <w:tcPr>
            <w:tcW w:w="685" w:type="pct"/>
            <w:shd w:val="clear" w:color="auto" w:fill="auto"/>
            <w:vAlign w:val="bottom"/>
          </w:tcPr>
          <w:p w14:paraId="5CA65900"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hAnsi="Arial" w:cs="Arial"/>
                <w:sz w:val="22"/>
                <w:szCs w:val="22"/>
              </w:rPr>
              <w:t>QAG7433</w:t>
            </w:r>
          </w:p>
        </w:tc>
        <w:tc>
          <w:tcPr>
            <w:tcW w:w="1156" w:type="pct"/>
            <w:shd w:val="clear" w:color="auto" w:fill="auto"/>
            <w:vAlign w:val="center"/>
          </w:tcPr>
          <w:p w14:paraId="74B1367B" w14:textId="77777777" w:rsidR="002E662A" w:rsidRPr="002E662A" w:rsidRDefault="002E662A" w:rsidP="002E0398">
            <w:pPr>
              <w:jc w:val="center"/>
              <w:rPr>
                <w:rFonts w:ascii="Arial" w:eastAsia="Calibri" w:hAnsi="Arial" w:cs="Arial"/>
                <w:b/>
                <w:bCs/>
                <w:sz w:val="22"/>
                <w:szCs w:val="22"/>
                <w:lang w:val="en-US" w:eastAsia="en-US"/>
              </w:rPr>
            </w:pPr>
            <w:r w:rsidRPr="002E662A">
              <w:rPr>
                <w:rFonts w:ascii="Arial" w:eastAsia="Calibri" w:hAnsi="Arial" w:cs="Arial"/>
                <w:b/>
                <w:bCs/>
                <w:sz w:val="22"/>
                <w:szCs w:val="22"/>
                <w:lang w:eastAsia="en-US"/>
              </w:rPr>
              <w:t>01</w:t>
            </w:r>
          </w:p>
        </w:tc>
      </w:tr>
    </w:tbl>
    <w:p w14:paraId="59FE3F87" w14:textId="77777777" w:rsidR="002E662A" w:rsidRPr="002E662A" w:rsidRDefault="002E662A" w:rsidP="002E0398">
      <w:pPr>
        <w:jc w:val="both"/>
        <w:rPr>
          <w:rFonts w:ascii="Arial" w:eastAsia="Calibri" w:hAnsi="Arial" w:cs="Arial"/>
          <w:b/>
          <w:sz w:val="22"/>
          <w:szCs w:val="22"/>
          <w:lang w:eastAsia="en-US"/>
        </w:rPr>
      </w:pPr>
    </w:p>
    <w:p w14:paraId="49AADE81"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21. DA RESCISÃO </w:t>
      </w:r>
    </w:p>
    <w:p w14:paraId="066796D6" w14:textId="77777777" w:rsidR="00DE0E1E" w:rsidRDefault="00DE0E1E" w:rsidP="002E0398">
      <w:pPr>
        <w:jc w:val="both"/>
        <w:rPr>
          <w:rFonts w:ascii="Arial" w:eastAsia="Calibri" w:hAnsi="Arial" w:cs="Arial"/>
          <w:sz w:val="22"/>
          <w:szCs w:val="22"/>
          <w:lang w:eastAsia="en-US"/>
        </w:rPr>
      </w:pPr>
    </w:p>
    <w:p w14:paraId="3B26DAFF" w14:textId="2E4ACB5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21.1. A rescisão desta contratação se dará nos termos dos artigos 138 e 139 da Lei Federal nº 14.133/2021</w:t>
      </w:r>
    </w:p>
    <w:p w14:paraId="5CAC4433"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21.2. No caso de rescisão provocada por inadimplemento da Seguradora, o a Contratante poderá reter, cautelarmente, os créditos decorrentes da apólice até o valor dos prejuízos causados, já calculados ou estimados. </w:t>
      </w:r>
    </w:p>
    <w:p w14:paraId="689DFAC2" w14:textId="77777777" w:rsidR="00824B9C" w:rsidRPr="002E662A" w:rsidRDefault="00824B9C" w:rsidP="002E0398">
      <w:pPr>
        <w:jc w:val="both"/>
        <w:rPr>
          <w:rFonts w:ascii="Arial" w:eastAsia="Calibri" w:hAnsi="Arial" w:cs="Arial"/>
          <w:sz w:val="22"/>
          <w:szCs w:val="22"/>
          <w:lang w:eastAsia="en-US"/>
        </w:rPr>
      </w:pPr>
    </w:p>
    <w:p w14:paraId="57C13104"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22. DA ALTERAÇÃO DA CONTRATAÇÃO </w:t>
      </w:r>
    </w:p>
    <w:p w14:paraId="088D2555" w14:textId="77777777" w:rsidR="00DE0E1E" w:rsidRDefault="00DE0E1E" w:rsidP="002E0398">
      <w:pPr>
        <w:jc w:val="both"/>
        <w:rPr>
          <w:rFonts w:ascii="Arial" w:eastAsia="Calibri" w:hAnsi="Arial" w:cs="Arial"/>
          <w:sz w:val="22"/>
          <w:szCs w:val="22"/>
          <w:lang w:eastAsia="en-US"/>
        </w:rPr>
      </w:pPr>
    </w:p>
    <w:p w14:paraId="29825426" w14:textId="4F123521"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22.1. Esta contratação pode ser alterada nos casos previstos no artigo 124 da Lei n.º 14.133/2021, desde que haja interesse da Contratante, com a apresentação das devidas justificativas necessárias constantes nos autos do processo.</w:t>
      </w:r>
    </w:p>
    <w:p w14:paraId="00F67892" w14:textId="77777777" w:rsidR="00824B9C" w:rsidRPr="002E662A" w:rsidRDefault="00824B9C" w:rsidP="002E0398">
      <w:pPr>
        <w:jc w:val="both"/>
        <w:rPr>
          <w:rFonts w:ascii="Arial" w:eastAsia="Calibri" w:hAnsi="Arial" w:cs="Arial"/>
          <w:sz w:val="22"/>
          <w:szCs w:val="22"/>
          <w:lang w:eastAsia="en-US"/>
        </w:rPr>
      </w:pPr>
    </w:p>
    <w:p w14:paraId="07E30CA6"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 xml:space="preserve">23. DO ACOMPANHAMENTO E DA FISCALIZAÇÃO </w:t>
      </w:r>
    </w:p>
    <w:p w14:paraId="564FF8D3" w14:textId="77777777" w:rsidR="00DE0E1E" w:rsidRDefault="00DE0E1E" w:rsidP="002E0398">
      <w:pPr>
        <w:jc w:val="both"/>
        <w:rPr>
          <w:rFonts w:ascii="Arial" w:eastAsia="Calibri" w:hAnsi="Arial" w:cs="Arial"/>
          <w:sz w:val="22"/>
          <w:szCs w:val="22"/>
          <w:lang w:eastAsia="en-US"/>
        </w:rPr>
      </w:pPr>
    </w:p>
    <w:p w14:paraId="2C6903CA" w14:textId="35D8B978"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23.1. O cumprimento das obrigações constantes das apólices de seguro será acompanhado e fiscalizado, em todos os seus termos, pelo Gestor do Contrato e/ou fiscal ou, em seu afastamento legal, por seu substituto, representando a Contratante. </w:t>
      </w:r>
    </w:p>
    <w:p w14:paraId="53C31ACC"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23.2. O representante da Contratante anotará, em registro próprio, todas as ocorrências relacionadas com a execução dos serviços objeto deste Termo de Referência, determinando o que for necessário à regularização das falhas ou impropriedades observadas. </w:t>
      </w:r>
    </w:p>
    <w:p w14:paraId="7EE7E9B5" w14:textId="77777777"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23.3. As decisões e providências que ultrapassarem a competência do representante da Contratante deverão ser solicitadas ao seu superior, em tempo hábil, para adoção das medidas convenientes. </w:t>
      </w:r>
    </w:p>
    <w:p w14:paraId="21FDD0A6" w14:textId="77777777" w:rsid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23.4. Além do acompanhamento e da fiscalização da execução dos serviços, o gestor/fiscal poderá, ainda, sustar qualquer serviço que, por ocasião de sinistro, esteja sendo executado em desacordo com a boa técnica, sempre que essa medida se tornar necessária. </w:t>
      </w:r>
    </w:p>
    <w:p w14:paraId="6B8E7CB8" w14:textId="77777777" w:rsidR="00DE0E1E" w:rsidRPr="002E662A" w:rsidRDefault="00DE0E1E" w:rsidP="002E0398">
      <w:pPr>
        <w:jc w:val="both"/>
        <w:rPr>
          <w:rFonts w:ascii="Arial" w:eastAsia="Calibri" w:hAnsi="Arial" w:cs="Arial"/>
          <w:sz w:val="22"/>
          <w:szCs w:val="22"/>
          <w:lang w:eastAsia="en-US"/>
        </w:rPr>
      </w:pPr>
    </w:p>
    <w:p w14:paraId="213A2894" w14:textId="77777777" w:rsidR="002E662A" w:rsidRPr="002E662A" w:rsidRDefault="002E662A" w:rsidP="002E03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Arial" w:eastAsia="Calibri" w:hAnsi="Arial" w:cs="Arial"/>
          <w:b/>
          <w:sz w:val="22"/>
          <w:szCs w:val="22"/>
          <w:lang w:eastAsia="en-US"/>
        </w:rPr>
      </w:pPr>
      <w:r w:rsidRPr="002E662A">
        <w:rPr>
          <w:rFonts w:ascii="Arial" w:eastAsia="Calibri" w:hAnsi="Arial" w:cs="Arial"/>
          <w:b/>
          <w:sz w:val="22"/>
          <w:szCs w:val="22"/>
          <w:lang w:eastAsia="en-US"/>
        </w:rPr>
        <w:t>24. SANÇÕES ADMINISTRATIVAS</w:t>
      </w:r>
    </w:p>
    <w:p w14:paraId="2399C8AF" w14:textId="77777777" w:rsidR="00DE0E1E" w:rsidRDefault="00DE0E1E" w:rsidP="002E0398">
      <w:pPr>
        <w:jc w:val="both"/>
        <w:rPr>
          <w:rFonts w:ascii="Arial" w:eastAsia="Calibri" w:hAnsi="Arial" w:cs="Arial"/>
          <w:sz w:val="22"/>
          <w:szCs w:val="22"/>
          <w:lang w:eastAsia="en-US"/>
        </w:rPr>
      </w:pPr>
    </w:p>
    <w:p w14:paraId="4F33790D" w14:textId="5453881E" w:rsidR="002E662A" w:rsidRPr="002E662A" w:rsidRDefault="002E662A" w:rsidP="002E0398">
      <w:pPr>
        <w:jc w:val="both"/>
        <w:rPr>
          <w:rFonts w:ascii="Arial" w:eastAsia="Calibri" w:hAnsi="Arial" w:cs="Arial"/>
          <w:sz w:val="22"/>
          <w:szCs w:val="22"/>
          <w:lang w:eastAsia="en-US"/>
        </w:rPr>
      </w:pPr>
      <w:r w:rsidRPr="002E662A">
        <w:rPr>
          <w:rFonts w:ascii="Arial" w:eastAsia="Calibri" w:hAnsi="Arial" w:cs="Arial"/>
          <w:sz w:val="22"/>
          <w:szCs w:val="22"/>
          <w:lang w:eastAsia="en-US"/>
        </w:rPr>
        <w:t xml:space="preserve">24.1. As sanções administrativas vão ser estipuladas de acordo com as mesmas estabelecidas no edital de licitação. </w:t>
      </w:r>
    </w:p>
    <w:p w14:paraId="04B7C5E9" w14:textId="77777777" w:rsidR="002E662A" w:rsidRPr="002E662A" w:rsidRDefault="002E662A" w:rsidP="002E0398">
      <w:pPr>
        <w:jc w:val="both"/>
        <w:rPr>
          <w:rFonts w:ascii="Arial" w:eastAsia="Calibri" w:hAnsi="Arial" w:cs="Arial"/>
          <w:sz w:val="22"/>
          <w:szCs w:val="22"/>
          <w:lang w:eastAsia="en-US"/>
        </w:rPr>
      </w:pPr>
    </w:p>
    <w:p w14:paraId="19303B7C" w14:textId="77777777" w:rsidR="002E662A" w:rsidRPr="002E662A" w:rsidRDefault="002E662A" w:rsidP="002E0398">
      <w:pPr>
        <w:pBdr>
          <w:top w:val="single" w:sz="4" w:space="1" w:color="auto"/>
          <w:left w:val="single" w:sz="4" w:space="4" w:color="auto"/>
          <w:bottom w:val="single" w:sz="4" w:space="1" w:color="auto"/>
          <w:right w:val="single" w:sz="4" w:space="4" w:color="auto"/>
        </w:pBdr>
        <w:shd w:val="clear" w:color="auto" w:fill="A8D08D"/>
        <w:ind w:right="-141"/>
        <w:jc w:val="both"/>
        <w:rPr>
          <w:rFonts w:ascii="Arial" w:hAnsi="Arial" w:cs="Arial"/>
          <w:sz w:val="22"/>
          <w:szCs w:val="22"/>
          <w:u w:val="words"/>
          <w:lang w:val="x-none"/>
        </w:rPr>
      </w:pPr>
      <w:r w:rsidRPr="002E662A">
        <w:rPr>
          <w:rFonts w:ascii="Arial" w:hAnsi="Arial" w:cs="Arial"/>
          <w:b/>
          <w:sz w:val="22"/>
          <w:szCs w:val="22"/>
          <w:u w:val="words"/>
        </w:rPr>
        <w:t>25</w:t>
      </w:r>
      <w:r w:rsidRPr="002E662A">
        <w:rPr>
          <w:rFonts w:ascii="Arial" w:hAnsi="Arial" w:cs="Arial"/>
          <w:b/>
          <w:sz w:val="22"/>
          <w:szCs w:val="22"/>
          <w:u w:val="words"/>
          <w:lang w:val="x-none"/>
        </w:rPr>
        <w:t xml:space="preserve">. DA DOTAÇÃO ORÇAMENTÁRIA </w:t>
      </w:r>
    </w:p>
    <w:p w14:paraId="6A66D498" w14:textId="77777777" w:rsidR="002E662A" w:rsidRPr="002E662A" w:rsidRDefault="002E662A" w:rsidP="002E0398">
      <w:pPr>
        <w:rPr>
          <w:rFonts w:ascii="Arial" w:hAnsi="Arial" w:cs="Arial"/>
          <w:sz w:val="22"/>
          <w:szCs w:val="22"/>
        </w:rPr>
      </w:pPr>
    </w:p>
    <w:p w14:paraId="05F6AF2D" w14:textId="77777777" w:rsidR="002E662A" w:rsidRPr="00DE0E1E" w:rsidRDefault="002E662A" w:rsidP="002E0398">
      <w:pPr>
        <w:ind w:right="-141"/>
        <w:jc w:val="both"/>
        <w:rPr>
          <w:rFonts w:ascii="Arial" w:hAnsi="Arial" w:cs="Arial"/>
          <w:bCs/>
          <w:sz w:val="22"/>
          <w:szCs w:val="22"/>
          <w:lang w:val="x-none"/>
        </w:rPr>
      </w:pPr>
      <w:r w:rsidRPr="00DE0E1E">
        <w:rPr>
          <w:rFonts w:ascii="Arial" w:hAnsi="Arial" w:cs="Arial"/>
          <w:bCs/>
          <w:sz w:val="22"/>
          <w:szCs w:val="22"/>
        </w:rPr>
        <w:t>25</w:t>
      </w:r>
      <w:r w:rsidRPr="00DE0E1E">
        <w:rPr>
          <w:rFonts w:ascii="Arial" w:hAnsi="Arial" w:cs="Arial"/>
          <w:bCs/>
          <w:sz w:val="22"/>
          <w:szCs w:val="22"/>
          <w:lang w:val="x-none"/>
        </w:rPr>
        <w:t>.</w:t>
      </w:r>
      <w:r w:rsidRPr="00DE0E1E">
        <w:rPr>
          <w:rFonts w:ascii="Arial" w:hAnsi="Arial" w:cs="Arial"/>
          <w:bCs/>
          <w:sz w:val="22"/>
          <w:szCs w:val="22"/>
        </w:rPr>
        <w:t>1</w:t>
      </w:r>
      <w:r w:rsidRPr="00DE0E1E">
        <w:rPr>
          <w:rFonts w:ascii="Arial" w:hAnsi="Arial" w:cs="Arial"/>
          <w:bCs/>
          <w:sz w:val="22"/>
          <w:szCs w:val="22"/>
          <w:lang w:val="x-none"/>
        </w:rPr>
        <w:t>. As despesas decorrentes com a execução do presente contrato correrão por conta de dotações orçamentárias consignadas no Orçamento vigent</w:t>
      </w:r>
      <w:r w:rsidRPr="00DE0E1E">
        <w:rPr>
          <w:rFonts w:ascii="Arial" w:hAnsi="Arial" w:cs="Arial"/>
          <w:bCs/>
          <w:sz w:val="22"/>
          <w:szCs w:val="22"/>
        </w:rPr>
        <w:t>e.</w:t>
      </w:r>
      <w:r w:rsidRPr="00DE0E1E">
        <w:rPr>
          <w:rFonts w:ascii="Arial" w:hAnsi="Arial" w:cs="Arial"/>
          <w:bCs/>
          <w:sz w:val="22"/>
          <w:szCs w:val="22"/>
          <w:lang w:val="x-none"/>
        </w:rPr>
        <w:t xml:space="preserve"> </w:t>
      </w:r>
    </w:p>
    <w:p w14:paraId="218D7845" w14:textId="77777777" w:rsidR="002E662A" w:rsidRPr="002E662A" w:rsidRDefault="002E662A" w:rsidP="002E0398">
      <w:pPr>
        <w:ind w:right="-141"/>
        <w:jc w:val="both"/>
        <w:rPr>
          <w:rFonts w:ascii="Arial" w:hAnsi="Arial" w:cs="Arial"/>
          <w:b/>
          <w:sz w:val="22"/>
          <w:szCs w:val="22"/>
          <w:u w:val="words"/>
          <w:lang w:val="x-none"/>
        </w:rPr>
      </w:pPr>
    </w:p>
    <w:p w14:paraId="4B4BABC2" w14:textId="77777777" w:rsidR="002E662A" w:rsidRPr="002E662A" w:rsidRDefault="002E662A" w:rsidP="002E0398">
      <w:pPr>
        <w:ind w:right="-141"/>
        <w:jc w:val="both"/>
        <w:rPr>
          <w:rFonts w:ascii="Arial" w:hAnsi="Arial" w:cs="Arial"/>
          <w:b/>
          <w:sz w:val="22"/>
          <w:szCs w:val="22"/>
          <w:u w:val="words"/>
        </w:rPr>
      </w:pPr>
      <w:r w:rsidRPr="002E662A">
        <w:rPr>
          <w:rFonts w:ascii="Arial" w:hAnsi="Arial" w:cs="Arial"/>
          <w:b/>
          <w:sz w:val="22"/>
          <w:szCs w:val="22"/>
          <w:u w:val="words"/>
        </w:rPr>
        <w:t>SECRETARIA MUNICIPAL DE EDUCAÇÃO</w:t>
      </w:r>
    </w:p>
    <w:p w14:paraId="31091043" w14:textId="77777777" w:rsidR="002E662A" w:rsidRPr="002E662A" w:rsidRDefault="002E662A" w:rsidP="002E0398">
      <w:pPr>
        <w:ind w:right="-141"/>
        <w:jc w:val="both"/>
        <w:rPr>
          <w:rFonts w:ascii="Arial" w:hAnsi="Arial" w:cs="Arial"/>
          <w:b/>
          <w:sz w:val="22"/>
          <w:szCs w:val="22"/>
          <w:u w:val="words"/>
        </w:rPr>
      </w:pPr>
    </w:p>
    <w:p w14:paraId="43C1AB90" w14:textId="77777777" w:rsidR="002E662A" w:rsidRPr="002E662A" w:rsidRDefault="002E662A" w:rsidP="002E0398">
      <w:pPr>
        <w:pStyle w:val="Standard"/>
        <w:jc w:val="both"/>
        <w:rPr>
          <w:rFonts w:ascii="Arial" w:hAnsi="Arial" w:cs="Arial"/>
          <w:sz w:val="22"/>
          <w:szCs w:val="22"/>
        </w:rPr>
      </w:pPr>
      <w:r w:rsidRPr="002E662A">
        <w:rPr>
          <w:rFonts w:ascii="Arial" w:hAnsi="Arial" w:cs="Arial"/>
          <w:b/>
          <w:bCs/>
          <w:sz w:val="22"/>
          <w:szCs w:val="22"/>
        </w:rPr>
        <w:t>020701</w:t>
      </w:r>
      <w:r w:rsidRPr="002E662A">
        <w:rPr>
          <w:rFonts w:ascii="Arial" w:hAnsi="Arial" w:cs="Arial"/>
          <w:sz w:val="22"/>
          <w:szCs w:val="22"/>
        </w:rPr>
        <w:t xml:space="preserve"> -SECRETARIA MUNICIPAL DE EDUCAÇÃO</w:t>
      </w:r>
    </w:p>
    <w:p w14:paraId="537BEA8F" w14:textId="77777777" w:rsidR="002E662A" w:rsidRPr="002E662A" w:rsidRDefault="002E662A" w:rsidP="002E0398">
      <w:pPr>
        <w:pStyle w:val="Standard"/>
        <w:jc w:val="both"/>
        <w:rPr>
          <w:rFonts w:ascii="Arial" w:hAnsi="Arial" w:cs="Arial"/>
          <w:sz w:val="22"/>
          <w:szCs w:val="22"/>
        </w:rPr>
      </w:pPr>
      <w:r w:rsidRPr="002E662A">
        <w:rPr>
          <w:rFonts w:ascii="Arial" w:hAnsi="Arial" w:cs="Arial"/>
          <w:sz w:val="22"/>
          <w:szCs w:val="22"/>
        </w:rPr>
        <w:t xml:space="preserve">12 361 0003 2018 0000 - MANUTENÇÃO DAS ATIVIDADES COM TRANSPORTE ESCOLAR </w:t>
      </w:r>
    </w:p>
    <w:p w14:paraId="53E25121" w14:textId="77777777" w:rsidR="002E662A" w:rsidRPr="002E662A" w:rsidRDefault="002E662A" w:rsidP="002E0398">
      <w:pPr>
        <w:pStyle w:val="Standard"/>
        <w:jc w:val="both"/>
        <w:rPr>
          <w:rFonts w:ascii="Arial" w:hAnsi="Arial" w:cs="Arial"/>
          <w:sz w:val="22"/>
          <w:szCs w:val="22"/>
        </w:rPr>
      </w:pPr>
      <w:r w:rsidRPr="002E662A">
        <w:rPr>
          <w:rFonts w:ascii="Arial" w:hAnsi="Arial" w:cs="Arial"/>
          <w:sz w:val="22"/>
          <w:szCs w:val="22"/>
        </w:rPr>
        <w:t>3.390.39.00 OUTROS SERVIÇOS DE TERCEIROS</w:t>
      </w:r>
    </w:p>
    <w:p w14:paraId="2C4F4F62" w14:textId="77777777" w:rsidR="002E662A" w:rsidRPr="002E662A" w:rsidRDefault="002E662A" w:rsidP="002E0398">
      <w:pPr>
        <w:pStyle w:val="Standard"/>
        <w:jc w:val="both"/>
        <w:rPr>
          <w:rFonts w:ascii="Arial" w:hAnsi="Arial" w:cs="Arial"/>
          <w:sz w:val="22"/>
          <w:szCs w:val="22"/>
        </w:rPr>
      </w:pPr>
      <w:r w:rsidRPr="002E662A">
        <w:rPr>
          <w:rFonts w:ascii="Arial" w:hAnsi="Arial" w:cs="Arial"/>
          <w:sz w:val="22"/>
          <w:szCs w:val="22"/>
        </w:rPr>
        <w:t>FONTE: 1.500.1001</w:t>
      </w:r>
    </w:p>
    <w:p w14:paraId="79A527C2" w14:textId="77777777" w:rsidR="002E662A" w:rsidRPr="002E662A" w:rsidRDefault="002E662A" w:rsidP="002E0398">
      <w:pPr>
        <w:pStyle w:val="Standard"/>
        <w:jc w:val="both"/>
        <w:rPr>
          <w:rFonts w:ascii="Arial" w:hAnsi="Arial" w:cs="Arial"/>
          <w:b/>
          <w:bCs/>
          <w:sz w:val="22"/>
          <w:szCs w:val="22"/>
        </w:rPr>
      </w:pPr>
      <w:r w:rsidRPr="002E662A">
        <w:rPr>
          <w:rFonts w:ascii="Arial" w:hAnsi="Arial" w:cs="Arial"/>
          <w:b/>
          <w:bCs/>
          <w:sz w:val="22"/>
          <w:szCs w:val="22"/>
        </w:rPr>
        <w:t>Ficha 266</w:t>
      </w:r>
    </w:p>
    <w:p w14:paraId="5A87E152" w14:textId="77777777" w:rsidR="00824B9C" w:rsidRDefault="00824B9C" w:rsidP="002E0398">
      <w:pPr>
        <w:pStyle w:val="Standard"/>
        <w:jc w:val="both"/>
        <w:rPr>
          <w:rFonts w:ascii="Arial" w:hAnsi="Arial" w:cs="Arial"/>
          <w:b/>
          <w:bCs/>
          <w:sz w:val="22"/>
          <w:szCs w:val="22"/>
        </w:rPr>
      </w:pPr>
    </w:p>
    <w:p w14:paraId="1A3A544C" w14:textId="57FB04F0" w:rsidR="00824B9C" w:rsidRPr="00DD41BF" w:rsidRDefault="00824B9C" w:rsidP="00824B9C">
      <w:pPr>
        <w:pStyle w:val="Ttulo11"/>
        <w:pBdr>
          <w:top w:val="single" w:sz="4" w:space="1" w:color="auto"/>
          <w:left w:val="single" w:sz="4" w:space="4" w:color="auto"/>
          <w:bottom w:val="single" w:sz="4" w:space="1" w:color="auto"/>
          <w:right w:val="single" w:sz="4" w:space="4" w:color="auto"/>
        </w:pBdr>
        <w:shd w:val="clear" w:color="auto" w:fill="92D050"/>
        <w:tabs>
          <w:tab w:val="left" w:pos="0"/>
        </w:tabs>
        <w:spacing w:line="360" w:lineRule="auto"/>
        <w:ind w:left="0"/>
        <w:jc w:val="both"/>
        <w:rPr>
          <w:rFonts w:ascii="Arial" w:hAnsi="Arial" w:cs="Arial"/>
          <w:sz w:val="22"/>
          <w:szCs w:val="22"/>
        </w:rPr>
      </w:pPr>
      <w:r>
        <w:rPr>
          <w:rFonts w:ascii="Arial" w:hAnsi="Arial" w:cs="Arial"/>
          <w:sz w:val="22"/>
          <w:szCs w:val="22"/>
        </w:rPr>
        <w:t>26</w:t>
      </w:r>
      <w:r w:rsidRPr="00DD41BF">
        <w:rPr>
          <w:rFonts w:ascii="Arial" w:hAnsi="Arial" w:cs="Arial"/>
          <w:sz w:val="22"/>
          <w:szCs w:val="22"/>
        </w:rPr>
        <w:t>. DA FISCALIZAÇÃO</w:t>
      </w:r>
    </w:p>
    <w:p w14:paraId="784A46BA" w14:textId="77777777" w:rsidR="00824B9C" w:rsidRDefault="00824B9C" w:rsidP="00F87848">
      <w:pPr>
        <w:jc w:val="both"/>
        <w:rPr>
          <w:rFonts w:ascii="Arial" w:hAnsi="Arial" w:cs="Arial"/>
          <w:b/>
          <w:bCs/>
          <w:sz w:val="22"/>
          <w:szCs w:val="22"/>
        </w:rPr>
      </w:pPr>
    </w:p>
    <w:p w14:paraId="4AC0B9A8" w14:textId="035BEAC5" w:rsidR="00824B9C" w:rsidRPr="00DD41BF" w:rsidRDefault="00824B9C" w:rsidP="00396E0E">
      <w:pPr>
        <w:jc w:val="both"/>
        <w:rPr>
          <w:rFonts w:ascii="Arial" w:hAnsi="Arial" w:cs="Arial"/>
          <w:bCs/>
          <w:sz w:val="22"/>
          <w:szCs w:val="22"/>
        </w:rPr>
      </w:pPr>
      <w:r>
        <w:rPr>
          <w:rFonts w:ascii="Arial" w:hAnsi="Arial" w:cs="Arial"/>
          <w:b/>
          <w:bCs/>
          <w:sz w:val="22"/>
          <w:szCs w:val="22"/>
        </w:rPr>
        <w:t>26</w:t>
      </w:r>
      <w:r w:rsidRPr="00DD41BF">
        <w:rPr>
          <w:rFonts w:ascii="Arial" w:hAnsi="Arial" w:cs="Arial"/>
          <w:b/>
          <w:bCs/>
          <w:sz w:val="22"/>
          <w:szCs w:val="22"/>
        </w:rPr>
        <w:t>.1.</w:t>
      </w:r>
      <w:r w:rsidRPr="00DD41BF">
        <w:rPr>
          <w:rFonts w:ascii="Arial" w:hAnsi="Arial" w:cs="Arial"/>
          <w:sz w:val="22"/>
          <w:szCs w:val="22"/>
        </w:rPr>
        <w:t xml:space="preserve"> </w:t>
      </w:r>
      <w:r w:rsidRPr="00DD41BF">
        <w:rPr>
          <w:rFonts w:ascii="Arial" w:hAnsi="Arial" w:cs="Arial"/>
          <w:bCs/>
          <w:sz w:val="22"/>
          <w:szCs w:val="22"/>
        </w:rPr>
        <w:t xml:space="preserve">O fiscal do contrato será o servidor especialmente designado pela administração, com atribuições de acompanhar, controlar e fiscalizar a execução de contratos administrativos. </w:t>
      </w:r>
    </w:p>
    <w:p w14:paraId="62EC36A5" w14:textId="77777777" w:rsidR="00B73594" w:rsidRDefault="00B73594" w:rsidP="00396E0E">
      <w:pPr>
        <w:jc w:val="both"/>
        <w:rPr>
          <w:rFonts w:ascii="Arial" w:hAnsi="Arial" w:cs="Arial"/>
          <w:b/>
          <w:sz w:val="22"/>
          <w:szCs w:val="22"/>
        </w:rPr>
      </w:pPr>
    </w:p>
    <w:p w14:paraId="5E9F37E6" w14:textId="2367DF3F" w:rsidR="00824B9C" w:rsidRPr="00DD41BF" w:rsidRDefault="00824B9C" w:rsidP="00396E0E">
      <w:pPr>
        <w:jc w:val="both"/>
        <w:rPr>
          <w:rFonts w:ascii="Arial" w:hAnsi="Arial" w:cs="Arial"/>
          <w:bCs/>
          <w:sz w:val="22"/>
          <w:szCs w:val="22"/>
        </w:rPr>
      </w:pPr>
      <w:r>
        <w:rPr>
          <w:rFonts w:ascii="Arial" w:hAnsi="Arial" w:cs="Arial"/>
          <w:b/>
          <w:sz w:val="22"/>
          <w:szCs w:val="22"/>
        </w:rPr>
        <w:t>26</w:t>
      </w:r>
      <w:r w:rsidRPr="00DD41BF">
        <w:rPr>
          <w:rFonts w:ascii="Arial" w:hAnsi="Arial" w:cs="Arial"/>
          <w:b/>
          <w:sz w:val="22"/>
          <w:szCs w:val="22"/>
        </w:rPr>
        <w:t>.2.</w:t>
      </w:r>
      <w:r w:rsidRPr="00DD41BF">
        <w:rPr>
          <w:rFonts w:ascii="Arial" w:hAnsi="Arial" w:cs="Arial"/>
          <w:bCs/>
          <w:sz w:val="22"/>
          <w:szCs w:val="22"/>
        </w:rPr>
        <w:t xml:space="preserve"> Por meio de decreto municipal, segue os links que dizem respeito as padronizações para atuação do gestor e fiscal de contratos, plano básico de fiscalização e demais orientações técnicas, conforme link abaixo:</w:t>
      </w:r>
    </w:p>
    <w:p w14:paraId="69CE7F96" w14:textId="77777777" w:rsidR="00B73594" w:rsidRDefault="00B73594" w:rsidP="00396E0E">
      <w:pPr>
        <w:jc w:val="both"/>
        <w:rPr>
          <w:rFonts w:ascii="Arial" w:hAnsi="Arial" w:cs="Arial"/>
          <w:b/>
          <w:sz w:val="22"/>
          <w:szCs w:val="22"/>
        </w:rPr>
      </w:pPr>
    </w:p>
    <w:p w14:paraId="1D30528A" w14:textId="1AF95214" w:rsidR="00824B9C" w:rsidRPr="00DD41BF" w:rsidRDefault="00824B9C" w:rsidP="00396E0E">
      <w:pPr>
        <w:jc w:val="both"/>
        <w:rPr>
          <w:rFonts w:ascii="Arial" w:hAnsi="Arial" w:cs="Arial"/>
          <w:sz w:val="22"/>
          <w:szCs w:val="22"/>
        </w:rPr>
      </w:pPr>
      <w:r>
        <w:rPr>
          <w:rFonts w:ascii="Arial" w:hAnsi="Arial" w:cs="Arial"/>
          <w:b/>
          <w:sz w:val="22"/>
          <w:szCs w:val="22"/>
        </w:rPr>
        <w:t>26</w:t>
      </w:r>
      <w:r w:rsidRPr="00DD41BF">
        <w:rPr>
          <w:rFonts w:ascii="Arial" w:hAnsi="Arial" w:cs="Arial"/>
          <w:b/>
          <w:sz w:val="22"/>
          <w:szCs w:val="22"/>
        </w:rPr>
        <w:t>.3.</w:t>
      </w:r>
      <w:r w:rsidRPr="00DD41BF">
        <w:rPr>
          <w:rFonts w:ascii="Arial" w:hAnsi="Arial" w:cs="Arial"/>
          <w:bCs/>
          <w:sz w:val="22"/>
          <w:szCs w:val="22"/>
        </w:rPr>
        <w:t xml:space="preserve"> </w:t>
      </w:r>
      <w:hyperlink r:id="rId16" w:history="1">
        <w:r w:rsidRPr="00DD41BF">
          <w:rPr>
            <w:rStyle w:val="Hyperlink"/>
            <w:rFonts w:ascii="Arial" w:hAnsi="Arial" w:cs="Arial"/>
            <w:bCs/>
            <w:sz w:val="22"/>
            <w:szCs w:val="22"/>
          </w:rPr>
          <w:t>https://www.sgim.com.br/selviria/legislacao.php?tipo=11</w:t>
        </w:r>
      </w:hyperlink>
      <w:r w:rsidRPr="00DD41BF">
        <w:rPr>
          <w:rFonts w:ascii="Arial" w:hAnsi="Arial" w:cs="Arial"/>
          <w:bCs/>
          <w:sz w:val="22"/>
          <w:szCs w:val="22"/>
        </w:rPr>
        <w:t>.</w:t>
      </w:r>
    </w:p>
    <w:p w14:paraId="729005C5" w14:textId="77777777" w:rsidR="00824B9C" w:rsidRPr="002E662A" w:rsidRDefault="00824B9C" w:rsidP="002E0398">
      <w:pPr>
        <w:pStyle w:val="Standard"/>
        <w:jc w:val="both"/>
        <w:rPr>
          <w:rFonts w:ascii="Arial" w:hAnsi="Arial" w:cs="Arial"/>
          <w:b/>
          <w:bCs/>
          <w:sz w:val="22"/>
          <w:szCs w:val="22"/>
        </w:rPr>
      </w:pPr>
    </w:p>
    <w:p w14:paraId="3F9544EC" w14:textId="77777777" w:rsidR="002E662A" w:rsidRPr="002E662A" w:rsidRDefault="002E662A" w:rsidP="002E0398">
      <w:pPr>
        <w:jc w:val="both"/>
        <w:rPr>
          <w:rFonts w:ascii="Arial" w:eastAsia="Calibri" w:hAnsi="Arial" w:cs="Arial"/>
          <w:sz w:val="22"/>
          <w:szCs w:val="22"/>
          <w:lang w:eastAsia="en-US"/>
        </w:rPr>
      </w:pPr>
    </w:p>
    <w:p w14:paraId="5C81F995" w14:textId="6C8D5621" w:rsidR="002E662A" w:rsidRPr="002E662A" w:rsidRDefault="002E662A" w:rsidP="002E0398">
      <w:pPr>
        <w:tabs>
          <w:tab w:val="left" w:pos="3828"/>
        </w:tabs>
        <w:jc w:val="right"/>
        <w:rPr>
          <w:rFonts w:ascii="Arial" w:eastAsia="Calibri" w:hAnsi="Arial" w:cs="Arial"/>
          <w:sz w:val="22"/>
          <w:szCs w:val="22"/>
          <w:lang w:eastAsia="en-US"/>
        </w:rPr>
      </w:pPr>
      <w:r w:rsidRPr="002E662A">
        <w:rPr>
          <w:rFonts w:ascii="Arial" w:eastAsia="Calibri" w:hAnsi="Arial" w:cs="Arial"/>
          <w:sz w:val="22"/>
          <w:szCs w:val="22"/>
          <w:lang w:eastAsia="en-US"/>
        </w:rPr>
        <w:tab/>
        <w:t>Selvíria - MS, 31 de março de 2025.</w:t>
      </w:r>
    </w:p>
    <w:p w14:paraId="0150BFE5" w14:textId="77777777" w:rsidR="002E662A" w:rsidRDefault="002E662A" w:rsidP="002E0398">
      <w:pPr>
        <w:tabs>
          <w:tab w:val="left" w:pos="3828"/>
        </w:tabs>
        <w:jc w:val="right"/>
        <w:rPr>
          <w:rFonts w:ascii="Arial" w:eastAsia="Calibri" w:hAnsi="Arial" w:cs="Arial"/>
          <w:sz w:val="22"/>
          <w:szCs w:val="22"/>
          <w:lang w:eastAsia="en-US"/>
        </w:rPr>
      </w:pPr>
    </w:p>
    <w:p w14:paraId="14FAECB6" w14:textId="77777777" w:rsidR="00DE0E1E" w:rsidRDefault="00DE0E1E" w:rsidP="002E0398">
      <w:pPr>
        <w:tabs>
          <w:tab w:val="left" w:pos="3828"/>
        </w:tabs>
        <w:jc w:val="right"/>
        <w:rPr>
          <w:rFonts w:ascii="Arial" w:eastAsia="Calibri" w:hAnsi="Arial" w:cs="Arial"/>
          <w:sz w:val="22"/>
          <w:szCs w:val="22"/>
          <w:lang w:eastAsia="en-US"/>
        </w:rPr>
      </w:pPr>
    </w:p>
    <w:p w14:paraId="36FAC194" w14:textId="77777777" w:rsidR="00DE0E1E" w:rsidRPr="002E662A" w:rsidRDefault="00DE0E1E" w:rsidP="002E0398">
      <w:pPr>
        <w:tabs>
          <w:tab w:val="left" w:pos="3828"/>
        </w:tabs>
        <w:jc w:val="right"/>
        <w:rPr>
          <w:rFonts w:ascii="Arial" w:eastAsia="Calibri" w:hAnsi="Arial" w:cs="Arial"/>
          <w:sz w:val="22"/>
          <w:szCs w:val="22"/>
          <w:lang w:eastAsia="en-US"/>
        </w:rPr>
      </w:pPr>
    </w:p>
    <w:p w14:paraId="1BA94364" w14:textId="77777777" w:rsidR="002E662A" w:rsidRPr="002E662A" w:rsidRDefault="002E662A" w:rsidP="002E0398">
      <w:pPr>
        <w:jc w:val="center"/>
        <w:rPr>
          <w:rFonts w:ascii="Arial" w:hAnsi="Arial" w:cs="Arial"/>
          <w:b/>
          <w:sz w:val="22"/>
          <w:szCs w:val="22"/>
        </w:rPr>
      </w:pPr>
      <w:r w:rsidRPr="002E662A">
        <w:rPr>
          <w:rFonts w:ascii="Arial" w:hAnsi="Arial" w:cs="Arial"/>
          <w:b/>
          <w:sz w:val="22"/>
          <w:szCs w:val="22"/>
        </w:rPr>
        <w:t>Elisana Vieira Nogueira</w:t>
      </w:r>
    </w:p>
    <w:p w14:paraId="478B2437" w14:textId="77777777" w:rsidR="002E662A" w:rsidRPr="002E662A" w:rsidRDefault="002E662A" w:rsidP="002E0398">
      <w:pPr>
        <w:jc w:val="center"/>
        <w:rPr>
          <w:rFonts w:ascii="Arial" w:hAnsi="Arial" w:cs="Arial"/>
          <w:sz w:val="22"/>
          <w:szCs w:val="22"/>
        </w:rPr>
      </w:pPr>
      <w:r w:rsidRPr="002E662A">
        <w:rPr>
          <w:rFonts w:ascii="Arial" w:hAnsi="Arial" w:cs="Arial"/>
          <w:sz w:val="22"/>
          <w:szCs w:val="22"/>
        </w:rPr>
        <w:t>Secretária Municipal de Educação</w:t>
      </w:r>
    </w:p>
    <w:p w14:paraId="6469AAB3" w14:textId="77777777" w:rsidR="00A60038" w:rsidRPr="00D529E0" w:rsidRDefault="00A60038" w:rsidP="002E0398">
      <w:pPr>
        <w:ind w:right="-2"/>
        <w:jc w:val="center"/>
        <w:rPr>
          <w:rFonts w:ascii="Arial" w:hAnsi="Arial" w:cs="Arial"/>
          <w:sz w:val="22"/>
          <w:szCs w:val="22"/>
        </w:rPr>
      </w:pPr>
    </w:p>
    <w:p w14:paraId="175E42E2" w14:textId="77777777" w:rsidR="00A60038" w:rsidRPr="00D529E0" w:rsidRDefault="00A60038" w:rsidP="00574317">
      <w:pPr>
        <w:ind w:right="-2"/>
        <w:jc w:val="center"/>
        <w:rPr>
          <w:rFonts w:ascii="Arial" w:hAnsi="Arial" w:cs="Arial"/>
          <w:b/>
          <w:color w:val="FF0000"/>
          <w:sz w:val="22"/>
          <w:szCs w:val="22"/>
        </w:rPr>
      </w:pPr>
    </w:p>
    <w:p w14:paraId="27A0579A" w14:textId="4D4D6D83" w:rsidR="00A26776" w:rsidRPr="00D529E0" w:rsidRDefault="00A26776" w:rsidP="00574317">
      <w:pPr>
        <w:ind w:right="-2"/>
        <w:jc w:val="center"/>
        <w:rPr>
          <w:rFonts w:ascii="Arial" w:hAnsi="Arial" w:cs="Arial"/>
          <w:b/>
          <w:color w:val="FF0000"/>
          <w:sz w:val="22"/>
          <w:szCs w:val="22"/>
        </w:rPr>
      </w:pPr>
    </w:p>
    <w:p w14:paraId="3D371FDD" w14:textId="77777777" w:rsidR="008759B3" w:rsidRPr="00D529E0" w:rsidRDefault="008759B3" w:rsidP="00574317">
      <w:pPr>
        <w:ind w:right="-2"/>
        <w:jc w:val="center"/>
        <w:rPr>
          <w:rFonts w:ascii="Arial" w:hAnsi="Arial" w:cs="Arial"/>
          <w:b/>
          <w:sz w:val="22"/>
          <w:szCs w:val="22"/>
        </w:rPr>
      </w:pPr>
    </w:p>
    <w:p w14:paraId="5673CA4C" w14:textId="0B976676"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ANEXO II</w:t>
      </w:r>
    </w:p>
    <w:p w14:paraId="3324A179" w14:textId="77777777" w:rsidR="00BB7BC9" w:rsidRPr="00D529E0" w:rsidRDefault="00BB7BC9" w:rsidP="00574317">
      <w:pPr>
        <w:pStyle w:val="Corpodetexto"/>
        <w:ind w:right="-2"/>
        <w:jc w:val="center"/>
        <w:rPr>
          <w:rFonts w:ascii="Arial" w:hAnsi="Arial" w:cs="Arial"/>
          <w:b w:val="0"/>
          <w:bCs/>
          <w:sz w:val="22"/>
          <w:szCs w:val="22"/>
          <w:u w:val="none"/>
        </w:rPr>
      </w:pPr>
    </w:p>
    <w:p w14:paraId="1F536CF6"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574317">
      <w:pPr>
        <w:pStyle w:val="Corpodetexto"/>
        <w:ind w:right="-2"/>
        <w:jc w:val="center"/>
        <w:rPr>
          <w:rFonts w:ascii="Arial" w:hAnsi="Arial" w:cs="Arial"/>
          <w:b w:val="0"/>
          <w:bCs/>
          <w:sz w:val="22"/>
          <w:szCs w:val="22"/>
          <w:u w:val="none"/>
        </w:rPr>
      </w:pPr>
    </w:p>
    <w:p w14:paraId="1B4BA653" w14:textId="77777777" w:rsidR="00BB7BC9" w:rsidRPr="00D529E0" w:rsidRDefault="00BB7BC9" w:rsidP="00574317">
      <w:pPr>
        <w:pStyle w:val="Corpodetexto"/>
        <w:ind w:right="-2"/>
        <w:jc w:val="center"/>
        <w:rPr>
          <w:rFonts w:ascii="Arial" w:hAnsi="Arial" w:cs="Arial"/>
          <w:b w:val="0"/>
          <w:bCs/>
          <w:sz w:val="22"/>
          <w:szCs w:val="22"/>
          <w:u w:val="none"/>
        </w:rPr>
      </w:pPr>
    </w:p>
    <w:p w14:paraId="4038778C"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574317">
      <w:pPr>
        <w:pStyle w:val="Corpodetexto"/>
        <w:ind w:right="-2"/>
        <w:jc w:val="center"/>
        <w:rPr>
          <w:rFonts w:ascii="Arial" w:hAnsi="Arial" w:cs="Arial"/>
          <w:sz w:val="22"/>
          <w:szCs w:val="22"/>
          <w:u w:val="none"/>
        </w:rPr>
      </w:pPr>
    </w:p>
    <w:p w14:paraId="61E34EA5" w14:textId="77777777" w:rsidR="00BB7BC9" w:rsidRPr="00D529E0" w:rsidRDefault="00BB7BC9" w:rsidP="00574317">
      <w:pPr>
        <w:pStyle w:val="Corpodetexto"/>
        <w:ind w:right="-2"/>
        <w:jc w:val="center"/>
        <w:rPr>
          <w:rFonts w:ascii="Arial" w:hAnsi="Arial" w:cs="Arial"/>
          <w:sz w:val="22"/>
          <w:szCs w:val="22"/>
          <w:u w:val="none"/>
        </w:rPr>
      </w:pPr>
    </w:p>
    <w:p w14:paraId="684CFBC3" w14:textId="77777777" w:rsidR="00BB7BC9" w:rsidRPr="00D529E0" w:rsidRDefault="00BB7BC9" w:rsidP="00574317">
      <w:pPr>
        <w:pStyle w:val="Corpodetexto"/>
        <w:ind w:right="-2" w:firstLine="2340"/>
        <w:rPr>
          <w:rFonts w:ascii="Arial" w:hAnsi="Arial" w:cs="Arial"/>
          <w:sz w:val="22"/>
          <w:szCs w:val="22"/>
          <w:u w:val="none"/>
        </w:rPr>
      </w:pPr>
    </w:p>
    <w:p w14:paraId="6C63504A" w14:textId="7FE9ECD1"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00</w:t>
      </w:r>
      <w:r w:rsidR="00BC57D2">
        <w:rPr>
          <w:rFonts w:ascii="Arial" w:hAnsi="Arial" w:cs="Arial"/>
          <w:b w:val="0"/>
          <w:bCs/>
          <w:sz w:val="22"/>
          <w:szCs w:val="22"/>
          <w:u w:val="none"/>
        </w:rPr>
        <w:t>1</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6044DB">
        <w:rPr>
          <w:rFonts w:ascii="Arial" w:hAnsi="Arial" w:cs="Arial"/>
          <w:b w:val="0"/>
          <w:bCs/>
          <w:sz w:val="22"/>
          <w:szCs w:val="22"/>
          <w:u w:val="none"/>
        </w:rPr>
        <w:t>37</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574317">
      <w:pPr>
        <w:pStyle w:val="Corpodetexto"/>
        <w:ind w:right="-2"/>
        <w:jc w:val="center"/>
        <w:rPr>
          <w:rFonts w:ascii="Arial" w:hAnsi="Arial" w:cs="Arial"/>
          <w:b w:val="0"/>
          <w:bCs/>
          <w:sz w:val="22"/>
          <w:szCs w:val="22"/>
          <w:u w:val="none"/>
        </w:rPr>
      </w:pPr>
    </w:p>
    <w:p w14:paraId="1DB53D3F" w14:textId="5BB45A5B"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574317">
      <w:pPr>
        <w:pStyle w:val="Corpodetexto"/>
        <w:ind w:right="-2"/>
        <w:rPr>
          <w:rFonts w:ascii="Arial" w:hAnsi="Arial" w:cs="Arial"/>
          <w:sz w:val="22"/>
          <w:szCs w:val="22"/>
          <w:u w:val="none"/>
        </w:rPr>
      </w:pPr>
    </w:p>
    <w:p w14:paraId="780B2443" w14:textId="77777777" w:rsidR="00BB7BC9" w:rsidRPr="00D529E0" w:rsidRDefault="00BB7BC9" w:rsidP="00574317">
      <w:pPr>
        <w:pStyle w:val="Corpodetexto"/>
        <w:ind w:right="-2"/>
        <w:rPr>
          <w:rFonts w:ascii="Arial" w:hAnsi="Arial" w:cs="Arial"/>
          <w:sz w:val="22"/>
          <w:szCs w:val="22"/>
          <w:u w:val="none"/>
        </w:rPr>
      </w:pPr>
    </w:p>
    <w:p w14:paraId="5E7B1733" w14:textId="77777777" w:rsidR="00BB7BC9" w:rsidRPr="00D529E0" w:rsidRDefault="00BB7BC9" w:rsidP="00574317">
      <w:pPr>
        <w:pStyle w:val="Corpodetexto"/>
        <w:ind w:right="-2"/>
        <w:rPr>
          <w:rFonts w:ascii="Arial" w:hAnsi="Arial" w:cs="Arial"/>
          <w:sz w:val="22"/>
          <w:szCs w:val="22"/>
          <w:u w:val="none"/>
        </w:rPr>
      </w:pPr>
    </w:p>
    <w:p w14:paraId="3335D8EB" w14:textId="77777777" w:rsidR="00BB7BC9" w:rsidRPr="00D529E0" w:rsidRDefault="00BB7BC9" w:rsidP="00574317">
      <w:pPr>
        <w:pStyle w:val="Corpodetexto"/>
        <w:ind w:right="-2"/>
        <w:rPr>
          <w:rFonts w:ascii="Arial" w:hAnsi="Arial" w:cs="Arial"/>
          <w:sz w:val="22"/>
          <w:szCs w:val="22"/>
          <w:u w:val="none"/>
        </w:rPr>
      </w:pPr>
    </w:p>
    <w:p w14:paraId="33CF7D99" w14:textId="77777777" w:rsidR="00BB7BC9" w:rsidRPr="00D529E0" w:rsidRDefault="00BB7BC9" w:rsidP="00574317">
      <w:pPr>
        <w:pStyle w:val="Corpodetexto"/>
        <w:ind w:right="-2"/>
        <w:rPr>
          <w:rFonts w:ascii="Arial" w:hAnsi="Arial" w:cs="Arial"/>
          <w:sz w:val="22"/>
          <w:szCs w:val="22"/>
          <w:u w:val="none"/>
        </w:rPr>
      </w:pPr>
    </w:p>
    <w:p w14:paraId="3A122256" w14:textId="77777777" w:rsidR="00BB7BC9" w:rsidRPr="00D529E0" w:rsidRDefault="00BB7BC9" w:rsidP="00574317">
      <w:pPr>
        <w:pStyle w:val="Corpodetexto"/>
        <w:ind w:right="-2"/>
        <w:rPr>
          <w:rFonts w:ascii="Arial" w:hAnsi="Arial" w:cs="Arial"/>
          <w:sz w:val="22"/>
          <w:szCs w:val="22"/>
          <w:u w:val="none"/>
        </w:rPr>
      </w:pPr>
    </w:p>
    <w:p w14:paraId="64BC0938"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574317">
      <w:pPr>
        <w:ind w:right="-2"/>
        <w:rPr>
          <w:rFonts w:ascii="Arial" w:hAnsi="Arial" w:cs="Arial"/>
          <w:color w:val="00B050"/>
          <w:sz w:val="22"/>
          <w:szCs w:val="22"/>
        </w:rPr>
      </w:pPr>
    </w:p>
    <w:p w14:paraId="78347353" w14:textId="77777777" w:rsidR="004D181A" w:rsidRDefault="004D181A" w:rsidP="00574317">
      <w:pPr>
        <w:ind w:right="-2"/>
        <w:rPr>
          <w:rFonts w:ascii="Arial" w:hAnsi="Arial" w:cs="Arial"/>
          <w:color w:val="00B050"/>
          <w:sz w:val="22"/>
          <w:szCs w:val="22"/>
        </w:rPr>
      </w:pPr>
    </w:p>
    <w:p w14:paraId="115B0AA6" w14:textId="77777777" w:rsidR="004D181A" w:rsidRDefault="004D181A" w:rsidP="00574317">
      <w:pPr>
        <w:ind w:right="-2"/>
        <w:rPr>
          <w:rFonts w:ascii="Arial" w:hAnsi="Arial" w:cs="Arial"/>
          <w:color w:val="00B050"/>
          <w:sz w:val="22"/>
          <w:szCs w:val="22"/>
        </w:rPr>
      </w:pPr>
    </w:p>
    <w:p w14:paraId="58AE0942" w14:textId="77777777" w:rsidR="004D181A" w:rsidRDefault="004D181A" w:rsidP="00574317">
      <w:pPr>
        <w:ind w:right="-2"/>
        <w:rPr>
          <w:rFonts w:ascii="Arial" w:hAnsi="Arial" w:cs="Arial"/>
          <w:color w:val="00B050"/>
          <w:sz w:val="22"/>
          <w:szCs w:val="22"/>
        </w:rPr>
      </w:pPr>
    </w:p>
    <w:p w14:paraId="28594B7E" w14:textId="77777777" w:rsidR="004D181A" w:rsidRDefault="004D181A" w:rsidP="00574317">
      <w:pPr>
        <w:ind w:right="-2"/>
        <w:rPr>
          <w:rFonts w:ascii="Arial" w:hAnsi="Arial" w:cs="Arial"/>
          <w:color w:val="00B050"/>
          <w:sz w:val="22"/>
          <w:szCs w:val="22"/>
        </w:rPr>
      </w:pPr>
    </w:p>
    <w:p w14:paraId="3A9D6E12" w14:textId="77777777" w:rsidR="004D181A" w:rsidRDefault="004D181A" w:rsidP="00574317">
      <w:pPr>
        <w:ind w:right="-2"/>
        <w:rPr>
          <w:rFonts w:ascii="Arial" w:hAnsi="Arial" w:cs="Arial"/>
          <w:color w:val="00B050"/>
          <w:sz w:val="22"/>
          <w:szCs w:val="22"/>
        </w:rPr>
      </w:pPr>
    </w:p>
    <w:p w14:paraId="0F18A366" w14:textId="77777777" w:rsidR="004D181A" w:rsidRDefault="004D181A" w:rsidP="00574317">
      <w:pPr>
        <w:ind w:right="-2"/>
        <w:rPr>
          <w:rFonts w:ascii="Arial" w:hAnsi="Arial" w:cs="Arial"/>
          <w:color w:val="00B050"/>
          <w:sz w:val="22"/>
          <w:szCs w:val="22"/>
        </w:rPr>
      </w:pPr>
    </w:p>
    <w:p w14:paraId="437F78C9" w14:textId="77777777" w:rsidR="004D181A" w:rsidRDefault="004D181A" w:rsidP="00574317">
      <w:pPr>
        <w:ind w:right="-2"/>
        <w:rPr>
          <w:rFonts w:ascii="Arial" w:hAnsi="Arial" w:cs="Arial"/>
          <w:color w:val="00B050"/>
          <w:sz w:val="22"/>
          <w:szCs w:val="22"/>
        </w:rPr>
      </w:pPr>
    </w:p>
    <w:p w14:paraId="7CC89F48" w14:textId="77777777" w:rsidR="004D181A" w:rsidRDefault="004D181A" w:rsidP="00574317">
      <w:pPr>
        <w:ind w:right="-2"/>
        <w:rPr>
          <w:rFonts w:ascii="Arial" w:hAnsi="Arial" w:cs="Arial"/>
          <w:color w:val="00B050"/>
          <w:sz w:val="22"/>
          <w:szCs w:val="22"/>
        </w:rPr>
      </w:pPr>
    </w:p>
    <w:p w14:paraId="30FF270D" w14:textId="77777777" w:rsidR="004D181A" w:rsidRDefault="004D181A" w:rsidP="00574317">
      <w:pPr>
        <w:ind w:right="-2"/>
        <w:rPr>
          <w:rFonts w:ascii="Arial" w:hAnsi="Arial" w:cs="Arial"/>
          <w:color w:val="00B050"/>
          <w:sz w:val="22"/>
          <w:szCs w:val="22"/>
        </w:rPr>
      </w:pPr>
    </w:p>
    <w:p w14:paraId="12138AB0" w14:textId="77777777" w:rsidR="004D181A" w:rsidRDefault="004D181A" w:rsidP="00574317">
      <w:pPr>
        <w:ind w:right="-2"/>
        <w:rPr>
          <w:rFonts w:ascii="Arial" w:hAnsi="Arial" w:cs="Arial"/>
          <w:color w:val="00B050"/>
          <w:sz w:val="22"/>
          <w:szCs w:val="22"/>
        </w:rPr>
      </w:pPr>
    </w:p>
    <w:p w14:paraId="599C1234" w14:textId="77777777" w:rsidR="004D181A" w:rsidRDefault="004D181A" w:rsidP="00574317">
      <w:pPr>
        <w:ind w:right="-2"/>
        <w:rPr>
          <w:rFonts w:ascii="Arial" w:hAnsi="Arial" w:cs="Arial"/>
          <w:color w:val="00B050"/>
          <w:sz w:val="22"/>
          <w:szCs w:val="22"/>
        </w:rPr>
      </w:pPr>
    </w:p>
    <w:p w14:paraId="07CE4B56" w14:textId="77777777" w:rsidR="004D181A" w:rsidRDefault="004D181A" w:rsidP="00574317">
      <w:pPr>
        <w:ind w:right="-2"/>
        <w:rPr>
          <w:rFonts w:ascii="Arial" w:hAnsi="Arial" w:cs="Arial"/>
          <w:color w:val="00B050"/>
          <w:sz w:val="22"/>
          <w:szCs w:val="22"/>
        </w:rPr>
      </w:pPr>
    </w:p>
    <w:p w14:paraId="260F42FD" w14:textId="77777777" w:rsidR="004D181A" w:rsidRDefault="004D181A" w:rsidP="00574317">
      <w:pPr>
        <w:ind w:right="-2"/>
        <w:rPr>
          <w:rFonts w:ascii="Arial" w:hAnsi="Arial" w:cs="Arial"/>
          <w:color w:val="00B050"/>
          <w:sz w:val="22"/>
          <w:szCs w:val="22"/>
        </w:rPr>
      </w:pPr>
    </w:p>
    <w:p w14:paraId="6544CE55" w14:textId="77777777" w:rsidR="004D181A" w:rsidRDefault="004D181A" w:rsidP="00574317">
      <w:pPr>
        <w:ind w:right="-2"/>
        <w:rPr>
          <w:rFonts w:ascii="Arial" w:hAnsi="Arial" w:cs="Arial"/>
          <w:color w:val="00B050"/>
          <w:sz w:val="22"/>
          <w:szCs w:val="22"/>
        </w:rPr>
      </w:pPr>
    </w:p>
    <w:p w14:paraId="4188B85E" w14:textId="77777777" w:rsidR="004D181A" w:rsidRDefault="004D181A" w:rsidP="00574317">
      <w:pPr>
        <w:ind w:right="-2"/>
        <w:rPr>
          <w:rFonts w:ascii="Arial" w:hAnsi="Arial" w:cs="Arial"/>
          <w:color w:val="00B050"/>
          <w:sz w:val="22"/>
          <w:szCs w:val="22"/>
        </w:rPr>
      </w:pPr>
    </w:p>
    <w:p w14:paraId="20EAD7F8" w14:textId="77777777" w:rsidR="004D181A" w:rsidRDefault="004D181A" w:rsidP="00574317">
      <w:pPr>
        <w:ind w:right="-2"/>
        <w:rPr>
          <w:rFonts w:ascii="Arial" w:hAnsi="Arial" w:cs="Arial"/>
          <w:color w:val="00B050"/>
          <w:sz w:val="22"/>
          <w:szCs w:val="22"/>
        </w:rPr>
      </w:pPr>
    </w:p>
    <w:p w14:paraId="0A0E3275" w14:textId="77777777" w:rsidR="004D181A" w:rsidRDefault="004D181A" w:rsidP="00574317">
      <w:pPr>
        <w:ind w:right="-2"/>
        <w:rPr>
          <w:rFonts w:ascii="Arial" w:hAnsi="Arial" w:cs="Arial"/>
          <w:color w:val="00B050"/>
          <w:sz w:val="22"/>
          <w:szCs w:val="22"/>
        </w:rPr>
      </w:pPr>
    </w:p>
    <w:p w14:paraId="21804E87" w14:textId="77777777" w:rsidR="004D181A" w:rsidRDefault="004D181A" w:rsidP="00574317">
      <w:pPr>
        <w:ind w:right="-2"/>
        <w:rPr>
          <w:rFonts w:ascii="Arial" w:hAnsi="Arial" w:cs="Arial"/>
          <w:color w:val="00B050"/>
          <w:sz w:val="22"/>
          <w:szCs w:val="22"/>
        </w:rPr>
      </w:pPr>
    </w:p>
    <w:p w14:paraId="16284CAD" w14:textId="77777777" w:rsidR="004D181A" w:rsidRDefault="004D181A" w:rsidP="00574317">
      <w:pPr>
        <w:ind w:right="-2"/>
        <w:rPr>
          <w:rFonts w:ascii="Arial" w:hAnsi="Arial" w:cs="Arial"/>
          <w:color w:val="00B050"/>
          <w:sz w:val="22"/>
          <w:szCs w:val="22"/>
        </w:rPr>
      </w:pPr>
    </w:p>
    <w:p w14:paraId="0F89B7D8" w14:textId="77777777" w:rsidR="004D181A" w:rsidRDefault="004D181A" w:rsidP="00574317">
      <w:pPr>
        <w:ind w:right="-2"/>
        <w:rPr>
          <w:rFonts w:ascii="Arial" w:hAnsi="Arial" w:cs="Arial"/>
          <w:color w:val="00B050"/>
          <w:sz w:val="22"/>
          <w:szCs w:val="22"/>
        </w:rPr>
      </w:pPr>
    </w:p>
    <w:p w14:paraId="11BF83B2" w14:textId="77777777" w:rsidR="004D181A" w:rsidRDefault="004D181A" w:rsidP="00574317">
      <w:pPr>
        <w:ind w:right="-2"/>
        <w:rPr>
          <w:rFonts w:ascii="Arial" w:hAnsi="Arial" w:cs="Arial"/>
          <w:color w:val="00B050"/>
          <w:sz w:val="22"/>
          <w:szCs w:val="22"/>
        </w:rPr>
      </w:pPr>
    </w:p>
    <w:p w14:paraId="1F360504" w14:textId="77777777" w:rsidR="004D181A" w:rsidRPr="00D529E0" w:rsidRDefault="004D181A" w:rsidP="00574317">
      <w:pPr>
        <w:ind w:right="-2"/>
        <w:rPr>
          <w:rFonts w:ascii="Arial" w:hAnsi="Arial" w:cs="Arial"/>
          <w:color w:val="00B050"/>
          <w:sz w:val="22"/>
          <w:szCs w:val="22"/>
        </w:rPr>
      </w:pPr>
    </w:p>
    <w:p w14:paraId="3B55A797" w14:textId="77777777" w:rsidR="00F12722" w:rsidRPr="00D529E0" w:rsidRDefault="00F12722" w:rsidP="00574317">
      <w:pPr>
        <w:pStyle w:val="Corpodetexto"/>
        <w:ind w:right="-2"/>
        <w:rPr>
          <w:rFonts w:ascii="Arial" w:hAnsi="Arial" w:cs="Arial"/>
          <w:bCs/>
          <w:sz w:val="22"/>
          <w:szCs w:val="22"/>
          <w:u w:val="none"/>
        </w:rPr>
      </w:pPr>
    </w:p>
    <w:p w14:paraId="600B217F" w14:textId="36631A62"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 xml:space="preserve">ANEXO </w:t>
      </w:r>
      <w:r w:rsidR="006044DB">
        <w:rPr>
          <w:rFonts w:ascii="Arial" w:hAnsi="Arial" w:cs="Arial"/>
          <w:bCs/>
          <w:sz w:val="22"/>
          <w:szCs w:val="22"/>
          <w:u w:val="none"/>
        </w:rPr>
        <w:t>III</w:t>
      </w:r>
    </w:p>
    <w:p w14:paraId="2610F694" w14:textId="77777777" w:rsidR="00BB7BC9" w:rsidRPr="00D529E0" w:rsidRDefault="00BB7BC9" w:rsidP="00574317">
      <w:pPr>
        <w:pStyle w:val="Corpodetexto"/>
        <w:ind w:right="-2"/>
        <w:jc w:val="center"/>
        <w:rPr>
          <w:rFonts w:ascii="Arial" w:hAnsi="Arial" w:cs="Arial"/>
          <w:sz w:val="22"/>
          <w:szCs w:val="22"/>
          <w:u w:val="none"/>
        </w:rPr>
      </w:pPr>
    </w:p>
    <w:p w14:paraId="73D065C0"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574317">
      <w:pPr>
        <w:pStyle w:val="Corpodetexto"/>
        <w:ind w:right="-2"/>
        <w:jc w:val="center"/>
        <w:rPr>
          <w:rFonts w:ascii="Arial" w:hAnsi="Arial" w:cs="Arial"/>
          <w:bCs/>
          <w:sz w:val="22"/>
          <w:szCs w:val="22"/>
          <w:u w:val="none"/>
        </w:rPr>
      </w:pPr>
    </w:p>
    <w:p w14:paraId="51A9965B" w14:textId="77777777" w:rsidR="00BB7BC9" w:rsidRPr="00D529E0" w:rsidRDefault="00BB7BC9" w:rsidP="00574317">
      <w:pPr>
        <w:pStyle w:val="Corpodetexto"/>
        <w:ind w:right="-2"/>
        <w:jc w:val="center"/>
        <w:rPr>
          <w:rFonts w:ascii="Arial" w:hAnsi="Arial" w:cs="Arial"/>
          <w:b w:val="0"/>
          <w:bCs/>
          <w:sz w:val="22"/>
          <w:szCs w:val="22"/>
          <w:u w:val="none"/>
        </w:rPr>
      </w:pPr>
    </w:p>
    <w:p w14:paraId="71F9F008" w14:textId="77777777" w:rsidR="00BB7BC9" w:rsidRPr="00D529E0" w:rsidRDefault="00BB7BC9" w:rsidP="00574317">
      <w:pPr>
        <w:pStyle w:val="Corpodetexto"/>
        <w:ind w:right="-2"/>
        <w:jc w:val="center"/>
        <w:rPr>
          <w:rFonts w:ascii="Arial" w:hAnsi="Arial" w:cs="Arial"/>
          <w:b w:val="0"/>
          <w:bCs/>
          <w:sz w:val="22"/>
          <w:szCs w:val="22"/>
          <w:u w:val="none"/>
        </w:rPr>
      </w:pPr>
    </w:p>
    <w:p w14:paraId="1C7A4DFB"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574317">
      <w:pPr>
        <w:pStyle w:val="Corpodetexto"/>
        <w:ind w:right="-2"/>
        <w:jc w:val="center"/>
        <w:rPr>
          <w:rFonts w:ascii="Arial" w:hAnsi="Arial" w:cs="Arial"/>
          <w:b w:val="0"/>
          <w:bCs/>
          <w:sz w:val="22"/>
          <w:szCs w:val="22"/>
          <w:u w:val="none"/>
        </w:rPr>
      </w:pPr>
    </w:p>
    <w:p w14:paraId="116E4491" w14:textId="77777777" w:rsidR="00BB7BC9" w:rsidRPr="00D529E0" w:rsidRDefault="00BB7BC9" w:rsidP="00574317">
      <w:pPr>
        <w:pStyle w:val="Corpodetexto"/>
        <w:ind w:right="-2"/>
        <w:rPr>
          <w:rFonts w:ascii="Arial" w:hAnsi="Arial" w:cs="Arial"/>
          <w:sz w:val="22"/>
          <w:szCs w:val="22"/>
          <w:u w:val="none"/>
        </w:rPr>
      </w:pPr>
    </w:p>
    <w:p w14:paraId="4E491BDB"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574317">
      <w:pPr>
        <w:pStyle w:val="Corpodetexto"/>
        <w:ind w:right="-2"/>
        <w:rPr>
          <w:rFonts w:ascii="Arial" w:hAnsi="Arial" w:cs="Arial"/>
          <w:b w:val="0"/>
          <w:bCs/>
          <w:sz w:val="22"/>
          <w:szCs w:val="22"/>
          <w:u w:val="none"/>
        </w:rPr>
      </w:pPr>
    </w:p>
    <w:p w14:paraId="4A60368B" w14:textId="77777777" w:rsidR="00BB7BC9" w:rsidRPr="00A502C7" w:rsidRDefault="00BB7BC9" w:rsidP="00574317">
      <w:pPr>
        <w:pStyle w:val="Corpodetexto"/>
        <w:ind w:right="-2"/>
        <w:rPr>
          <w:rFonts w:ascii="Arial" w:hAnsi="Arial" w:cs="Arial"/>
          <w:b w:val="0"/>
          <w:bCs/>
          <w:sz w:val="22"/>
          <w:szCs w:val="22"/>
          <w:u w:val="none"/>
        </w:rPr>
      </w:pPr>
    </w:p>
    <w:p w14:paraId="78EDBFE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574317">
      <w:pPr>
        <w:pStyle w:val="Corpodetexto"/>
        <w:ind w:right="-2" w:firstLine="2520"/>
        <w:rPr>
          <w:rFonts w:ascii="Arial" w:hAnsi="Arial" w:cs="Arial"/>
          <w:b w:val="0"/>
          <w:bCs/>
          <w:sz w:val="22"/>
          <w:szCs w:val="22"/>
          <w:u w:val="none"/>
        </w:rPr>
      </w:pPr>
    </w:p>
    <w:p w14:paraId="2F5C1D78" w14:textId="5924E1AB" w:rsidR="00BB7BC9" w:rsidRPr="00A502C7" w:rsidRDefault="00BB7BC9" w:rsidP="00574317">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304436">
        <w:rPr>
          <w:rFonts w:ascii="Arial" w:hAnsi="Arial" w:cs="Arial"/>
          <w:b w:val="0"/>
          <w:bCs/>
          <w:sz w:val="22"/>
          <w:szCs w:val="22"/>
          <w:u w:val="none"/>
        </w:rPr>
        <w:t>37</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304436">
        <w:rPr>
          <w:rFonts w:ascii="Arial" w:hAnsi="Arial" w:cs="Arial"/>
          <w:b w:val="0"/>
          <w:bCs/>
          <w:sz w:val="22"/>
          <w:szCs w:val="22"/>
          <w:u w:val="none"/>
        </w:rPr>
        <w:t>1</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574317">
      <w:pPr>
        <w:pStyle w:val="Corpodetexto"/>
        <w:ind w:right="-2"/>
        <w:jc w:val="center"/>
        <w:rPr>
          <w:rFonts w:ascii="Arial" w:hAnsi="Arial" w:cs="Arial"/>
          <w:b w:val="0"/>
          <w:bCs/>
          <w:sz w:val="22"/>
          <w:szCs w:val="22"/>
          <w:u w:val="none"/>
        </w:rPr>
      </w:pPr>
    </w:p>
    <w:p w14:paraId="59775EDA" w14:textId="47107792"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574317">
      <w:pPr>
        <w:pStyle w:val="Corpodetexto"/>
        <w:ind w:right="-2"/>
        <w:jc w:val="center"/>
        <w:rPr>
          <w:rFonts w:ascii="Arial" w:hAnsi="Arial" w:cs="Arial"/>
          <w:sz w:val="22"/>
          <w:szCs w:val="22"/>
          <w:u w:val="none"/>
        </w:rPr>
      </w:pPr>
    </w:p>
    <w:p w14:paraId="40EF61DA" w14:textId="77777777" w:rsidR="00BB7BC9" w:rsidRPr="00D529E0" w:rsidRDefault="00BB7BC9" w:rsidP="00574317">
      <w:pPr>
        <w:pStyle w:val="Corpodetexto"/>
        <w:ind w:right="-2"/>
        <w:jc w:val="center"/>
        <w:rPr>
          <w:rFonts w:ascii="Arial" w:hAnsi="Arial" w:cs="Arial"/>
          <w:sz w:val="22"/>
          <w:szCs w:val="22"/>
          <w:u w:val="none"/>
        </w:rPr>
      </w:pPr>
    </w:p>
    <w:p w14:paraId="3A89B60C" w14:textId="77777777" w:rsidR="00BB7BC9" w:rsidRPr="00D529E0" w:rsidRDefault="00BB7BC9" w:rsidP="00574317">
      <w:pPr>
        <w:pStyle w:val="Corpodetexto"/>
        <w:ind w:right="-2"/>
        <w:jc w:val="center"/>
        <w:rPr>
          <w:rFonts w:ascii="Arial" w:hAnsi="Arial" w:cs="Arial"/>
          <w:sz w:val="22"/>
          <w:szCs w:val="22"/>
          <w:u w:val="none"/>
        </w:rPr>
      </w:pPr>
    </w:p>
    <w:p w14:paraId="5019B9A2"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574317">
      <w:pPr>
        <w:pStyle w:val="Corpodetexto"/>
        <w:ind w:right="-2"/>
        <w:rPr>
          <w:rFonts w:ascii="Arial" w:hAnsi="Arial" w:cs="Arial"/>
          <w:sz w:val="22"/>
          <w:szCs w:val="22"/>
          <w:u w:val="none"/>
        </w:rPr>
      </w:pPr>
    </w:p>
    <w:p w14:paraId="50F6BC01"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D529E0" w:rsidRDefault="00BB7BC9" w:rsidP="00574317">
      <w:pPr>
        <w:ind w:right="-2"/>
        <w:rPr>
          <w:rFonts w:ascii="Arial" w:hAnsi="Arial" w:cs="Arial"/>
          <w:sz w:val="22"/>
          <w:szCs w:val="22"/>
        </w:rPr>
      </w:pPr>
    </w:p>
    <w:p w14:paraId="69ADFB90" w14:textId="77777777" w:rsidR="004D181A" w:rsidRDefault="004D181A" w:rsidP="00574317">
      <w:pPr>
        <w:ind w:right="-2"/>
        <w:jc w:val="center"/>
        <w:rPr>
          <w:rFonts w:ascii="Arial" w:hAnsi="Arial" w:cs="Arial"/>
          <w:b/>
          <w:bCs/>
          <w:iCs/>
          <w:sz w:val="22"/>
          <w:szCs w:val="22"/>
        </w:rPr>
      </w:pPr>
    </w:p>
    <w:p w14:paraId="44A66945" w14:textId="77777777" w:rsidR="004D181A" w:rsidRDefault="004D181A" w:rsidP="00574317">
      <w:pPr>
        <w:ind w:right="-2"/>
        <w:jc w:val="center"/>
        <w:rPr>
          <w:rFonts w:ascii="Arial" w:hAnsi="Arial" w:cs="Arial"/>
          <w:b/>
          <w:bCs/>
          <w:iCs/>
          <w:sz w:val="22"/>
          <w:szCs w:val="22"/>
        </w:rPr>
      </w:pPr>
    </w:p>
    <w:p w14:paraId="7D22F45D" w14:textId="77777777" w:rsidR="004D181A" w:rsidRDefault="004D181A" w:rsidP="00574317">
      <w:pPr>
        <w:ind w:right="-2"/>
        <w:jc w:val="center"/>
        <w:rPr>
          <w:rFonts w:ascii="Arial" w:hAnsi="Arial" w:cs="Arial"/>
          <w:b/>
          <w:bCs/>
          <w:iCs/>
          <w:sz w:val="22"/>
          <w:szCs w:val="22"/>
        </w:rPr>
      </w:pPr>
    </w:p>
    <w:p w14:paraId="0D1F6D44" w14:textId="77777777" w:rsidR="004D181A" w:rsidRDefault="004D181A" w:rsidP="00574317">
      <w:pPr>
        <w:ind w:right="-2"/>
        <w:jc w:val="center"/>
        <w:rPr>
          <w:rFonts w:ascii="Arial" w:hAnsi="Arial" w:cs="Arial"/>
          <w:b/>
          <w:bCs/>
          <w:iCs/>
          <w:sz w:val="22"/>
          <w:szCs w:val="22"/>
        </w:rPr>
      </w:pPr>
    </w:p>
    <w:p w14:paraId="2C4280CF" w14:textId="77777777" w:rsidR="004D181A" w:rsidRDefault="004D181A" w:rsidP="00574317">
      <w:pPr>
        <w:ind w:right="-2"/>
        <w:jc w:val="center"/>
        <w:rPr>
          <w:rFonts w:ascii="Arial" w:hAnsi="Arial" w:cs="Arial"/>
          <w:b/>
          <w:bCs/>
          <w:iCs/>
          <w:sz w:val="22"/>
          <w:szCs w:val="22"/>
        </w:rPr>
      </w:pPr>
    </w:p>
    <w:p w14:paraId="51092B44" w14:textId="77777777" w:rsidR="004D181A" w:rsidRDefault="004D181A" w:rsidP="00574317">
      <w:pPr>
        <w:ind w:right="-2"/>
        <w:jc w:val="center"/>
        <w:rPr>
          <w:rFonts w:ascii="Arial" w:hAnsi="Arial" w:cs="Arial"/>
          <w:b/>
          <w:bCs/>
          <w:iCs/>
          <w:sz w:val="22"/>
          <w:szCs w:val="22"/>
        </w:rPr>
      </w:pPr>
    </w:p>
    <w:p w14:paraId="5B9FC09E" w14:textId="77777777" w:rsidR="004D181A" w:rsidRDefault="004D181A" w:rsidP="00574317">
      <w:pPr>
        <w:ind w:right="-2"/>
        <w:jc w:val="center"/>
        <w:rPr>
          <w:rFonts w:ascii="Arial" w:hAnsi="Arial" w:cs="Arial"/>
          <w:b/>
          <w:bCs/>
          <w:iCs/>
          <w:sz w:val="22"/>
          <w:szCs w:val="22"/>
        </w:rPr>
      </w:pPr>
    </w:p>
    <w:p w14:paraId="084A3607" w14:textId="77777777" w:rsidR="004D181A" w:rsidRDefault="004D181A" w:rsidP="00574317">
      <w:pPr>
        <w:ind w:right="-2"/>
        <w:jc w:val="center"/>
        <w:rPr>
          <w:rFonts w:ascii="Arial" w:hAnsi="Arial" w:cs="Arial"/>
          <w:b/>
          <w:bCs/>
          <w:iCs/>
          <w:sz w:val="22"/>
          <w:szCs w:val="22"/>
        </w:rPr>
      </w:pPr>
    </w:p>
    <w:p w14:paraId="1229FAE9" w14:textId="77777777" w:rsidR="004D181A" w:rsidRDefault="004D181A" w:rsidP="00574317">
      <w:pPr>
        <w:ind w:right="-2"/>
        <w:jc w:val="center"/>
        <w:rPr>
          <w:rFonts w:ascii="Arial" w:hAnsi="Arial" w:cs="Arial"/>
          <w:b/>
          <w:bCs/>
          <w:iCs/>
          <w:sz w:val="22"/>
          <w:szCs w:val="22"/>
        </w:rPr>
      </w:pPr>
    </w:p>
    <w:p w14:paraId="54C63682" w14:textId="77777777" w:rsidR="004D181A" w:rsidRDefault="004D181A" w:rsidP="00574317">
      <w:pPr>
        <w:ind w:right="-2"/>
        <w:jc w:val="center"/>
        <w:rPr>
          <w:rFonts w:ascii="Arial" w:hAnsi="Arial" w:cs="Arial"/>
          <w:b/>
          <w:bCs/>
          <w:iCs/>
          <w:sz w:val="22"/>
          <w:szCs w:val="22"/>
        </w:rPr>
      </w:pPr>
    </w:p>
    <w:p w14:paraId="73EA4DD3" w14:textId="77777777" w:rsidR="004D181A" w:rsidRDefault="004D181A" w:rsidP="00574317">
      <w:pPr>
        <w:ind w:right="-2"/>
        <w:jc w:val="center"/>
        <w:rPr>
          <w:rFonts w:ascii="Arial" w:hAnsi="Arial" w:cs="Arial"/>
          <w:b/>
          <w:bCs/>
          <w:iCs/>
          <w:sz w:val="22"/>
          <w:szCs w:val="22"/>
        </w:rPr>
      </w:pPr>
    </w:p>
    <w:p w14:paraId="09E3071A" w14:textId="77777777" w:rsidR="004D181A" w:rsidRDefault="004D181A" w:rsidP="00574317">
      <w:pPr>
        <w:ind w:right="-2"/>
        <w:jc w:val="center"/>
        <w:rPr>
          <w:rFonts w:ascii="Arial" w:hAnsi="Arial" w:cs="Arial"/>
          <w:b/>
          <w:bCs/>
          <w:iCs/>
          <w:sz w:val="22"/>
          <w:szCs w:val="22"/>
        </w:rPr>
      </w:pPr>
    </w:p>
    <w:p w14:paraId="01F046DB" w14:textId="77777777" w:rsidR="004D181A" w:rsidRDefault="004D181A" w:rsidP="00574317">
      <w:pPr>
        <w:ind w:right="-2"/>
        <w:jc w:val="center"/>
        <w:rPr>
          <w:rFonts w:ascii="Arial" w:hAnsi="Arial" w:cs="Arial"/>
          <w:b/>
          <w:bCs/>
          <w:iCs/>
          <w:sz w:val="22"/>
          <w:szCs w:val="22"/>
        </w:rPr>
      </w:pPr>
    </w:p>
    <w:p w14:paraId="5E62C0AF" w14:textId="77777777" w:rsidR="004D181A" w:rsidRDefault="004D181A" w:rsidP="00574317">
      <w:pPr>
        <w:ind w:right="-2"/>
        <w:jc w:val="center"/>
        <w:rPr>
          <w:rFonts w:ascii="Arial" w:hAnsi="Arial" w:cs="Arial"/>
          <w:b/>
          <w:bCs/>
          <w:iCs/>
          <w:sz w:val="22"/>
          <w:szCs w:val="22"/>
        </w:rPr>
      </w:pPr>
    </w:p>
    <w:p w14:paraId="0D37A3D5" w14:textId="77777777" w:rsidR="004D181A" w:rsidRDefault="004D181A" w:rsidP="00574317">
      <w:pPr>
        <w:ind w:right="-2"/>
        <w:jc w:val="center"/>
        <w:rPr>
          <w:rFonts w:ascii="Arial" w:hAnsi="Arial" w:cs="Arial"/>
          <w:b/>
          <w:bCs/>
          <w:iCs/>
          <w:sz w:val="22"/>
          <w:szCs w:val="22"/>
        </w:rPr>
      </w:pPr>
    </w:p>
    <w:p w14:paraId="2AEE4375" w14:textId="77777777" w:rsidR="004D181A" w:rsidRDefault="004D181A" w:rsidP="00574317">
      <w:pPr>
        <w:ind w:right="-2"/>
        <w:jc w:val="center"/>
        <w:rPr>
          <w:rFonts w:ascii="Arial" w:hAnsi="Arial" w:cs="Arial"/>
          <w:b/>
          <w:bCs/>
          <w:iCs/>
          <w:sz w:val="22"/>
          <w:szCs w:val="22"/>
        </w:rPr>
      </w:pPr>
    </w:p>
    <w:p w14:paraId="0D736219" w14:textId="77777777" w:rsidR="004D181A" w:rsidRDefault="004D181A" w:rsidP="00574317">
      <w:pPr>
        <w:ind w:right="-2"/>
        <w:jc w:val="center"/>
        <w:rPr>
          <w:rFonts w:ascii="Arial" w:hAnsi="Arial" w:cs="Arial"/>
          <w:b/>
          <w:bCs/>
          <w:iCs/>
          <w:sz w:val="22"/>
          <w:szCs w:val="22"/>
        </w:rPr>
      </w:pPr>
    </w:p>
    <w:p w14:paraId="3E725631" w14:textId="77777777" w:rsidR="004D181A" w:rsidRDefault="004D181A" w:rsidP="00574317">
      <w:pPr>
        <w:ind w:right="-2"/>
        <w:jc w:val="center"/>
        <w:rPr>
          <w:rFonts w:ascii="Arial" w:hAnsi="Arial" w:cs="Arial"/>
          <w:b/>
          <w:bCs/>
          <w:iCs/>
          <w:sz w:val="22"/>
          <w:szCs w:val="22"/>
        </w:rPr>
      </w:pPr>
    </w:p>
    <w:p w14:paraId="09025AEA" w14:textId="77777777" w:rsidR="004D181A" w:rsidRDefault="004D181A" w:rsidP="00574317">
      <w:pPr>
        <w:ind w:right="-2"/>
        <w:jc w:val="center"/>
        <w:rPr>
          <w:rFonts w:ascii="Arial" w:hAnsi="Arial" w:cs="Arial"/>
          <w:b/>
          <w:bCs/>
          <w:iCs/>
          <w:sz w:val="22"/>
          <w:szCs w:val="22"/>
        </w:rPr>
      </w:pPr>
    </w:p>
    <w:p w14:paraId="06949377" w14:textId="77777777" w:rsidR="004D181A" w:rsidRDefault="004D181A" w:rsidP="00574317">
      <w:pPr>
        <w:ind w:right="-2"/>
        <w:jc w:val="center"/>
        <w:rPr>
          <w:rFonts w:ascii="Arial" w:hAnsi="Arial" w:cs="Arial"/>
          <w:b/>
          <w:bCs/>
          <w:iCs/>
          <w:sz w:val="22"/>
          <w:szCs w:val="22"/>
        </w:rPr>
      </w:pPr>
    </w:p>
    <w:p w14:paraId="06F6B4E9" w14:textId="77777777" w:rsidR="004D181A" w:rsidRDefault="004D181A" w:rsidP="00574317">
      <w:pPr>
        <w:ind w:right="-2"/>
        <w:jc w:val="center"/>
        <w:rPr>
          <w:rFonts w:ascii="Arial" w:hAnsi="Arial" w:cs="Arial"/>
          <w:b/>
          <w:bCs/>
          <w:iCs/>
          <w:sz w:val="22"/>
          <w:szCs w:val="22"/>
        </w:rPr>
      </w:pPr>
    </w:p>
    <w:p w14:paraId="73F8EA77" w14:textId="77777777" w:rsidR="004D181A" w:rsidRDefault="004D181A" w:rsidP="00574317">
      <w:pPr>
        <w:ind w:right="-2"/>
        <w:jc w:val="center"/>
        <w:rPr>
          <w:rFonts w:ascii="Arial" w:hAnsi="Arial" w:cs="Arial"/>
          <w:b/>
          <w:bCs/>
          <w:iCs/>
          <w:sz w:val="22"/>
          <w:szCs w:val="22"/>
        </w:rPr>
      </w:pPr>
    </w:p>
    <w:p w14:paraId="5EA33269" w14:textId="418705DE" w:rsidR="00F443A7" w:rsidRPr="00D529E0" w:rsidRDefault="00995211" w:rsidP="00574317">
      <w:pPr>
        <w:ind w:right="-2"/>
        <w:jc w:val="center"/>
        <w:rPr>
          <w:rFonts w:ascii="Arial" w:hAnsi="Arial" w:cs="Arial"/>
          <w:b/>
          <w:bCs/>
          <w:iCs/>
          <w:sz w:val="22"/>
          <w:szCs w:val="22"/>
        </w:rPr>
      </w:pPr>
      <w:r w:rsidRPr="00D529E0">
        <w:rPr>
          <w:rFonts w:ascii="Arial" w:hAnsi="Arial" w:cs="Arial"/>
          <w:b/>
          <w:bCs/>
          <w:iCs/>
          <w:sz w:val="22"/>
          <w:szCs w:val="22"/>
        </w:rPr>
        <w:t>A</w:t>
      </w:r>
      <w:r w:rsidR="00BB7BC9" w:rsidRPr="00D529E0">
        <w:rPr>
          <w:rFonts w:ascii="Arial" w:hAnsi="Arial" w:cs="Arial"/>
          <w:b/>
          <w:bCs/>
          <w:iCs/>
          <w:sz w:val="22"/>
          <w:szCs w:val="22"/>
        </w:rPr>
        <w:t xml:space="preserve">NEXO </w:t>
      </w:r>
      <w:r w:rsidR="00E47A10">
        <w:rPr>
          <w:rFonts w:ascii="Arial" w:hAnsi="Arial" w:cs="Arial"/>
          <w:b/>
          <w:bCs/>
          <w:iCs/>
          <w:sz w:val="22"/>
          <w:szCs w:val="22"/>
        </w:rPr>
        <w:t>I</w:t>
      </w:r>
      <w:r w:rsidR="00BB7BC9" w:rsidRPr="00D529E0">
        <w:rPr>
          <w:rFonts w:ascii="Arial" w:hAnsi="Arial" w:cs="Arial"/>
          <w:b/>
          <w:bCs/>
          <w:iCs/>
          <w:sz w:val="22"/>
          <w:szCs w:val="22"/>
        </w:rPr>
        <w:t>V</w:t>
      </w:r>
    </w:p>
    <w:p w14:paraId="35D1CB73" w14:textId="77777777" w:rsidR="00F443A7" w:rsidRPr="00D529E0" w:rsidRDefault="00F443A7" w:rsidP="00574317">
      <w:pPr>
        <w:pStyle w:val="Corpodetexto"/>
        <w:ind w:right="-2"/>
        <w:jc w:val="center"/>
        <w:rPr>
          <w:rFonts w:ascii="Arial" w:hAnsi="Arial" w:cs="Arial"/>
          <w:bCs/>
          <w:sz w:val="22"/>
          <w:szCs w:val="22"/>
          <w:u w:val="single"/>
        </w:rPr>
      </w:pPr>
      <w:r w:rsidRPr="00D529E0">
        <w:rPr>
          <w:rFonts w:ascii="Arial" w:hAnsi="Arial" w:cs="Arial"/>
          <w:bCs/>
          <w:sz w:val="22"/>
          <w:szCs w:val="22"/>
          <w:u w:val="single"/>
        </w:rPr>
        <w:t>Proposta Comercial</w:t>
      </w:r>
    </w:p>
    <w:p w14:paraId="4C76C46E" w14:textId="77777777" w:rsidR="00BC2899" w:rsidRPr="00D529E0" w:rsidRDefault="00BC2899" w:rsidP="00574317">
      <w:pPr>
        <w:pStyle w:val="Corpodetexto"/>
        <w:ind w:right="-2"/>
        <w:jc w:val="center"/>
        <w:rPr>
          <w:rFonts w:ascii="Arial" w:hAnsi="Arial" w:cs="Arial"/>
          <w:bCs/>
          <w:i/>
          <w:iCs/>
          <w:sz w:val="22"/>
          <w:szCs w:val="22"/>
          <w:u w:val="none"/>
        </w:rPr>
      </w:pPr>
      <w:r w:rsidRPr="00D529E0">
        <w:rPr>
          <w:rFonts w:ascii="Arial" w:hAnsi="Arial" w:cs="Arial"/>
          <w:bCs/>
          <w:i/>
          <w:iCs/>
          <w:sz w:val="22"/>
          <w:szCs w:val="22"/>
          <w:u w:val="none"/>
        </w:rPr>
        <w:t>(modelo</w:t>
      </w:r>
      <w:r w:rsidR="00CA7D90" w:rsidRPr="00D529E0">
        <w:rPr>
          <w:rFonts w:ascii="Arial" w:hAnsi="Arial" w:cs="Arial"/>
          <w:bCs/>
          <w:i/>
          <w:iCs/>
          <w:sz w:val="22"/>
          <w:szCs w:val="22"/>
          <w:u w:val="none"/>
        </w:rPr>
        <w:t xml:space="preserve"> licitante vencedor</w:t>
      </w:r>
      <w:r w:rsidRPr="00D529E0">
        <w:rPr>
          <w:rFonts w:ascii="Arial" w:hAnsi="Arial" w:cs="Arial"/>
          <w:bCs/>
          <w:i/>
          <w:iCs/>
          <w:sz w:val="22"/>
          <w:szCs w:val="22"/>
          <w:u w:val="none"/>
        </w:rPr>
        <w:t>)</w:t>
      </w:r>
    </w:p>
    <w:p w14:paraId="035A9F02" w14:textId="77777777" w:rsidR="00F443A7" w:rsidRPr="00D529E0" w:rsidRDefault="00F443A7" w:rsidP="00574317">
      <w:pPr>
        <w:pStyle w:val="Corpodetexto"/>
        <w:ind w:right="-2"/>
        <w:jc w:val="center"/>
        <w:rPr>
          <w:rFonts w:ascii="Arial" w:hAnsi="Arial" w:cs="Arial"/>
          <w:bCs/>
          <w:sz w:val="22"/>
          <w:szCs w:val="22"/>
          <w:u w:val="none"/>
        </w:rPr>
      </w:pPr>
    </w:p>
    <w:p w14:paraId="4692CA8C" w14:textId="77777777" w:rsidR="00F443A7" w:rsidRPr="00D529E0" w:rsidRDefault="00F443A7" w:rsidP="00574317">
      <w:pPr>
        <w:pStyle w:val="Corpodetexto"/>
        <w:ind w:right="-2"/>
        <w:jc w:val="center"/>
        <w:rPr>
          <w:rFonts w:ascii="Arial" w:hAnsi="Arial" w:cs="Arial"/>
          <w:bCs/>
          <w:sz w:val="22"/>
          <w:szCs w:val="22"/>
          <w:u w:val="none"/>
        </w:rPr>
      </w:pPr>
    </w:p>
    <w:p w14:paraId="087126E4" w14:textId="2C7578AC" w:rsidR="00F443A7" w:rsidRPr="00D529E0" w:rsidRDefault="00F443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Nome da Empresa (Razão Social)</w:t>
      </w:r>
      <w:r w:rsidR="00A46E2E" w:rsidRPr="00D529E0">
        <w:rPr>
          <w:rFonts w:ascii="Arial" w:hAnsi="Arial" w:cs="Arial"/>
          <w:sz w:val="22"/>
          <w:szCs w:val="22"/>
        </w:rPr>
        <w:t xml:space="preserve"> </w:t>
      </w:r>
      <w:r w:rsidRPr="00D529E0">
        <w:rPr>
          <w:rFonts w:ascii="Arial" w:hAnsi="Arial" w:cs="Arial"/>
          <w:sz w:val="22"/>
          <w:szCs w:val="22"/>
        </w:rPr>
        <w:t>......................................................</w:t>
      </w:r>
      <w:r w:rsidR="008D28C7" w:rsidRPr="00D529E0">
        <w:rPr>
          <w:rFonts w:ascii="Arial" w:hAnsi="Arial" w:cs="Arial"/>
          <w:sz w:val="22"/>
          <w:szCs w:val="22"/>
        </w:rPr>
        <w:t>.........................</w:t>
      </w:r>
    </w:p>
    <w:p w14:paraId="77EDBDFC" w14:textId="5E24D0DF"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Endereço completo: ...........................................................................</w:t>
      </w:r>
      <w:r w:rsidR="008D28C7" w:rsidRPr="00D529E0">
        <w:rPr>
          <w:rFonts w:ascii="Arial" w:hAnsi="Arial" w:cs="Arial"/>
          <w:sz w:val="22"/>
          <w:szCs w:val="22"/>
        </w:rPr>
        <w:t>.........................</w:t>
      </w:r>
    </w:p>
    <w:p w14:paraId="769E5F7C" w14:textId="25AF2042"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CEP:.........................</w:t>
      </w:r>
      <w:r w:rsidR="008D28C7" w:rsidRPr="00D529E0">
        <w:rPr>
          <w:rFonts w:ascii="Arial" w:hAnsi="Arial" w:cs="Arial"/>
          <w:sz w:val="22"/>
          <w:szCs w:val="22"/>
        </w:rPr>
        <w:t>.......................</w:t>
      </w:r>
      <w:r w:rsidRPr="00D529E0">
        <w:rPr>
          <w:rFonts w:ascii="Arial" w:hAnsi="Arial" w:cs="Arial"/>
          <w:sz w:val="22"/>
          <w:szCs w:val="22"/>
        </w:rPr>
        <w:t>.....,</w:t>
      </w:r>
      <w:r w:rsidR="00A46E2E" w:rsidRPr="00D529E0">
        <w:rPr>
          <w:rFonts w:ascii="Arial" w:hAnsi="Arial" w:cs="Arial"/>
          <w:sz w:val="22"/>
          <w:szCs w:val="22"/>
        </w:rPr>
        <w:t xml:space="preserve"> </w:t>
      </w:r>
      <w:r w:rsidRPr="00D529E0">
        <w:rPr>
          <w:rFonts w:ascii="Arial" w:hAnsi="Arial" w:cs="Arial"/>
          <w:sz w:val="22"/>
          <w:szCs w:val="22"/>
        </w:rPr>
        <w:t>Cidade: ......................................................</w:t>
      </w:r>
    </w:p>
    <w:p w14:paraId="34C20A77" w14:textId="748DBEB8"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CNPJ: ..................</w:t>
      </w:r>
      <w:r w:rsidR="008D28C7" w:rsidRPr="00D529E0">
        <w:rPr>
          <w:rFonts w:ascii="Arial" w:hAnsi="Arial" w:cs="Arial"/>
          <w:sz w:val="22"/>
          <w:szCs w:val="22"/>
        </w:rPr>
        <w:t>.......</w:t>
      </w:r>
      <w:r w:rsidRPr="00D529E0">
        <w:rPr>
          <w:rFonts w:ascii="Arial" w:hAnsi="Arial" w:cs="Arial"/>
          <w:sz w:val="22"/>
          <w:szCs w:val="22"/>
        </w:rPr>
        <w:t>...................., Telefone: .</w:t>
      </w:r>
      <w:r w:rsidR="008D28C7" w:rsidRPr="00D529E0">
        <w:rPr>
          <w:rFonts w:ascii="Arial" w:hAnsi="Arial" w:cs="Arial"/>
          <w:sz w:val="22"/>
          <w:szCs w:val="22"/>
        </w:rPr>
        <w:t>.............</w:t>
      </w:r>
      <w:r w:rsidRPr="00D529E0">
        <w:rPr>
          <w:rFonts w:ascii="Arial" w:hAnsi="Arial" w:cs="Arial"/>
          <w:sz w:val="22"/>
          <w:szCs w:val="22"/>
        </w:rPr>
        <w:t>....... Fax: ..........</w:t>
      </w:r>
      <w:r w:rsidR="00197A44" w:rsidRPr="00D529E0">
        <w:rPr>
          <w:rFonts w:ascii="Arial" w:hAnsi="Arial" w:cs="Arial"/>
          <w:sz w:val="22"/>
          <w:szCs w:val="22"/>
        </w:rPr>
        <w:t>......</w:t>
      </w:r>
      <w:r w:rsidRPr="00D529E0">
        <w:rPr>
          <w:rFonts w:ascii="Arial" w:hAnsi="Arial" w:cs="Arial"/>
          <w:sz w:val="22"/>
          <w:szCs w:val="22"/>
        </w:rPr>
        <w:t>.............</w:t>
      </w:r>
    </w:p>
    <w:p w14:paraId="131838CC" w14:textId="5A1BC26B" w:rsidR="00F443A7" w:rsidRPr="00D529E0" w:rsidRDefault="00F443A7"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sz w:val="22"/>
          <w:szCs w:val="22"/>
        </w:rPr>
        <w:t>E-mail: .........................................................</w:t>
      </w:r>
      <w:r w:rsidR="008D28C7" w:rsidRPr="00D529E0">
        <w:rPr>
          <w:rFonts w:ascii="Arial" w:hAnsi="Arial" w:cs="Arial"/>
          <w:sz w:val="22"/>
          <w:szCs w:val="22"/>
        </w:rPr>
        <w:t>.........................</w:t>
      </w:r>
      <w:r w:rsidRPr="00D529E0">
        <w:rPr>
          <w:rFonts w:ascii="Arial" w:hAnsi="Arial" w:cs="Arial"/>
          <w:sz w:val="22"/>
          <w:szCs w:val="22"/>
        </w:rPr>
        <w:t>.........................................</w:t>
      </w:r>
    </w:p>
    <w:p w14:paraId="23479B1D" w14:textId="77777777" w:rsidR="00EE2B41" w:rsidRPr="00D529E0" w:rsidRDefault="00EE2B41"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r w:rsidRPr="00D529E0">
        <w:rPr>
          <w:rFonts w:ascii="Arial" w:hAnsi="Arial" w:cs="Arial"/>
          <w:color w:val="00B050"/>
          <w:sz w:val="22"/>
          <w:szCs w:val="22"/>
        </w:rPr>
        <w:tab/>
      </w:r>
    </w:p>
    <w:p w14:paraId="0D16796F" w14:textId="43DF5414" w:rsidR="004D2399" w:rsidRPr="00D529E0" w:rsidRDefault="00EE2B41"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b/>
          <w:sz w:val="22"/>
          <w:szCs w:val="22"/>
        </w:rPr>
        <w:t>Objeto:</w:t>
      </w:r>
      <w:r w:rsidRPr="00D529E0">
        <w:rPr>
          <w:rFonts w:ascii="Arial" w:hAnsi="Arial" w:cs="Arial"/>
          <w:sz w:val="22"/>
          <w:szCs w:val="22"/>
        </w:rPr>
        <w:t xml:space="preserve"> </w:t>
      </w:r>
      <w:r w:rsidR="00871D4C" w:rsidRPr="00871D4C">
        <w:rPr>
          <w:rFonts w:ascii="Arial" w:eastAsia="Calibri" w:hAnsi="Arial" w:cs="Arial"/>
          <w:b/>
          <w:sz w:val="22"/>
          <w:szCs w:val="22"/>
          <w:lang w:eastAsia="en-US"/>
        </w:rPr>
        <w:t>Contratação de empresa para prestação de serviço de seguro total de veículos, pelo período de 12 (doze) meses, para os veículos tipo ônibus e micro ônibus escolar pertencentes à frota da Prefeitura Municipal de Selvíria/MS</w:t>
      </w:r>
      <w:r w:rsidR="00DD2594" w:rsidRPr="00D529E0">
        <w:rPr>
          <w:rFonts w:ascii="Arial" w:hAnsi="Arial" w:cs="Arial"/>
          <w:bCs/>
          <w:sz w:val="22"/>
          <w:szCs w:val="22"/>
        </w:rPr>
        <w:t xml:space="preserve">, conforme quantidades e especificações constantes do anexo I – </w:t>
      </w:r>
      <w:r w:rsidR="00B27E37" w:rsidRPr="00D529E0">
        <w:rPr>
          <w:rFonts w:ascii="Arial" w:hAnsi="Arial" w:cs="Arial"/>
          <w:bCs/>
          <w:sz w:val="22"/>
          <w:szCs w:val="22"/>
        </w:rPr>
        <w:t>T</w:t>
      </w:r>
      <w:r w:rsidR="00DD2594" w:rsidRPr="00D529E0">
        <w:rPr>
          <w:rFonts w:ascii="Arial" w:hAnsi="Arial" w:cs="Arial"/>
          <w:bCs/>
          <w:sz w:val="22"/>
          <w:szCs w:val="22"/>
        </w:rPr>
        <w:t xml:space="preserve">ermo de </w:t>
      </w:r>
      <w:r w:rsidR="00B27E37" w:rsidRPr="00D529E0">
        <w:rPr>
          <w:rFonts w:ascii="Arial" w:hAnsi="Arial" w:cs="Arial"/>
          <w:bCs/>
          <w:sz w:val="22"/>
          <w:szCs w:val="22"/>
        </w:rPr>
        <w:t>R</w:t>
      </w:r>
      <w:r w:rsidR="00DD2594" w:rsidRPr="00D529E0">
        <w:rPr>
          <w:rFonts w:ascii="Arial" w:hAnsi="Arial" w:cs="Arial"/>
          <w:bCs/>
          <w:sz w:val="22"/>
          <w:szCs w:val="22"/>
        </w:rPr>
        <w:t xml:space="preserve">eferência que integra o presente edital.  </w:t>
      </w:r>
    </w:p>
    <w:p w14:paraId="323D5F42" w14:textId="77777777" w:rsidR="00EE2B41" w:rsidRPr="00D529E0" w:rsidRDefault="008759B3" w:rsidP="00574317">
      <w:pPr>
        <w:ind w:right="-2"/>
        <w:jc w:val="both"/>
        <w:rPr>
          <w:rFonts w:ascii="Arial" w:hAnsi="Arial" w:cs="Arial"/>
          <w:color w:val="00B050"/>
          <w:sz w:val="22"/>
          <w:szCs w:val="22"/>
        </w:rPr>
      </w:pPr>
      <w:r w:rsidRPr="00D529E0">
        <w:rPr>
          <w:rFonts w:ascii="Arial" w:hAnsi="Arial" w:cs="Arial"/>
          <w:sz w:val="22"/>
          <w:szCs w:val="22"/>
        </w:rPr>
        <w:fldChar w:fldCharType="begin"/>
      </w:r>
      <w:r w:rsidRPr="00D529E0">
        <w:rPr>
          <w:rFonts w:ascii="Arial" w:hAnsi="Arial" w:cs="Arial"/>
          <w:sz w:val="22"/>
          <w:szCs w:val="22"/>
        </w:rPr>
        <w:fldChar w:fldCharType="separate"/>
      </w:r>
      <w:r w:rsidR="00EE2B41" w:rsidRPr="00D529E0">
        <w:rPr>
          <w:rFonts w:ascii="Arial" w:hAnsi="Arial" w:cs="Arial"/>
          <w:color w:val="00B050"/>
          <w:sz w:val="22"/>
          <w:szCs w:val="22"/>
        </w:rPr>
        <w:t>«Licitacao_NOME_TIPO_LICITACAO»</w:t>
      </w:r>
      <w:r w:rsidRPr="00D529E0">
        <w:rPr>
          <w:rFonts w:ascii="Arial" w:hAnsi="Arial" w:cs="Arial"/>
          <w:color w:val="00B050"/>
          <w:sz w:val="22"/>
          <w:szCs w:val="22"/>
        </w:rPr>
        <w:fldChar w:fldCharType="end"/>
      </w:r>
    </w:p>
    <w:p w14:paraId="777C28D6" w14:textId="5462915C" w:rsidR="00197A44" w:rsidRPr="00D529E0" w:rsidRDefault="00D878B6" w:rsidP="00574317">
      <w:pPr>
        <w:ind w:right="-2"/>
        <w:jc w:val="both"/>
        <w:rPr>
          <w:rFonts w:ascii="Arial" w:hAnsi="Arial" w:cs="Arial"/>
          <w:sz w:val="22"/>
          <w:szCs w:val="22"/>
        </w:rPr>
      </w:pPr>
      <w:r w:rsidRPr="00D529E0">
        <w:rPr>
          <w:rFonts w:ascii="Arial" w:hAnsi="Arial" w:cs="Arial"/>
          <w:sz w:val="22"/>
          <w:szCs w:val="22"/>
        </w:rPr>
        <w:t>Processo</w:t>
      </w:r>
      <w:r w:rsidR="00624E68" w:rsidRPr="00D529E0">
        <w:rPr>
          <w:rFonts w:ascii="Arial" w:hAnsi="Arial" w:cs="Arial"/>
          <w:sz w:val="22"/>
          <w:szCs w:val="22"/>
        </w:rPr>
        <w:t xml:space="preserve"> n° </w:t>
      </w:r>
      <w:r w:rsidR="00B44316" w:rsidRPr="00D529E0">
        <w:rPr>
          <w:rFonts w:ascii="Arial" w:hAnsi="Arial" w:cs="Arial"/>
          <w:sz w:val="22"/>
          <w:szCs w:val="22"/>
        </w:rPr>
        <w:t>0</w:t>
      </w:r>
      <w:r w:rsidR="00B24EDB">
        <w:rPr>
          <w:rFonts w:ascii="Arial" w:hAnsi="Arial" w:cs="Arial"/>
          <w:sz w:val="22"/>
          <w:szCs w:val="22"/>
        </w:rPr>
        <w:t>37</w:t>
      </w:r>
      <w:r w:rsidR="00370A99" w:rsidRPr="00D529E0">
        <w:rPr>
          <w:rFonts w:ascii="Arial" w:hAnsi="Arial" w:cs="Arial"/>
          <w:sz w:val="22"/>
          <w:szCs w:val="22"/>
        </w:rPr>
        <w:t>/</w:t>
      </w:r>
      <w:r w:rsidR="004B49C8" w:rsidRPr="00D529E0">
        <w:rPr>
          <w:rFonts w:ascii="Arial" w:hAnsi="Arial" w:cs="Arial"/>
          <w:sz w:val="22"/>
          <w:szCs w:val="22"/>
        </w:rPr>
        <w:t>202</w:t>
      </w:r>
      <w:r w:rsidR="00B24EDB">
        <w:rPr>
          <w:rFonts w:ascii="Arial" w:hAnsi="Arial" w:cs="Arial"/>
          <w:sz w:val="22"/>
          <w:szCs w:val="22"/>
        </w:rPr>
        <w:t>5</w:t>
      </w:r>
      <w:r w:rsidR="00A460A7">
        <w:rPr>
          <w:rFonts w:ascii="Arial" w:hAnsi="Arial" w:cs="Arial"/>
          <w:sz w:val="22"/>
          <w:szCs w:val="22"/>
        </w:rPr>
        <w:t xml:space="preserve"> - </w:t>
      </w:r>
      <w:r w:rsidR="00A460A7" w:rsidRPr="00D529E0">
        <w:rPr>
          <w:rFonts w:ascii="Arial" w:hAnsi="Arial" w:cs="Arial"/>
          <w:sz w:val="22"/>
          <w:szCs w:val="22"/>
        </w:rPr>
        <w:t>Pregão Eletrônico n° 00</w:t>
      </w:r>
      <w:r w:rsidR="00A460A7">
        <w:rPr>
          <w:rFonts w:ascii="Arial" w:hAnsi="Arial" w:cs="Arial"/>
          <w:sz w:val="22"/>
          <w:szCs w:val="22"/>
        </w:rPr>
        <w:t>1</w:t>
      </w:r>
      <w:r w:rsidR="00A460A7" w:rsidRPr="00D529E0">
        <w:rPr>
          <w:rFonts w:ascii="Arial" w:hAnsi="Arial" w:cs="Arial"/>
          <w:sz w:val="22"/>
          <w:szCs w:val="22"/>
        </w:rPr>
        <w:t>/202</w:t>
      </w:r>
      <w:r w:rsidR="00A460A7">
        <w:rPr>
          <w:rFonts w:ascii="Arial" w:hAnsi="Arial" w:cs="Arial"/>
          <w:sz w:val="22"/>
          <w:szCs w:val="22"/>
        </w:rPr>
        <w:t>5</w:t>
      </w:r>
      <w:r w:rsidR="00A460A7" w:rsidRPr="00D529E0">
        <w:rPr>
          <w:rFonts w:ascii="Arial" w:hAnsi="Arial" w:cs="Arial"/>
          <w:sz w:val="22"/>
          <w:szCs w:val="22"/>
        </w:rPr>
        <w:t xml:space="preserve"> –</w:t>
      </w:r>
      <w:r w:rsidR="00EE2B41" w:rsidRPr="00D529E0">
        <w:rPr>
          <w:rFonts w:ascii="Arial" w:hAnsi="Arial" w:cs="Arial"/>
          <w:sz w:val="22"/>
          <w:szCs w:val="22"/>
        </w:rPr>
        <w:t xml:space="preserve"> apresentamos nossa proposta conforme abaixo:</w:t>
      </w:r>
    </w:p>
    <w:p w14:paraId="3E15DF7E" w14:textId="77777777" w:rsidR="00503A13" w:rsidRDefault="00503A13" w:rsidP="00574317">
      <w:pPr>
        <w:overflowPunct w:val="0"/>
        <w:autoSpaceDE w:val="0"/>
        <w:autoSpaceDN w:val="0"/>
        <w:adjustRightInd w:val="0"/>
        <w:ind w:right="-2"/>
        <w:jc w:val="both"/>
        <w:textAlignment w:val="baseline"/>
        <w:outlineLvl w:val="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562"/>
        <w:gridCol w:w="5530"/>
        <w:gridCol w:w="696"/>
        <w:gridCol w:w="901"/>
        <w:gridCol w:w="901"/>
        <w:gridCol w:w="898"/>
      </w:tblGrid>
      <w:tr w:rsidR="00B473A4" w:rsidRPr="00B473A4" w14:paraId="60094F5F" w14:textId="675BF57B" w:rsidTr="00ED313E">
        <w:tc>
          <w:tcPr>
            <w:tcW w:w="296" w:type="pct"/>
            <w:shd w:val="clear" w:color="auto" w:fill="F0F0F0"/>
            <w:vAlign w:val="center"/>
          </w:tcPr>
          <w:p w14:paraId="7396C16C"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Item</w:t>
            </w:r>
          </w:p>
        </w:tc>
        <w:tc>
          <w:tcPr>
            <w:tcW w:w="2914" w:type="pct"/>
            <w:shd w:val="clear" w:color="auto" w:fill="F0F0F0"/>
            <w:vAlign w:val="center"/>
          </w:tcPr>
          <w:p w14:paraId="79874AA3"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Descrição do Produto</w:t>
            </w:r>
          </w:p>
        </w:tc>
        <w:tc>
          <w:tcPr>
            <w:tcW w:w="367" w:type="pct"/>
            <w:shd w:val="clear" w:color="auto" w:fill="F0F0F0"/>
            <w:vAlign w:val="center"/>
          </w:tcPr>
          <w:p w14:paraId="56473989"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Qte</w:t>
            </w:r>
          </w:p>
        </w:tc>
        <w:tc>
          <w:tcPr>
            <w:tcW w:w="475" w:type="pct"/>
            <w:shd w:val="clear" w:color="auto" w:fill="F0F0F0"/>
            <w:vAlign w:val="center"/>
          </w:tcPr>
          <w:p w14:paraId="05773363"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Unid.</w:t>
            </w:r>
          </w:p>
        </w:tc>
        <w:tc>
          <w:tcPr>
            <w:tcW w:w="475" w:type="pct"/>
            <w:shd w:val="clear" w:color="auto" w:fill="F0F0F0"/>
            <w:vAlign w:val="center"/>
          </w:tcPr>
          <w:p w14:paraId="48FAFEAF" w14:textId="6DF3C2A3" w:rsidR="00B473A4" w:rsidRPr="00B473A4" w:rsidRDefault="00B473A4" w:rsidP="00B473A4">
            <w:pPr>
              <w:jc w:val="center"/>
              <w:rPr>
                <w:rFonts w:ascii="Arial" w:hAnsi="Arial" w:cs="Arial"/>
                <w:sz w:val="18"/>
                <w:szCs w:val="18"/>
              </w:rPr>
            </w:pPr>
            <w:r>
              <w:rPr>
                <w:rFonts w:ascii="Arial" w:hAnsi="Arial" w:cs="Arial"/>
                <w:sz w:val="18"/>
                <w:szCs w:val="18"/>
              </w:rPr>
              <w:t>Valor unit</w:t>
            </w:r>
          </w:p>
        </w:tc>
        <w:tc>
          <w:tcPr>
            <w:tcW w:w="473" w:type="pct"/>
            <w:shd w:val="clear" w:color="auto" w:fill="F0F0F0"/>
            <w:vAlign w:val="center"/>
          </w:tcPr>
          <w:p w14:paraId="4DE56D7D" w14:textId="290AEA3D" w:rsidR="00B473A4" w:rsidRDefault="00B473A4" w:rsidP="00B473A4">
            <w:pPr>
              <w:jc w:val="center"/>
              <w:rPr>
                <w:rFonts w:ascii="Arial" w:hAnsi="Arial" w:cs="Arial"/>
                <w:sz w:val="18"/>
                <w:szCs w:val="18"/>
              </w:rPr>
            </w:pPr>
            <w:r>
              <w:rPr>
                <w:rFonts w:ascii="Arial" w:hAnsi="Arial" w:cs="Arial"/>
                <w:sz w:val="18"/>
                <w:szCs w:val="18"/>
              </w:rPr>
              <w:t>Valor total</w:t>
            </w:r>
          </w:p>
        </w:tc>
      </w:tr>
      <w:tr w:rsidR="00B473A4" w:rsidRPr="00B473A4" w14:paraId="249B2EC6" w14:textId="75A62D46" w:rsidTr="00ED313E">
        <w:tc>
          <w:tcPr>
            <w:tcW w:w="296" w:type="pct"/>
            <w:shd w:val="clear" w:color="auto" w:fill="FFFFFF"/>
            <w:vAlign w:val="center"/>
          </w:tcPr>
          <w:p w14:paraId="6036DA82"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w:t>
            </w:r>
          </w:p>
        </w:tc>
        <w:tc>
          <w:tcPr>
            <w:tcW w:w="2914" w:type="pct"/>
            <w:shd w:val="clear" w:color="auto" w:fill="FFFFFF"/>
            <w:vAlign w:val="center"/>
          </w:tcPr>
          <w:p w14:paraId="336995C1" w14:textId="2F30E14A" w:rsidR="00B473A4" w:rsidRPr="00B473A4" w:rsidRDefault="00B473A4" w:rsidP="00B473A4">
            <w:pPr>
              <w:jc w:val="both"/>
              <w:rPr>
                <w:rFonts w:ascii="Arial" w:hAnsi="Arial" w:cs="Arial"/>
                <w:sz w:val="18"/>
                <w:szCs w:val="18"/>
              </w:rPr>
            </w:pPr>
            <w:r w:rsidRPr="00B473A4">
              <w:rPr>
                <w:rFonts w:ascii="Arial" w:hAnsi="Arial" w:cs="Arial"/>
                <w:sz w:val="18"/>
                <w:szCs w:val="18"/>
              </w:rPr>
              <w:t>VW/MPOLO TORINO U</w:t>
            </w:r>
            <w:r w:rsidR="00ED313E">
              <w:rPr>
                <w:rFonts w:ascii="Arial" w:hAnsi="Arial" w:cs="Arial"/>
                <w:sz w:val="18"/>
                <w:szCs w:val="18"/>
              </w:rPr>
              <w:t>, 46 PASSAGEIROS</w:t>
            </w:r>
            <w:r w:rsidRPr="00B473A4">
              <w:rPr>
                <w:rFonts w:ascii="Arial" w:hAnsi="Arial" w:cs="Arial"/>
                <w:sz w:val="18"/>
                <w:szCs w:val="18"/>
              </w:rPr>
              <w:t xml:space="preserve"> –</w:t>
            </w:r>
            <w:r>
              <w:rPr>
                <w:rFonts w:ascii="Arial" w:hAnsi="Arial" w:cs="Arial"/>
                <w:sz w:val="18"/>
                <w:szCs w:val="18"/>
              </w:rPr>
              <w:t xml:space="preserve"> ANO 2009,</w:t>
            </w:r>
            <w:r w:rsidRPr="00B473A4">
              <w:rPr>
                <w:rFonts w:ascii="Arial" w:hAnsi="Arial" w:cs="Arial"/>
                <w:sz w:val="18"/>
                <w:szCs w:val="18"/>
              </w:rPr>
              <w:t xml:space="preserve"> PLACA KTX-2598.</w:t>
            </w:r>
          </w:p>
        </w:tc>
        <w:tc>
          <w:tcPr>
            <w:tcW w:w="367" w:type="pct"/>
            <w:shd w:val="clear" w:color="auto" w:fill="FFFFFF"/>
            <w:vAlign w:val="center"/>
          </w:tcPr>
          <w:p w14:paraId="74A2CF7F"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24FF38CB"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6E328EBF"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0323C09B" w14:textId="77777777" w:rsidR="00B473A4" w:rsidRPr="00B473A4" w:rsidRDefault="00B473A4" w:rsidP="00B473A4">
            <w:pPr>
              <w:jc w:val="center"/>
              <w:rPr>
                <w:rFonts w:ascii="Arial" w:hAnsi="Arial" w:cs="Arial"/>
                <w:sz w:val="18"/>
                <w:szCs w:val="18"/>
              </w:rPr>
            </w:pPr>
          </w:p>
        </w:tc>
      </w:tr>
      <w:tr w:rsidR="00B473A4" w:rsidRPr="00B473A4" w14:paraId="4C314657" w14:textId="0DA0BCA0" w:rsidTr="00ED313E">
        <w:tc>
          <w:tcPr>
            <w:tcW w:w="296" w:type="pct"/>
            <w:shd w:val="clear" w:color="auto" w:fill="FFFFFF"/>
            <w:vAlign w:val="center"/>
          </w:tcPr>
          <w:p w14:paraId="705E1F4B"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2</w:t>
            </w:r>
          </w:p>
        </w:tc>
        <w:tc>
          <w:tcPr>
            <w:tcW w:w="2914" w:type="pct"/>
            <w:shd w:val="clear" w:color="auto" w:fill="FFFFFF"/>
            <w:vAlign w:val="center"/>
          </w:tcPr>
          <w:p w14:paraId="65E37761" w14:textId="6FBF0F3E" w:rsidR="00B473A4" w:rsidRPr="00B473A4" w:rsidRDefault="00B473A4" w:rsidP="00B473A4">
            <w:pPr>
              <w:jc w:val="both"/>
              <w:rPr>
                <w:rFonts w:ascii="Arial" w:hAnsi="Arial" w:cs="Arial"/>
                <w:sz w:val="18"/>
                <w:szCs w:val="18"/>
              </w:rPr>
            </w:pPr>
            <w:r w:rsidRPr="00B473A4">
              <w:rPr>
                <w:rFonts w:ascii="Arial" w:hAnsi="Arial" w:cs="Arial"/>
                <w:sz w:val="18"/>
                <w:szCs w:val="18"/>
              </w:rPr>
              <w:t xml:space="preserve">VW/MPOLO TORINO U – </w:t>
            </w:r>
            <w:r w:rsidR="00170CD5">
              <w:rPr>
                <w:rFonts w:ascii="Arial" w:hAnsi="Arial" w:cs="Arial"/>
                <w:sz w:val="18"/>
                <w:szCs w:val="18"/>
              </w:rPr>
              <w:t xml:space="preserve">41 PASSAGEIROS - </w:t>
            </w:r>
            <w:r>
              <w:rPr>
                <w:rFonts w:ascii="Arial" w:hAnsi="Arial" w:cs="Arial"/>
                <w:sz w:val="18"/>
                <w:szCs w:val="18"/>
              </w:rPr>
              <w:t xml:space="preserve">ANO 2009, </w:t>
            </w:r>
            <w:r w:rsidRPr="00B473A4">
              <w:rPr>
                <w:rFonts w:ascii="Arial" w:hAnsi="Arial" w:cs="Arial"/>
                <w:sz w:val="18"/>
                <w:szCs w:val="18"/>
              </w:rPr>
              <w:t>PLACA  LPM-4910.</w:t>
            </w:r>
          </w:p>
        </w:tc>
        <w:tc>
          <w:tcPr>
            <w:tcW w:w="367" w:type="pct"/>
            <w:shd w:val="clear" w:color="auto" w:fill="FFFFFF"/>
            <w:vAlign w:val="center"/>
          </w:tcPr>
          <w:p w14:paraId="6267BD3F"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40D40123"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203C8118"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6A70F016" w14:textId="77777777" w:rsidR="00B473A4" w:rsidRPr="00B473A4" w:rsidRDefault="00B473A4" w:rsidP="00B473A4">
            <w:pPr>
              <w:jc w:val="center"/>
              <w:rPr>
                <w:rFonts w:ascii="Arial" w:hAnsi="Arial" w:cs="Arial"/>
                <w:sz w:val="18"/>
                <w:szCs w:val="18"/>
              </w:rPr>
            </w:pPr>
          </w:p>
        </w:tc>
      </w:tr>
      <w:tr w:rsidR="00B473A4" w:rsidRPr="00B473A4" w14:paraId="539AAA36" w14:textId="09B7620C" w:rsidTr="00ED313E">
        <w:tc>
          <w:tcPr>
            <w:tcW w:w="296" w:type="pct"/>
            <w:shd w:val="clear" w:color="auto" w:fill="FFFFFF"/>
            <w:vAlign w:val="center"/>
          </w:tcPr>
          <w:p w14:paraId="19646288"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3</w:t>
            </w:r>
          </w:p>
        </w:tc>
        <w:tc>
          <w:tcPr>
            <w:tcW w:w="2914" w:type="pct"/>
            <w:shd w:val="clear" w:color="auto" w:fill="FFFFFF"/>
            <w:vAlign w:val="center"/>
          </w:tcPr>
          <w:p w14:paraId="3B24B69A" w14:textId="5CBC5A25" w:rsidR="00B473A4" w:rsidRPr="00B473A4" w:rsidRDefault="00B473A4" w:rsidP="00B473A4">
            <w:pPr>
              <w:jc w:val="both"/>
              <w:rPr>
                <w:rFonts w:ascii="Arial" w:hAnsi="Arial" w:cs="Arial"/>
                <w:sz w:val="18"/>
                <w:szCs w:val="18"/>
              </w:rPr>
            </w:pPr>
            <w:r w:rsidRPr="00B473A4">
              <w:rPr>
                <w:rFonts w:ascii="Arial" w:hAnsi="Arial" w:cs="Arial"/>
                <w:sz w:val="18"/>
                <w:szCs w:val="18"/>
              </w:rPr>
              <w:t xml:space="preserve">VW/MPOLO TORINO U – </w:t>
            </w:r>
            <w:r w:rsidR="00170CD5">
              <w:rPr>
                <w:rFonts w:ascii="Arial" w:hAnsi="Arial" w:cs="Arial"/>
                <w:sz w:val="18"/>
                <w:szCs w:val="18"/>
              </w:rPr>
              <w:t xml:space="preserve">41 PASSAGEIROS - </w:t>
            </w:r>
            <w:r>
              <w:rPr>
                <w:rFonts w:ascii="Arial" w:hAnsi="Arial" w:cs="Arial"/>
                <w:sz w:val="18"/>
                <w:szCs w:val="18"/>
              </w:rPr>
              <w:t xml:space="preserve">ANO 2009, </w:t>
            </w:r>
            <w:r w:rsidRPr="00B473A4">
              <w:rPr>
                <w:rFonts w:ascii="Arial" w:hAnsi="Arial" w:cs="Arial"/>
                <w:sz w:val="18"/>
                <w:szCs w:val="18"/>
              </w:rPr>
              <w:t>PLACA LPM-4904.</w:t>
            </w:r>
          </w:p>
        </w:tc>
        <w:tc>
          <w:tcPr>
            <w:tcW w:w="367" w:type="pct"/>
            <w:shd w:val="clear" w:color="auto" w:fill="FFFFFF"/>
            <w:vAlign w:val="center"/>
          </w:tcPr>
          <w:p w14:paraId="0A7DF875"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1DB1510F"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367F7AE6"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5B3928F8" w14:textId="77777777" w:rsidR="00B473A4" w:rsidRPr="00B473A4" w:rsidRDefault="00B473A4" w:rsidP="00B473A4">
            <w:pPr>
              <w:jc w:val="center"/>
              <w:rPr>
                <w:rFonts w:ascii="Arial" w:hAnsi="Arial" w:cs="Arial"/>
                <w:sz w:val="18"/>
                <w:szCs w:val="18"/>
              </w:rPr>
            </w:pPr>
          </w:p>
        </w:tc>
      </w:tr>
      <w:tr w:rsidR="00B473A4" w:rsidRPr="00B473A4" w14:paraId="1A885B2B" w14:textId="3AE59E4A" w:rsidTr="00ED313E">
        <w:tc>
          <w:tcPr>
            <w:tcW w:w="296" w:type="pct"/>
            <w:shd w:val="clear" w:color="auto" w:fill="FFFFFF"/>
            <w:vAlign w:val="center"/>
          </w:tcPr>
          <w:p w14:paraId="6F80BF98"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4</w:t>
            </w:r>
          </w:p>
        </w:tc>
        <w:tc>
          <w:tcPr>
            <w:tcW w:w="2914" w:type="pct"/>
            <w:shd w:val="clear" w:color="auto" w:fill="FFFFFF"/>
            <w:vAlign w:val="center"/>
          </w:tcPr>
          <w:p w14:paraId="39430C3A" w14:textId="6FE01C99" w:rsidR="00B473A4" w:rsidRPr="00B473A4" w:rsidRDefault="00B473A4" w:rsidP="00B473A4">
            <w:pPr>
              <w:jc w:val="both"/>
              <w:rPr>
                <w:rFonts w:ascii="Arial" w:hAnsi="Arial" w:cs="Arial"/>
                <w:sz w:val="18"/>
                <w:szCs w:val="18"/>
              </w:rPr>
            </w:pPr>
            <w:r w:rsidRPr="00B473A4">
              <w:rPr>
                <w:rFonts w:ascii="Arial" w:hAnsi="Arial" w:cs="Arial"/>
                <w:sz w:val="18"/>
                <w:szCs w:val="18"/>
              </w:rPr>
              <w:t xml:space="preserve">VW/MPOLO TORINO U – </w:t>
            </w:r>
            <w:r w:rsidR="00170CD5">
              <w:rPr>
                <w:rFonts w:ascii="Arial" w:hAnsi="Arial" w:cs="Arial"/>
                <w:sz w:val="18"/>
                <w:szCs w:val="18"/>
              </w:rPr>
              <w:t xml:space="preserve">41 PASSAGEIROS - </w:t>
            </w:r>
            <w:r>
              <w:rPr>
                <w:rFonts w:ascii="Arial" w:hAnsi="Arial" w:cs="Arial"/>
                <w:sz w:val="18"/>
                <w:szCs w:val="18"/>
              </w:rPr>
              <w:t xml:space="preserve">ANO 2009, </w:t>
            </w:r>
            <w:r w:rsidRPr="00B473A4">
              <w:rPr>
                <w:rFonts w:ascii="Arial" w:hAnsi="Arial" w:cs="Arial"/>
                <w:sz w:val="18"/>
                <w:szCs w:val="18"/>
              </w:rPr>
              <w:t>41 PASSAGEIROS, PLACA KYC-2371.</w:t>
            </w:r>
          </w:p>
        </w:tc>
        <w:tc>
          <w:tcPr>
            <w:tcW w:w="367" w:type="pct"/>
            <w:shd w:val="clear" w:color="auto" w:fill="FFFFFF"/>
            <w:vAlign w:val="center"/>
          </w:tcPr>
          <w:p w14:paraId="5C38D706"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0B9DE5BD"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43832DFF"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15F661D0" w14:textId="77777777" w:rsidR="00B473A4" w:rsidRPr="00B473A4" w:rsidRDefault="00B473A4" w:rsidP="00B473A4">
            <w:pPr>
              <w:jc w:val="center"/>
              <w:rPr>
                <w:rFonts w:ascii="Arial" w:hAnsi="Arial" w:cs="Arial"/>
                <w:sz w:val="18"/>
                <w:szCs w:val="18"/>
              </w:rPr>
            </w:pPr>
          </w:p>
        </w:tc>
      </w:tr>
      <w:tr w:rsidR="00B473A4" w:rsidRPr="00B473A4" w14:paraId="4F57B810" w14:textId="281335BE" w:rsidTr="00ED313E">
        <w:tc>
          <w:tcPr>
            <w:tcW w:w="296" w:type="pct"/>
            <w:shd w:val="clear" w:color="auto" w:fill="FFFFFF"/>
            <w:vAlign w:val="center"/>
          </w:tcPr>
          <w:p w14:paraId="7C1E37B1"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5</w:t>
            </w:r>
          </w:p>
        </w:tc>
        <w:tc>
          <w:tcPr>
            <w:tcW w:w="2914" w:type="pct"/>
            <w:shd w:val="clear" w:color="auto" w:fill="FFFFFF"/>
            <w:vAlign w:val="center"/>
          </w:tcPr>
          <w:p w14:paraId="2E4B6E8C" w14:textId="74EE2997" w:rsidR="00B473A4" w:rsidRPr="00B473A4" w:rsidRDefault="00B473A4" w:rsidP="00B473A4">
            <w:pPr>
              <w:jc w:val="both"/>
              <w:rPr>
                <w:rFonts w:ascii="Arial" w:hAnsi="Arial" w:cs="Arial"/>
                <w:sz w:val="18"/>
                <w:szCs w:val="18"/>
              </w:rPr>
            </w:pPr>
            <w:r w:rsidRPr="00B473A4">
              <w:rPr>
                <w:rFonts w:ascii="Arial" w:hAnsi="Arial" w:cs="Arial"/>
                <w:sz w:val="18"/>
                <w:szCs w:val="18"/>
              </w:rPr>
              <w:t>VW/NEOBUS 15.190 ESC</w:t>
            </w:r>
            <w:r w:rsidR="00170CD5">
              <w:rPr>
                <w:rFonts w:ascii="Arial" w:hAnsi="Arial" w:cs="Arial"/>
                <w:sz w:val="18"/>
                <w:szCs w:val="18"/>
              </w:rPr>
              <w:t xml:space="preserve"> </w:t>
            </w:r>
            <w:r w:rsidRPr="00B473A4">
              <w:rPr>
                <w:rFonts w:ascii="Arial" w:hAnsi="Arial" w:cs="Arial"/>
                <w:sz w:val="18"/>
                <w:szCs w:val="18"/>
              </w:rPr>
              <w:t>-</w:t>
            </w:r>
            <w:r w:rsidR="00170CD5">
              <w:rPr>
                <w:rFonts w:ascii="Arial" w:hAnsi="Arial" w:cs="Arial"/>
                <w:sz w:val="18"/>
                <w:szCs w:val="18"/>
              </w:rPr>
              <w:t xml:space="preserve"> </w:t>
            </w:r>
            <w:r w:rsidRPr="00B473A4">
              <w:rPr>
                <w:rFonts w:ascii="Arial" w:hAnsi="Arial" w:cs="Arial"/>
                <w:sz w:val="18"/>
                <w:szCs w:val="18"/>
              </w:rPr>
              <w:t xml:space="preserve">60 PASSAGEIROS </w:t>
            </w:r>
            <w:r w:rsidR="00ED52FF">
              <w:rPr>
                <w:rFonts w:ascii="Arial" w:hAnsi="Arial" w:cs="Arial"/>
                <w:sz w:val="18"/>
                <w:szCs w:val="18"/>
              </w:rPr>
              <w:t xml:space="preserve">- </w:t>
            </w:r>
            <w:r w:rsidRPr="00B473A4">
              <w:rPr>
                <w:rFonts w:ascii="Arial" w:hAnsi="Arial" w:cs="Arial"/>
                <w:sz w:val="18"/>
                <w:szCs w:val="18"/>
              </w:rPr>
              <w:t>ANO: 2022/2023</w:t>
            </w:r>
            <w:r>
              <w:rPr>
                <w:rFonts w:ascii="Arial" w:hAnsi="Arial" w:cs="Arial"/>
                <w:sz w:val="18"/>
                <w:szCs w:val="18"/>
              </w:rPr>
              <w:t xml:space="preserve"> </w:t>
            </w:r>
            <w:r w:rsidRPr="00B473A4">
              <w:rPr>
                <w:rFonts w:ascii="Arial" w:hAnsi="Arial" w:cs="Arial"/>
                <w:sz w:val="18"/>
                <w:szCs w:val="18"/>
              </w:rPr>
              <w:t>PLACA:RWB5C34</w:t>
            </w:r>
          </w:p>
        </w:tc>
        <w:tc>
          <w:tcPr>
            <w:tcW w:w="367" w:type="pct"/>
            <w:shd w:val="clear" w:color="auto" w:fill="FFFFFF"/>
            <w:vAlign w:val="center"/>
          </w:tcPr>
          <w:p w14:paraId="1EDCC468"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16679191"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1E481B9A"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040170F3" w14:textId="77777777" w:rsidR="00B473A4" w:rsidRPr="00B473A4" w:rsidRDefault="00B473A4" w:rsidP="00B473A4">
            <w:pPr>
              <w:jc w:val="center"/>
              <w:rPr>
                <w:rFonts w:ascii="Arial" w:hAnsi="Arial" w:cs="Arial"/>
                <w:sz w:val="18"/>
                <w:szCs w:val="18"/>
              </w:rPr>
            </w:pPr>
          </w:p>
        </w:tc>
      </w:tr>
      <w:tr w:rsidR="00B473A4" w:rsidRPr="00B473A4" w14:paraId="31B21E8D" w14:textId="4656D339" w:rsidTr="00ED313E">
        <w:tc>
          <w:tcPr>
            <w:tcW w:w="296" w:type="pct"/>
            <w:shd w:val="clear" w:color="auto" w:fill="FFFFFF"/>
            <w:vAlign w:val="center"/>
          </w:tcPr>
          <w:p w14:paraId="733D24D6"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6</w:t>
            </w:r>
          </w:p>
        </w:tc>
        <w:tc>
          <w:tcPr>
            <w:tcW w:w="2914" w:type="pct"/>
            <w:shd w:val="clear" w:color="auto" w:fill="FFFFFF"/>
            <w:vAlign w:val="center"/>
          </w:tcPr>
          <w:p w14:paraId="0BBB1C95" w14:textId="6FBE8C93" w:rsidR="00B473A4" w:rsidRPr="00B473A4" w:rsidRDefault="00B473A4" w:rsidP="00B473A4">
            <w:pPr>
              <w:jc w:val="both"/>
              <w:rPr>
                <w:rFonts w:ascii="Arial" w:hAnsi="Arial" w:cs="Arial"/>
                <w:sz w:val="18"/>
                <w:szCs w:val="18"/>
              </w:rPr>
            </w:pPr>
            <w:r w:rsidRPr="00B473A4">
              <w:rPr>
                <w:rFonts w:ascii="Arial" w:hAnsi="Arial" w:cs="Arial"/>
                <w:sz w:val="18"/>
                <w:szCs w:val="18"/>
              </w:rPr>
              <w:t>VW/NEOBUS 15.190 ESC</w:t>
            </w:r>
            <w:r w:rsidR="00170CD5">
              <w:rPr>
                <w:rFonts w:ascii="Arial" w:hAnsi="Arial" w:cs="Arial"/>
                <w:sz w:val="18"/>
                <w:szCs w:val="18"/>
              </w:rPr>
              <w:t xml:space="preserve"> </w:t>
            </w:r>
            <w:r w:rsidRPr="00B473A4">
              <w:rPr>
                <w:rFonts w:ascii="Arial" w:hAnsi="Arial" w:cs="Arial"/>
                <w:sz w:val="18"/>
                <w:szCs w:val="18"/>
              </w:rPr>
              <w:t xml:space="preserve">- 60 PASSAGEIROS </w:t>
            </w:r>
            <w:r w:rsidR="00ED52FF">
              <w:rPr>
                <w:rFonts w:ascii="Arial" w:hAnsi="Arial" w:cs="Arial"/>
                <w:sz w:val="18"/>
                <w:szCs w:val="18"/>
              </w:rPr>
              <w:t>-</w:t>
            </w:r>
            <w:r w:rsidRPr="00B473A4">
              <w:rPr>
                <w:rFonts w:ascii="Arial" w:hAnsi="Arial" w:cs="Arial"/>
                <w:sz w:val="18"/>
                <w:szCs w:val="18"/>
              </w:rPr>
              <w:t xml:space="preserve"> ANO: 2022/2023</w:t>
            </w:r>
            <w:r>
              <w:rPr>
                <w:rFonts w:ascii="Arial" w:hAnsi="Arial" w:cs="Arial"/>
                <w:sz w:val="18"/>
                <w:szCs w:val="18"/>
              </w:rPr>
              <w:t xml:space="preserve"> </w:t>
            </w:r>
            <w:r w:rsidRPr="00B473A4">
              <w:rPr>
                <w:rFonts w:ascii="Arial" w:hAnsi="Arial" w:cs="Arial"/>
                <w:sz w:val="18"/>
                <w:szCs w:val="18"/>
              </w:rPr>
              <w:t>PLACA: RWD5A43</w:t>
            </w:r>
          </w:p>
        </w:tc>
        <w:tc>
          <w:tcPr>
            <w:tcW w:w="367" w:type="pct"/>
            <w:shd w:val="clear" w:color="auto" w:fill="FFFFFF"/>
            <w:vAlign w:val="center"/>
          </w:tcPr>
          <w:p w14:paraId="244436E7"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67FB0D4A"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2539B3C4"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0BF20D59" w14:textId="77777777" w:rsidR="00B473A4" w:rsidRPr="00B473A4" w:rsidRDefault="00B473A4" w:rsidP="00B473A4">
            <w:pPr>
              <w:jc w:val="center"/>
              <w:rPr>
                <w:rFonts w:ascii="Arial" w:hAnsi="Arial" w:cs="Arial"/>
                <w:sz w:val="18"/>
                <w:szCs w:val="18"/>
              </w:rPr>
            </w:pPr>
          </w:p>
        </w:tc>
      </w:tr>
      <w:tr w:rsidR="00B473A4" w:rsidRPr="00B473A4" w14:paraId="7ABFB446" w14:textId="5FF6C86D" w:rsidTr="00ED313E">
        <w:tc>
          <w:tcPr>
            <w:tcW w:w="296" w:type="pct"/>
            <w:shd w:val="clear" w:color="auto" w:fill="FFFFFF"/>
            <w:vAlign w:val="center"/>
          </w:tcPr>
          <w:p w14:paraId="194AD17B"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7</w:t>
            </w:r>
          </w:p>
        </w:tc>
        <w:tc>
          <w:tcPr>
            <w:tcW w:w="2914" w:type="pct"/>
            <w:shd w:val="clear" w:color="auto" w:fill="FFFFFF"/>
            <w:vAlign w:val="center"/>
          </w:tcPr>
          <w:p w14:paraId="66530F62" w14:textId="05899DF6" w:rsidR="00B473A4" w:rsidRPr="00B473A4" w:rsidRDefault="00B473A4" w:rsidP="00B473A4">
            <w:pPr>
              <w:jc w:val="both"/>
              <w:rPr>
                <w:rFonts w:ascii="Arial" w:hAnsi="Arial" w:cs="Arial"/>
                <w:sz w:val="18"/>
                <w:szCs w:val="18"/>
              </w:rPr>
            </w:pPr>
            <w:r w:rsidRPr="00B473A4">
              <w:rPr>
                <w:rFonts w:ascii="Arial" w:hAnsi="Arial" w:cs="Arial"/>
                <w:sz w:val="18"/>
                <w:szCs w:val="18"/>
              </w:rPr>
              <w:t>VW/NEOBUS 15.190 ESC</w:t>
            </w:r>
            <w:r w:rsidR="00170CD5">
              <w:rPr>
                <w:rFonts w:ascii="Arial" w:hAnsi="Arial" w:cs="Arial"/>
                <w:sz w:val="18"/>
                <w:szCs w:val="18"/>
              </w:rPr>
              <w:t xml:space="preserve"> </w:t>
            </w:r>
            <w:r w:rsidRPr="00B473A4">
              <w:rPr>
                <w:rFonts w:ascii="Arial" w:hAnsi="Arial" w:cs="Arial"/>
                <w:sz w:val="18"/>
                <w:szCs w:val="18"/>
              </w:rPr>
              <w:t xml:space="preserve">- 60 PASSAGEIROS </w:t>
            </w:r>
            <w:r w:rsidR="00ED52FF">
              <w:rPr>
                <w:rFonts w:ascii="Arial" w:hAnsi="Arial" w:cs="Arial"/>
                <w:sz w:val="18"/>
                <w:szCs w:val="18"/>
              </w:rPr>
              <w:t xml:space="preserve">- </w:t>
            </w:r>
            <w:r w:rsidRPr="00B473A4">
              <w:rPr>
                <w:rFonts w:ascii="Arial" w:hAnsi="Arial" w:cs="Arial"/>
                <w:sz w:val="18"/>
                <w:szCs w:val="18"/>
              </w:rPr>
              <w:t>ANO: 2022/2022 PLACA: RWB7I62</w:t>
            </w:r>
          </w:p>
        </w:tc>
        <w:tc>
          <w:tcPr>
            <w:tcW w:w="367" w:type="pct"/>
            <w:shd w:val="clear" w:color="auto" w:fill="FFFFFF"/>
            <w:vAlign w:val="center"/>
          </w:tcPr>
          <w:p w14:paraId="1B82092E"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66A6F6BC"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2E548003"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1973E72D" w14:textId="77777777" w:rsidR="00B473A4" w:rsidRPr="00B473A4" w:rsidRDefault="00B473A4" w:rsidP="00B473A4">
            <w:pPr>
              <w:jc w:val="center"/>
              <w:rPr>
                <w:rFonts w:ascii="Arial" w:hAnsi="Arial" w:cs="Arial"/>
                <w:sz w:val="18"/>
                <w:szCs w:val="18"/>
              </w:rPr>
            </w:pPr>
          </w:p>
        </w:tc>
      </w:tr>
      <w:tr w:rsidR="00B473A4" w:rsidRPr="00B473A4" w14:paraId="77AB500A" w14:textId="0E785A34" w:rsidTr="00ED313E">
        <w:tc>
          <w:tcPr>
            <w:tcW w:w="296" w:type="pct"/>
            <w:shd w:val="clear" w:color="auto" w:fill="FFFFFF"/>
            <w:vAlign w:val="center"/>
          </w:tcPr>
          <w:p w14:paraId="2773E2AF"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8</w:t>
            </w:r>
          </w:p>
        </w:tc>
        <w:tc>
          <w:tcPr>
            <w:tcW w:w="2914" w:type="pct"/>
            <w:shd w:val="clear" w:color="auto" w:fill="FFFFFF"/>
            <w:vAlign w:val="center"/>
          </w:tcPr>
          <w:p w14:paraId="23CC13CA" w14:textId="31EA5EBD" w:rsidR="00B473A4" w:rsidRPr="00B473A4" w:rsidRDefault="00B473A4" w:rsidP="00B473A4">
            <w:pPr>
              <w:jc w:val="both"/>
              <w:rPr>
                <w:rFonts w:ascii="Arial" w:hAnsi="Arial" w:cs="Arial"/>
                <w:sz w:val="18"/>
                <w:szCs w:val="18"/>
              </w:rPr>
            </w:pPr>
            <w:r w:rsidRPr="00B473A4">
              <w:rPr>
                <w:rFonts w:ascii="Arial" w:hAnsi="Arial" w:cs="Arial"/>
                <w:sz w:val="18"/>
                <w:szCs w:val="18"/>
              </w:rPr>
              <w:t>M.BENZ/LO 916 ESC U</w:t>
            </w:r>
            <w:r w:rsidR="00170CD5">
              <w:rPr>
                <w:rFonts w:ascii="Arial" w:hAnsi="Arial" w:cs="Arial"/>
                <w:sz w:val="18"/>
                <w:szCs w:val="18"/>
              </w:rPr>
              <w:t xml:space="preserve"> </w:t>
            </w:r>
            <w:r w:rsidRPr="00B473A4">
              <w:rPr>
                <w:rFonts w:ascii="Arial" w:hAnsi="Arial" w:cs="Arial"/>
                <w:sz w:val="18"/>
                <w:szCs w:val="18"/>
              </w:rPr>
              <w:t>-</w:t>
            </w:r>
            <w:r w:rsidR="00170CD5">
              <w:rPr>
                <w:rFonts w:ascii="Arial" w:hAnsi="Arial" w:cs="Arial"/>
                <w:sz w:val="18"/>
                <w:szCs w:val="18"/>
              </w:rPr>
              <w:t xml:space="preserve"> </w:t>
            </w:r>
            <w:r w:rsidRPr="00B473A4">
              <w:rPr>
                <w:rFonts w:ascii="Arial" w:hAnsi="Arial" w:cs="Arial"/>
                <w:sz w:val="18"/>
                <w:szCs w:val="18"/>
              </w:rPr>
              <w:t xml:space="preserve">31 PASSAGEIROS </w:t>
            </w:r>
            <w:r w:rsidR="00474CD5">
              <w:rPr>
                <w:rFonts w:ascii="Arial" w:hAnsi="Arial" w:cs="Arial"/>
                <w:sz w:val="18"/>
                <w:szCs w:val="18"/>
              </w:rPr>
              <w:t xml:space="preserve">- </w:t>
            </w:r>
            <w:r w:rsidRPr="00B473A4">
              <w:rPr>
                <w:rFonts w:ascii="Arial" w:hAnsi="Arial" w:cs="Arial"/>
                <w:sz w:val="18"/>
                <w:szCs w:val="18"/>
              </w:rPr>
              <w:t>ANO: 2022/2023</w:t>
            </w:r>
            <w:r>
              <w:rPr>
                <w:rFonts w:ascii="Arial" w:hAnsi="Arial" w:cs="Arial"/>
                <w:sz w:val="18"/>
                <w:szCs w:val="18"/>
              </w:rPr>
              <w:t xml:space="preserve"> </w:t>
            </w:r>
            <w:r w:rsidRPr="00B473A4">
              <w:rPr>
                <w:rFonts w:ascii="Arial" w:hAnsi="Arial" w:cs="Arial"/>
                <w:sz w:val="18"/>
                <w:szCs w:val="18"/>
              </w:rPr>
              <w:t>PLACA: RWD6H30</w:t>
            </w:r>
          </w:p>
        </w:tc>
        <w:tc>
          <w:tcPr>
            <w:tcW w:w="367" w:type="pct"/>
            <w:shd w:val="clear" w:color="auto" w:fill="FFFFFF"/>
            <w:vAlign w:val="center"/>
          </w:tcPr>
          <w:p w14:paraId="671FF968"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50B0007E"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0B0FC954"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3A2940DA" w14:textId="77777777" w:rsidR="00B473A4" w:rsidRPr="00B473A4" w:rsidRDefault="00B473A4" w:rsidP="00B473A4">
            <w:pPr>
              <w:jc w:val="center"/>
              <w:rPr>
                <w:rFonts w:ascii="Arial" w:hAnsi="Arial" w:cs="Arial"/>
                <w:sz w:val="18"/>
                <w:szCs w:val="18"/>
              </w:rPr>
            </w:pPr>
          </w:p>
        </w:tc>
      </w:tr>
      <w:tr w:rsidR="00B473A4" w:rsidRPr="00B473A4" w14:paraId="77459DA5" w14:textId="5BA9BB5E" w:rsidTr="00ED313E">
        <w:tc>
          <w:tcPr>
            <w:tcW w:w="296" w:type="pct"/>
            <w:shd w:val="clear" w:color="auto" w:fill="FFFFFF"/>
            <w:vAlign w:val="center"/>
          </w:tcPr>
          <w:p w14:paraId="022A7624"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9</w:t>
            </w:r>
          </w:p>
        </w:tc>
        <w:tc>
          <w:tcPr>
            <w:tcW w:w="2914" w:type="pct"/>
            <w:shd w:val="clear" w:color="auto" w:fill="FFFFFF"/>
            <w:vAlign w:val="center"/>
          </w:tcPr>
          <w:p w14:paraId="3202E2C6" w14:textId="4C6FC8CE" w:rsidR="00B473A4" w:rsidRPr="00B473A4" w:rsidRDefault="00B473A4" w:rsidP="00B473A4">
            <w:pPr>
              <w:jc w:val="both"/>
              <w:rPr>
                <w:rFonts w:ascii="Arial" w:hAnsi="Arial" w:cs="Arial"/>
                <w:sz w:val="18"/>
                <w:szCs w:val="18"/>
              </w:rPr>
            </w:pPr>
            <w:r w:rsidRPr="00B473A4">
              <w:rPr>
                <w:rFonts w:ascii="Arial" w:hAnsi="Arial" w:cs="Arial"/>
                <w:sz w:val="18"/>
                <w:szCs w:val="18"/>
              </w:rPr>
              <w:t xml:space="preserve">VW/NEOBUS TH O </w:t>
            </w:r>
            <w:r w:rsidR="00170CD5">
              <w:rPr>
                <w:rFonts w:ascii="Arial" w:hAnsi="Arial" w:cs="Arial"/>
                <w:sz w:val="18"/>
                <w:szCs w:val="18"/>
              </w:rPr>
              <w:t>–</w:t>
            </w:r>
            <w:r w:rsidRPr="00B473A4">
              <w:rPr>
                <w:rFonts w:ascii="Arial" w:hAnsi="Arial" w:cs="Arial"/>
                <w:sz w:val="18"/>
                <w:szCs w:val="18"/>
              </w:rPr>
              <w:t xml:space="preserve"> </w:t>
            </w:r>
            <w:r w:rsidR="00170CD5">
              <w:rPr>
                <w:rFonts w:ascii="Arial" w:hAnsi="Arial" w:cs="Arial"/>
                <w:sz w:val="18"/>
                <w:szCs w:val="18"/>
              </w:rPr>
              <w:t>30 PASSAGEIROS</w:t>
            </w:r>
            <w:r w:rsidR="00170CD5" w:rsidRPr="00B473A4">
              <w:rPr>
                <w:rFonts w:ascii="Arial" w:hAnsi="Arial" w:cs="Arial"/>
                <w:sz w:val="18"/>
                <w:szCs w:val="18"/>
              </w:rPr>
              <w:t xml:space="preserve"> </w:t>
            </w:r>
            <w:r w:rsidR="00170CD5">
              <w:rPr>
                <w:rFonts w:ascii="Arial" w:hAnsi="Arial" w:cs="Arial"/>
                <w:sz w:val="18"/>
                <w:szCs w:val="18"/>
              </w:rPr>
              <w:t xml:space="preserve">- </w:t>
            </w:r>
            <w:r w:rsidRPr="00B473A4">
              <w:rPr>
                <w:rFonts w:ascii="Arial" w:hAnsi="Arial" w:cs="Arial"/>
                <w:sz w:val="18"/>
                <w:szCs w:val="18"/>
              </w:rPr>
              <w:t>PLACA QAB8B13.</w:t>
            </w:r>
          </w:p>
        </w:tc>
        <w:tc>
          <w:tcPr>
            <w:tcW w:w="367" w:type="pct"/>
            <w:shd w:val="clear" w:color="auto" w:fill="FFFFFF"/>
            <w:vAlign w:val="center"/>
          </w:tcPr>
          <w:p w14:paraId="33C29967"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4B83DC3C"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1CA4BF25"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1985ECA1" w14:textId="77777777" w:rsidR="00B473A4" w:rsidRPr="00B473A4" w:rsidRDefault="00B473A4" w:rsidP="00B473A4">
            <w:pPr>
              <w:jc w:val="center"/>
              <w:rPr>
                <w:rFonts w:ascii="Arial" w:hAnsi="Arial" w:cs="Arial"/>
                <w:sz w:val="18"/>
                <w:szCs w:val="18"/>
              </w:rPr>
            </w:pPr>
          </w:p>
        </w:tc>
      </w:tr>
      <w:tr w:rsidR="00B473A4" w:rsidRPr="00B473A4" w14:paraId="6747D6C2" w14:textId="41D38A0B" w:rsidTr="00ED313E">
        <w:tc>
          <w:tcPr>
            <w:tcW w:w="296" w:type="pct"/>
            <w:shd w:val="clear" w:color="auto" w:fill="FFFFFF"/>
            <w:vAlign w:val="center"/>
          </w:tcPr>
          <w:p w14:paraId="44BDAD6A"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10</w:t>
            </w:r>
          </w:p>
        </w:tc>
        <w:tc>
          <w:tcPr>
            <w:tcW w:w="2914" w:type="pct"/>
            <w:shd w:val="clear" w:color="auto" w:fill="FFFFFF"/>
            <w:vAlign w:val="center"/>
          </w:tcPr>
          <w:p w14:paraId="3BB299B1" w14:textId="01766352" w:rsidR="00B473A4" w:rsidRPr="00B473A4" w:rsidRDefault="00B473A4" w:rsidP="00B473A4">
            <w:pPr>
              <w:jc w:val="both"/>
              <w:rPr>
                <w:rFonts w:ascii="Arial" w:hAnsi="Arial" w:cs="Arial"/>
                <w:sz w:val="18"/>
                <w:szCs w:val="18"/>
              </w:rPr>
            </w:pPr>
            <w:r w:rsidRPr="00B473A4">
              <w:rPr>
                <w:rFonts w:ascii="Arial" w:hAnsi="Arial" w:cs="Arial"/>
                <w:sz w:val="18"/>
                <w:szCs w:val="18"/>
              </w:rPr>
              <w:t>VW/UNDUSCAR FOZ VWOD –</w:t>
            </w:r>
            <w:r w:rsidR="00F72C0B">
              <w:rPr>
                <w:rFonts w:ascii="Arial" w:hAnsi="Arial" w:cs="Arial"/>
                <w:sz w:val="18"/>
                <w:szCs w:val="18"/>
              </w:rPr>
              <w:t xml:space="preserve"> 39 PASSAGEIROS</w:t>
            </w:r>
            <w:r w:rsidR="00102871">
              <w:rPr>
                <w:rFonts w:ascii="Arial" w:hAnsi="Arial" w:cs="Arial"/>
                <w:sz w:val="18"/>
                <w:szCs w:val="18"/>
              </w:rPr>
              <w:t xml:space="preserve"> - </w:t>
            </w:r>
            <w:r w:rsidRPr="00B473A4">
              <w:rPr>
                <w:rFonts w:ascii="Arial" w:hAnsi="Arial" w:cs="Arial"/>
                <w:sz w:val="18"/>
                <w:szCs w:val="18"/>
              </w:rPr>
              <w:t>PLACA QAG-7433</w:t>
            </w:r>
          </w:p>
        </w:tc>
        <w:tc>
          <w:tcPr>
            <w:tcW w:w="367" w:type="pct"/>
            <w:shd w:val="clear" w:color="auto" w:fill="FFFFFF"/>
            <w:vAlign w:val="center"/>
          </w:tcPr>
          <w:p w14:paraId="4DBF0181"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12</w:t>
            </w:r>
          </w:p>
        </w:tc>
        <w:tc>
          <w:tcPr>
            <w:tcW w:w="475" w:type="pct"/>
            <w:shd w:val="clear" w:color="auto" w:fill="FFFFFF"/>
            <w:vAlign w:val="center"/>
          </w:tcPr>
          <w:p w14:paraId="33A9826A" w14:textId="77777777" w:rsidR="00B473A4" w:rsidRPr="00B473A4" w:rsidRDefault="00B473A4" w:rsidP="00B473A4">
            <w:pPr>
              <w:jc w:val="center"/>
              <w:rPr>
                <w:rFonts w:ascii="Arial" w:hAnsi="Arial" w:cs="Arial"/>
                <w:sz w:val="18"/>
                <w:szCs w:val="18"/>
              </w:rPr>
            </w:pPr>
            <w:r w:rsidRPr="00B473A4">
              <w:rPr>
                <w:rFonts w:ascii="Arial" w:hAnsi="Arial" w:cs="Arial"/>
                <w:sz w:val="18"/>
                <w:szCs w:val="18"/>
              </w:rPr>
              <w:t>MÊS</w:t>
            </w:r>
          </w:p>
        </w:tc>
        <w:tc>
          <w:tcPr>
            <w:tcW w:w="475" w:type="pct"/>
            <w:shd w:val="clear" w:color="auto" w:fill="FFFFFF"/>
            <w:vAlign w:val="center"/>
          </w:tcPr>
          <w:p w14:paraId="08FCDA1A" w14:textId="77777777" w:rsidR="00B473A4" w:rsidRPr="00B473A4" w:rsidRDefault="00B473A4" w:rsidP="00B473A4">
            <w:pPr>
              <w:jc w:val="center"/>
              <w:rPr>
                <w:rFonts w:ascii="Arial" w:hAnsi="Arial" w:cs="Arial"/>
                <w:sz w:val="18"/>
                <w:szCs w:val="18"/>
              </w:rPr>
            </w:pPr>
          </w:p>
        </w:tc>
        <w:tc>
          <w:tcPr>
            <w:tcW w:w="473" w:type="pct"/>
            <w:shd w:val="clear" w:color="auto" w:fill="FFFFFF"/>
            <w:vAlign w:val="center"/>
          </w:tcPr>
          <w:p w14:paraId="6B63B29E" w14:textId="77777777" w:rsidR="00B473A4" w:rsidRPr="00B473A4" w:rsidRDefault="00B473A4" w:rsidP="00B473A4">
            <w:pPr>
              <w:jc w:val="center"/>
              <w:rPr>
                <w:rFonts w:ascii="Arial" w:hAnsi="Arial" w:cs="Arial"/>
                <w:sz w:val="18"/>
                <w:szCs w:val="18"/>
              </w:rPr>
            </w:pPr>
          </w:p>
        </w:tc>
      </w:tr>
    </w:tbl>
    <w:p w14:paraId="4A3B1AE6" w14:textId="77777777" w:rsidR="00B473A4" w:rsidRDefault="00B473A4" w:rsidP="00574317">
      <w:pPr>
        <w:overflowPunct w:val="0"/>
        <w:autoSpaceDE w:val="0"/>
        <w:autoSpaceDN w:val="0"/>
        <w:adjustRightInd w:val="0"/>
        <w:ind w:right="-2"/>
        <w:jc w:val="both"/>
        <w:textAlignment w:val="baseline"/>
        <w:outlineLvl w:val="0"/>
        <w:rPr>
          <w:rFonts w:ascii="Arial" w:hAnsi="Arial" w:cs="Arial"/>
          <w:b/>
          <w:sz w:val="22"/>
          <w:szCs w:val="22"/>
        </w:rPr>
      </w:pPr>
    </w:p>
    <w:p w14:paraId="5F6A31E6" w14:textId="57F71CBA" w:rsidR="00197A44"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b/>
          <w:sz w:val="22"/>
          <w:szCs w:val="22"/>
        </w:rPr>
        <w:t>VALOR</w:t>
      </w:r>
      <w:r w:rsidR="00197A44" w:rsidRPr="00D529E0">
        <w:rPr>
          <w:rFonts w:ascii="Arial" w:hAnsi="Arial" w:cs="Arial"/>
          <w:b/>
          <w:sz w:val="22"/>
          <w:szCs w:val="22"/>
        </w:rPr>
        <w:t xml:space="preserve"> TOTAL D</w:t>
      </w:r>
      <w:r w:rsidRPr="00D529E0">
        <w:rPr>
          <w:rFonts w:ascii="Arial" w:hAnsi="Arial" w:cs="Arial"/>
          <w:b/>
          <w:sz w:val="22"/>
          <w:szCs w:val="22"/>
        </w:rPr>
        <w:t xml:space="preserve">APROPOSTA </w:t>
      </w:r>
      <w:r w:rsidR="00197A44" w:rsidRPr="00D529E0">
        <w:rPr>
          <w:rFonts w:ascii="Arial" w:hAnsi="Arial" w:cs="Arial"/>
          <w:b/>
          <w:sz w:val="22"/>
          <w:szCs w:val="22"/>
        </w:rPr>
        <w:t>R$..................,......(.............................................................)</w:t>
      </w:r>
    </w:p>
    <w:p w14:paraId="08092C1C" w14:textId="77777777" w:rsidR="00DD5589"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 - Validade da Proposta: ......................dias (60 dias).</w:t>
      </w:r>
    </w:p>
    <w:p w14:paraId="5B1EAD2A"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Cs/>
          <w:sz w:val="22"/>
          <w:szCs w:val="22"/>
        </w:rPr>
      </w:pPr>
      <w:r w:rsidRPr="00D529E0">
        <w:rPr>
          <w:rFonts w:ascii="Arial" w:hAnsi="Arial" w:cs="Arial"/>
          <w:bCs/>
          <w:sz w:val="22"/>
          <w:szCs w:val="22"/>
        </w:rPr>
        <w:t xml:space="preserve">II – Banco ................., Agência ................., Conta Corrente .................. </w:t>
      </w:r>
    </w:p>
    <w:p w14:paraId="42E610AE" w14:textId="77777777" w:rsidR="00517F6F" w:rsidRPr="00D529E0" w:rsidRDefault="00517F6F" w:rsidP="00574317">
      <w:pPr>
        <w:ind w:left="-142" w:right="-2"/>
        <w:jc w:val="both"/>
        <w:rPr>
          <w:rFonts w:ascii="Arial" w:hAnsi="Arial" w:cs="Arial"/>
          <w:bCs/>
          <w:sz w:val="22"/>
          <w:szCs w:val="22"/>
        </w:rPr>
      </w:pPr>
    </w:p>
    <w:p w14:paraId="0F1AB6AF" w14:textId="77777777" w:rsidR="00EE2B41" w:rsidRPr="00D529E0" w:rsidRDefault="00DD5589" w:rsidP="00574317">
      <w:pPr>
        <w:ind w:left="-142" w:right="-2"/>
        <w:jc w:val="both"/>
        <w:rPr>
          <w:rFonts w:ascii="Arial" w:hAnsi="Arial" w:cs="Arial"/>
          <w:sz w:val="22"/>
          <w:szCs w:val="22"/>
        </w:rPr>
      </w:pPr>
      <w:r w:rsidRPr="00D529E0">
        <w:rPr>
          <w:rFonts w:ascii="Arial" w:hAnsi="Arial" w:cs="Arial"/>
          <w:bCs/>
          <w:sz w:val="22"/>
          <w:szCs w:val="22"/>
        </w:rPr>
        <w:t>III</w:t>
      </w:r>
      <w:r w:rsidR="00EE2B41" w:rsidRPr="00D529E0">
        <w:rPr>
          <w:rFonts w:ascii="Arial" w:hAnsi="Arial" w:cs="Arial"/>
          <w:bCs/>
          <w:sz w:val="22"/>
          <w:szCs w:val="22"/>
        </w:rPr>
        <w:t xml:space="preserve"> – </w:t>
      </w:r>
      <w:r w:rsidR="00EE2B41" w:rsidRPr="00D529E0">
        <w:rPr>
          <w:rFonts w:ascii="Arial" w:hAnsi="Arial" w:cs="Arial"/>
          <w:sz w:val="22"/>
          <w:szCs w:val="22"/>
        </w:rPr>
        <w:t>Pr</w:t>
      </w:r>
      <w:r w:rsidR="00F443A7" w:rsidRPr="00D529E0">
        <w:rPr>
          <w:rFonts w:ascii="Arial" w:hAnsi="Arial" w:cs="Arial"/>
          <w:sz w:val="22"/>
          <w:szCs w:val="22"/>
        </w:rPr>
        <w:t xml:space="preserve">azo de entrega dos itens: até </w:t>
      </w:r>
      <w:r w:rsidRPr="00D529E0">
        <w:rPr>
          <w:rFonts w:ascii="Arial" w:hAnsi="Arial" w:cs="Arial"/>
          <w:sz w:val="22"/>
          <w:szCs w:val="22"/>
        </w:rPr>
        <w:t>03</w:t>
      </w:r>
      <w:r w:rsidR="00F443A7" w:rsidRPr="00D529E0">
        <w:rPr>
          <w:rFonts w:ascii="Arial" w:hAnsi="Arial" w:cs="Arial"/>
          <w:sz w:val="22"/>
          <w:szCs w:val="22"/>
        </w:rPr>
        <w:t xml:space="preserve"> (</w:t>
      </w:r>
      <w:r w:rsidRPr="00D529E0">
        <w:rPr>
          <w:rFonts w:ascii="Arial" w:hAnsi="Arial" w:cs="Arial"/>
          <w:sz w:val="22"/>
          <w:szCs w:val="22"/>
        </w:rPr>
        <w:t>três</w:t>
      </w:r>
      <w:r w:rsidR="00EE2B41" w:rsidRPr="00D529E0">
        <w:rPr>
          <w:rFonts w:ascii="Arial" w:hAnsi="Arial" w:cs="Arial"/>
          <w:sz w:val="22"/>
          <w:szCs w:val="22"/>
        </w:rPr>
        <w:t>) dias, contados a partir da data de recebimento da requisição/</w:t>
      </w:r>
      <w:r w:rsidRPr="00D529E0">
        <w:rPr>
          <w:rFonts w:ascii="Arial" w:hAnsi="Arial" w:cs="Arial"/>
          <w:sz w:val="22"/>
          <w:szCs w:val="22"/>
        </w:rPr>
        <w:t>autorização de fornecimento</w:t>
      </w:r>
      <w:r w:rsidR="00EE2B41" w:rsidRPr="00D529E0">
        <w:rPr>
          <w:rFonts w:ascii="Arial" w:hAnsi="Arial" w:cs="Arial"/>
          <w:sz w:val="22"/>
          <w:szCs w:val="22"/>
        </w:rPr>
        <w:t xml:space="preserve">; </w:t>
      </w:r>
    </w:p>
    <w:p w14:paraId="0EDF1864" w14:textId="77777777" w:rsidR="00517F6F" w:rsidRPr="00D529E0" w:rsidRDefault="00517F6F" w:rsidP="00574317">
      <w:pPr>
        <w:overflowPunct w:val="0"/>
        <w:autoSpaceDE w:val="0"/>
        <w:autoSpaceDN w:val="0"/>
        <w:adjustRightInd w:val="0"/>
        <w:ind w:left="-142" w:right="-2"/>
        <w:jc w:val="both"/>
        <w:textAlignment w:val="baseline"/>
        <w:rPr>
          <w:rFonts w:ascii="Arial" w:hAnsi="Arial" w:cs="Arial"/>
          <w:sz w:val="22"/>
          <w:szCs w:val="22"/>
        </w:rPr>
      </w:pPr>
    </w:p>
    <w:p w14:paraId="1FB76C60" w14:textId="74873ACD" w:rsidR="00EE2B41" w:rsidRDefault="00517F6F"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w:t>
      </w:r>
      <w:r w:rsidR="002D27F8" w:rsidRPr="00D529E0">
        <w:rPr>
          <w:rFonts w:ascii="Arial" w:hAnsi="Arial" w:cs="Arial"/>
          <w:sz w:val="22"/>
          <w:szCs w:val="22"/>
        </w:rPr>
        <w:t>V</w:t>
      </w:r>
      <w:r w:rsidR="00EE2B41" w:rsidRPr="00D529E0">
        <w:rPr>
          <w:rFonts w:ascii="Arial" w:hAnsi="Arial" w:cs="Arial"/>
          <w:sz w:val="22"/>
          <w:szCs w:val="22"/>
        </w:rPr>
        <w:t xml:space="preserve"> – Declaramos aceitar as condições expressas no Edital em anexo, e na</w:t>
      </w:r>
      <w:r w:rsidR="004B49C8" w:rsidRPr="00D529E0">
        <w:rPr>
          <w:rFonts w:ascii="Arial" w:hAnsi="Arial" w:cs="Arial"/>
          <w:sz w:val="22"/>
          <w:szCs w:val="22"/>
        </w:rPr>
        <w:t xml:space="preserve"> Lei 14.133/21</w:t>
      </w:r>
      <w:r w:rsidR="00EE2B41" w:rsidRPr="00D529E0">
        <w:rPr>
          <w:rFonts w:ascii="Arial" w:hAnsi="Arial" w:cs="Arial"/>
          <w:sz w:val="22"/>
          <w:szCs w:val="22"/>
        </w:rPr>
        <w:t>, com as atualizações que lhe foram introduzidas.</w:t>
      </w:r>
    </w:p>
    <w:p w14:paraId="23C65EA2" w14:textId="77777777" w:rsidR="00BA2C22"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57E588E2"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1BC119A6" w14:textId="77777777" w:rsidR="00BA2C22" w:rsidRPr="00600ADA" w:rsidRDefault="00BA2C22" w:rsidP="00BA2C22">
      <w:pPr>
        <w:ind w:left="567"/>
        <w:jc w:val="both"/>
        <w:rPr>
          <w:rFonts w:ascii="Arial" w:hAnsi="Arial" w:cs="Arial"/>
          <w:bCs/>
          <w:sz w:val="20"/>
          <w:szCs w:val="20"/>
        </w:rPr>
      </w:pPr>
    </w:p>
    <w:p w14:paraId="5A01BD16"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lastRenderedPageBreak/>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0FBFCF49" w14:textId="77777777" w:rsidR="00BA2C22" w:rsidRPr="00600ADA" w:rsidRDefault="00BA2C22" w:rsidP="00BA2C22">
      <w:pPr>
        <w:ind w:left="567"/>
        <w:jc w:val="both"/>
        <w:rPr>
          <w:rFonts w:ascii="Arial" w:hAnsi="Arial" w:cs="Arial"/>
          <w:bCs/>
          <w:sz w:val="20"/>
          <w:szCs w:val="20"/>
        </w:rPr>
      </w:pPr>
    </w:p>
    <w:p w14:paraId="4C7FD246"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5EB2AE74" w14:textId="77777777" w:rsidR="00BA2C22" w:rsidRPr="00600ADA" w:rsidRDefault="00BA2C22" w:rsidP="00BA2C22">
      <w:pPr>
        <w:ind w:left="567"/>
        <w:jc w:val="both"/>
        <w:rPr>
          <w:rFonts w:ascii="Arial" w:hAnsi="Arial" w:cs="Arial"/>
          <w:bCs/>
          <w:sz w:val="20"/>
          <w:szCs w:val="20"/>
        </w:rPr>
      </w:pPr>
    </w:p>
    <w:p w14:paraId="07DB8EFB" w14:textId="77777777" w:rsidR="00BA2C22" w:rsidRPr="00600ADA" w:rsidRDefault="00BA2C22" w:rsidP="00BA2C22">
      <w:pPr>
        <w:numPr>
          <w:ilvl w:val="0"/>
          <w:numId w:val="46"/>
        </w:numPr>
        <w:ind w:left="567"/>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233F8BDE" w14:textId="77777777" w:rsidR="00BA2C22" w:rsidRPr="00D529E0"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D529E0" w:rsidRDefault="00EE2B41" w:rsidP="00574317">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Pr="00D529E0" w:rsidRDefault="00EE2B41" w:rsidP="00574317">
      <w:pPr>
        <w:ind w:right="-2"/>
        <w:jc w:val="both"/>
        <w:rPr>
          <w:rFonts w:ascii="Arial" w:hAnsi="Arial" w:cs="Arial"/>
          <w:b/>
          <w:bCs/>
          <w:sz w:val="22"/>
          <w:szCs w:val="22"/>
        </w:rPr>
      </w:pPr>
      <w:r w:rsidRPr="00D529E0">
        <w:rPr>
          <w:rFonts w:ascii="Arial" w:hAnsi="Arial" w:cs="Arial"/>
          <w:bCs/>
          <w:sz w:val="22"/>
          <w:szCs w:val="22"/>
        </w:rPr>
        <w:t>Endereço completo:</w:t>
      </w:r>
    </w:p>
    <w:p w14:paraId="76B99EA5"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D529E0"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D529E0"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4FC0AB90" w14:textId="46A35D77" w:rsidR="00197A44" w:rsidRDefault="00197A44" w:rsidP="00574317">
      <w:pPr>
        <w:ind w:right="-2"/>
        <w:rPr>
          <w:rFonts w:ascii="Arial" w:hAnsi="Arial" w:cs="Arial"/>
          <w:sz w:val="22"/>
          <w:szCs w:val="22"/>
        </w:rPr>
      </w:pPr>
    </w:p>
    <w:p w14:paraId="79DC8808" w14:textId="77777777" w:rsidR="004D181A" w:rsidRDefault="004D181A" w:rsidP="00574317">
      <w:pPr>
        <w:ind w:right="-2"/>
        <w:rPr>
          <w:rFonts w:ascii="Arial" w:hAnsi="Arial" w:cs="Arial"/>
          <w:sz w:val="22"/>
          <w:szCs w:val="22"/>
        </w:rPr>
      </w:pPr>
    </w:p>
    <w:p w14:paraId="02AD83AA" w14:textId="77777777" w:rsidR="004D181A" w:rsidRDefault="004D181A" w:rsidP="00574317">
      <w:pPr>
        <w:ind w:right="-2"/>
        <w:rPr>
          <w:rFonts w:ascii="Arial" w:hAnsi="Arial" w:cs="Arial"/>
          <w:sz w:val="22"/>
          <w:szCs w:val="22"/>
        </w:rPr>
      </w:pPr>
    </w:p>
    <w:p w14:paraId="10AC84F8" w14:textId="77777777" w:rsidR="004D181A" w:rsidRDefault="004D181A" w:rsidP="00574317">
      <w:pPr>
        <w:ind w:right="-2"/>
        <w:rPr>
          <w:rFonts w:ascii="Arial" w:hAnsi="Arial" w:cs="Arial"/>
          <w:sz w:val="22"/>
          <w:szCs w:val="22"/>
        </w:rPr>
      </w:pPr>
    </w:p>
    <w:p w14:paraId="5651448D" w14:textId="77777777" w:rsidR="004D181A" w:rsidRDefault="004D181A" w:rsidP="00574317">
      <w:pPr>
        <w:ind w:right="-2"/>
        <w:rPr>
          <w:rFonts w:ascii="Arial" w:hAnsi="Arial" w:cs="Arial"/>
          <w:sz w:val="22"/>
          <w:szCs w:val="22"/>
        </w:rPr>
      </w:pPr>
    </w:p>
    <w:p w14:paraId="05242E09" w14:textId="77777777" w:rsidR="004D181A" w:rsidRDefault="004D181A" w:rsidP="00574317">
      <w:pPr>
        <w:ind w:right="-2"/>
        <w:rPr>
          <w:rFonts w:ascii="Arial" w:hAnsi="Arial" w:cs="Arial"/>
          <w:sz w:val="22"/>
          <w:szCs w:val="22"/>
        </w:rPr>
      </w:pPr>
    </w:p>
    <w:p w14:paraId="18751386" w14:textId="77777777" w:rsidR="004D181A" w:rsidRDefault="004D181A" w:rsidP="00574317">
      <w:pPr>
        <w:ind w:right="-2"/>
        <w:rPr>
          <w:rFonts w:ascii="Arial" w:hAnsi="Arial" w:cs="Arial"/>
          <w:sz w:val="22"/>
          <w:szCs w:val="22"/>
        </w:rPr>
      </w:pPr>
    </w:p>
    <w:p w14:paraId="2622463C" w14:textId="77777777" w:rsidR="004D181A" w:rsidRDefault="004D181A" w:rsidP="00574317">
      <w:pPr>
        <w:ind w:right="-2"/>
        <w:rPr>
          <w:rFonts w:ascii="Arial" w:hAnsi="Arial" w:cs="Arial"/>
          <w:sz w:val="22"/>
          <w:szCs w:val="22"/>
        </w:rPr>
      </w:pPr>
    </w:p>
    <w:p w14:paraId="282814CE" w14:textId="77777777" w:rsidR="004D181A" w:rsidRDefault="004D181A" w:rsidP="00574317">
      <w:pPr>
        <w:ind w:right="-2"/>
        <w:rPr>
          <w:rFonts w:ascii="Arial" w:hAnsi="Arial" w:cs="Arial"/>
          <w:sz w:val="22"/>
          <w:szCs w:val="22"/>
        </w:rPr>
      </w:pPr>
    </w:p>
    <w:p w14:paraId="7C3C0813" w14:textId="77777777" w:rsidR="004D181A" w:rsidRDefault="004D181A" w:rsidP="00574317">
      <w:pPr>
        <w:ind w:right="-2"/>
        <w:rPr>
          <w:rFonts w:ascii="Arial" w:hAnsi="Arial" w:cs="Arial"/>
          <w:sz w:val="22"/>
          <w:szCs w:val="22"/>
        </w:rPr>
      </w:pPr>
    </w:p>
    <w:p w14:paraId="1FC5328A" w14:textId="77777777" w:rsidR="004D181A" w:rsidRDefault="004D181A" w:rsidP="00574317">
      <w:pPr>
        <w:ind w:right="-2"/>
        <w:rPr>
          <w:rFonts w:ascii="Arial" w:hAnsi="Arial" w:cs="Arial"/>
          <w:sz w:val="22"/>
          <w:szCs w:val="22"/>
        </w:rPr>
      </w:pPr>
    </w:p>
    <w:p w14:paraId="4356EF97" w14:textId="77777777" w:rsidR="004D181A" w:rsidRDefault="004D181A" w:rsidP="00574317">
      <w:pPr>
        <w:ind w:right="-2"/>
        <w:rPr>
          <w:rFonts w:ascii="Arial" w:hAnsi="Arial" w:cs="Arial"/>
          <w:sz w:val="22"/>
          <w:szCs w:val="22"/>
        </w:rPr>
      </w:pPr>
    </w:p>
    <w:p w14:paraId="19967A71" w14:textId="77777777" w:rsidR="004D181A" w:rsidRDefault="004D181A" w:rsidP="00574317">
      <w:pPr>
        <w:ind w:right="-2"/>
        <w:rPr>
          <w:rFonts w:ascii="Arial" w:hAnsi="Arial" w:cs="Arial"/>
          <w:sz w:val="22"/>
          <w:szCs w:val="22"/>
        </w:rPr>
      </w:pPr>
    </w:p>
    <w:p w14:paraId="13700AF4" w14:textId="77777777" w:rsidR="004D181A" w:rsidRDefault="004D181A" w:rsidP="00574317">
      <w:pPr>
        <w:ind w:right="-2"/>
        <w:rPr>
          <w:rFonts w:ascii="Arial" w:hAnsi="Arial" w:cs="Arial"/>
          <w:sz w:val="22"/>
          <w:szCs w:val="22"/>
        </w:rPr>
      </w:pPr>
    </w:p>
    <w:p w14:paraId="3FFAF572" w14:textId="77777777" w:rsidR="004D181A" w:rsidRDefault="004D181A" w:rsidP="00574317">
      <w:pPr>
        <w:ind w:right="-2"/>
        <w:rPr>
          <w:rFonts w:ascii="Arial" w:hAnsi="Arial" w:cs="Arial"/>
          <w:sz w:val="22"/>
          <w:szCs w:val="22"/>
        </w:rPr>
      </w:pPr>
    </w:p>
    <w:p w14:paraId="335ECAAB" w14:textId="77777777" w:rsidR="004D181A" w:rsidRDefault="004D181A" w:rsidP="00574317">
      <w:pPr>
        <w:ind w:right="-2"/>
        <w:rPr>
          <w:rFonts w:ascii="Arial" w:hAnsi="Arial" w:cs="Arial"/>
          <w:sz w:val="22"/>
          <w:szCs w:val="22"/>
        </w:rPr>
      </w:pPr>
    </w:p>
    <w:p w14:paraId="317A2307" w14:textId="77777777" w:rsidR="004D181A" w:rsidRDefault="004D181A" w:rsidP="00574317">
      <w:pPr>
        <w:ind w:right="-2"/>
        <w:rPr>
          <w:rFonts w:ascii="Arial" w:hAnsi="Arial" w:cs="Arial"/>
          <w:sz w:val="22"/>
          <w:szCs w:val="22"/>
        </w:rPr>
      </w:pPr>
    </w:p>
    <w:p w14:paraId="1F5F1D6A" w14:textId="77777777" w:rsidR="004D181A" w:rsidRDefault="004D181A" w:rsidP="00574317">
      <w:pPr>
        <w:ind w:right="-2"/>
        <w:rPr>
          <w:rFonts w:ascii="Arial" w:hAnsi="Arial" w:cs="Arial"/>
          <w:sz w:val="22"/>
          <w:szCs w:val="22"/>
        </w:rPr>
      </w:pPr>
    </w:p>
    <w:p w14:paraId="34E28081" w14:textId="77777777" w:rsidR="004D181A" w:rsidRDefault="004D181A" w:rsidP="00574317">
      <w:pPr>
        <w:ind w:right="-2"/>
        <w:rPr>
          <w:rFonts w:ascii="Arial" w:hAnsi="Arial" w:cs="Arial"/>
          <w:sz w:val="22"/>
          <w:szCs w:val="22"/>
        </w:rPr>
      </w:pPr>
    </w:p>
    <w:p w14:paraId="7C44F293" w14:textId="77777777" w:rsidR="004D181A" w:rsidRDefault="004D181A" w:rsidP="00574317">
      <w:pPr>
        <w:ind w:right="-2"/>
        <w:rPr>
          <w:rFonts w:ascii="Arial" w:hAnsi="Arial" w:cs="Arial"/>
          <w:sz w:val="22"/>
          <w:szCs w:val="22"/>
        </w:rPr>
      </w:pPr>
    </w:p>
    <w:p w14:paraId="307A1BA5" w14:textId="77777777" w:rsidR="004D181A" w:rsidRDefault="004D181A" w:rsidP="00574317">
      <w:pPr>
        <w:ind w:right="-2"/>
        <w:rPr>
          <w:rFonts w:ascii="Arial" w:hAnsi="Arial" w:cs="Arial"/>
          <w:sz w:val="22"/>
          <w:szCs w:val="22"/>
        </w:rPr>
      </w:pPr>
    </w:p>
    <w:p w14:paraId="62891155" w14:textId="77777777" w:rsidR="004D181A" w:rsidRDefault="004D181A" w:rsidP="00574317">
      <w:pPr>
        <w:ind w:right="-2"/>
        <w:rPr>
          <w:rFonts w:ascii="Arial" w:hAnsi="Arial" w:cs="Arial"/>
          <w:sz w:val="22"/>
          <w:szCs w:val="22"/>
        </w:rPr>
      </w:pPr>
    </w:p>
    <w:p w14:paraId="000562F3" w14:textId="77777777" w:rsidR="004D181A" w:rsidRDefault="004D181A" w:rsidP="00574317">
      <w:pPr>
        <w:ind w:right="-2"/>
        <w:rPr>
          <w:rFonts w:ascii="Arial" w:hAnsi="Arial" w:cs="Arial"/>
          <w:sz w:val="22"/>
          <w:szCs w:val="22"/>
        </w:rPr>
      </w:pPr>
    </w:p>
    <w:p w14:paraId="6BE05066" w14:textId="77777777" w:rsidR="004D181A" w:rsidRDefault="004D181A" w:rsidP="00574317">
      <w:pPr>
        <w:ind w:right="-2"/>
        <w:rPr>
          <w:rFonts w:ascii="Arial" w:hAnsi="Arial" w:cs="Arial"/>
          <w:sz w:val="22"/>
          <w:szCs w:val="22"/>
        </w:rPr>
      </w:pPr>
    </w:p>
    <w:p w14:paraId="2368217D" w14:textId="77777777" w:rsidR="004D181A" w:rsidRDefault="004D181A" w:rsidP="00574317">
      <w:pPr>
        <w:ind w:right="-2"/>
        <w:rPr>
          <w:rFonts w:ascii="Arial" w:hAnsi="Arial" w:cs="Arial"/>
          <w:sz w:val="22"/>
          <w:szCs w:val="22"/>
        </w:rPr>
      </w:pPr>
    </w:p>
    <w:p w14:paraId="6C7CD017" w14:textId="77777777" w:rsidR="004D181A" w:rsidRDefault="004D181A" w:rsidP="00574317">
      <w:pPr>
        <w:ind w:right="-2"/>
        <w:rPr>
          <w:rFonts w:ascii="Arial" w:hAnsi="Arial" w:cs="Arial"/>
          <w:sz w:val="22"/>
          <w:szCs w:val="22"/>
        </w:rPr>
      </w:pPr>
    </w:p>
    <w:p w14:paraId="6371C6E3" w14:textId="77777777" w:rsidR="004D181A" w:rsidRDefault="004D181A" w:rsidP="00574317">
      <w:pPr>
        <w:ind w:right="-2"/>
        <w:rPr>
          <w:rFonts w:ascii="Arial" w:hAnsi="Arial" w:cs="Arial"/>
          <w:sz w:val="22"/>
          <w:szCs w:val="22"/>
        </w:rPr>
      </w:pPr>
    </w:p>
    <w:p w14:paraId="3E50759A" w14:textId="77777777" w:rsidR="004D181A" w:rsidRDefault="004D181A" w:rsidP="00574317">
      <w:pPr>
        <w:ind w:right="-2"/>
        <w:rPr>
          <w:rFonts w:ascii="Arial" w:hAnsi="Arial" w:cs="Arial"/>
          <w:sz w:val="22"/>
          <w:szCs w:val="22"/>
        </w:rPr>
      </w:pPr>
    </w:p>
    <w:p w14:paraId="06C3C7F2" w14:textId="23BDACC6" w:rsidR="00BB7BC9" w:rsidRPr="00D529E0" w:rsidRDefault="00BB7BC9" w:rsidP="00574317">
      <w:pPr>
        <w:pStyle w:val="Ttulo1"/>
        <w:ind w:right="-2"/>
        <w:rPr>
          <w:rFonts w:ascii="Arial" w:hAnsi="Arial" w:cs="Arial"/>
          <w:sz w:val="22"/>
          <w:szCs w:val="22"/>
        </w:rPr>
      </w:pPr>
      <w:r w:rsidRPr="00D529E0">
        <w:rPr>
          <w:rFonts w:ascii="Arial" w:hAnsi="Arial" w:cs="Arial"/>
          <w:sz w:val="22"/>
          <w:szCs w:val="22"/>
        </w:rPr>
        <w:lastRenderedPageBreak/>
        <w:t>ANEXO V.</w:t>
      </w:r>
    </w:p>
    <w:p w14:paraId="1FDA34C1" w14:textId="77777777" w:rsidR="00BB7BC9" w:rsidRPr="00D529E0" w:rsidRDefault="00BB7BC9" w:rsidP="00574317">
      <w:pPr>
        <w:ind w:right="-2"/>
        <w:jc w:val="center"/>
        <w:rPr>
          <w:rFonts w:ascii="Arial" w:hAnsi="Arial" w:cs="Arial"/>
          <w:sz w:val="22"/>
          <w:szCs w:val="22"/>
        </w:rPr>
      </w:pPr>
    </w:p>
    <w:p w14:paraId="2E714A9D" w14:textId="77777777" w:rsidR="00BB7BC9" w:rsidRPr="00D529E0" w:rsidRDefault="00BB7BC9" w:rsidP="00574317">
      <w:pPr>
        <w:ind w:right="-2"/>
        <w:jc w:val="center"/>
        <w:rPr>
          <w:rFonts w:ascii="Arial" w:hAnsi="Arial" w:cs="Arial"/>
          <w:b/>
          <w:bCs/>
          <w:sz w:val="22"/>
          <w:szCs w:val="22"/>
        </w:rPr>
      </w:pPr>
    </w:p>
    <w:p w14:paraId="4B4827E6" w14:textId="77777777" w:rsidR="00BB7BC9" w:rsidRPr="00D529E0" w:rsidRDefault="00BB7BC9" w:rsidP="00574317">
      <w:pPr>
        <w:ind w:right="-2"/>
        <w:jc w:val="center"/>
        <w:rPr>
          <w:rFonts w:ascii="Arial" w:hAnsi="Arial" w:cs="Arial"/>
          <w:b/>
          <w:bCs/>
          <w:sz w:val="22"/>
          <w:szCs w:val="22"/>
        </w:rPr>
      </w:pPr>
    </w:p>
    <w:p w14:paraId="2A2F8B9B" w14:textId="77777777"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574317">
      <w:pPr>
        <w:ind w:right="-2"/>
        <w:jc w:val="both"/>
        <w:rPr>
          <w:rFonts w:ascii="Arial" w:hAnsi="Arial" w:cs="Arial"/>
          <w:b/>
          <w:bCs/>
          <w:sz w:val="22"/>
          <w:szCs w:val="22"/>
        </w:rPr>
      </w:pPr>
    </w:p>
    <w:p w14:paraId="3E24C0FB" w14:textId="77777777" w:rsidR="00BB7BC9" w:rsidRPr="00D529E0" w:rsidRDefault="00BB7BC9" w:rsidP="00574317">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574317">
      <w:pPr>
        <w:ind w:right="-2"/>
        <w:jc w:val="both"/>
        <w:rPr>
          <w:rFonts w:ascii="Arial" w:hAnsi="Arial" w:cs="Arial"/>
          <w:bCs/>
          <w:sz w:val="22"/>
          <w:szCs w:val="22"/>
        </w:rPr>
      </w:pPr>
    </w:p>
    <w:p w14:paraId="24D04810" w14:textId="77777777" w:rsidR="00BB7BC9" w:rsidRPr="00D529E0" w:rsidRDefault="00BB7BC9" w:rsidP="00574317">
      <w:pPr>
        <w:ind w:right="-2"/>
        <w:jc w:val="both"/>
        <w:rPr>
          <w:rFonts w:ascii="Arial" w:hAnsi="Arial" w:cs="Arial"/>
          <w:bCs/>
          <w:sz w:val="22"/>
          <w:szCs w:val="22"/>
        </w:rPr>
      </w:pPr>
    </w:p>
    <w:p w14:paraId="65695884" w14:textId="77777777" w:rsidR="00BB7BC9" w:rsidRPr="00D529E0" w:rsidRDefault="00BB7BC9" w:rsidP="00574317">
      <w:pPr>
        <w:ind w:right="-2"/>
        <w:jc w:val="both"/>
        <w:rPr>
          <w:rFonts w:ascii="Arial" w:hAnsi="Arial" w:cs="Arial"/>
          <w:bCs/>
          <w:sz w:val="22"/>
          <w:szCs w:val="22"/>
        </w:rPr>
      </w:pPr>
    </w:p>
    <w:p w14:paraId="15759D77" w14:textId="024F5426" w:rsidR="00BB7BC9" w:rsidRPr="00D529E0" w:rsidRDefault="00BB7BC9" w:rsidP="00574317">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8235BB">
        <w:rPr>
          <w:rFonts w:ascii="Arial" w:hAnsi="Arial" w:cs="Arial"/>
          <w:b/>
          <w:bCs/>
          <w:sz w:val="22"/>
          <w:szCs w:val="22"/>
        </w:rPr>
        <w:t>37</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8235BB">
        <w:rPr>
          <w:rFonts w:ascii="Arial" w:hAnsi="Arial" w:cs="Arial"/>
          <w:b/>
          <w:bCs/>
          <w:sz w:val="22"/>
          <w:szCs w:val="22"/>
        </w:rPr>
        <w:t>1</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Pr="00D529E0" w:rsidRDefault="00BB7BC9" w:rsidP="00574317">
      <w:pPr>
        <w:pStyle w:val="Corpodetexto2"/>
        <w:spacing w:after="0" w:line="240" w:lineRule="auto"/>
        <w:ind w:right="-2" w:firstLine="708"/>
        <w:rPr>
          <w:rFonts w:ascii="Arial" w:hAnsi="Arial" w:cs="Arial"/>
          <w:bCs/>
          <w:sz w:val="22"/>
          <w:szCs w:val="22"/>
        </w:rPr>
      </w:pPr>
    </w:p>
    <w:p w14:paraId="6DD987A9" w14:textId="77777777" w:rsidR="006D16CA" w:rsidRDefault="00BB7BC9" w:rsidP="006D16CA">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6D16CA">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574317">
      <w:pPr>
        <w:autoSpaceDE w:val="0"/>
        <w:autoSpaceDN w:val="0"/>
        <w:adjustRightInd w:val="0"/>
        <w:ind w:right="-2"/>
        <w:jc w:val="center"/>
        <w:rPr>
          <w:rFonts w:ascii="Arial" w:hAnsi="Arial" w:cs="Arial"/>
          <w:b/>
          <w:bCs/>
          <w:sz w:val="22"/>
          <w:szCs w:val="22"/>
        </w:rPr>
      </w:pPr>
    </w:p>
    <w:p w14:paraId="5A407C0C" w14:textId="7442FF4E" w:rsidR="004D181A" w:rsidRPr="00600ADA" w:rsidRDefault="004D181A" w:rsidP="004D181A">
      <w:pPr>
        <w:ind w:right="-2"/>
        <w:rPr>
          <w:rFonts w:ascii="Arial" w:hAnsi="Arial" w:cs="Arial"/>
          <w:b/>
          <w:bCs/>
          <w:sz w:val="22"/>
          <w:szCs w:val="22"/>
        </w:rPr>
      </w:pPr>
      <w:r w:rsidRPr="00600ADA">
        <w:rPr>
          <w:rFonts w:ascii="Arial" w:hAnsi="Arial" w:cs="Arial"/>
          <w:b/>
          <w:sz w:val="22"/>
          <w:szCs w:val="22"/>
        </w:rPr>
        <w:t xml:space="preserve">BS.: A declaração acima, deverá ser apresentada </w:t>
      </w:r>
      <w:r w:rsidR="009F5A93">
        <w:rPr>
          <w:rFonts w:ascii="Arial" w:hAnsi="Arial" w:cs="Arial"/>
          <w:b/>
          <w:sz w:val="22"/>
          <w:szCs w:val="22"/>
        </w:rPr>
        <w:t>nos documentos de habilitação</w:t>
      </w:r>
      <w:r>
        <w:rPr>
          <w:rFonts w:ascii="Arial" w:hAnsi="Arial" w:cs="Arial"/>
          <w:b/>
          <w:sz w:val="22"/>
          <w:szCs w:val="22"/>
        </w:rPr>
        <w:t>,</w:t>
      </w:r>
      <w:r w:rsidR="009F5A93">
        <w:rPr>
          <w:rFonts w:ascii="Arial" w:hAnsi="Arial" w:cs="Arial"/>
          <w:b/>
          <w:sz w:val="22"/>
          <w:szCs w:val="22"/>
        </w:rPr>
        <w:t xml:space="preserve"> </w:t>
      </w:r>
      <w:r>
        <w:rPr>
          <w:rFonts w:ascii="Arial" w:hAnsi="Arial" w:cs="Arial"/>
          <w:b/>
          <w:sz w:val="22"/>
          <w:szCs w:val="22"/>
        </w:rPr>
        <w:t xml:space="preserve">juntamente com o anexo X, </w:t>
      </w:r>
      <w:r w:rsidRPr="00600ADA">
        <w:rPr>
          <w:rFonts w:ascii="Arial" w:hAnsi="Arial" w:cs="Arial"/>
          <w:b/>
          <w:sz w:val="22"/>
          <w:szCs w:val="22"/>
        </w:rPr>
        <w:t>para que a empresa usufrua dos privilégios da Lei nº123/06</w:t>
      </w:r>
      <w:r w:rsidR="009F5A93">
        <w:rPr>
          <w:rFonts w:ascii="Arial" w:hAnsi="Arial" w:cs="Arial"/>
          <w:b/>
          <w:sz w:val="22"/>
          <w:szCs w:val="22"/>
        </w:rPr>
        <w:t>.</w:t>
      </w:r>
      <w:r>
        <w:rPr>
          <w:rFonts w:ascii="Arial" w:hAnsi="Arial" w:cs="Arial"/>
          <w:b/>
          <w:sz w:val="22"/>
          <w:szCs w:val="22"/>
        </w:rPr>
        <w:t xml:space="preserve"> </w:t>
      </w:r>
    </w:p>
    <w:p w14:paraId="73A2700A" w14:textId="77777777" w:rsidR="004D181A" w:rsidRPr="00D529E0" w:rsidRDefault="004D181A" w:rsidP="00574317">
      <w:pPr>
        <w:ind w:right="-2"/>
        <w:rPr>
          <w:rFonts w:ascii="Arial" w:hAnsi="Arial" w:cs="Arial"/>
          <w:b/>
          <w:bCs/>
          <w:sz w:val="22"/>
          <w:szCs w:val="22"/>
        </w:rPr>
      </w:pPr>
    </w:p>
    <w:p w14:paraId="06B9385C" w14:textId="77777777" w:rsidR="00517F6F" w:rsidRPr="00D529E0"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574317">
      <w:pPr>
        <w:autoSpaceDE w:val="0"/>
        <w:autoSpaceDN w:val="0"/>
        <w:adjustRightInd w:val="0"/>
        <w:ind w:right="-2"/>
        <w:jc w:val="center"/>
        <w:rPr>
          <w:rFonts w:ascii="Arial" w:hAnsi="Arial" w:cs="Arial"/>
          <w:b/>
          <w:bCs/>
          <w:sz w:val="22"/>
          <w:szCs w:val="22"/>
        </w:rPr>
      </w:pPr>
    </w:p>
    <w:p w14:paraId="7F5C878C" w14:textId="77777777" w:rsidR="004D181A" w:rsidRDefault="004D181A" w:rsidP="00574317">
      <w:pPr>
        <w:autoSpaceDE w:val="0"/>
        <w:autoSpaceDN w:val="0"/>
        <w:adjustRightInd w:val="0"/>
        <w:ind w:right="-2"/>
        <w:jc w:val="center"/>
        <w:rPr>
          <w:rFonts w:ascii="Arial" w:hAnsi="Arial" w:cs="Arial"/>
          <w:b/>
          <w:bCs/>
          <w:sz w:val="22"/>
          <w:szCs w:val="22"/>
        </w:rPr>
      </w:pPr>
    </w:p>
    <w:p w14:paraId="0B957325" w14:textId="77777777" w:rsidR="004D181A" w:rsidRDefault="004D181A" w:rsidP="00574317">
      <w:pPr>
        <w:autoSpaceDE w:val="0"/>
        <w:autoSpaceDN w:val="0"/>
        <w:adjustRightInd w:val="0"/>
        <w:ind w:right="-2"/>
        <w:jc w:val="center"/>
        <w:rPr>
          <w:rFonts w:ascii="Arial" w:hAnsi="Arial" w:cs="Arial"/>
          <w:b/>
          <w:bCs/>
          <w:sz w:val="22"/>
          <w:szCs w:val="22"/>
        </w:rPr>
      </w:pPr>
    </w:p>
    <w:p w14:paraId="61347AB0" w14:textId="77777777" w:rsidR="004D181A" w:rsidRDefault="004D181A" w:rsidP="00574317">
      <w:pPr>
        <w:autoSpaceDE w:val="0"/>
        <w:autoSpaceDN w:val="0"/>
        <w:adjustRightInd w:val="0"/>
        <w:ind w:right="-2"/>
        <w:jc w:val="center"/>
        <w:rPr>
          <w:rFonts w:ascii="Arial" w:hAnsi="Arial" w:cs="Arial"/>
          <w:b/>
          <w:bCs/>
          <w:sz w:val="22"/>
          <w:szCs w:val="22"/>
        </w:rPr>
      </w:pPr>
    </w:p>
    <w:p w14:paraId="642E400C" w14:textId="77777777" w:rsidR="004D181A" w:rsidRDefault="004D181A" w:rsidP="00574317">
      <w:pPr>
        <w:autoSpaceDE w:val="0"/>
        <w:autoSpaceDN w:val="0"/>
        <w:adjustRightInd w:val="0"/>
        <w:ind w:right="-2"/>
        <w:jc w:val="center"/>
        <w:rPr>
          <w:rFonts w:ascii="Arial" w:hAnsi="Arial" w:cs="Arial"/>
          <w:b/>
          <w:bCs/>
          <w:sz w:val="22"/>
          <w:szCs w:val="22"/>
        </w:rPr>
      </w:pPr>
    </w:p>
    <w:p w14:paraId="2984053C" w14:textId="77777777" w:rsidR="004D181A" w:rsidRDefault="004D181A" w:rsidP="00574317">
      <w:pPr>
        <w:autoSpaceDE w:val="0"/>
        <w:autoSpaceDN w:val="0"/>
        <w:adjustRightInd w:val="0"/>
        <w:ind w:right="-2"/>
        <w:jc w:val="center"/>
        <w:rPr>
          <w:rFonts w:ascii="Arial" w:hAnsi="Arial" w:cs="Arial"/>
          <w:b/>
          <w:bCs/>
          <w:sz w:val="22"/>
          <w:szCs w:val="22"/>
        </w:rPr>
      </w:pPr>
    </w:p>
    <w:p w14:paraId="7A7710F9" w14:textId="77777777" w:rsidR="004D181A" w:rsidRDefault="004D181A" w:rsidP="00574317">
      <w:pPr>
        <w:autoSpaceDE w:val="0"/>
        <w:autoSpaceDN w:val="0"/>
        <w:adjustRightInd w:val="0"/>
        <w:ind w:right="-2"/>
        <w:jc w:val="center"/>
        <w:rPr>
          <w:rFonts w:ascii="Arial" w:hAnsi="Arial" w:cs="Arial"/>
          <w:b/>
          <w:bCs/>
          <w:sz w:val="22"/>
          <w:szCs w:val="22"/>
        </w:rPr>
      </w:pPr>
    </w:p>
    <w:p w14:paraId="6EF56F0A" w14:textId="77777777" w:rsidR="004D181A" w:rsidRDefault="004D181A" w:rsidP="00574317">
      <w:pPr>
        <w:autoSpaceDE w:val="0"/>
        <w:autoSpaceDN w:val="0"/>
        <w:adjustRightInd w:val="0"/>
        <w:ind w:right="-2"/>
        <w:jc w:val="center"/>
        <w:rPr>
          <w:rFonts w:ascii="Arial" w:hAnsi="Arial" w:cs="Arial"/>
          <w:b/>
          <w:bCs/>
          <w:sz w:val="22"/>
          <w:szCs w:val="22"/>
        </w:rPr>
      </w:pPr>
    </w:p>
    <w:p w14:paraId="38CCCF3F" w14:textId="77777777" w:rsidR="004D181A" w:rsidRDefault="004D181A" w:rsidP="00574317">
      <w:pPr>
        <w:autoSpaceDE w:val="0"/>
        <w:autoSpaceDN w:val="0"/>
        <w:adjustRightInd w:val="0"/>
        <w:ind w:right="-2"/>
        <w:jc w:val="center"/>
        <w:rPr>
          <w:rFonts w:ascii="Arial" w:hAnsi="Arial" w:cs="Arial"/>
          <w:b/>
          <w:bCs/>
          <w:sz w:val="22"/>
          <w:szCs w:val="22"/>
        </w:rPr>
      </w:pPr>
    </w:p>
    <w:p w14:paraId="7E6C4AEC" w14:textId="77777777" w:rsidR="004D181A" w:rsidRDefault="004D181A" w:rsidP="00574317">
      <w:pPr>
        <w:autoSpaceDE w:val="0"/>
        <w:autoSpaceDN w:val="0"/>
        <w:adjustRightInd w:val="0"/>
        <w:ind w:right="-2"/>
        <w:jc w:val="center"/>
        <w:rPr>
          <w:rFonts w:ascii="Arial" w:hAnsi="Arial" w:cs="Arial"/>
          <w:b/>
          <w:bCs/>
          <w:sz w:val="22"/>
          <w:szCs w:val="22"/>
        </w:rPr>
      </w:pPr>
    </w:p>
    <w:p w14:paraId="14559614" w14:textId="77777777" w:rsidR="004D181A" w:rsidRDefault="004D181A" w:rsidP="00574317">
      <w:pPr>
        <w:autoSpaceDE w:val="0"/>
        <w:autoSpaceDN w:val="0"/>
        <w:adjustRightInd w:val="0"/>
        <w:ind w:right="-2"/>
        <w:jc w:val="center"/>
        <w:rPr>
          <w:rFonts w:ascii="Arial" w:hAnsi="Arial" w:cs="Arial"/>
          <w:b/>
          <w:bCs/>
          <w:sz w:val="22"/>
          <w:szCs w:val="22"/>
        </w:rPr>
      </w:pPr>
    </w:p>
    <w:p w14:paraId="57F43B45" w14:textId="77777777" w:rsidR="004D181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w:t>
      </w:r>
    </w:p>
    <w:p w14:paraId="2D8B894B"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4D181A">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574317">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574317">
      <w:pPr>
        <w:autoSpaceDE w:val="0"/>
        <w:autoSpaceDN w:val="0"/>
        <w:adjustRightInd w:val="0"/>
        <w:ind w:right="-2"/>
        <w:jc w:val="both"/>
        <w:rPr>
          <w:rFonts w:ascii="Arial" w:hAnsi="Arial" w:cs="Arial"/>
          <w:sz w:val="22"/>
          <w:szCs w:val="22"/>
        </w:rPr>
      </w:pPr>
    </w:p>
    <w:p w14:paraId="1C5202A8" w14:textId="77777777" w:rsidR="00BB7BC9" w:rsidRPr="00D529E0" w:rsidRDefault="00BB7BC9" w:rsidP="00574317">
      <w:pPr>
        <w:autoSpaceDE w:val="0"/>
        <w:autoSpaceDN w:val="0"/>
        <w:adjustRightInd w:val="0"/>
        <w:ind w:right="-2"/>
        <w:jc w:val="both"/>
        <w:rPr>
          <w:rFonts w:ascii="Arial" w:hAnsi="Arial" w:cs="Arial"/>
          <w:sz w:val="22"/>
          <w:szCs w:val="22"/>
        </w:rPr>
      </w:pPr>
    </w:p>
    <w:p w14:paraId="113C9D0F" w14:textId="77777777" w:rsidR="00BB7BC9" w:rsidRPr="00D529E0" w:rsidRDefault="00BB7BC9" w:rsidP="00574317">
      <w:pPr>
        <w:autoSpaceDE w:val="0"/>
        <w:autoSpaceDN w:val="0"/>
        <w:adjustRightInd w:val="0"/>
        <w:ind w:right="-2"/>
        <w:jc w:val="both"/>
        <w:rPr>
          <w:rFonts w:ascii="Arial" w:hAnsi="Arial" w:cs="Arial"/>
          <w:sz w:val="22"/>
          <w:szCs w:val="22"/>
        </w:rPr>
      </w:pPr>
    </w:p>
    <w:p w14:paraId="5D61FA80" w14:textId="3F4D9069" w:rsidR="00BB7BC9" w:rsidRPr="00D529E0" w:rsidRDefault="00BB7BC9"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4D181A">
        <w:rPr>
          <w:rFonts w:ascii="Arial" w:hAnsi="Arial" w:cs="Arial"/>
          <w:sz w:val="22"/>
          <w:szCs w:val="22"/>
        </w:rPr>
        <w:t>1</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574317">
      <w:pPr>
        <w:autoSpaceDE w:val="0"/>
        <w:autoSpaceDN w:val="0"/>
        <w:adjustRightInd w:val="0"/>
        <w:ind w:right="-2"/>
        <w:jc w:val="both"/>
        <w:rPr>
          <w:rFonts w:ascii="Arial" w:hAnsi="Arial" w:cs="Arial"/>
          <w:sz w:val="22"/>
          <w:szCs w:val="22"/>
        </w:rPr>
      </w:pPr>
    </w:p>
    <w:p w14:paraId="665A7708" w14:textId="2BE9D65E"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574317">
      <w:pPr>
        <w:autoSpaceDE w:val="0"/>
        <w:autoSpaceDN w:val="0"/>
        <w:adjustRightInd w:val="0"/>
        <w:ind w:right="-2"/>
        <w:jc w:val="right"/>
        <w:rPr>
          <w:rFonts w:ascii="Arial" w:hAnsi="Arial" w:cs="Arial"/>
          <w:sz w:val="22"/>
          <w:szCs w:val="22"/>
        </w:rPr>
      </w:pPr>
    </w:p>
    <w:p w14:paraId="77DF5A2C" w14:textId="77777777" w:rsidR="00BB7BC9" w:rsidRPr="00D529E0" w:rsidRDefault="00BB7BC9" w:rsidP="00574317">
      <w:pPr>
        <w:autoSpaceDE w:val="0"/>
        <w:autoSpaceDN w:val="0"/>
        <w:adjustRightInd w:val="0"/>
        <w:ind w:right="-2"/>
        <w:jc w:val="right"/>
        <w:rPr>
          <w:rFonts w:ascii="Arial" w:hAnsi="Arial" w:cs="Arial"/>
          <w:sz w:val="22"/>
          <w:szCs w:val="22"/>
        </w:rPr>
      </w:pPr>
    </w:p>
    <w:p w14:paraId="4E934431"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574317">
      <w:pPr>
        <w:ind w:right="-2"/>
        <w:jc w:val="center"/>
        <w:rPr>
          <w:rFonts w:ascii="Arial" w:hAnsi="Arial" w:cs="Arial"/>
          <w:b/>
          <w:sz w:val="22"/>
          <w:szCs w:val="22"/>
        </w:rPr>
      </w:pPr>
    </w:p>
    <w:p w14:paraId="3D008836" w14:textId="0D51DEFB" w:rsidR="006107D7" w:rsidRDefault="006107D7" w:rsidP="00574317">
      <w:pPr>
        <w:ind w:right="-2"/>
        <w:rPr>
          <w:rFonts w:ascii="Arial" w:hAnsi="Arial" w:cs="Arial"/>
          <w:b/>
          <w:bCs/>
          <w:sz w:val="22"/>
          <w:szCs w:val="22"/>
        </w:rPr>
      </w:pPr>
    </w:p>
    <w:p w14:paraId="7B32D1CE" w14:textId="77777777" w:rsidR="004D181A" w:rsidRDefault="004D181A" w:rsidP="00574317">
      <w:pPr>
        <w:ind w:right="-2"/>
        <w:rPr>
          <w:rFonts w:ascii="Arial" w:hAnsi="Arial" w:cs="Arial"/>
          <w:b/>
          <w:bCs/>
          <w:sz w:val="22"/>
          <w:szCs w:val="22"/>
        </w:rPr>
      </w:pPr>
    </w:p>
    <w:p w14:paraId="2CA45DDD" w14:textId="77777777" w:rsidR="004D181A" w:rsidRDefault="004D181A" w:rsidP="00574317">
      <w:pPr>
        <w:ind w:right="-2"/>
        <w:rPr>
          <w:rFonts w:ascii="Arial" w:hAnsi="Arial" w:cs="Arial"/>
          <w:b/>
          <w:bCs/>
          <w:sz w:val="22"/>
          <w:szCs w:val="22"/>
        </w:rPr>
      </w:pPr>
    </w:p>
    <w:p w14:paraId="12260A05" w14:textId="77777777" w:rsidR="004D181A" w:rsidRDefault="004D181A" w:rsidP="00574317">
      <w:pPr>
        <w:ind w:right="-2"/>
        <w:rPr>
          <w:rFonts w:ascii="Arial" w:hAnsi="Arial" w:cs="Arial"/>
          <w:b/>
          <w:bCs/>
          <w:sz w:val="22"/>
          <w:szCs w:val="22"/>
        </w:rPr>
      </w:pPr>
    </w:p>
    <w:p w14:paraId="3CE76668" w14:textId="77777777" w:rsidR="004D181A" w:rsidRDefault="004D181A" w:rsidP="00574317">
      <w:pPr>
        <w:ind w:right="-2"/>
        <w:rPr>
          <w:rFonts w:ascii="Arial" w:hAnsi="Arial" w:cs="Arial"/>
          <w:b/>
          <w:bCs/>
          <w:sz w:val="22"/>
          <w:szCs w:val="22"/>
        </w:rPr>
      </w:pPr>
    </w:p>
    <w:p w14:paraId="6C18CF27" w14:textId="77777777" w:rsidR="004D181A" w:rsidRDefault="004D181A" w:rsidP="00574317">
      <w:pPr>
        <w:ind w:right="-2"/>
        <w:rPr>
          <w:rFonts w:ascii="Arial" w:hAnsi="Arial" w:cs="Arial"/>
          <w:b/>
          <w:bCs/>
          <w:sz w:val="22"/>
          <w:szCs w:val="22"/>
        </w:rPr>
      </w:pPr>
    </w:p>
    <w:p w14:paraId="5985A468" w14:textId="77777777" w:rsidR="004D181A" w:rsidRDefault="004D181A" w:rsidP="00574317">
      <w:pPr>
        <w:ind w:right="-2"/>
        <w:rPr>
          <w:rFonts w:ascii="Arial" w:hAnsi="Arial" w:cs="Arial"/>
          <w:b/>
          <w:bCs/>
          <w:sz w:val="22"/>
          <w:szCs w:val="22"/>
        </w:rPr>
      </w:pPr>
    </w:p>
    <w:p w14:paraId="7C22E5DF" w14:textId="77777777" w:rsidR="004D181A" w:rsidRDefault="004D181A" w:rsidP="00574317">
      <w:pPr>
        <w:ind w:right="-2"/>
        <w:rPr>
          <w:rFonts w:ascii="Arial" w:hAnsi="Arial" w:cs="Arial"/>
          <w:b/>
          <w:bCs/>
          <w:sz w:val="22"/>
          <w:szCs w:val="22"/>
        </w:rPr>
      </w:pPr>
    </w:p>
    <w:p w14:paraId="735386D9" w14:textId="77777777" w:rsidR="004D181A" w:rsidRDefault="004D181A" w:rsidP="00574317">
      <w:pPr>
        <w:ind w:right="-2"/>
        <w:rPr>
          <w:rFonts w:ascii="Arial" w:hAnsi="Arial" w:cs="Arial"/>
          <w:b/>
          <w:bCs/>
          <w:sz w:val="22"/>
          <w:szCs w:val="22"/>
        </w:rPr>
      </w:pPr>
    </w:p>
    <w:p w14:paraId="6970B920" w14:textId="77777777" w:rsidR="004D181A" w:rsidRDefault="004D181A" w:rsidP="00574317">
      <w:pPr>
        <w:ind w:right="-2"/>
        <w:rPr>
          <w:rFonts w:ascii="Arial" w:hAnsi="Arial" w:cs="Arial"/>
          <w:b/>
          <w:bCs/>
          <w:sz w:val="22"/>
          <w:szCs w:val="22"/>
        </w:rPr>
      </w:pPr>
    </w:p>
    <w:p w14:paraId="1B325557" w14:textId="77777777" w:rsidR="004D181A" w:rsidRDefault="004D181A" w:rsidP="00574317">
      <w:pPr>
        <w:ind w:right="-2"/>
        <w:rPr>
          <w:rFonts w:ascii="Arial" w:hAnsi="Arial" w:cs="Arial"/>
          <w:b/>
          <w:bCs/>
          <w:sz w:val="22"/>
          <w:szCs w:val="22"/>
        </w:rPr>
      </w:pPr>
    </w:p>
    <w:p w14:paraId="364F9FB0" w14:textId="77777777" w:rsidR="004D181A" w:rsidRDefault="004D181A" w:rsidP="00574317">
      <w:pPr>
        <w:ind w:right="-2"/>
        <w:rPr>
          <w:rFonts w:ascii="Arial" w:hAnsi="Arial" w:cs="Arial"/>
          <w:b/>
          <w:bCs/>
          <w:sz w:val="22"/>
          <w:szCs w:val="22"/>
        </w:rPr>
      </w:pPr>
    </w:p>
    <w:p w14:paraId="55465850" w14:textId="77777777" w:rsidR="004D181A" w:rsidRDefault="004D181A" w:rsidP="00574317">
      <w:pPr>
        <w:ind w:right="-2"/>
        <w:rPr>
          <w:rFonts w:ascii="Arial" w:hAnsi="Arial" w:cs="Arial"/>
          <w:b/>
          <w:bCs/>
          <w:sz w:val="22"/>
          <w:szCs w:val="22"/>
        </w:rPr>
      </w:pPr>
    </w:p>
    <w:p w14:paraId="3111E43A" w14:textId="77777777" w:rsidR="004D181A" w:rsidRDefault="004D181A" w:rsidP="00574317">
      <w:pPr>
        <w:ind w:right="-2"/>
        <w:rPr>
          <w:rFonts w:ascii="Arial" w:hAnsi="Arial" w:cs="Arial"/>
          <w:b/>
          <w:bCs/>
          <w:sz w:val="22"/>
          <w:szCs w:val="22"/>
        </w:rPr>
      </w:pPr>
    </w:p>
    <w:p w14:paraId="78B1926C" w14:textId="77777777" w:rsidR="004D181A" w:rsidRDefault="004D181A" w:rsidP="00574317">
      <w:pPr>
        <w:ind w:right="-2"/>
        <w:rPr>
          <w:rFonts w:ascii="Arial" w:hAnsi="Arial" w:cs="Arial"/>
          <w:b/>
          <w:bCs/>
          <w:sz w:val="22"/>
          <w:szCs w:val="22"/>
        </w:rPr>
      </w:pPr>
    </w:p>
    <w:p w14:paraId="139C92CD" w14:textId="77777777" w:rsidR="004D181A" w:rsidRDefault="004D181A" w:rsidP="00574317">
      <w:pPr>
        <w:ind w:right="-2"/>
        <w:rPr>
          <w:rFonts w:ascii="Arial" w:hAnsi="Arial" w:cs="Arial"/>
          <w:b/>
          <w:bCs/>
          <w:sz w:val="22"/>
          <w:szCs w:val="22"/>
        </w:rPr>
      </w:pPr>
    </w:p>
    <w:p w14:paraId="575B1F68" w14:textId="77777777" w:rsidR="004D181A" w:rsidRDefault="004D181A" w:rsidP="00574317">
      <w:pPr>
        <w:ind w:right="-2"/>
        <w:rPr>
          <w:rFonts w:ascii="Arial" w:hAnsi="Arial" w:cs="Arial"/>
          <w:b/>
          <w:bCs/>
          <w:sz w:val="22"/>
          <w:szCs w:val="22"/>
        </w:rPr>
      </w:pPr>
    </w:p>
    <w:p w14:paraId="2A8F4D5E" w14:textId="77777777" w:rsidR="004D181A" w:rsidRDefault="004D181A" w:rsidP="00574317">
      <w:pPr>
        <w:ind w:right="-2"/>
        <w:rPr>
          <w:rFonts w:ascii="Arial" w:hAnsi="Arial" w:cs="Arial"/>
          <w:b/>
          <w:bCs/>
          <w:sz w:val="22"/>
          <w:szCs w:val="22"/>
        </w:rPr>
      </w:pPr>
    </w:p>
    <w:p w14:paraId="189EF3F4" w14:textId="77777777" w:rsidR="004D181A" w:rsidRDefault="004D181A" w:rsidP="00574317">
      <w:pPr>
        <w:ind w:right="-2"/>
        <w:rPr>
          <w:rFonts w:ascii="Arial" w:hAnsi="Arial" w:cs="Arial"/>
          <w:b/>
          <w:bCs/>
          <w:sz w:val="22"/>
          <w:szCs w:val="22"/>
        </w:rPr>
      </w:pPr>
    </w:p>
    <w:p w14:paraId="483444B5" w14:textId="77777777" w:rsidR="004D181A" w:rsidRDefault="004D181A" w:rsidP="00574317">
      <w:pPr>
        <w:ind w:right="-2"/>
        <w:rPr>
          <w:rFonts w:ascii="Arial" w:hAnsi="Arial" w:cs="Arial"/>
          <w:b/>
          <w:bCs/>
          <w:sz w:val="22"/>
          <w:szCs w:val="22"/>
        </w:rPr>
      </w:pPr>
    </w:p>
    <w:p w14:paraId="6AA8B437" w14:textId="77777777" w:rsidR="004D181A" w:rsidRDefault="004D181A" w:rsidP="00574317">
      <w:pPr>
        <w:ind w:right="-2"/>
        <w:rPr>
          <w:rFonts w:ascii="Arial" w:hAnsi="Arial" w:cs="Arial"/>
          <w:b/>
          <w:bCs/>
          <w:sz w:val="22"/>
          <w:szCs w:val="22"/>
        </w:rPr>
      </w:pPr>
    </w:p>
    <w:p w14:paraId="2FE5BBEC" w14:textId="77777777" w:rsidR="004D181A" w:rsidRDefault="004D181A" w:rsidP="00574317">
      <w:pPr>
        <w:ind w:right="-2"/>
        <w:rPr>
          <w:rFonts w:ascii="Arial" w:hAnsi="Arial" w:cs="Arial"/>
          <w:b/>
          <w:bCs/>
          <w:sz w:val="22"/>
          <w:szCs w:val="22"/>
        </w:rPr>
      </w:pPr>
    </w:p>
    <w:p w14:paraId="5B239668" w14:textId="77777777" w:rsidR="004D181A" w:rsidRDefault="004D181A" w:rsidP="00574317">
      <w:pPr>
        <w:ind w:right="-2"/>
        <w:rPr>
          <w:rFonts w:ascii="Arial" w:hAnsi="Arial" w:cs="Arial"/>
          <w:b/>
          <w:bCs/>
          <w:sz w:val="22"/>
          <w:szCs w:val="22"/>
        </w:rPr>
      </w:pPr>
    </w:p>
    <w:p w14:paraId="6D622A42" w14:textId="77777777" w:rsidR="004D181A" w:rsidRDefault="004D181A" w:rsidP="00574317">
      <w:pPr>
        <w:ind w:right="-2"/>
        <w:rPr>
          <w:rFonts w:ascii="Arial" w:hAnsi="Arial" w:cs="Arial"/>
          <w:b/>
          <w:bCs/>
          <w:sz w:val="22"/>
          <w:szCs w:val="22"/>
        </w:rPr>
      </w:pPr>
    </w:p>
    <w:p w14:paraId="04EAB728" w14:textId="77777777" w:rsidR="004D181A" w:rsidRDefault="004D181A" w:rsidP="00574317">
      <w:pPr>
        <w:ind w:right="-2"/>
        <w:rPr>
          <w:rFonts w:ascii="Arial" w:hAnsi="Arial" w:cs="Arial"/>
          <w:b/>
          <w:bCs/>
          <w:sz w:val="22"/>
          <w:szCs w:val="22"/>
        </w:rPr>
      </w:pPr>
    </w:p>
    <w:p w14:paraId="674384E7" w14:textId="77777777" w:rsidR="004D181A" w:rsidRDefault="004D181A" w:rsidP="00574317">
      <w:pPr>
        <w:ind w:right="-2"/>
        <w:rPr>
          <w:rFonts w:ascii="Arial" w:hAnsi="Arial" w:cs="Arial"/>
          <w:b/>
          <w:bCs/>
          <w:sz w:val="22"/>
          <w:szCs w:val="22"/>
        </w:rPr>
      </w:pPr>
    </w:p>
    <w:p w14:paraId="732379A2" w14:textId="77777777" w:rsidR="004D181A" w:rsidRDefault="004D181A" w:rsidP="00574317">
      <w:pPr>
        <w:ind w:right="-2"/>
        <w:rPr>
          <w:rFonts w:ascii="Arial" w:hAnsi="Arial" w:cs="Arial"/>
          <w:b/>
          <w:bCs/>
          <w:sz w:val="22"/>
          <w:szCs w:val="22"/>
        </w:rPr>
      </w:pPr>
    </w:p>
    <w:p w14:paraId="5B7B77A0" w14:textId="77777777" w:rsidR="004D181A" w:rsidRDefault="004D181A" w:rsidP="00574317">
      <w:pPr>
        <w:ind w:right="-2"/>
        <w:rPr>
          <w:rFonts w:ascii="Arial" w:hAnsi="Arial" w:cs="Arial"/>
          <w:b/>
          <w:bCs/>
          <w:sz w:val="22"/>
          <w:szCs w:val="22"/>
        </w:rPr>
      </w:pPr>
    </w:p>
    <w:p w14:paraId="58764992" w14:textId="77777777" w:rsidR="00006439" w:rsidRPr="00D529E0"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VII</w:t>
      </w:r>
    </w:p>
    <w:p w14:paraId="5FC779EA"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574317">
      <w:pPr>
        <w:autoSpaceDE w:val="0"/>
        <w:autoSpaceDN w:val="0"/>
        <w:adjustRightInd w:val="0"/>
        <w:ind w:right="-2"/>
        <w:rPr>
          <w:rFonts w:ascii="Arial" w:hAnsi="Arial" w:cs="Arial"/>
          <w:b/>
          <w:bCs/>
          <w:sz w:val="22"/>
          <w:szCs w:val="22"/>
        </w:rPr>
      </w:pPr>
    </w:p>
    <w:p w14:paraId="7337E39A" w14:textId="77777777"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574317">
      <w:pPr>
        <w:ind w:right="-2"/>
        <w:rPr>
          <w:rFonts w:ascii="Arial" w:hAnsi="Arial" w:cs="Arial"/>
          <w:sz w:val="22"/>
          <w:szCs w:val="22"/>
          <w:u w:val="single"/>
        </w:rPr>
      </w:pPr>
    </w:p>
    <w:p w14:paraId="644B546A" w14:textId="77777777" w:rsidR="00BB7BC9" w:rsidRPr="00D529E0" w:rsidRDefault="00BB7BC9" w:rsidP="00574317">
      <w:pPr>
        <w:ind w:right="-2"/>
        <w:jc w:val="center"/>
        <w:rPr>
          <w:rFonts w:ascii="Arial" w:hAnsi="Arial" w:cs="Arial"/>
          <w:sz w:val="22"/>
          <w:szCs w:val="22"/>
          <w:u w:val="single"/>
        </w:rPr>
      </w:pPr>
    </w:p>
    <w:p w14:paraId="38F25B8C" w14:textId="77777777" w:rsidR="00BB7BC9" w:rsidRPr="00D529E0" w:rsidRDefault="00BB7BC9" w:rsidP="00574317">
      <w:pPr>
        <w:ind w:right="-2"/>
        <w:jc w:val="center"/>
        <w:rPr>
          <w:rFonts w:ascii="Arial" w:hAnsi="Arial" w:cs="Arial"/>
          <w:sz w:val="22"/>
          <w:szCs w:val="22"/>
          <w:u w:val="single"/>
        </w:rPr>
      </w:pPr>
    </w:p>
    <w:p w14:paraId="44AED90F" w14:textId="38EC872A" w:rsidR="00BB7BC9" w:rsidRPr="00D529E0" w:rsidRDefault="00BB7BC9" w:rsidP="00574317">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574317">
      <w:pPr>
        <w:ind w:right="-2"/>
        <w:jc w:val="both"/>
        <w:rPr>
          <w:rFonts w:ascii="Arial" w:hAnsi="Arial" w:cs="Arial"/>
          <w:sz w:val="22"/>
          <w:szCs w:val="22"/>
        </w:rPr>
      </w:pPr>
    </w:p>
    <w:p w14:paraId="17BEBEF2" w14:textId="77777777" w:rsidR="00BB7BC9" w:rsidRPr="00D529E0" w:rsidRDefault="00BB7BC9" w:rsidP="00574317">
      <w:pPr>
        <w:ind w:right="-2"/>
        <w:jc w:val="both"/>
        <w:rPr>
          <w:rFonts w:ascii="Arial" w:hAnsi="Arial" w:cs="Arial"/>
          <w:sz w:val="22"/>
          <w:szCs w:val="22"/>
        </w:rPr>
      </w:pPr>
    </w:p>
    <w:p w14:paraId="0BB0094F" w14:textId="77777777" w:rsidR="00BB7BC9" w:rsidRPr="00D529E0" w:rsidRDefault="00BB7BC9" w:rsidP="00574317">
      <w:pPr>
        <w:numPr>
          <w:ilvl w:val="0"/>
          <w:numId w:val="12"/>
        </w:numPr>
        <w:ind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574317">
      <w:pPr>
        <w:ind w:right="-2"/>
        <w:rPr>
          <w:rFonts w:ascii="Arial" w:hAnsi="Arial" w:cs="Arial"/>
          <w:sz w:val="22"/>
          <w:szCs w:val="22"/>
        </w:rPr>
      </w:pPr>
    </w:p>
    <w:p w14:paraId="4AE23B34" w14:textId="77777777" w:rsidR="00BB7BC9" w:rsidRPr="00D529E0" w:rsidRDefault="00BB7BC9" w:rsidP="00574317">
      <w:pPr>
        <w:ind w:right="-2"/>
        <w:jc w:val="both"/>
        <w:rPr>
          <w:rFonts w:ascii="Arial" w:hAnsi="Arial" w:cs="Arial"/>
          <w:sz w:val="22"/>
          <w:szCs w:val="22"/>
        </w:rPr>
      </w:pPr>
    </w:p>
    <w:p w14:paraId="640618BF" w14:textId="77777777" w:rsidR="00BB7BC9" w:rsidRPr="00D529E0" w:rsidRDefault="00BB7BC9" w:rsidP="00574317">
      <w:pPr>
        <w:ind w:right="-2"/>
        <w:jc w:val="both"/>
        <w:rPr>
          <w:rFonts w:ascii="Arial" w:hAnsi="Arial" w:cs="Arial"/>
          <w:sz w:val="22"/>
          <w:szCs w:val="22"/>
        </w:rPr>
      </w:pPr>
    </w:p>
    <w:p w14:paraId="58F055F0" w14:textId="77777777"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574317">
      <w:pPr>
        <w:autoSpaceDE w:val="0"/>
        <w:autoSpaceDN w:val="0"/>
        <w:adjustRightInd w:val="0"/>
        <w:ind w:right="-2"/>
        <w:jc w:val="right"/>
        <w:rPr>
          <w:rFonts w:ascii="Arial" w:hAnsi="Arial" w:cs="Arial"/>
          <w:sz w:val="22"/>
          <w:szCs w:val="22"/>
        </w:rPr>
      </w:pPr>
    </w:p>
    <w:p w14:paraId="6DCFB3D6" w14:textId="77777777" w:rsidR="00BB7BC9" w:rsidRPr="00D529E0" w:rsidRDefault="00BB7BC9" w:rsidP="00574317">
      <w:pPr>
        <w:autoSpaceDE w:val="0"/>
        <w:autoSpaceDN w:val="0"/>
        <w:adjustRightInd w:val="0"/>
        <w:ind w:right="-2"/>
        <w:jc w:val="right"/>
        <w:rPr>
          <w:rFonts w:ascii="Arial" w:hAnsi="Arial" w:cs="Arial"/>
          <w:sz w:val="22"/>
          <w:szCs w:val="22"/>
        </w:rPr>
      </w:pPr>
    </w:p>
    <w:p w14:paraId="54330516"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574317">
      <w:pPr>
        <w:pStyle w:val="Corpodetexto"/>
        <w:ind w:right="-2"/>
        <w:rPr>
          <w:rFonts w:ascii="Arial" w:hAnsi="Arial" w:cs="Arial"/>
          <w:b w:val="0"/>
          <w:bCs/>
          <w:sz w:val="22"/>
          <w:szCs w:val="22"/>
          <w:u w:val="none"/>
        </w:rPr>
      </w:pPr>
    </w:p>
    <w:p w14:paraId="294CB0A7" w14:textId="77777777" w:rsidR="004D181A" w:rsidRDefault="004D181A" w:rsidP="00574317">
      <w:pPr>
        <w:ind w:right="-2"/>
        <w:rPr>
          <w:rFonts w:ascii="Arial" w:hAnsi="Arial" w:cs="Arial"/>
          <w:b/>
          <w:bCs/>
          <w:sz w:val="22"/>
          <w:szCs w:val="22"/>
        </w:rPr>
      </w:pPr>
    </w:p>
    <w:p w14:paraId="6A9A90E6" w14:textId="77777777" w:rsidR="004D181A" w:rsidRDefault="004D181A" w:rsidP="00574317">
      <w:pPr>
        <w:ind w:right="-2"/>
        <w:rPr>
          <w:rFonts w:ascii="Arial" w:hAnsi="Arial" w:cs="Arial"/>
          <w:b/>
          <w:bCs/>
          <w:sz w:val="22"/>
          <w:szCs w:val="22"/>
        </w:rPr>
      </w:pPr>
    </w:p>
    <w:p w14:paraId="46C8AEA2" w14:textId="77777777" w:rsidR="004D181A" w:rsidRDefault="004D181A" w:rsidP="00574317">
      <w:pPr>
        <w:ind w:right="-2"/>
        <w:rPr>
          <w:rFonts w:ascii="Arial" w:hAnsi="Arial" w:cs="Arial"/>
          <w:b/>
          <w:bCs/>
          <w:sz w:val="22"/>
          <w:szCs w:val="22"/>
        </w:rPr>
      </w:pPr>
    </w:p>
    <w:p w14:paraId="05E0F334" w14:textId="77777777" w:rsidR="004D181A" w:rsidRDefault="004D181A" w:rsidP="00574317">
      <w:pPr>
        <w:ind w:right="-2"/>
        <w:rPr>
          <w:rFonts w:ascii="Arial" w:hAnsi="Arial" w:cs="Arial"/>
          <w:b/>
          <w:bCs/>
          <w:sz w:val="22"/>
          <w:szCs w:val="22"/>
        </w:rPr>
      </w:pPr>
    </w:p>
    <w:p w14:paraId="7BCD673B" w14:textId="77777777" w:rsidR="004D181A" w:rsidRDefault="004D181A" w:rsidP="00574317">
      <w:pPr>
        <w:ind w:right="-2"/>
        <w:rPr>
          <w:rFonts w:ascii="Arial" w:hAnsi="Arial" w:cs="Arial"/>
          <w:b/>
          <w:bCs/>
          <w:sz w:val="22"/>
          <w:szCs w:val="22"/>
        </w:rPr>
      </w:pPr>
    </w:p>
    <w:p w14:paraId="5EBD2216" w14:textId="77777777" w:rsidR="004D181A" w:rsidRDefault="004D181A" w:rsidP="00574317">
      <w:pPr>
        <w:ind w:right="-2"/>
        <w:rPr>
          <w:rFonts w:ascii="Arial" w:hAnsi="Arial" w:cs="Arial"/>
          <w:b/>
          <w:bCs/>
          <w:sz w:val="22"/>
          <w:szCs w:val="22"/>
        </w:rPr>
      </w:pPr>
    </w:p>
    <w:p w14:paraId="3A07AA32" w14:textId="77777777" w:rsidR="004D181A" w:rsidRDefault="004D181A" w:rsidP="00574317">
      <w:pPr>
        <w:ind w:right="-2"/>
        <w:rPr>
          <w:rFonts w:ascii="Arial" w:hAnsi="Arial" w:cs="Arial"/>
          <w:b/>
          <w:bCs/>
          <w:sz w:val="22"/>
          <w:szCs w:val="22"/>
        </w:rPr>
      </w:pPr>
    </w:p>
    <w:p w14:paraId="04131508" w14:textId="77777777" w:rsidR="004D181A" w:rsidRDefault="004D181A" w:rsidP="00574317">
      <w:pPr>
        <w:ind w:right="-2"/>
        <w:rPr>
          <w:rFonts w:ascii="Arial" w:hAnsi="Arial" w:cs="Arial"/>
          <w:b/>
          <w:bCs/>
          <w:sz w:val="22"/>
          <w:szCs w:val="22"/>
        </w:rPr>
      </w:pPr>
    </w:p>
    <w:p w14:paraId="7477E462" w14:textId="77777777" w:rsidR="004D181A" w:rsidRDefault="004D181A" w:rsidP="00574317">
      <w:pPr>
        <w:ind w:right="-2"/>
        <w:rPr>
          <w:rFonts w:ascii="Arial" w:hAnsi="Arial" w:cs="Arial"/>
          <w:b/>
          <w:bCs/>
          <w:sz w:val="22"/>
          <w:szCs w:val="22"/>
        </w:rPr>
      </w:pPr>
    </w:p>
    <w:p w14:paraId="1E6E6CD5" w14:textId="77777777" w:rsidR="004D181A" w:rsidRPr="00D529E0" w:rsidRDefault="004D181A" w:rsidP="00574317">
      <w:pPr>
        <w:ind w:right="-2"/>
        <w:rPr>
          <w:rFonts w:ascii="Arial" w:hAnsi="Arial" w:cs="Arial"/>
          <w:b/>
          <w:bCs/>
          <w:sz w:val="22"/>
          <w:szCs w:val="22"/>
        </w:rPr>
      </w:pPr>
    </w:p>
    <w:p w14:paraId="4E5E1F18" w14:textId="77777777" w:rsidR="00E94E65" w:rsidRPr="00D529E0" w:rsidRDefault="00E94E65" w:rsidP="00574317">
      <w:pPr>
        <w:pStyle w:val="Corpodetexto"/>
        <w:ind w:right="-2"/>
        <w:rPr>
          <w:rFonts w:ascii="Arial" w:hAnsi="Arial" w:cs="Arial"/>
          <w:b w:val="0"/>
          <w:bCs/>
          <w:color w:val="00B050"/>
          <w:sz w:val="22"/>
          <w:szCs w:val="22"/>
          <w:u w:val="none"/>
        </w:rPr>
      </w:pPr>
    </w:p>
    <w:p w14:paraId="0BDBC1D9" w14:textId="77777777" w:rsidR="00E94E65" w:rsidRPr="00D529E0" w:rsidRDefault="00E94E65" w:rsidP="00574317">
      <w:pPr>
        <w:pStyle w:val="Corpodetexto"/>
        <w:ind w:right="-2"/>
        <w:rPr>
          <w:rFonts w:ascii="Arial" w:hAnsi="Arial" w:cs="Arial"/>
          <w:b w:val="0"/>
          <w:bCs/>
          <w:color w:val="00B050"/>
          <w:sz w:val="22"/>
          <w:szCs w:val="22"/>
          <w:u w:val="none"/>
        </w:rPr>
      </w:pPr>
    </w:p>
    <w:p w14:paraId="08A86B6A" w14:textId="77777777" w:rsidR="00E94E65" w:rsidRPr="00D529E0" w:rsidRDefault="00E94E65" w:rsidP="00574317">
      <w:pPr>
        <w:pStyle w:val="Corpodetexto"/>
        <w:ind w:right="-2"/>
        <w:rPr>
          <w:rFonts w:ascii="Arial" w:hAnsi="Arial" w:cs="Arial"/>
          <w:b w:val="0"/>
          <w:bCs/>
          <w:color w:val="00B050"/>
          <w:sz w:val="22"/>
          <w:szCs w:val="22"/>
          <w:u w:val="none"/>
        </w:rPr>
      </w:pPr>
    </w:p>
    <w:p w14:paraId="402D8338" w14:textId="77777777" w:rsidR="00E94E65" w:rsidRPr="00D529E0" w:rsidRDefault="00E94E65" w:rsidP="00574317">
      <w:pPr>
        <w:pStyle w:val="Corpodetexto"/>
        <w:ind w:right="-2"/>
        <w:rPr>
          <w:rFonts w:ascii="Arial" w:hAnsi="Arial" w:cs="Arial"/>
          <w:b w:val="0"/>
          <w:bCs/>
          <w:color w:val="00B050"/>
          <w:sz w:val="22"/>
          <w:szCs w:val="22"/>
          <w:u w:val="none"/>
        </w:rPr>
      </w:pPr>
    </w:p>
    <w:p w14:paraId="2D0FE0A6" w14:textId="77777777" w:rsidR="00453F5B" w:rsidRPr="00D529E0" w:rsidRDefault="00453F5B"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7FA0613D"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10348FB" w14:textId="77777777" w:rsidR="004D181A" w:rsidRPr="00600ADA" w:rsidRDefault="004D181A" w:rsidP="004D181A">
      <w:pPr>
        <w:pStyle w:val="Corpodetexto"/>
        <w:jc w:val="center"/>
        <w:rPr>
          <w:rFonts w:ascii="Arial" w:hAnsi="Arial" w:cs="Arial"/>
          <w:sz w:val="22"/>
          <w:szCs w:val="22"/>
        </w:rPr>
      </w:pPr>
      <w:r w:rsidRPr="00600ADA">
        <w:rPr>
          <w:rFonts w:ascii="Arial" w:hAnsi="Arial" w:cs="Arial"/>
          <w:sz w:val="22"/>
          <w:szCs w:val="22"/>
          <w:u w:val="none"/>
        </w:rPr>
        <w:t xml:space="preserve">ANEXO VIII – </w:t>
      </w:r>
      <w:r w:rsidRPr="00600ADA">
        <w:rPr>
          <w:rFonts w:ascii="Arial" w:hAnsi="Arial" w:cs="Arial"/>
          <w:bCs/>
          <w:sz w:val="22"/>
          <w:szCs w:val="22"/>
          <w:u w:val="none"/>
        </w:rPr>
        <w:t>MINUTA DO CONTRATO</w:t>
      </w:r>
    </w:p>
    <w:p w14:paraId="46136CF8" w14:textId="77777777" w:rsidR="004D181A" w:rsidRPr="00600ADA" w:rsidRDefault="004D181A" w:rsidP="004D181A">
      <w:pPr>
        <w:jc w:val="both"/>
        <w:rPr>
          <w:rFonts w:ascii="Arial" w:hAnsi="Arial" w:cs="Arial"/>
          <w:color w:val="00B050"/>
          <w:sz w:val="22"/>
          <w:szCs w:val="22"/>
        </w:rPr>
      </w:pPr>
    </w:p>
    <w:p w14:paraId="7248513D" w14:textId="77777777" w:rsidR="004D181A" w:rsidRPr="00600ADA" w:rsidRDefault="004D181A" w:rsidP="004D181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5B61879F" w14:textId="77777777" w:rsidR="004D181A" w:rsidRPr="00600ADA" w:rsidRDefault="004D181A" w:rsidP="004D181A">
      <w:pPr>
        <w:jc w:val="both"/>
        <w:rPr>
          <w:rFonts w:ascii="Arial" w:hAnsi="Arial" w:cs="Arial"/>
          <w:color w:val="00B050"/>
          <w:sz w:val="22"/>
          <w:szCs w:val="22"/>
        </w:rPr>
      </w:pPr>
    </w:p>
    <w:p w14:paraId="479CBF58" w14:textId="77777777" w:rsidR="004D181A" w:rsidRPr="00600ADA" w:rsidRDefault="004D181A" w:rsidP="004D181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636571FA" w14:textId="77777777" w:rsidR="004D181A" w:rsidRPr="00600ADA" w:rsidRDefault="004D181A" w:rsidP="004D181A">
      <w:pPr>
        <w:jc w:val="both"/>
        <w:rPr>
          <w:rFonts w:ascii="Arial" w:hAnsi="Arial" w:cs="Arial"/>
          <w:color w:val="00B050"/>
          <w:sz w:val="22"/>
          <w:szCs w:val="22"/>
        </w:rPr>
      </w:pPr>
    </w:p>
    <w:p w14:paraId="45D269F3" w14:textId="45B39D56"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e </w:t>
      </w:r>
      <w:r w:rsidRPr="00600ADA">
        <w:rPr>
          <w:rFonts w:ascii="Arial" w:hAnsi="Arial" w:cs="Arial"/>
          <w:sz w:val="22"/>
          <w:szCs w:val="22"/>
        </w:rPr>
        <w:t>de outro lado, como contratada, a empresa:</w:t>
      </w:r>
    </w:p>
    <w:p w14:paraId="343758DC" w14:textId="77777777" w:rsidR="004D181A" w:rsidRPr="00600ADA" w:rsidRDefault="004D181A" w:rsidP="004D181A">
      <w:pPr>
        <w:jc w:val="both"/>
        <w:rPr>
          <w:rFonts w:ascii="Arial" w:hAnsi="Arial" w:cs="Arial"/>
          <w:sz w:val="22"/>
          <w:szCs w:val="22"/>
        </w:rPr>
      </w:pPr>
    </w:p>
    <w:p w14:paraId="4A58B1A2" w14:textId="77777777" w:rsidR="004D181A" w:rsidRPr="00600ADA" w:rsidRDefault="004D181A" w:rsidP="004D181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47A37928" w14:textId="77777777" w:rsidR="004D181A" w:rsidRPr="00600ADA" w:rsidRDefault="004D181A" w:rsidP="004D181A">
      <w:pPr>
        <w:ind w:firstLine="708"/>
        <w:rPr>
          <w:rFonts w:ascii="Arial" w:hAnsi="Arial" w:cs="Arial"/>
          <w:b/>
          <w:color w:val="00B050"/>
          <w:sz w:val="22"/>
          <w:szCs w:val="22"/>
        </w:rPr>
      </w:pPr>
    </w:p>
    <w:p w14:paraId="656BBD2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7145A31E" w14:textId="77777777" w:rsidR="004D181A" w:rsidRPr="00600ADA" w:rsidRDefault="004D181A" w:rsidP="004D181A">
      <w:pPr>
        <w:ind w:firstLine="708"/>
        <w:rPr>
          <w:rFonts w:ascii="Arial" w:hAnsi="Arial" w:cs="Arial"/>
          <w:b/>
          <w:color w:val="00B050"/>
          <w:sz w:val="22"/>
          <w:szCs w:val="22"/>
        </w:rPr>
      </w:pPr>
    </w:p>
    <w:p w14:paraId="178F9715" w14:textId="2B54D6D9" w:rsidR="004D181A" w:rsidRPr="00600ADA" w:rsidRDefault="004D181A" w:rsidP="004D181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sidR="008A28BA">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w:t>
      </w:r>
      <w:r w:rsidR="009035C0">
        <w:rPr>
          <w:rFonts w:ascii="Arial" w:hAnsi="Arial" w:cs="Arial"/>
          <w:sz w:val="22"/>
          <w:szCs w:val="22"/>
        </w:rPr>
        <w:t>1</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w:t>
      </w:r>
      <w:r w:rsidR="009035C0">
        <w:rPr>
          <w:rFonts w:ascii="Arial" w:hAnsi="Arial" w:cs="Arial"/>
          <w:sz w:val="22"/>
          <w:szCs w:val="22"/>
        </w:rPr>
        <w:t>37</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7AA3CABB" w14:textId="77777777" w:rsidR="004D181A" w:rsidRPr="00600ADA" w:rsidRDefault="004D181A" w:rsidP="004D181A">
      <w:pPr>
        <w:jc w:val="both"/>
        <w:rPr>
          <w:rFonts w:ascii="Arial" w:hAnsi="Arial" w:cs="Arial"/>
          <w:b/>
          <w:sz w:val="22"/>
          <w:szCs w:val="22"/>
        </w:rPr>
      </w:pPr>
    </w:p>
    <w:p w14:paraId="78A55A6C"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7A8AD00D" w14:textId="77777777" w:rsidR="004D181A" w:rsidRPr="00600ADA" w:rsidRDefault="004D181A" w:rsidP="004D181A">
      <w:pPr>
        <w:ind w:firstLine="708"/>
        <w:rPr>
          <w:rFonts w:ascii="Arial" w:hAnsi="Arial" w:cs="Arial"/>
          <w:b/>
          <w:color w:val="00B050"/>
          <w:sz w:val="22"/>
          <w:szCs w:val="22"/>
        </w:rPr>
      </w:pPr>
    </w:p>
    <w:p w14:paraId="3A5C7570" w14:textId="70C31A6C" w:rsidR="004D181A" w:rsidRPr="00600ADA" w:rsidRDefault="004D181A" w:rsidP="004D181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BB06AD" w:rsidRPr="00BB06AD">
        <w:rPr>
          <w:rFonts w:ascii="Arial" w:hAnsi="Arial" w:cs="Arial"/>
          <w:sz w:val="22"/>
          <w:szCs w:val="22"/>
        </w:rPr>
        <w:t>Contratação de empresa para prestação de serviço de seguro total de veículos, pelo período de 12 (doze) meses, para os veículos tipo ônibus e micro ônibus escolar pertencentes à frota da Prefeitura Municipal de Selvíria/MS”.</w:t>
      </w:r>
    </w:p>
    <w:p w14:paraId="08122720" w14:textId="77777777" w:rsidR="004D181A" w:rsidRPr="00600ADA" w:rsidRDefault="004D181A" w:rsidP="004D181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3B73BD82" w14:textId="77777777" w:rsidR="004D181A" w:rsidRDefault="004D181A" w:rsidP="004D181A">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6239F79F" w14:textId="77777777" w:rsidR="004D181A" w:rsidRPr="00600ADA" w:rsidRDefault="004D181A" w:rsidP="004D181A">
      <w:pPr>
        <w:jc w:val="both"/>
        <w:rPr>
          <w:rFonts w:ascii="Arial" w:hAnsi="Arial" w:cs="Arial"/>
          <w:color w:val="00B050"/>
          <w:sz w:val="16"/>
          <w:szCs w:val="16"/>
        </w:rPr>
      </w:pPr>
    </w:p>
    <w:p w14:paraId="64DD6EF8"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1DF702A0" w14:textId="77777777" w:rsidR="004D181A" w:rsidRPr="00600ADA" w:rsidRDefault="004D181A" w:rsidP="004D181A">
      <w:pPr>
        <w:ind w:firstLine="708"/>
        <w:rPr>
          <w:rFonts w:ascii="Arial" w:hAnsi="Arial" w:cs="Arial"/>
          <w:b/>
          <w:sz w:val="22"/>
          <w:szCs w:val="22"/>
        </w:rPr>
      </w:pPr>
    </w:p>
    <w:p w14:paraId="282C887F" w14:textId="2AE06D16" w:rsidR="004D181A" w:rsidRPr="00600ADA" w:rsidRDefault="004D181A" w:rsidP="004D181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Pr>
          <w:rFonts w:ascii="Arial" w:hAnsi="Arial" w:cs="Arial"/>
          <w:sz w:val="22"/>
          <w:szCs w:val="22"/>
        </w:rPr>
        <w:t>12 (doze)</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 xml:space="preserve">assinado </w:t>
      </w:r>
      <w:r w:rsidR="008A28BA">
        <w:rPr>
          <w:rFonts w:ascii="Arial" w:hAnsi="Arial" w:cs="Arial"/>
          <w:sz w:val="22"/>
          <w:szCs w:val="22"/>
        </w:rPr>
        <w:t xml:space="preserve">pelas partes </w:t>
      </w:r>
      <w:r w:rsidRPr="005B249C">
        <w:rPr>
          <w:rFonts w:ascii="Arial" w:hAnsi="Arial" w:cs="Arial"/>
          <w:sz w:val="22"/>
          <w:szCs w:val="22"/>
        </w:rPr>
        <w:t>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 por igual período conforme Lei 14.133/21.</w:t>
      </w:r>
    </w:p>
    <w:p w14:paraId="4F7D37D8" w14:textId="77777777" w:rsidR="004D181A" w:rsidRPr="00600ADA" w:rsidRDefault="004D181A" w:rsidP="004D181A">
      <w:pPr>
        <w:widowControl w:val="0"/>
        <w:overflowPunct w:val="0"/>
        <w:autoSpaceDE w:val="0"/>
        <w:autoSpaceDN w:val="0"/>
        <w:adjustRightInd w:val="0"/>
        <w:jc w:val="both"/>
        <w:textAlignment w:val="baseline"/>
        <w:rPr>
          <w:rFonts w:ascii="Arial" w:hAnsi="Arial" w:cs="Arial"/>
          <w:color w:val="00B050"/>
          <w:sz w:val="22"/>
          <w:szCs w:val="22"/>
        </w:rPr>
      </w:pPr>
    </w:p>
    <w:p w14:paraId="11D42CCB"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600ADA" w:rsidRDefault="004D181A" w:rsidP="004D181A">
      <w:pPr>
        <w:jc w:val="both"/>
        <w:rPr>
          <w:rFonts w:ascii="Arial" w:hAnsi="Arial" w:cs="Arial"/>
          <w:sz w:val="22"/>
          <w:szCs w:val="22"/>
        </w:rPr>
      </w:pPr>
    </w:p>
    <w:p w14:paraId="58552C6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600ADA" w:rsidRDefault="004D181A" w:rsidP="004D181A">
      <w:pPr>
        <w:jc w:val="both"/>
        <w:rPr>
          <w:rFonts w:ascii="Arial" w:hAnsi="Arial" w:cs="Arial"/>
          <w:sz w:val="22"/>
          <w:szCs w:val="22"/>
        </w:rPr>
      </w:pPr>
    </w:p>
    <w:p w14:paraId="47EDCA17"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w:t>
      </w:r>
      <w:r w:rsidRPr="00600ADA">
        <w:rPr>
          <w:rFonts w:ascii="Arial" w:hAnsi="Arial" w:cs="Arial"/>
          <w:sz w:val="22"/>
          <w:szCs w:val="22"/>
        </w:rPr>
        <w:lastRenderedPageBreak/>
        <w:t xml:space="preserve">ou ainda nos casos em que o responsável pela fiscalização do contrato faça a solicitação ou o pedido de prorrogação de prazo por escrito, no caso em analise cabe ao Secretario Municipal de </w:t>
      </w:r>
      <w:r>
        <w:rPr>
          <w:rFonts w:ascii="Arial" w:hAnsi="Arial" w:cs="Arial"/>
          <w:sz w:val="22"/>
          <w:szCs w:val="22"/>
        </w:rPr>
        <w:t>Assistência Social</w:t>
      </w:r>
      <w:r w:rsidRPr="00600ADA">
        <w:rPr>
          <w:rFonts w:ascii="Arial" w:hAnsi="Arial" w:cs="Arial"/>
          <w:sz w:val="22"/>
          <w:szCs w:val="22"/>
        </w:rPr>
        <w:t>, ou a sua diretoria técnica tomar as providencias cabíveis para a prorrogação de prazo ocorra dentro dos prazos legais.</w:t>
      </w:r>
    </w:p>
    <w:p w14:paraId="086EBC49" w14:textId="77777777" w:rsidR="004D181A" w:rsidRPr="00600ADA" w:rsidRDefault="004D181A" w:rsidP="004D181A">
      <w:pPr>
        <w:jc w:val="both"/>
        <w:rPr>
          <w:rFonts w:ascii="Arial" w:hAnsi="Arial" w:cs="Arial"/>
          <w:sz w:val="22"/>
          <w:szCs w:val="22"/>
        </w:rPr>
      </w:pPr>
    </w:p>
    <w:p w14:paraId="1B39ED86"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600ADA" w:rsidRDefault="004D181A" w:rsidP="004D181A">
      <w:pPr>
        <w:jc w:val="both"/>
        <w:rPr>
          <w:rFonts w:ascii="Arial" w:hAnsi="Arial" w:cs="Arial"/>
          <w:sz w:val="22"/>
          <w:szCs w:val="22"/>
        </w:rPr>
      </w:pPr>
    </w:p>
    <w:p w14:paraId="4FAE98B2"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600ADA" w:rsidRDefault="004D181A" w:rsidP="004D181A">
      <w:pPr>
        <w:jc w:val="both"/>
        <w:rPr>
          <w:rFonts w:ascii="Arial" w:hAnsi="Arial" w:cs="Arial"/>
          <w:sz w:val="22"/>
          <w:szCs w:val="22"/>
        </w:rPr>
      </w:pPr>
    </w:p>
    <w:p w14:paraId="36D513B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2761C851" w14:textId="77777777" w:rsidR="004D181A" w:rsidRPr="00600ADA" w:rsidRDefault="004D181A" w:rsidP="004D181A">
      <w:pPr>
        <w:jc w:val="both"/>
        <w:rPr>
          <w:rFonts w:ascii="Arial" w:hAnsi="Arial" w:cs="Arial"/>
          <w:bCs/>
          <w:sz w:val="22"/>
          <w:szCs w:val="22"/>
        </w:rPr>
      </w:pPr>
    </w:p>
    <w:p w14:paraId="6D4EA2C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7CC817A4" w14:textId="77777777" w:rsidR="004D181A" w:rsidRPr="00600ADA" w:rsidRDefault="004D181A" w:rsidP="004D181A">
      <w:pPr>
        <w:jc w:val="both"/>
        <w:rPr>
          <w:rFonts w:ascii="Arial" w:hAnsi="Arial" w:cs="Arial"/>
          <w:sz w:val="22"/>
          <w:szCs w:val="22"/>
        </w:rPr>
      </w:pPr>
    </w:p>
    <w:p w14:paraId="233FDCF3" w14:textId="4687C98D" w:rsidR="004D181A" w:rsidRPr="00600ADA" w:rsidRDefault="004D181A" w:rsidP="004D181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Pr="00600ADA">
        <w:rPr>
          <w:rFonts w:ascii="Arial" w:hAnsi="Arial" w:cs="Arial"/>
          <w:sz w:val="22"/>
          <w:szCs w:val="22"/>
        </w:rPr>
        <w:t xml:space="preserve">O valor </w:t>
      </w:r>
      <w:r w:rsidR="00011C03">
        <w:rPr>
          <w:rFonts w:ascii="Arial" w:hAnsi="Arial" w:cs="Arial"/>
          <w:sz w:val="22"/>
          <w:szCs w:val="22"/>
        </w:rPr>
        <w:t xml:space="preserve">mensal </w:t>
      </w:r>
      <w:r w:rsidRPr="00600ADA">
        <w:rPr>
          <w:rFonts w:ascii="Arial" w:hAnsi="Arial" w:cs="Arial"/>
          <w:sz w:val="22"/>
          <w:szCs w:val="22"/>
        </w:rPr>
        <w:t>estimado</w:t>
      </w:r>
      <w:r w:rsidR="00011C03">
        <w:rPr>
          <w:rFonts w:ascii="Arial" w:hAnsi="Arial" w:cs="Arial"/>
          <w:sz w:val="22"/>
          <w:szCs w:val="22"/>
        </w:rPr>
        <w:t xml:space="preserve"> é de </w:t>
      </w:r>
      <w:r w:rsidRPr="00600ADA">
        <w:rPr>
          <w:rFonts w:ascii="Arial" w:hAnsi="Arial" w:cs="Arial"/>
          <w:sz w:val="22"/>
          <w:szCs w:val="22"/>
        </w:rPr>
        <w:t>R$ ....</w:t>
      </w:r>
      <w:r>
        <w:rPr>
          <w:rFonts w:ascii="Arial" w:hAnsi="Arial" w:cs="Arial"/>
          <w:sz w:val="22"/>
          <w:szCs w:val="22"/>
        </w:rPr>
        <w:t>....</w:t>
      </w:r>
      <w:r w:rsidRPr="00600ADA">
        <w:rPr>
          <w:rFonts w:ascii="Arial" w:hAnsi="Arial" w:cs="Arial"/>
          <w:sz w:val="22"/>
          <w:szCs w:val="22"/>
        </w:rPr>
        <w:t xml:space="preserve"> (....)</w:t>
      </w:r>
      <w:r>
        <w:rPr>
          <w:rFonts w:ascii="Arial" w:hAnsi="Arial" w:cs="Arial"/>
          <w:sz w:val="22"/>
          <w:szCs w:val="22"/>
        </w:rPr>
        <w:t>.</w:t>
      </w:r>
    </w:p>
    <w:p w14:paraId="640C1F2E" w14:textId="77777777" w:rsidR="004D181A" w:rsidRDefault="004D181A" w:rsidP="004D181A">
      <w:pPr>
        <w:jc w:val="both"/>
        <w:rPr>
          <w:rFonts w:ascii="Arial" w:hAnsi="Arial" w:cs="Arial"/>
          <w:sz w:val="22"/>
          <w:szCs w:val="22"/>
          <w:shd w:val="clear" w:color="auto" w:fill="FFFFFF"/>
        </w:rPr>
      </w:pPr>
    </w:p>
    <w:p w14:paraId="25B62E65" w14:textId="396F4108" w:rsidR="00011C03" w:rsidRDefault="00011C03" w:rsidP="00011C03">
      <w:pPr>
        <w:ind w:left="567"/>
        <w:jc w:val="both"/>
        <w:rPr>
          <w:rFonts w:ascii="Arial" w:hAnsi="Arial" w:cs="Arial"/>
          <w:sz w:val="22"/>
          <w:szCs w:val="22"/>
          <w:shd w:val="clear" w:color="auto" w:fill="FFFFFF"/>
        </w:rPr>
      </w:pPr>
      <w:r>
        <w:rPr>
          <w:rFonts w:ascii="Arial" w:hAnsi="Arial" w:cs="Arial"/>
          <w:sz w:val="22"/>
          <w:szCs w:val="22"/>
          <w:shd w:val="clear" w:color="auto" w:fill="FFFFFF"/>
        </w:rPr>
        <w:t>4.2.1 O valor total estimado é de R$....()</w:t>
      </w:r>
    </w:p>
    <w:p w14:paraId="052B117C" w14:textId="77777777" w:rsidR="00011C03" w:rsidRPr="00600ADA" w:rsidRDefault="00011C03" w:rsidP="004D181A">
      <w:pPr>
        <w:jc w:val="both"/>
        <w:rPr>
          <w:rFonts w:ascii="Arial" w:hAnsi="Arial" w:cs="Arial"/>
          <w:sz w:val="22"/>
          <w:szCs w:val="22"/>
          <w:shd w:val="clear" w:color="auto" w:fill="FFFFFF"/>
        </w:rPr>
      </w:pPr>
    </w:p>
    <w:p w14:paraId="40151DCC" w14:textId="0349454D"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AD6A9D" w:rsidRDefault="004D181A" w:rsidP="004D181A">
      <w:pPr>
        <w:ind w:left="567"/>
        <w:jc w:val="both"/>
        <w:rPr>
          <w:rFonts w:ascii="Arial" w:hAnsi="Arial" w:cs="Arial"/>
          <w:bCs/>
          <w:sz w:val="22"/>
          <w:szCs w:val="22"/>
        </w:rPr>
      </w:pPr>
    </w:p>
    <w:p w14:paraId="775CCE5C"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3E6587CC" w14:textId="77777777" w:rsidR="004D181A" w:rsidRPr="00AD6A9D" w:rsidRDefault="004D181A" w:rsidP="004D181A">
      <w:pPr>
        <w:ind w:left="567"/>
        <w:jc w:val="both"/>
        <w:rPr>
          <w:rFonts w:ascii="Arial" w:hAnsi="Arial" w:cs="Arial"/>
          <w:bCs/>
          <w:sz w:val="22"/>
          <w:szCs w:val="22"/>
        </w:rPr>
      </w:pPr>
    </w:p>
    <w:p w14:paraId="581777FF"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Default="004D181A" w:rsidP="004D181A">
      <w:pPr>
        <w:jc w:val="both"/>
        <w:rPr>
          <w:rFonts w:ascii="Arial" w:hAnsi="Arial" w:cs="Arial"/>
          <w:bCs/>
          <w:sz w:val="22"/>
          <w:szCs w:val="22"/>
        </w:rPr>
      </w:pPr>
    </w:p>
    <w:p w14:paraId="59392323" w14:textId="77777777" w:rsidR="004D181A" w:rsidRPr="00600ADA" w:rsidRDefault="004D181A" w:rsidP="004D181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600ADA" w:rsidRDefault="004D181A" w:rsidP="004D181A">
      <w:pPr>
        <w:pStyle w:val="Corpodetexto"/>
        <w:rPr>
          <w:rFonts w:ascii="Arial" w:hAnsi="Arial" w:cs="Arial"/>
          <w:b w:val="0"/>
          <w:sz w:val="22"/>
          <w:szCs w:val="22"/>
          <w:u w:val="none"/>
        </w:rPr>
      </w:pPr>
    </w:p>
    <w:p w14:paraId="7903F73F" w14:textId="77777777" w:rsidR="004D181A" w:rsidRPr="00600ADA" w:rsidRDefault="004D181A" w:rsidP="004D181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83130AA" w14:textId="77777777" w:rsidR="004D181A" w:rsidRPr="00600ADA" w:rsidRDefault="004D181A" w:rsidP="004D181A">
      <w:pPr>
        <w:autoSpaceDE w:val="0"/>
        <w:autoSpaceDN w:val="0"/>
        <w:adjustRightInd w:val="0"/>
        <w:jc w:val="both"/>
        <w:rPr>
          <w:rFonts w:ascii="Arial" w:hAnsi="Arial" w:cs="Arial"/>
          <w:sz w:val="22"/>
          <w:szCs w:val="22"/>
        </w:rPr>
      </w:pPr>
    </w:p>
    <w:p w14:paraId="0224A614" w14:textId="77777777" w:rsidR="004D181A" w:rsidRPr="00600ADA" w:rsidRDefault="004D181A" w:rsidP="004D181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600ADA" w:rsidRDefault="004D181A" w:rsidP="004D181A">
      <w:pPr>
        <w:jc w:val="both"/>
        <w:rPr>
          <w:rFonts w:ascii="Arial" w:hAnsi="Arial" w:cs="Arial"/>
          <w:b/>
          <w:color w:val="00B050"/>
          <w:sz w:val="22"/>
          <w:szCs w:val="22"/>
        </w:rPr>
      </w:pPr>
    </w:p>
    <w:p w14:paraId="5CE21C1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695C3CB3" w14:textId="77777777" w:rsidR="004D181A" w:rsidRPr="00600ADA" w:rsidRDefault="004D181A" w:rsidP="004D181A">
      <w:pPr>
        <w:ind w:firstLine="708"/>
        <w:rPr>
          <w:rFonts w:ascii="Arial" w:hAnsi="Arial" w:cs="Arial"/>
          <w:b/>
          <w:sz w:val="22"/>
          <w:szCs w:val="22"/>
        </w:rPr>
      </w:pPr>
    </w:p>
    <w:p w14:paraId="12918E86" w14:textId="77777777" w:rsidR="004D181A" w:rsidRPr="00600ADA" w:rsidRDefault="004D181A" w:rsidP="004D181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 conforme segue:</w:t>
      </w:r>
    </w:p>
    <w:p w14:paraId="751568F1" w14:textId="77777777" w:rsidR="004D181A" w:rsidRPr="00600ADA" w:rsidRDefault="004D181A" w:rsidP="004D181A">
      <w:pPr>
        <w:jc w:val="both"/>
        <w:rPr>
          <w:rFonts w:ascii="Arial" w:hAnsi="Arial" w:cs="Arial"/>
          <w:sz w:val="22"/>
          <w:szCs w:val="22"/>
        </w:rPr>
      </w:pPr>
    </w:p>
    <w:p w14:paraId="5A5BE205" w14:textId="77777777" w:rsidR="004D181A" w:rsidRPr="008E55DC" w:rsidRDefault="004D181A" w:rsidP="004D181A">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020701</w:t>
      </w:r>
      <w:r w:rsidRPr="008E55DC">
        <w:rPr>
          <w:rFonts w:ascii="Arial" w:hAnsi="Arial" w:cs="Arial"/>
          <w:b w:val="0"/>
          <w:sz w:val="18"/>
          <w:szCs w:val="18"/>
          <w:u w:val="none"/>
        </w:rPr>
        <w:t xml:space="preserve"> </w:t>
      </w:r>
      <w:r>
        <w:rPr>
          <w:rFonts w:ascii="Arial" w:hAnsi="Arial" w:cs="Arial"/>
          <w:b w:val="0"/>
          <w:sz w:val="18"/>
          <w:szCs w:val="18"/>
          <w:u w:val="none"/>
        </w:rPr>
        <w:t>SECRETARIA MUNICIPAL DE EDUCAÇÃO</w:t>
      </w:r>
    </w:p>
    <w:p w14:paraId="11FAC784" w14:textId="019375B2" w:rsidR="004D181A" w:rsidRPr="008E55DC" w:rsidRDefault="004D181A" w:rsidP="004D181A">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w:t>
      </w:r>
      <w:r w:rsidR="00DF2972">
        <w:rPr>
          <w:rFonts w:ascii="Arial" w:hAnsi="Arial" w:cs="Arial"/>
          <w:b/>
          <w:sz w:val="18"/>
          <w:szCs w:val="18"/>
        </w:rPr>
        <w:t>361.0003.2018.0</w:t>
      </w:r>
      <w:r>
        <w:rPr>
          <w:rFonts w:ascii="Arial" w:hAnsi="Arial" w:cs="Arial"/>
          <w:b/>
          <w:sz w:val="18"/>
          <w:szCs w:val="18"/>
        </w:rPr>
        <w:t>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 xml:space="preserve">MANUTENÇÃO DAS ATIVIDADES </w:t>
      </w:r>
      <w:r w:rsidR="00DF2972">
        <w:rPr>
          <w:rFonts w:ascii="Arial" w:hAnsi="Arial" w:cs="Arial"/>
          <w:b/>
          <w:sz w:val="18"/>
          <w:szCs w:val="18"/>
        </w:rPr>
        <w:t>COM O TRANSPORTE ESCOLAR</w:t>
      </w:r>
    </w:p>
    <w:p w14:paraId="2154D905" w14:textId="4F165182" w:rsidR="00DF2972" w:rsidRDefault="004D181A" w:rsidP="00DF2972">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w:t>
      </w:r>
      <w:r w:rsidR="00DF2972">
        <w:rPr>
          <w:rFonts w:ascii="Arial" w:eastAsia="SimSun" w:hAnsi="Arial" w:cs="Arial"/>
          <w:kern w:val="3"/>
          <w:sz w:val="18"/>
          <w:szCs w:val="18"/>
          <w:lang w:eastAsia="zh-CN" w:bidi="hi-IN"/>
        </w:rPr>
        <w:t>9</w:t>
      </w:r>
      <w:r>
        <w:rPr>
          <w:rFonts w:ascii="Arial" w:eastAsia="SimSun" w:hAnsi="Arial" w:cs="Arial"/>
          <w:kern w:val="3"/>
          <w:sz w:val="18"/>
          <w:szCs w:val="18"/>
          <w:lang w:eastAsia="zh-CN" w:bidi="hi-IN"/>
        </w:rPr>
        <w:t xml:space="preserve">.00 – </w:t>
      </w:r>
      <w:r w:rsidR="00DF2972">
        <w:rPr>
          <w:rFonts w:ascii="Arial" w:eastAsia="SimSun" w:hAnsi="Arial" w:cs="Arial"/>
          <w:kern w:val="3"/>
          <w:sz w:val="18"/>
          <w:szCs w:val="18"/>
          <w:lang w:eastAsia="zh-CN" w:bidi="hi-IN"/>
        </w:rPr>
        <w:t>outros serviços de terceiros PJ.</w:t>
      </w:r>
    </w:p>
    <w:p w14:paraId="038A40CF" w14:textId="65C067A4" w:rsidR="004D181A" w:rsidRPr="008E55DC" w:rsidRDefault="004D181A" w:rsidP="00DF2972">
      <w:pPr>
        <w:widowControl w:val="0"/>
        <w:shd w:val="clear" w:color="auto" w:fill="D9D9D9" w:themeFill="background1" w:themeFillShade="D9"/>
        <w:suppressAutoHyphens/>
        <w:autoSpaceDN w:val="0"/>
        <w:jc w:val="both"/>
        <w:textAlignment w:val="baseline"/>
        <w:rPr>
          <w:rFonts w:ascii="Arial" w:hAnsi="Arial" w:cs="Arial"/>
          <w:b/>
          <w:sz w:val="18"/>
          <w:szCs w:val="18"/>
        </w:rPr>
      </w:pPr>
      <w:r w:rsidRPr="008E55DC">
        <w:rPr>
          <w:rFonts w:ascii="Arial" w:hAnsi="Arial" w:cs="Arial"/>
          <w:sz w:val="18"/>
          <w:szCs w:val="18"/>
        </w:rPr>
        <w:t xml:space="preserve">Fonte </w:t>
      </w:r>
      <w:r>
        <w:rPr>
          <w:rFonts w:ascii="Arial" w:hAnsi="Arial" w:cs="Arial"/>
          <w:sz w:val="18"/>
          <w:szCs w:val="18"/>
        </w:rPr>
        <w:t>1500-1001 cod 000-000</w:t>
      </w:r>
    </w:p>
    <w:p w14:paraId="69E5039D" w14:textId="334C568F" w:rsidR="004D181A" w:rsidRPr="008E55DC" w:rsidRDefault="004D181A" w:rsidP="004D181A">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sidR="00DF2972">
        <w:rPr>
          <w:rFonts w:ascii="Arial" w:hAnsi="Arial" w:cs="Arial"/>
          <w:b w:val="0"/>
          <w:sz w:val="18"/>
          <w:szCs w:val="18"/>
          <w:u w:val="none"/>
        </w:rPr>
        <w:t>266</w:t>
      </w:r>
      <w:r w:rsidRPr="008E55DC">
        <w:rPr>
          <w:rFonts w:ascii="Arial" w:hAnsi="Arial" w:cs="Arial"/>
          <w:b w:val="0"/>
          <w:sz w:val="18"/>
          <w:szCs w:val="18"/>
          <w:u w:val="none"/>
        </w:rPr>
        <w:t xml:space="preserve"> – R$</w:t>
      </w:r>
      <w:r>
        <w:rPr>
          <w:rFonts w:ascii="Arial" w:hAnsi="Arial" w:cs="Arial"/>
          <w:b w:val="0"/>
          <w:sz w:val="18"/>
          <w:szCs w:val="18"/>
          <w:u w:val="none"/>
        </w:rPr>
        <w:t xml:space="preserve"> </w:t>
      </w:r>
      <w:r w:rsidR="00810CB0">
        <w:rPr>
          <w:rFonts w:ascii="Arial" w:hAnsi="Arial" w:cs="Arial"/>
          <w:b w:val="0"/>
          <w:sz w:val="18"/>
          <w:szCs w:val="18"/>
          <w:u w:val="none"/>
        </w:rPr>
        <w:t>208.549,56</w:t>
      </w:r>
    </w:p>
    <w:p w14:paraId="11C883A4" w14:textId="77777777" w:rsidR="004D181A" w:rsidRDefault="004D181A" w:rsidP="004D181A">
      <w:pPr>
        <w:pStyle w:val="Corpodetexto"/>
        <w:tabs>
          <w:tab w:val="left" w:pos="0"/>
        </w:tabs>
        <w:rPr>
          <w:rFonts w:ascii="Arial" w:hAnsi="Arial" w:cs="Arial"/>
          <w:b w:val="0"/>
          <w:sz w:val="18"/>
          <w:szCs w:val="18"/>
          <w:u w:val="none"/>
        </w:rPr>
      </w:pPr>
    </w:p>
    <w:p w14:paraId="04FD2FB6"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01C1690" w14:textId="77777777" w:rsidR="004D181A" w:rsidRPr="00600ADA" w:rsidRDefault="004D181A" w:rsidP="004D181A">
      <w:pPr>
        <w:jc w:val="both"/>
        <w:rPr>
          <w:rFonts w:ascii="Arial" w:hAnsi="Arial" w:cs="Arial"/>
          <w:b/>
          <w:sz w:val="22"/>
          <w:szCs w:val="22"/>
        </w:rPr>
      </w:pPr>
    </w:p>
    <w:p w14:paraId="509A43B1"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4923ABAD" w14:textId="77777777" w:rsidR="004D181A" w:rsidRPr="00600ADA" w:rsidRDefault="004D181A" w:rsidP="004D181A">
      <w:pPr>
        <w:jc w:val="both"/>
        <w:rPr>
          <w:rFonts w:ascii="Arial" w:hAnsi="Arial" w:cs="Arial"/>
          <w:sz w:val="22"/>
          <w:szCs w:val="22"/>
        </w:rPr>
      </w:pPr>
    </w:p>
    <w:p w14:paraId="787DF3EC"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13038A0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09D36B4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EC7BE91" w14:textId="77777777" w:rsidR="004D181A" w:rsidRPr="00600ADA" w:rsidRDefault="004D181A" w:rsidP="004D181A">
      <w:pPr>
        <w:jc w:val="both"/>
        <w:rPr>
          <w:rFonts w:ascii="Arial" w:hAnsi="Arial" w:cs="Arial"/>
          <w:sz w:val="22"/>
          <w:szCs w:val="22"/>
        </w:rPr>
      </w:pPr>
    </w:p>
    <w:p w14:paraId="1FE67B7F"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600ADA" w:rsidRDefault="004D181A" w:rsidP="004D181A">
      <w:pPr>
        <w:jc w:val="both"/>
        <w:rPr>
          <w:rFonts w:ascii="Arial" w:hAnsi="Arial" w:cs="Arial"/>
          <w:b/>
          <w:color w:val="00B050"/>
          <w:sz w:val="22"/>
          <w:szCs w:val="22"/>
        </w:rPr>
      </w:pPr>
    </w:p>
    <w:p w14:paraId="289413C8"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3C7AC3B" w14:textId="77777777" w:rsidR="004D181A" w:rsidRPr="00600ADA" w:rsidRDefault="004D181A" w:rsidP="004D181A">
      <w:pPr>
        <w:jc w:val="both"/>
        <w:rPr>
          <w:rFonts w:ascii="Arial" w:hAnsi="Arial" w:cs="Arial"/>
          <w:sz w:val="22"/>
          <w:szCs w:val="22"/>
        </w:rPr>
      </w:pPr>
    </w:p>
    <w:p w14:paraId="2E2745B3" w14:textId="1551BF99" w:rsidR="004D181A" w:rsidRDefault="004D181A" w:rsidP="004D181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Realizar o</w:t>
      </w:r>
      <w:r w:rsidR="00A2706E">
        <w:rPr>
          <w:rFonts w:ascii="Arial" w:hAnsi="Arial" w:cs="Arial"/>
          <w:sz w:val="22"/>
          <w:szCs w:val="22"/>
        </w:rPr>
        <w:t>s serviços a serem prestados</w:t>
      </w:r>
      <w:r w:rsidRPr="00600ADA">
        <w:rPr>
          <w:rFonts w:ascii="Arial" w:hAnsi="Arial" w:cs="Arial"/>
          <w:sz w:val="22"/>
          <w:szCs w:val="22"/>
        </w:rPr>
        <w:t>, durante todo o período de vigência deste instrumento</w:t>
      </w:r>
      <w:r w:rsidR="00C619F9">
        <w:rPr>
          <w:rFonts w:ascii="Arial" w:hAnsi="Arial" w:cs="Arial"/>
          <w:sz w:val="22"/>
          <w:szCs w:val="22"/>
        </w:rPr>
        <w:t>.</w:t>
      </w:r>
    </w:p>
    <w:p w14:paraId="5D3775A8" w14:textId="77777777" w:rsidR="00BC04CF" w:rsidRDefault="00BC04CF" w:rsidP="004D181A">
      <w:pPr>
        <w:jc w:val="both"/>
        <w:rPr>
          <w:rFonts w:ascii="Arial" w:hAnsi="Arial" w:cs="Arial"/>
          <w:sz w:val="22"/>
          <w:szCs w:val="22"/>
        </w:rPr>
      </w:pPr>
    </w:p>
    <w:p w14:paraId="0D0FE22F" w14:textId="5D108F07" w:rsidR="00BC04CF" w:rsidRPr="00600ADA" w:rsidRDefault="00BC04CF" w:rsidP="00BC04CF">
      <w:pPr>
        <w:ind w:firstLine="709"/>
        <w:jc w:val="both"/>
        <w:rPr>
          <w:rFonts w:ascii="Arial" w:hAnsi="Arial" w:cs="Arial"/>
          <w:sz w:val="22"/>
          <w:szCs w:val="22"/>
        </w:rPr>
      </w:pPr>
      <w:r>
        <w:rPr>
          <w:rFonts w:ascii="Arial" w:hAnsi="Arial" w:cs="Arial"/>
          <w:sz w:val="22"/>
          <w:szCs w:val="22"/>
        </w:rPr>
        <w:t xml:space="preserve">7.1.2 O início dos serviços 3 (três) dias após o recebimento da O.S, ordem de serviço, </w:t>
      </w:r>
    </w:p>
    <w:p w14:paraId="33A9BDF1" w14:textId="77777777" w:rsidR="004D181A" w:rsidRPr="00600ADA" w:rsidRDefault="004D181A" w:rsidP="004D181A">
      <w:pPr>
        <w:jc w:val="both"/>
        <w:rPr>
          <w:rFonts w:ascii="Arial" w:hAnsi="Arial" w:cs="Arial"/>
          <w:sz w:val="22"/>
          <w:szCs w:val="22"/>
        </w:rPr>
      </w:pPr>
    </w:p>
    <w:p w14:paraId="11E89F32"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7.2.</w:t>
      </w:r>
      <w:r w:rsidRPr="00600ADA">
        <w:rPr>
          <w:rFonts w:ascii="Arial" w:hAnsi="Arial" w:cs="Arial"/>
          <w:sz w:val="22"/>
          <w:szCs w:val="22"/>
        </w:rPr>
        <w:tab/>
        <w:t>Prestar o serviço/entrega dos itens descritos no presente Termo de Referência, mantendo durante a vigência do Contrato todas as condições de habilitação, qualificação e regularidades exigidas.</w:t>
      </w:r>
    </w:p>
    <w:p w14:paraId="242FF012" w14:textId="77777777" w:rsidR="004D181A" w:rsidRPr="00600ADA" w:rsidRDefault="004D181A" w:rsidP="004D181A">
      <w:pPr>
        <w:jc w:val="both"/>
        <w:rPr>
          <w:rFonts w:ascii="Arial" w:hAnsi="Arial" w:cs="Arial"/>
          <w:sz w:val="22"/>
          <w:szCs w:val="22"/>
        </w:rPr>
      </w:pPr>
    </w:p>
    <w:p w14:paraId="5E19B123"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7.3. Comunicar a Contratante, por escrito, qualquer anormalidade de caráter urgente e prestar os esclarecimentos julgados necessários.</w:t>
      </w:r>
    </w:p>
    <w:p w14:paraId="1AAD7A50" w14:textId="77777777" w:rsidR="004D181A" w:rsidRPr="00600ADA" w:rsidRDefault="004D181A" w:rsidP="004D181A">
      <w:pPr>
        <w:jc w:val="both"/>
        <w:rPr>
          <w:rFonts w:ascii="Arial" w:hAnsi="Arial" w:cs="Arial"/>
          <w:bCs/>
          <w:sz w:val="22"/>
          <w:szCs w:val="22"/>
        </w:rPr>
      </w:pPr>
    </w:p>
    <w:p w14:paraId="0C3A0670"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7.3.1 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2915B315" w14:textId="77777777" w:rsidR="004D181A" w:rsidRPr="00600ADA" w:rsidRDefault="004D181A" w:rsidP="004D181A">
      <w:pPr>
        <w:jc w:val="both"/>
        <w:rPr>
          <w:rFonts w:ascii="Arial" w:hAnsi="Arial" w:cs="Arial"/>
          <w:sz w:val="22"/>
          <w:szCs w:val="22"/>
        </w:rPr>
      </w:pPr>
    </w:p>
    <w:p w14:paraId="4083EF8A"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208962D7" w14:textId="77777777" w:rsidR="004D181A" w:rsidRPr="00600ADA" w:rsidRDefault="004D181A" w:rsidP="004D181A">
      <w:pPr>
        <w:jc w:val="both"/>
        <w:rPr>
          <w:rFonts w:ascii="Arial" w:hAnsi="Arial" w:cs="Arial"/>
          <w:color w:val="000000" w:themeColor="text1"/>
          <w:sz w:val="22"/>
          <w:szCs w:val="22"/>
        </w:rPr>
      </w:pPr>
    </w:p>
    <w:p w14:paraId="51A1A68D"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417F3DE6" w14:textId="77777777" w:rsidR="004D181A" w:rsidRPr="00600ADA" w:rsidRDefault="004D181A" w:rsidP="004D181A">
      <w:pPr>
        <w:jc w:val="both"/>
        <w:rPr>
          <w:rFonts w:ascii="Arial" w:hAnsi="Arial" w:cs="Arial"/>
          <w:color w:val="000000" w:themeColor="text1"/>
          <w:sz w:val="22"/>
          <w:szCs w:val="22"/>
        </w:rPr>
      </w:pPr>
    </w:p>
    <w:p w14:paraId="49766FC1"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5FAA18BA" w14:textId="77777777" w:rsidR="004D181A" w:rsidRPr="00600ADA" w:rsidRDefault="004D181A" w:rsidP="004D181A">
      <w:pPr>
        <w:jc w:val="both"/>
        <w:rPr>
          <w:rFonts w:ascii="Arial" w:hAnsi="Arial" w:cs="Arial"/>
          <w:color w:val="000000" w:themeColor="text1"/>
          <w:sz w:val="22"/>
          <w:szCs w:val="22"/>
        </w:rPr>
      </w:pPr>
    </w:p>
    <w:p w14:paraId="1B837AB4"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1E070AC8" w14:textId="77777777" w:rsidR="004D181A" w:rsidRPr="00600ADA" w:rsidRDefault="004D181A" w:rsidP="004D181A">
      <w:pPr>
        <w:tabs>
          <w:tab w:val="left" w:pos="1080"/>
        </w:tabs>
        <w:jc w:val="both"/>
        <w:rPr>
          <w:rFonts w:ascii="Arial" w:hAnsi="Arial" w:cs="Arial"/>
          <w:color w:val="000000" w:themeColor="text1"/>
          <w:sz w:val="22"/>
          <w:szCs w:val="22"/>
        </w:rPr>
      </w:pPr>
    </w:p>
    <w:p w14:paraId="0F3567C3" w14:textId="77777777" w:rsidR="004D181A" w:rsidRPr="00600ADA" w:rsidRDefault="004D181A" w:rsidP="004D181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0EDA53CC" w14:textId="77777777" w:rsidR="004D181A" w:rsidRPr="00600ADA" w:rsidRDefault="004D181A" w:rsidP="004D181A">
      <w:pPr>
        <w:jc w:val="both"/>
        <w:rPr>
          <w:rFonts w:ascii="Arial" w:hAnsi="Arial" w:cs="Arial"/>
          <w:bCs/>
        </w:rPr>
      </w:pPr>
    </w:p>
    <w:p w14:paraId="68CD762C" w14:textId="77777777" w:rsidR="004D181A" w:rsidRPr="00600ADA" w:rsidRDefault="004D181A" w:rsidP="004D181A">
      <w:pPr>
        <w:jc w:val="both"/>
        <w:rPr>
          <w:rFonts w:ascii="Arial" w:hAnsi="Arial" w:cs="Arial"/>
          <w:sz w:val="22"/>
          <w:szCs w:val="22"/>
          <w:shd w:val="clear" w:color="auto" w:fill="FFFFFF"/>
        </w:rPr>
      </w:pPr>
      <w:r w:rsidRPr="00600ADA">
        <w:rPr>
          <w:rFonts w:ascii="Arial" w:hAnsi="Arial" w:cs="Arial"/>
          <w:sz w:val="22"/>
          <w:szCs w:val="22"/>
          <w:shd w:val="clear" w:color="auto" w:fill="FFFFFF"/>
        </w:rPr>
        <w:lastRenderedPageBreak/>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3B779D" w14:textId="77777777" w:rsidR="004D181A" w:rsidRPr="00600ADA" w:rsidRDefault="004D181A" w:rsidP="004D181A">
      <w:pPr>
        <w:jc w:val="both"/>
        <w:rPr>
          <w:rFonts w:ascii="Arial" w:hAnsi="Arial" w:cs="Arial"/>
          <w:sz w:val="22"/>
          <w:szCs w:val="22"/>
          <w:shd w:val="clear" w:color="auto" w:fill="FFFFFF"/>
        </w:rPr>
      </w:pPr>
    </w:p>
    <w:p w14:paraId="5D687EA7" w14:textId="77777777" w:rsidR="004D181A" w:rsidRDefault="004D181A" w:rsidP="004D181A">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0CCFA47D" w14:textId="77777777" w:rsidR="004D181A" w:rsidRDefault="004D181A" w:rsidP="004D181A">
      <w:pPr>
        <w:jc w:val="both"/>
        <w:rPr>
          <w:rFonts w:ascii="Arial" w:hAnsi="Arial" w:cs="Arial"/>
          <w:sz w:val="22"/>
          <w:szCs w:val="22"/>
          <w:bdr w:val="single" w:sz="4" w:space="0" w:color="auto"/>
        </w:rPr>
      </w:pPr>
    </w:p>
    <w:p w14:paraId="6D474150"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61A198FD" w14:textId="77777777" w:rsidR="004D181A" w:rsidRPr="00600ADA" w:rsidRDefault="004D181A" w:rsidP="004D181A">
      <w:pPr>
        <w:jc w:val="both"/>
        <w:rPr>
          <w:rFonts w:ascii="Arial" w:hAnsi="Arial" w:cs="Arial"/>
        </w:rPr>
      </w:pPr>
    </w:p>
    <w:p w14:paraId="0F7716B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66AF97DD"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7961DF42"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49F0F34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3BB21C13"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2F08CC93" w14:textId="77777777" w:rsidR="004D181A" w:rsidRPr="00600ADA" w:rsidRDefault="004D181A" w:rsidP="004D181A">
      <w:pPr>
        <w:ind w:firstLine="567"/>
        <w:jc w:val="both"/>
        <w:rPr>
          <w:rFonts w:ascii="Arial" w:hAnsi="Arial" w:cs="Arial"/>
          <w:sz w:val="22"/>
          <w:szCs w:val="22"/>
        </w:rPr>
      </w:pPr>
    </w:p>
    <w:p w14:paraId="7F9CF6C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3B4D051" w14:textId="77777777" w:rsidR="004D181A" w:rsidRDefault="004D181A" w:rsidP="004D181A">
      <w:pPr>
        <w:jc w:val="both"/>
        <w:rPr>
          <w:rFonts w:ascii="Arial" w:hAnsi="Arial" w:cs="Arial"/>
          <w:sz w:val="22"/>
          <w:szCs w:val="22"/>
        </w:rPr>
      </w:pPr>
    </w:p>
    <w:p w14:paraId="0AA895F6"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600ADA" w:rsidRDefault="004D181A" w:rsidP="004D181A">
      <w:pPr>
        <w:jc w:val="both"/>
        <w:rPr>
          <w:rFonts w:ascii="Arial" w:hAnsi="Arial" w:cs="Arial"/>
          <w:sz w:val="22"/>
          <w:szCs w:val="22"/>
        </w:rPr>
      </w:pPr>
    </w:p>
    <w:p w14:paraId="561AA695"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600ADA" w:rsidRDefault="004D181A" w:rsidP="004D181A">
      <w:pPr>
        <w:jc w:val="both"/>
        <w:rPr>
          <w:rFonts w:ascii="Arial" w:hAnsi="Arial" w:cs="Arial"/>
          <w:color w:val="00B050"/>
          <w:sz w:val="22"/>
          <w:szCs w:val="22"/>
        </w:rPr>
      </w:pPr>
    </w:p>
    <w:p w14:paraId="5027A17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1B6ACA52" w14:textId="77777777" w:rsidR="004D181A" w:rsidRPr="00600ADA" w:rsidRDefault="004D181A" w:rsidP="004D181A">
      <w:pPr>
        <w:ind w:firstLine="708"/>
        <w:jc w:val="both"/>
        <w:rPr>
          <w:rFonts w:ascii="Arial" w:hAnsi="Arial" w:cs="Arial"/>
          <w:b/>
          <w:sz w:val="22"/>
          <w:szCs w:val="22"/>
        </w:rPr>
      </w:pPr>
    </w:p>
    <w:p w14:paraId="6AE06F13" w14:textId="77777777" w:rsidR="004D181A" w:rsidRPr="00600ADA" w:rsidRDefault="004D181A" w:rsidP="004D181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7" w:history="1">
        <w:r w:rsidRPr="00600ADA">
          <w:rPr>
            <w:rStyle w:val="Hyperlink"/>
            <w:sz w:val="22"/>
            <w:szCs w:val="22"/>
          </w:rPr>
          <w:t>Lei nº 14.133, de 2021</w:t>
        </w:r>
      </w:hyperlink>
      <w:r w:rsidRPr="00600ADA">
        <w:rPr>
          <w:sz w:val="22"/>
          <w:szCs w:val="22"/>
        </w:rPr>
        <w:t>, o contratado que:</w:t>
      </w:r>
    </w:p>
    <w:p w14:paraId="3F120A1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3219D445"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72E5DF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48D78C6B"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lastRenderedPageBreak/>
        <w:t>apresentar documentação falsa ou prestar declaração falsa durante a execução do contrato;</w:t>
      </w:r>
    </w:p>
    <w:p w14:paraId="1032CE00"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8158369"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3C5F0978"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18"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4FB0E85" w14:textId="77777777" w:rsidR="004D181A" w:rsidRPr="00600ADA" w:rsidRDefault="004D181A" w:rsidP="004D181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4E68DA8F"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19"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7957C6A"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2CD2A788"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0"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2871C8A6"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02B63A5"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1"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0B9A7488" w14:textId="77777777" w:rsidR="004D181A" w:rsidRPr="00600ADA" w:rsidRDefault="004D181A" w:rsidP="004D181A">
      <w:pPr>
        <w:pStyle w:val="PargrafodaLista"/>
        <w:ind w:left="0"/>
        <w:rPr>
          <w:rFonts w:ascii="Arial" w:eastAsia="Arial" w:hAnsi="Arial" w:cs="Arial"/>
        </w:rPr>
      </w:pPr>
    </w:p>
    <w:p w14:paraId="3F7532BD"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0E285262"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BED2549"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6A5B0F3" w14:textId="77777777" w:rsidR="004D181A" w:rsidRPr="00600ADA" w:rsidRDefault="004D181A" w:rsidP="004D181A">
      <w:pPr>
        <w:pStyle w:val="PargrafodaLista"/>
        <w:numPr>
          <w:ilvl w:val="2"/>
          <w:numId w:val="50"/>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5541A9A6"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53163240"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15929F23"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34EFCC0B"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6E73A307" w14:textId="77777777" w:rsidR="004D181A" w:rsidRPr="00600ADA" w:rsidRDefault="004D181A" w:rsidP="004D181A">
      <w:pPr>
        <w:pStyle w:val="Nivel2"/>
        <w:numPr>
          <w:ilvl w:val="0"/>
          <w:numId w:val="0"/>
        </w:numPr>
        <w:spacing w:line="240" w:lineRule="auto"/>
        <w:rPr>
          <w:sz w:val="22"/>
          <w:szCs w:val="22"/>
        </w:rPr>
      </w:pPr>
      <w:r w:rsidRPr="00600ADA">
        <w:rPr>
          <w:sz w:val="22"/>
          <w:szCs w:val="22"/>
        </w:rPr>
        <w:t>2.1 A aplicação das sanções previstas neste Contrato não exclui, em hipótese alguma, a obrigação de reparação integral do dano causado ao Contratante (</w:t>
      </w:r>
      <w:hyperlink r:id="rId22" w:anchor="art156§9" w:history="1">
        <w:r w:rsidRPr="00600ADA">
          <w:rPr>
            <w:rStyle w:val="Hyperlink"/>
            <w:sz w:val="22"/>
            <w:szCs w:val="22"/>
          </w:rPr>
          <w:t>art. 156, §9º, da Lei nº 14.133, de 2021</w:t>
        </w:r>
      </w:hyperlink>
      <w:r w:rsidRPr="00600ADA">
        <w:rPr>
          <w:sz w:val="22"/>
          <w:szCs w:val="22"/>
        </w:rPr>
        <w:t>)</w:t>
      </w:r>
    </w:p>
    <w:p w14:paraId="654225FF"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2.1.1 Todas as sanções previstas neste Contrato poderão ser aplicadas cumulativamente com a multa (</w:t>
      </w:r>
      <w:hyperlink r:id="rId23" w:anchor="art156§7" w:history="1">
        <w:r w:rsidRPr="00600ADA">
          <w:rPr>
            <w:rStyle w:val="Hyperlink"/>
            <w:sz w:val="22"/>
            <w:szCs w:val="22"/>
          </w:rPr>
          <w:t>art. 156, §7º, da Lei nº 14.133, de 2021</w:t>
        </w:r>
      </w:hyperlink>
      <w:r w:rsidRPr="00600ADA">
        <w:rPr>
          <w:sz w:val="22"/>
          <w:szCs w:val="22"/>
        </w:rPr>
        <w:t>).</w:t>
      </w:r>
    </w:p>
    <w:p w14:paraId="35B89B8D"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2.1.2 Antes da aplicação da multa será facultada a defesa do interessado no prazo de 15 (quinze) dias úteis, contado da data de sua intimação (</w:t>
      </w:r>
      <w:hyperlink r:id="rId24" w:anchor="art157" w:history="1">
        <w:r w:rsidRPr="00600ADA">
          <w:rPr>
            <w:rStyle w:val="Hyperlink"/>
            <w:sz w:val="22"/>
            <w:szCs w:val="22"/>
          </w:rPr>
          <w:t>art. 157, da Lei nº 14.133, de 2021</w:t>
        </w:r>
      </w:hyperlink>
      <w:r w:rsidRPr="00600ADA">
        <w:rPr>
          <w:sz w:val="22"/>
          <w:szCs w:val="22"/>
        </w:rPr>
        <w:t>)</w:t>
      </w:r>
    </w:p>
    <w:p w14:paraId="063449FE"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600ADA">
          <w:rPr>
            <w:rStyle w:val="Hyperlink"/>
            <w:sz w:val="22"/>
            <w:szCs w:val="22"/>
          </w:rPr>
          <w:t>art. 156, §8º, da Lei nº 14.133, de 2021</w:t>
        </w:r>
      </w:hyperlink>
      <w:r w:rsidRPr="00600ADA">
        <w:rPr>
          <w:sz w:val="22"/>
          <w:szCs w:val="22"/>
        </w:rPr>
        <w:t>).</w:t>
      </w:r>
    </w:p>
    <w:p w14:paraId="1F07399E" w14:textId="77777777" w:rsidR="004D181A" w:rsidRPr="00600ADA" w:rsidRDefault="004D181A" w:rsidP="004D181A">
      <w:pPr>
        <w:pStyle w:val="Nivel3"/>
        <w:numPr>
          <w:ilvl w:val="0"/>
          <w:numId w:val="0"/>
        </w:numPr>
        <w:spacing w:before="0" w:after="0" w:line="240" w:lineRule="auto"/>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733A198B" w14:textId="77777777" w:rsidR="004D181A" w:rsidRPr="00600ADA" w:rsidRDefault="004D181A" w:rsidP="004D181A">
      <w:pPr>
        <w:pStyle w:val="Nivel2"/>
        <w:numPr>
          <w:ilvl w:val="0"/>
          <w:numId w:val="0"/>
        </w:numPr>
        <w:spacing w:before="0" w:after="0" w:line="240" w:lineRule="auto"/>
        <w:rPr>
          <w:sz w:val="22"/>
          <w:szCs w:val="22"/>
        </w:rPr>
      </w:pPr>
    </w:p>
    <w:p w14:paraId="16F2DDB6"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6"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7E305E76" w14:textId="77777777" w:rsidR="004D181A" w:rsidRPr="00600ADA" w:rsidRDefault="004D181A" w:rsidP="004D181A">
      <w:pPr>
        <w:pStyle w:val="Nivel2"/>
        <w:numPr>
          <w:ilvl w:val="0"/>
          <w:numId w:val="0"/>
        </w:numPr>
        <w:spacing w:before="0" w:after="0" w:line="240" w:lineRule="auto"/>
        <w:rPr>
          <w:sz w:val="22"/>
          <w:szCs w:val="22"/>
        </w:rPr>
      </w:pPr>
    </w:p>
    <w:p w14:paraId="20A4E2C9"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2.3 Na aplicação das sanções serão considerados (</w:t>
      </w:r>
      <w:hyperlink r:id="rId27" w:anchor="art156§1" w:history="1">
        <w:r w:rsidRPr="00600ADA">
          <w:rPr>
            <w:rStyle w:val="Hyperlink"/>
            <w:sz w:val="22"/>
            <w:szCs w:val="22"/>
          </w:rPr>
          <w:t>art. 156, §1º, da Lei nº 14.133, de 2021</w:t>
        </w:r>
      </w:hyperlink>
      <w:r w:rsidRPr="00600ADA">
        <w:rPr>
          <w:sz w:val="22"/>
          <w:szCs w:val="22"/>
        </w:rPr>
        <w:t>):</w:t>
      </w:r>
    </w:p>
    <w:p w14:paraId="709CEDB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F5793B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6DCB9DF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3778D51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3192C538" w14:textId="77777777" w:rsidR="004D181A" w:rsidRPr="00600ADA" w:rsidRDefault="004D181A" w:rsidP="004D181A">
      <w:pPr>
        <w:numPr>
          <w:ilvl w:val="0"/>
          <w:numId w:val="48"/>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600ADA" w:rsidRDefault="004D181A" w:rsidP="004D181A">
      <w:pPr>
        <w:pStyle w:val="Nivel2"/>
        <w:numPr>
          <w:ilvl w:val="0"/>
          <w:numId w:val="0"/>
        </w:numPr>
        <w:spacing w:before="0" w:after="0" w:line="240" w:lineRule="auto"/>
        <w:rPr>
          <w:sz w:val="22"/>
          <w:szCs w:val="22"/>
        </w:rPr>
      </w:pPr>
    </w:p>
    <w:p w14:paraId="5862D5A3" w14:textId="77777777" w:rsidR="004D181A" w:rsidRPr="00600ADA" w:rsidRDefault="004D181A" w:rsidP="004D181A">
      <w:pPr>
        <w:pStyle w:val="Nivel2"/>
        <w:numPr>
          <w:ilvl w:val="0"/>
          <w:numId w:val="0"/>
        </w:numPr>
        <w:spacing w:line="240" w:lineRule="auto"/>
        <w:rPr>
          <w:sz w:val="22"/>
          <w:szCs w:val="22"/>
        </w:rPr>
      </w:pPr>
      <w:r w:rsidRPr="00600ADA">
        <w:rPr>
          <w:sz w:val="22"/>
          <w:szCs w:val="22"/>
        </w:rPr>
        <w:t xml:space="preserve">2.4 Os atos previstos como infrações administrativas na </w:t>
      </w:r>
      <w:hyperlink r:id="rId28"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29"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30" w:history="1">
        <w:r w:rsidRPr="00600ADA">
          <w:rPr>
            <w:rStyle w:val="Hyperlink"/>
            <w:sz w:val="22"/>
            <w:szCs w:val="22"/>
          </w:rPr>
          <w:t>art. 159</w:t>
        </w:r>
      </w:hyperlink>
      <w:r w:rsidRPr="00600ADA">
        <w:rPr>
          <w:sz w:val="22"/>
          <w:szCs w:val="22"/>
        </w:rPr>
        <w:t>).</w:t>
      </w:r>
    </w:p>
    <w:p w14:paraId="62AAB9CF"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history="1">
        <w:r w:rsidRPr="00600ADA">
          <w:rPr>
            <w:rStyle w:val="Hyperlink"/>
            <w:sz w:val="22"/>
            <w:szCs w:val="22"/>
          </w:rPr>
          <w:t>art. 160, da Lei nº 14.133, de 2021</w:t>
        </w:r>
      </w:hyperlink>
      <w:r w:rsidRPr="00600ADA">
        <w:rPr>
          <w:sz w:val="22"/>
          <w:szCs w:val="22"/>
        </w:rPr>
        <w:t>).</w:t>
      </w:r>
    </w:p>
    <w:p w14:paraId="4AA7341B"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600ADA">
          <w:rPr>
            <w:rStyle w:val="Hyperlink"/>
            <w:sz w:val="22"/>
            <w:szCs w:val="22"/>
          </w:rPr>
          <w:t>Art. 161, da Lei nº 14.133, de 2021</w:t>
        </w:r>
      </w:hyperlink>
      <w:r w:rsidRPr="00600ADA">
        <w:rPr>
          <w:sz w:val="22"/>
          <w:szCs w:val="22"/>
        </w:rPr>
        <w:t>).</w:t>
      </w:r>
    </w:p>
    <w:p w14:paraId="0B86DDF5"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3" w:anchor="163" w:history="1">
        <w:r w:rsidRPr="00600ADA">
          <w:rPr>
            <w:rStyle w:val="Hyperlink"/>
            <w:sz w:val="22"/>
            <w:szCs w:val="22"/>
          </w:rPr>
          <w:t>art. 163 da Lei nº 14.133/21</w:t>
        </w:r>
      </w:hyperlink>
      <w:r w:rsidRPr="00600ADA">
        <w:rPr>
          <w:sz w:val="22"/>
          <w:szCs w:val="22"/>
        </w:rPr>
        <w:t>.</w:t>
      </w:r>
    </w:p>
    <w:p w14:paraId="4FFDB3EE"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4" w:history="1">
        <w:r w:rsidRPr="00600ADA">
          <w:rPr>
            <w:rStyle w:val="Hyperlink"/>
            <w:sz w:val="22"/>
            <w:szCs w:val="22"/>
          </w:rPr>
          <w:t>Normativa SEGES/ME nº 26, de 13 de abril de 2022</w:t>
        </w:r>
      </w:hyperlink>
      <w:r w:rsidRPr="00600ADA">
        <w:rPr>
          <w:sz w:val="22"/>
          <w:szCs w:val="22"/>
        </w:rPr>
        <w:t xml:space="preserve">. </w:t>
      </w:r>
    </w:p>
    <w:p w14:paraId="52EC8694" w14:textId="77777777" w:rsidR="004D181A" w:rsidRPr="00600ADA" w:rsidRDefault="004D181A" w:rsidP="004D181A">
      <w:pPr>
        <w:pStyle w:val="Nivel2"/>
        <w:numPr>
          <w:ilvl w:val="0"/>
          <w:numId w:val="0"/>
        </w:numPr>
        <w:spacing w:before="0" w:after="0" w:line="240" w:lineRule="auto"/>
        <w:rPr>
          <w:b/>
          <w:sz w:val="22"/>
          <w:szCs w:val="22"/>
        </w:rPr>
      </w:pPr>
    </w:p>
    <w:p w14:paraId="56F3C2CA" w14:textId="77777777" w:rsidR="004D181A" w:rsidRPr="00600ADA" w:rsidRDefault="004D181A" w:rsidP="004D181A">
      <w:pPr>
        <w:pStyle w:val="Nivel2"/>
        <w:numPr>
          <w:ilvl w:val="1"/>
          <w:numId w:val="51"/>
        </w:numPr>
        <w:spacing w:before="0" w:line="240" w:lineRule="auto"/>
        <w:ind w:left="0" w:firstLine="0"/>
        <w:rPr>
          <w:b/>
          <w:sz w:val="22"/>
          <w:szCs w:val="22"/>
        </w:rPr>
      </w:pPr>
      <w:r w:rsidRPr="00600ADA">
        <w:rPr>
          <w:b/>
          <w:sz w:val="22"/>
          <w:szCs w:val="22"/>
        </w:rPr>
        <w:t>DAS OBRIGAÇÕES PERTINENTES À LGPD</w:t>
      </w:r>
    </w:p>
    <w:p w14:paraId="6084B638"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As partes deverão cumprir a </w:t>
      </w:r>
      <w:hyperlink r:id="rId35"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6" w:anchor="art6" w:history="1">
        <w:r w:rsidRPr="00600ADA">
          <w:rPr>
            <w:rStyle w:val="Hyperlink"/>
            <w:color w:val="auto"/>
            <w:sz w:val="22"/>
            <w:szCs w:val="22"/>
          </w:rPr>
          <w:t>art. 6º da LGPD</w:t>
        </w:r>
      </w:hyperlink>
      <w:r w:rsidRPr="00600ADA">
        <w:rPr>
          <w:sz w:val="22"/>
          <w:szCs w:val="22"/>
        </w:rPr>
        <w:t xml:space="preserve">. </w:t>
      </w:r>
    </w:p>
    <w:p w14:paraId="26090351"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É vedado o compartilhamento com terceiros dos dados obtidos fora das hipóteses permitidas em Lei.</w:t>
      </w:r>
    </w:p>
    <w:p w14:paraId="42D1002F"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Terminado o tratamento dos dados nos termos do </w:t>
      </w:r>
      <w:hyperlink r:id="rId37"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38"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lastRenderedPageBreak/>
        <w:t xml:space="preserve">É dever do contratado orientar e treinar seus empregados sobre os deveres, requisitos e responsabilidades decorrentes da LGPD. </w:t>
      </w:r>
    </w:p>
    <w:p w14:paraId="6C3FCA96"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664BBF5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9"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3A35357C" w14:textId="77777777" w:rsidR="004D181A" w:rsidRPr="00600ADA" w:rsidRDefault="004D181A" w:rsidP="004D181A">
      <w:pPr>
        <w:pStyle w:val="Nivel3"/>
        <w:numPr>
          <w:ilvl w:val="2"/>
          <w:numId w:val="51"/>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600ADA" w:rsidRDefault="004D181A" w:rsidP="004D181A">
      <w:pPr>
        <w:pStyle w:val="Nivel2"/>
        <w:numPr>
          <w:ilvl w:val="1"/>
          <w:numId w:val="51"/>
        </w:numPr>
        <w:spacing w:before="0" w:after="0" w:line="240" w:lineRule="auto"/>
        <w:ind w:left="0" w:firstLine="0"/>
        <w:rPr>
          <w:sz w:val="22"/>
          <w:szCs w:val="22"/>
        </w:rPr>
      </w:pPr>
      <w:r w:rsidRPr="00600ADA">
        <w:rPr>
          <w:sz w:val="22"/>
          <w:szCs w:val="22"/>
        </w:rPr>
        <w:t xml:space="preserve">Os contratos e convênios de que trata o </w:t>
      </w:r>
      <w:hyperlink r:id="rId40"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5C17386B" w14:textId="77777777" w:rsidR="004D181A" w:rsidRPr="00600ADA" w:rsidRDefault="004D181A" w:rsidP="004D181A">
      <w:pPr>
        <w:jc w:val="both"/>
        <w:rPr>
          <w:rFonts w:ascii="Arial" w:hAnsi="Arial" w:cs="Arial"/>
          <w:sz w:val="22"/>
          <w:szCs w:val="22"/>
        </w:rPr>
      </w:pPr>
    </w:p>
    <w:p w14:paraId="01DC5A8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7D8AD2D2" w14:textId="77777777" w:rsidR="004D181A" w:rsidRPr="00600ADA" w:rsidRDefault="004D181A" w:rsidP="004D181A">
      <w:pPr>
        <w:rPr>
          <w:rFonts w:ascii="Arial" w:hAnsi="Arial" w:cs="Arial"/>
          <w:b/>
          <w:sz w:val="22"/>
          <w:szCs w:val="22"/>
        </w:rPr>
      </w:pPr>
    </w:p>
    <w:p w14:paraId="51C6CF4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530BCE68" w14:textId="77777777" w:rsidR="004D181A" w:rsidRPr="00600ADA" w:rsidRDefault="004D181A" w:rsidP="004D181A">
      <w:pPr>
        <w:jc w:val="both"/>
        <w:rPr>
          <w:rFonts w:ascii="Arial" w:hAnsi="Arial" w:cs="Arial"/>
          <w:sz w:val="22"/>
          <w:szCs w:val="22"/>
        </w:rPr>
      </w:pPr>
    </w:p>
    <w:p w14:paraId="06FA5B47"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4D8C710F" w14:textId="77777777" w:rsidR="004D181A" w:rsidRPr="00600ADA" w:rsidRDefault="004D181A" w:rsidP="004D181A">
      <w:pPr>
        <w:ind w:firstLine="708"/>
        <w:rPr>
          <w:rFonts w:ascii="Arial" w:hAnsi="Arial" w:cs="Arial"/>
          <w:sz w:val="22"/>
          <w:szCs w:val="22"/>
        </w:rPr>
      </w:pPr>
    </w:p>
    <w:p w14:paraId="1FDA241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600ADA" w:rsidRDefault="004D181A" w:rsidP="004D181A">
      <w:pPr>
        <w:jc w:val="both"/>
        <w:rPr>
          <w:rFonts w:ascii="Arial" w:hAnsi="Arial" w:cs="Arial"/>
          <w:sz w:val="22"/>
          <w:szCs w:val="22"/>
        </w:rPr>
      </w:pPr>
    </w:p>
    <w:p w14:paraId="6B9D402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terceira – das condições gerais</w:t>
      </w:r>
    </w:p>
    <w:p w14:paraId="0AB2B52B" w14:textId="77777777" w:rsidR="004D181A" w:rsidRPr="00600ADA" w:rsidRDefault="004D181A" w:rsidP="004D181A">
      <w:pPr>
        <w:jc w:val="both"/>
        <w:rPr>
          <w:rFonts w:ascii="Arial" w:hAnsi="Arial" w:cs="Arial"/>
          <w:b/>
          <w:sz w:val="22"/>
          <w:szCs w:val="22"/>
        </w:rPr>
      </w:pPr>
    </w:p>
    <w:p w14:paraId="04DCF17D"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ab/>
      </w:r>
    </w:p>
    <w:p w14:paraId="609B8AE2"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600ADA" w:rsidRDefault="004D181A" w:rsidP="004D181A">
      <w:pPr>
        <w:tabs>
          <w:tab w:val="center" w:pos="4536"/>
          <w:tab w:val="right" w:pos="9072"/>
        </w:tabs>
        <w:rPr>
          <w:rFonts w:ascii="Arial" w:hAnsi="Arial" w:cs="Arial"/>
          <w:sz w:val="22"/>
          <w:szCs w:val="22"/>
        </w:rPr>
      </w:pPr>
      <w:r w:rsidRPr="00600ADA">
        <w:rPr>
          <w:rFonts w:ascii="Arial" w:hAnsi="Arial" w:cs="Arial"/>
          <w:sz w:val="22"/>
          <w:szCs w:val="22"/>
        </w:rPr>
        <w:tab/>
      </w:r>
    </w:p>
    <w:p w14:paraId="10601833" w14:textId="77777777" w:rsidR="004D181A" w:rsidRPr="00600ADA" w:rsidRDefault="004D181A" w:rsidP="004D181A">
      <w:pPr>
        <w:tabs>
          <w:tab w:val="center" w:pos="4536"/>
          <w:tab w:val="right" w:pos="9072"/>
        </w:tabs>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518D0FED" w14:textId="77777777" w:rsidR="004D181A" w:rsidRPr="00600ADA" w:rsidRDefault="004D181A" w:rsidP="004D181A">
      <w:pPr>
        <w:jc w:val="center"/>
        <w:rPr>
          <w:rFonts w:ascii="Arial" w:hAnsi="Arial" w:cs="Arial"/>
          <w:sz w:val="22"/>
          <w:szCs w:val="22"/>
        </w:rPr>
      </w:pPr>
    </w:p>
    <w:p w14:paraId="2BA8E82A" w14:textId="77777777" w:rsidR="004D181A" w:rsidRPr="00600ADA" w:rsidRDefault="004D181A" w:rsidP="004D181A">
      <w:pPr>
        <w:jc w:val="center"/>
        <w:rPr>
          <w:rFonts w:ascii="Arial" w:hAnsi="Arial" w:cs="Arial"/>
          <w:sz w:val="22"/>
          <w:szCs w:val="22"/>
        </w:rPr>
      </w:pPr>
      <w:r w:rsidRPr="00600ADA">
        <w:rPr>
          <w:rFonts w:ascii="Arial" w:hAnsi="Arial" w:cs="Arial"/>
          <w:sz w:val="22"/>
          <w:szCs w:val="22"/>
        </w:rPr>
        <w:t>Assinatura Digital</w:t>
      </w:r>
    </w:p>
    <w:p w14:paraId="09DF70C6" w14:textId="77777777" w:rsidR="004D181A" w:rsidRPr="00600ADA" w:rsidRDefault="004D181A" w:rsidP="004D181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5BF6036A" w14:textId="77777777" w:rsidR="004D181A" w:rsidRPr="00600ADA" w:rsidRDefault="004D181A" w:rsidP="004D181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07EDEF26" w14:textId="77777777" w:rsidR="004D181A" w:rsidRDefault="004D181A" w:rsidP="004D181A">
      <w:pPr>
        <w:jc w:val="center"/>
        <w:rPr>
          <w:rFonts w:ascii="Arial" w:hAnsi="Arial" w:cs="Arial"/>
          <w:b/>
          <w:sz w:val="22"/>
          <w:szCs w:val="22"/>
        </w:rPr>
      </w:pPr>
    </w:p>
    <w:p w14:paraId="4DFC3F06" w14:textId="77777777" w:rsidR="004D181A" w:rsidRDefault="004D181A" w:rsidP="004D181A">
      <w:pPr>
        <w:jc w:val="center"/>
        <w:rPr>
          <w:rFonts w:ascii="Arial" w:hAnsi="Arial" w:cs="Arial"/>
          <w:b/>
          <w:sz w:val="22"/>
          <w:szCs w:val="22"/>
        </w:rPr>
      </w:pPr>
    </w:p>
    <w:p w14:paraId="543EC741" w14:textId="77777777" w:rsidR="004D181A" w:rsidRPr="00600ADA" w:rsidRDefault="004D181A" w:rsidP="004D181A">
      <w:pPr>
        <w:jc w:val="both"/>
        <w:rPr>
          <w:rFonts w:ascii="Arial" w:hAnsi="Arial" w:cs="Arial"/>
          <w:b/>
          <w:sz w:val="22"/>
          <w:szCs w:val="22"/>
        </w:rPr>
      </w:pPr>
      <w:r w:rsidRPr="00600ADA">
        <w:rPr>
          <w:rFonts w:ascii="Arial" w:hAnsi="Arial" w:cs="Arial"/>
          <w:sz w:val="22"/>
          <w:szCs w:val="22"/>
        </w:rPr>
        <w:t>Testemunhas:</w:t>
      </w:r>
    </w:p>
    <w:p w14:paraId="076EF0D8" w14:textId="77777777" w:rsidR="004D181A" w:rsidRPr="00600ADA" w:rsidRDefault="004D181A" w:rsidP="004D181A">
      <w:pPr>
        <w:jc w:val="both"/>
        <w:rPr>
          <w:rFonts w:ascii="Arial" w:hAnsi="Arial" w:cs="Arial"/>
          <w:b/>
          <w:sz w:val="22"/>
          <w:szCs w:val="22"/>
        </w:rPr>
      </w:pPr>
    </w:p>
    <w:p w14:paraId="461A34FB"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1. _______________________________________</w:t>
      </w:r>
    </w:p>
    <w:p w14:paraId="766F68F5" w14:textId="77777777" w:rsidR="004D181A" w:rsidRPr="00600ADA" w:rsidRDefault="004D181A" w:rsidP="004D181A">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p w14:paraId="2B1A6ECC" w14:textId="77777777" w:rsidR="004D181A" w:rsidRDefault="004D181A" w:rsidP="004D181A">
      <w:pPr>
        <w:jc w:val="both"/>
        <w:rPr>
          <w:rFonts w:ascii="Arial" w:hAnsi="Arial" w:cs="Arial"/>
          <w:b/>
          <w:sz w:val="22"/>
          <w:szCs w:val="22"/>
        </w:rPr>
      </w:pPr>
    </w:p>
    <w:p w14:paraId="30196240"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2. _______________________________________</w:t>
      </w:r>
    </w:p>
    <w:p w14:paraId="58DAF86E" w14:textId="77777777" w:rsidR="004D181A" w:rsidRPr="00600ADA" w:rsidRDefault="004D181A" w:rsidP="004D181A">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p w14:paraId="6379833A" w14:textId="77777777" w:rsidR="004D181A" w:rsidRPr="00600ADA" w:rsidRDefault="004D181A" w:rsidP="004D181A">
      <w:pPr>
        <w:rPr>
          <w:rFonts w:ascii="Arial" w:hAnsi="Arial" w:cs="Arial"/>
          <w:sz w:val="22"/>
          <w:szCs w:val="22"/>
        </w:rPr>
      </w:pPr>
    </w:p>
    <w:p w14:paraId="34D9579F" w14:textId="77777777" w:rsidR="004D181A" w:rsidRPr="00D529E0" w:rsidRDefault="004D181A" w:rsidP="00574317">
      <w:pPr>
        <w:autoSpaceDE w:val="0"/>
        <w:autoSpaceDN w:val="0"/>
        <w:adjustRightInd w:val="0"/>
        <w:ind w:right="-2"/>
        <w:jc w:val="center"/>
        <w:rPr>
          <w:rFonts w:ascii="Arial" w:hAnsi="Arial" w:cs="Arial"/>
          <w:b/>
          <w:bCs/>
          <w:color w:val="00B050"/>
          <w:sz w:val="22"/>
          <w:szCs w:val="22"/>
        </w:rPr>
      </w:pPr>
    </w:p>
    <w:p w14:paraId="6487FA86"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FA2D233"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3466E178"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69E4847E" w14:textId="77777777" w:rsidR="005E4CEB" w:rsidRDefault="005E4CEB" w:rsidP="00574317">
      <w:pPr>
        <w:autoSpaceDE w:val="0"/>
        <w:autoSpaceDN w:val="0"/>
        <w:adjustRightInd w:val="0"/>
        <w:ind w:right="-2"/>
        <w:jc w:val="center"/>
        <w:rPr>
          <w:rFonts w:ascii="Arial" w:hAnsi="Arial" w:cs="Arial"/>
          <w:b/>
          <w:bCs/>
          <w:sz w:val="22"/>
          <w:szCs w:val="22"/>
        </w:rPr>
      </w:pPr>
    </w:p>
    <w:p w14:paraId="367B86D2" w14:textId="77777777" w:rsidR="00706CCE" w:rsidRDefault="00706CCE" w:rsidP="00574317">
      <w:pPr>
        <w:autoSpaceDE w:val="0"/>
        <w:autoSpaceDN w:val="0"/>
        <w:adjustRightInd w:val="0"/>
        <w:ind w:right="-2"/>
        <w:jc w:val="center"/>
        <w:rPr>
          <w:rFonts w:ascii="Arial" w:hAnsi="Arial" w:cs="Arial"/>
          <w:b/>
          <w:bCs/>
          <w:sz w:val="22"/>
          <w:szCs w:val="22"/>
        </w:rPr>
      </w:pPr>
    </w:p>
    <w:p w14:paraId="7DE64A53" w14:textId="77777777" w:rsidR="00706CCE" w:rsidRDefault="00706CCE" w:rsidP="00574317">
      <w:pPr>
        <w:autoSpaceDE w:val="0"/>
        <w:autoSpaceDN w:val="0"/>
        <w:adjustRightInd w:val="0"/>
        <w:ind w:right="-2"/>
        <w:jc w:val="center"/>
        <w:rPr>
          <w:rFonts w:ascii="Arial" w:hAnsi="Arial" w:cs="Arial"/>
          <w:b/>
          <w:bCs/>
          <w:sz w:val="22"/>
          <w:szCs w:val="22"/>
        </w:rPr>
      </w:pPr>
    </w:p>
    <w:p w14:paraId="4F0857C4" w14:textId="77777777" w:rsidR="00706CCE" w:rsidRDefault="00706CCE" w:rsidP="00574317">
      <w:pPr>
        <w:autoSpaceDE w:val="0"/>
        <w:autoSpaceDN w:val="0"/>
        <w:adjustRightInd w:val="0"/>
        <w:ind w:right="-2"/>
        <w:jc w:val="center"/>
        <w:rPr>
          <w:rFonts w:ascii="Arial" w:hAnsi="Arial" w:cs="Arial"/>
          <w:b/>
          <w:bCs/>
          <w:sz w:val="22"/>
          <w:szCs w:val="22"/>
        </w:rPr>
      </w:pPr>
    </w:p>
    <w:p w14:paraId="5F2EFE4F" w14:textId="77777777" w:rsidR="00706CCE" w:rsidRDefault="00706CCE" w:rsidP="00574317">
      <w:pPr>
        <w:autoSpaceDE w:val="0"/>
        <w:autoSpaceDN w:val="0"/>
        <w:adjustRightInd w:val="0"/>
        <w:ind w:right="-2"/>
        <w:jc w:val="center"/>
        <w:rPr>
          <w:rFonts w:ascii="Arial" w:hAnsi="Arial" w:cs="Arial"/>
          <w:b/>
          <w:bCs/>
          <w:sz w:val="22"/>
          <w:szCs w:val="22"/>
        </w:rPr>
      </w:pPr>
    </w:p>
    <w:p w14:paraId="101D15D9" w14:textId="77777777" w:rsidR="00706CCE" w:rsidRDefault="00706CCE" w:rsidP="00574317">
      <w:pPr>
        <w:autoSpaceDE w:val="0"/>
        <w:autoSpaceDN w:val="0"/>
        <w:adjustRightInd w:val="0"/>
        <w:ind w:right="-2"/>
        <w:jc w:val="center"/>
        <w:rPr>
          <w:rFonts w:ascii="Arial" w:hAnsi="Arial" w:cs="Arial"/>
          <w:b/>
          <w:bCs/>
          <w:sz w:val="22"/>
          <w:szCs w:val="22"/>
        </w:rPr>
      </w:pPr>
    </w:p>
    <w:p w14:paraId="79FEAAF2" w14:textId="77777777" w:rsidR="00706CCE" w:rsidRDefault="00706CCE" w:rsidP="00574317">
      <w:pPr>
        <w:autoSpaceDE w:val="0"/>
        <w:autoSpaceDN w:val="0"/>
        <w:adjustRightInd w:val="0"/>
        <w:ind w:right="-2"/>
        <w:jc w:val="center"/>
        <w:rPr>
          <w:rFonts w:ascii="Arial" w:hAnsi="Arial" w:cs="Arial"/>
          <w:b/>
          <w:bCs/>
          <w:sz w:val="22"/>
          <w:szCs w:val="22"/>
        </w:rPr>
      </w:pPr>
    </w:p>
    <w:p w14:paraId="700E4CDA" w14:textId="77777777" w:rsidR="00706CCE" w:rsidRDefault="00706CCE" w:rsidP="00574317">
      <w:pPr>
        <w:autoSpaceDE w:val="0"/>
        <w:autoSpaceDN w:val="0"/>
        <w:adjustRightInd w:val="0"/>
        <w:ind w:right="-2"/>
        <w:jc w:val="center"/>
        <w:rPr>
          <w:rFonts w:ascii="Arial" w:hAnsi="Arial" w:cs="Arial"/>
          <w:b/>
          <w:bCs/>
          <w:sz w:val="22"/>
          <w:szCs w:val="22"/>
        </w:rPr>
      </w:pPr>
    </w:p>
    <w:p w14:paraId="7B3AB61D" w14:textId="77777777" w:rsidR="00706CCE" w:rsidRDefault="00706CCE" w:rsidP="00574317">
      <w:pPr>
        <w:autoSpaceDE w:val="0"/>
        <w:autoSpaceDN w:val="0"/>
        <w:adjustRightInd w:val="0"/>
        <w:ind w:right="-2"/>
        <w:jc w:val="center"/>
        <w:rPr>
          <w:rFonts w:ascii="Arial" w:hAnsi="Arial" w:cs="Arial"/>
          <w:b/>
          <w:bCs/>
          <w:sz w:val="22"/>
          <w:szCs w:val="22"/>
        </w:rPr>
      </w:pPr>
    </w:p>
    <w:p w14:paraId="63AA28AF" w14:textId="77777777" w:rsidR="00706CCE" w:rsidRDefault="00706CCE" w:rsidP="00574317">
      <w:pPr>
        <w:autoSpaceDE w:val="0"/>
        <w:autoSpaceDN w:val="0"/>
        <w:adjustRightInd w:val="0"/>
        <w:ind w:right="-2"/>
        <w:jc w:val="center"/>
        <w:rPr>
          <w:rFonts w:ascii="Arial" w:hAnsi="Arial" w:cs="Arial"/>
          <w:b/>
          <w:bCs/>
          <w:sz w:val="22"/>
          <w:szCs w:val="22"/>
        </w:rPr>
      </w:pPr>
    </w:p>
    <w:p w14:paraId="02D0E32B" w14:textId="77777777" w:rsidR="00706CCE" w:rsidRDefault="00706CCE" w:rsidP="00574317">
      <w:pPr>
        <w:autoSpaceDE w:val="0"/>
        <w:autoSpaceDN w:val="0"/>
        <w:adjustRightInd w:val="0"/>
        <w:ind w:right="-2"/>
        <w:jc w:val="center"/>
        <w:rPr>
          <w:rFonts w:ascii="Arial" w:hAnsi="Arial" w:cs="Arial"/>
          <w:b/>
          <w:bCs/>
          <w:sz w:val="22"/>
          <w:szCs w:val="22"/>
        </w:rPr>
      </w:pPr>
    </w:p>
    <w:p w14:paraId="120B290C" w14:textId="77777777" w:rsidR="00706CCE" w:rsidRDefault="00706CCE" w:rsidP="00574317">
      <w:pPr>
        <w:autoSpaceDE w:val="0"/>
        <w:autoSpaceDN w:val="0"/>
        <w:adjustRightInd w:val="0"/>
        <w:ind w:right="-2"/>
        <w:jc w:val="center"/>
        <w:rPr>
          <w:rFonts w:ascii="Arial" w:hAnsi="Arial" w:cs="Arial"/>
          <w:b/>
          <w:bCs/>
          <w:sz w:val="22"/>
          <w:szCs w:val="22"/>
        </w:rPr>
      </w:pPr>
    </w:p>
    <w:p w14:paraId="14228520" w14:textId="77777777" w:rsidR="00706CCE" w:rsidRDefault="00706CCE" w:rsidP="00574317">
      <w:pPr>
        <w:autoSpaceDE w:val="0"/>
        <w:autoSpaceDN w:val="0"/>
        <w:adjustRightInd w:val="0"/>
        <w:ind w:right="-2"/>
        <w:jc w:val="center"/>
        <w:rPr>
          <w:rFonts w:ascii="Arial" w:hAnsi="Arial" w:cs="Arial"/>
          <w:b/>
          <w:bCs/>
          <w:sz w:val="22"/>
          <w:szCs w:val="22"/>
        </w:rPr>
      </w:pPr>
    </w:p>
    <w:p w14:paraId="11B92E4A" w14:textId="77777777" w:rsidR="00706CCE" w:rsidRDefault="00706CCE" w:rsidP="00574317">
      <w:pPr>
        <w:autoSpaceDE w:val="0"/>
        <w:autoSpaceDN w:val="0"/>
        <w:adjustRightInd w:val="0"/>
        <w:ind w:right="-2"/>
        <w:jc w:val="center"/>
        <w:rPr>
          <w:rFonts w:ascii="Arial" w:hAnsi="Arial" w:cs="Arial"/>
          <w:b/>
          <w:bCs/>
          <w:sz w:val="22"/>
          <w:szCs w:val="22"/>
        </w:rPr>
      </w:pPr>
    </w:p>
    <w:p w14:paraId="702CC309" w14:textId="77777777" w:rsidR="00706CCE" w:rsidRDefault="00706CCE" w:rsidP="00574317">
      <w:pPr>
        <w:autoSpaceDE w:val="0"/>
        <w:autoSpaceDN w:val="0"/>
        <w:adjustRightInd w:val="0"/>
        <w:ind w:right="-2"/>
        <w:jc w:val="center"/>
        <w:rPr>
          <w:rFonts w:ascii="Arial" w:hAnsi="Arial" w:cs="Arial"/>
          <w:b/>
          <w:bCs/>
          <w:sz w:val="22"/>
          <w:szCs w:val="22"/>
        </w:rPr>
      </w:pPr>
    </w:p>
    <w:p w14:paraId="2CB2E330" w14:textId="77777777" w:rsidR="00706CCE" w:rsidRDefault="00706CCE" w:rsidP="00574317">
      <w:pPr>
        <w:autoSpaceDE w:val="0"/>
        <w:autoSpaceDN w:val="0"/>
        <w:adjustRightInd w:val="0"/>
        <w:ind w:right="-2"/>
        <w:jc w:val="center"/>
        <w:rPr>
          <w:rFonts w:ascii="Arial" w:hAnsi="Arial" w:cs="Arial"/>
          <w:b/>
          <w:bCs/>
          <w:sz w:val="22"/>
          <w:szCs w:val="22"/>
        </w:rPr>
      </w:pPr>
    </w:p>
    <w:p w14:paraId="708E6F0C" w14:textId="77777777" w:rsidR="00706CCE" w:rsidRDefault="00706CCE" w:rsidP="00574317">
      <w:pPr>
        <w:autoSpaceDE w:val="0"/>
        <w:autoSpaceDN w:val="0"/>
        <w:adjustRightInd w:val="0"/>
        <w:ind w:right="-2"/>
        <w:jc w:val="center"/>
        <w:rPr>
          <w:rFonts w:ascii="Arial" w:hAnsi="Arial" w:cs="Arial"/>
          <w:b/>
          <w:bCs/>
          <w:sz w:val="22"/>
          <w:szCs w:val="22"/>
        </w:rPr>
      </w:pPr>
    </w:p>
    <w:p w14:paraId="7B6FFF06" w14:textId="77777777" w:rsidR="00706CCE" w:rsidRDefault="00706CCE" w:rsidP="00574317">
      <w:pPr>
        <w:autoSpaceDE w:val="0"/>
        <w:autoSpaceDN w:val="0"/>
        <w:adjustRightInd w:val="0"/>
        <w:ind w:right="-2"/>
        <w:jc w:val="center"/>
        <w:rPr>
          <w:rFonts w:ascii="Arial" w:hAnsi="Arial" w:cs="Arial"/>
          <w:b/>
          <w:bCs/>
          <w:sz w:val="22"/>
          <w:szCs w:val="22"/>
        </w:rPr>
      </w:pPr>
    </w:p>
    <w:p w14:paraId="58DD792D" w14:textId="77777777" w:rsidR="00706CCE" w:rsidRDefault="00706CCE" w:rsidP="00574317">
      <w:pPr>
        <w:autoSpaceDE w:val="0"/>
        <w:autoSpaceDN w:val="0"/>
        <w:adjustRightInd w:val="0"/>
        <w:ind w:right="-2"/>
        <w:jc w:val="center"/>
        <w:rPr>
          <w:rFonts w:ascii="Arial" w:hAnsi="Arial" w:cs="Arial"/>
          <w:b/>
          <w:bCs/>
          <w:sz w:val="22"/>
          <w:szCs w:val="22"/>
        </w:rPr>
      </w:pPr>
    </w:p>
    <w:p w14:paraId="6890E0E4" w14:textId="77777777" w:rsidR="00706CCE" w:rsidRDefault="00706CCE" w:rsidP="00574317">
      <w:pPr>
        <w:autoSpaceDE w:val="0"/>
        <w:autoSpaceDN w:val="0"/>
        <w:adjustRightInd w:val="0"/>
        <w:ind w:right="-2"/>
        <w:jc w:val="center"/>
        <w:rPr>
          <w:rFonts w:ascii="Arial" w:hAnsi="Arial" w:cs="Arial"/>
          <w:b/>
          <w:bCs/>
          <w:sz w:val="22"/>
          <w:szCs w:val="22"/>
        </w:rPr>
      </w:pPr>
    </w:p>
    <w:p w14:paraId="2A7BE609" w14:textId="77777777" w:rsidR="00706CCE" w:rsidRDefault="00706CCE" w:rsidP="00574317">
      <w:pPr>
        <w:autoSpaceDE w:val="0"/>
        <w:autoSpaceDN w:val="0"/>
        <w:adjustRightInd w:val="0"/>
        <w:ind w:right="-2"/>
        <w:jc w:val="center"/>
        <w:rPr>
          <w:rFonts w:ascii="Arial" w:hAnsi="Arial" w:cs="Arial"/>
          <w:b/>
          <w:bCs/>
          <w:sz w:val="22"/>
          <w:szCs w:val="22"/>
        </w:rPr>
      </w:pPr>
    </w:p>
    <w:p w14:paraId="790C3EE7" w14:textId="77777777" w:rsidR="00706CCE" w:rsidRDefault="00706CCE" w:rsidP="00574317">
      <w:pPr>
        <w:autoSpaceDE w:val="0"/>
        <w:autoSpaceDN w:val="0"/>
        <w:adjustRightInd w:val="0"/>
        <w:ind w:right="-2"/>
        <w:jc w:val="center"/>
        <w:rPr>
          <w:rFonts w:ascii="Arial" w:hAnsi="Arial" w:cs="Arial"/>
          <w:b/>
          <w:bCs/>
          <w:sz w:val="22"/>
          <w:szCs w:val="22"/>
        </w:rPr>
      </w:pPr>
    </w:p>
    <w:p w14:paraId="5FA27422" w14:textId="77777777" w:rsidR="00706CCE" w:rsidRDefault="00706CCE" w:rsidP="00574317">
      <w:pPr>
        <w:autoSpaceDE w:val="0"/>
        <w:autoSpaceDN w:val="0"/>
        <w:adjustRightInd w:val="0"/>
        <w:ind w:right="-2"/>
        <w:jc w:val="center"/>
        <w:rPr>
          <w:rFonts w:ascii="Arial" w:hAnsi="Arial" w:cs="Arial"/>
          <w:b/>
          <w:bCs/>
          <w:sz w:val="22"/>
          <w:szCs w:val="22"/>
        </w:rPr>
      </w:pPr>
    </w:p>
    <w:p w14:paraId="2E9BF19E" w14:textId="77777777" w:rsidR="00706CCE" w:rsidRDefault="00706CCE" w:rsidP="00574317">
      <w:pPr>
        <w:autoSpaceDE w:val="0"/>
        <w:autoSpaceDN w:val="0"/>
        <w:adjustRightInd w:val="0"/>
        <w:ind w:right="-2"/>
        <w:jc w:val="center"/>
        <w:rPr>
          <w:rFonts w:ascii="Arial" w:hAnsi="Arial" w:cs="Arial"/>
          <w:b/>
          <w:bCs/>
          <w:sz w:val="22"/>
          <w:szCs w:val="22"/>
        </w:rPr>
      </w:pPr>
    </w:p>
    <w:p w14:paraId="6AD0C4B1" w14:textId="77777777" w:rsidR="00706CCE" w:rsidRDefault="00706CCE" w:rsidP="00574317">
      <w:pPr>
        <w:autoSpaceDE w:val="0"/>
        <w:autoSpaceDN w:val="0"/>
        <w:adjustRightInd w:val="0"/>
        <w:ind w:right="-2"/>
        <w:jc w:val="center"/>
        <w:rPr>
          <w:rFonts w:ascii="Arial" w:hAnsi="Arial" w:cs="Arial"/>
          <w:b/>
          <w:bCs/>
          <w:sz w:val="22"/>
          <w:szCs w:val="22"/>
        </w:rPr>
      </w:pPr>
    </w:p>
    <w:p w14:paraId="110EF7D6" w14:textId="77777777" w:rsidR="00706CCE" w:rsidRDefault="00706CCE" w:rsidP="00574317">
      <w:pPr>
        <w:autoSpaceDE w:val="0"/>
        <w:autoSpaceDN w:val="0"/>
        <w:adjustRightInd w:val="0"/>
        <w:ind w:right="-2"/>
        <w:jc w:val="center"/>
        <w:rPr>
          <w:rFonts w:ascii="Arial" w:hAnsi="Arial" w:cs="Arial"/>
          <w:b/>
          <w:bCs/>
          <w:sz w:val="22"/>
          <w:szCs w:val="22"/>
        </w:rPr>
      </w:pPr>
    </w:p>
    <w:p w14:paraId="5CB6F33A" w14:textId="77777777" w:rsidR="00706CCE" w:rsidRDefault="00706CCE" w:rsidP="00574317">
      <w:pPr>
        <w:autoSpaceDE w:val="0"/>
        <w:autoSpaceDN w:val="0"/>
        <w:adjustRightInd w:val="0"/>
        <w:ind w:right="-2"/>
        <w:jc w:val="center"/>
        <w:rPr>
          <w:rFonts w:ascii="Arial" w:hAnsi="Arial" w:cs="Arial"/>
          <w:b/>
          <w:bCs/>
          <w:sz w:val="22"/>
          <w:szCs w:val="22"/>
        </w:rPr>
      </w:pPr>
    </w:p>
    <w:p w14:paraId="4F11C33D" w14:textId="77777777" w:rsidR="00706CCE" w:rsidRDefault="00706CCE" w:rsidP="00574317">
      <w:pPr>
        <w:autoSpaceDE w:val="0"/>
        <w:autoSpaceDN w:val="0"/>
        <w:adjustRightInd w:val="0"/>
        <w:ind w:right="-2"/>
        <w:jc w:val="center"/>
        <w:rPr>
          <w:rFonts w:ascii="Arial" w:hAnsi="Arial" w:cs="Arial"/>
          <w:b/>
          <w:bCs/>
          <w:sz w:val="22"/>
          <w:szCs w:val="22"/>
        </w:rPr>
      </w:pPr>
    </w:p>
    <w:p w14:paraId="6450F68D" w14:textId="77777777" w:rsidR="00706CCE" w:rsidRDefault="00706CCE" w:rsidP="00574317">
      <w:pPr>
        <w:autoSpaceDE w:val="0"/>
        <w:autoSpaceDN w:val="0"/>
        <w:adjustRightInd w:val="0"/>
        <w:ind w:right="-2"/>
        <w:jc w:val="center"/>
        <w:rPr>
          <w:rFonts w:ascii="Arial" w:hAnsi="Arial" w:cs="Arial"/>
          <w:b/>
          <w:bCs/>
          <w:sz w:val="22"/>
          <w:szCs w:val="22"/>
        </w:rPr>
      </w:pPr>
    </w:p>
    <w:p w14:paraId="160EFE85" w14:textId="77777777" w:rsidR="00706CCE" w:rsidRDefault="00706CCE" w:rsidP="00574317">
      <w:pPr>
        <w:autoSpaceDE w:val="0"/>
        <w:autoSpaceDN w:val="0"/>
        <w:adjustRightInd w:val="0"/>
        <w:ind w:right="-2"/>
        <w:jc w:val="center"/>
        <w:rPr>
          <w:rFonts w:ascii="Arial" w:hAnsi="Arial" w:cs="Arial"/>
          <w:b/>
          <w:bCs/>
          <w:sz w:val="22"/>
          <w:szCs w:val="22"/>
        </w:rPr>
      </w:pPr>
    </w:p>
    <w:p w14:paraId="35704ED0" w14:textId="77777777" w:rsidR="00706CCE" w:rsidRDefault="00706CCE" w:rsidP="00574317">
      <w:pPr>
        <w:autoSpaceDE w:val="0"/>
        <w:autoSpaceDN w:val="0"/>
        <w:adjustRightInd w:val="0"/>
        <w:ind w:right="-2"/>
        <w:jc w:val="center"/>
        <w:rPr>
          <w:rFonts w:ascii="Arial" w:hAnsi="Arial" w:cs="Arial"/>
          <w:b/>
          <w:bCs/>
          <w:sz w:val="22"/>
          <w:szCs w:val="22"/>
        </w:rPr>
      </w:pPr>
    </w:p>
    <w:p w14:paraId="11FD62B7" w14:textId="77777777" w:rsidR="00706CCE" w:rsidRDefault="00706CCE" w:rsidP="00574317">
      <w:pPr>
        <w:autoSpaceDE w:val="0"/>
        <w:autoSpaceDN w:val="0"/>
        <w:adjustRightInd w:val="0"/>
        <w:ind w:right="-2"/>
        <w:jc w:val="center"/>
        <w:rPr>
          <w:rFonts w:ascii="Arial" w:hAnsi="Arial" w:cs="Arial"/>
          <w:b/>
          <w:bCs/>
          <w:sz w:val="22"/>
          <w:szCs w:val="22"/>
        </w:rPr>
      </w:pPr>
    </w:p>
    <w:p w14:paraId="3F4B5F6A" w14:textId="77777777" w:rsidR="00706CCE" w:rsidRDefault="00706CCE" w:rsidP="00574317">
      <w:pPr>
        <w:autoSpaceDE w:val="0"/>
        <w:autoSpaceDN w:val="0"/>
        <w:adjustRightInd w:val="0"/>
        <w:ind w:right="-2"/>
        <w:jc w:val="center"/>
        <w:rPr>
          <w:rFonts w:ascii="Arial" w:hAnsi="Arial" w:cs="Arial"/>
          <w:b/>
          <w:bCs/>
          <w:sz w:val="22"/>
          <w:szCs w:val="22"/>
        </w:rPr>
      </w:pPr>
    </w:p>
    <w:p w14:paraId="6FE894D4" w14:textId="77777777" w:rsidR="00706CCE" w:rsidRDefault="00706CCE" w:rsidP="00574317">
      <w:pPr>
        <w:autoSpaceDE w:val="0"/>
        <w:autoSpaceDN w:val="0"/>
        <w:adjustRightInd w:val="0"/>
        <w:ind w:right="-2"/>
        <w:jc w:val="center"/>
        <w:rPr>
          <w:rFonts w:ascii="Arial" w:hAnsi="Arial" w:cs="Arial"/>
          <w:b/>
          <w:bCs/>
          <w:sz w:val="22"/>
          <w:szCs w:val="22"/>
        </w:rPr>
      </w:pPr>
    </w:p>
    <w:p w14:paraId="1F573101" w14:textId="77777777" w:rsidR="00706CCE" w:rsidRDefault="00706CCE" w:rsidP="00574317">
      <w:pPr>
        <w:autoSpaceDE w:val="0"/>
        <w:autoSpaceDN w:val="0"/>
        <w:adjustRightInd w:val="0"/>
        <w:ind w:right="-2"/>
        <w:jc w:val="center"/>
        <w:rPr>
          <w:rFonts w:ascii="Arial" w:hAnsi="Arial" w:cs="Arial"/>
          <w:b/>
          <w:bCs/>
          <w:sz w:val="22"/>
          <w:szCs w:val="22"/>
        </w:rPr>
      </w:pPr>
    </w:p>
    <w:p w14:paraId="653C8366" w14:textId="77777777" w:rsidR="00706CCE" w:rsidRDefault="00706CCE" w:rsidP="00574317">
      <w:pPr>
        <w:autoSpaceDE w:val="0"/>
        <w:autoSpaceDN w:val="0"/>
        <w:adjustRightInd w:val="0"/>
        <w:ind w:right="-2"/>
        <w:jc w:val="center"/>
        <w:rPr>
          <w:rFonts w:ascii="Arial" w:hAnsi="Arial" w:cs="Arial"/>
          <w:b/>
          <w:bCs/>
          <w:sz w:val="22"/>
          <w:szCs w:val="22"/>
        </w:rPr>
      </w:pPr>
    </w:p>
    <w:p w14:paraId="0A7637CB" w14:textId="77777777" w:rsidR="00706CCE" w:rsidRDefault="00706CCE" w:rsidP="00574317">
      <w:pPr>
        <w:autoSpaceDE w:val="0"/>
        <w:autoSpaceDN w:val="0"/>
        <w:adjustRightInd w:val="0"/>
        <w:ind w:right="-2"/>
        <w:jc w:val="center"/>
        <w:rPr>
          <w:rFonts w:ascii="Arial" w:hAnsi="Arial" w:cs="Arial"/>
          <w:b/>
          <w:bCs/>
          <w:sz w:val="22"/>
          <w:szCs w:val="22"/>
        </w:rPr>
      </w:pPr>
    </w:p>
    <w:p w14:paraId="68C5775B" w14:textId="77777777" w:rsidR="00706CCE" w:rsidRDefault="00706CCE" w:rsidP="00574317">
      <w:pPr>
        <w:autoSpaceDE w:val="0"/>
        <w:autoSpaceDN w:val="0"/>
        <w:adjustRightInd w:val="0"/>
        <w:ind w:right="-2"/>
        <w:jc w:val="center"/>
        <w:rPr>
          <w:rFonts w:ascii="Arial" w:hAnsi="Arial" w:cs="Arial"/>
          <w:b/>
          <w:bCs/>
          <w:sz w:val="22"/>
          <w:szCs w:val="22"/>
        </w:rPr>
      </w:pPr>
    </w:p>
    <w:p w14:paraId="3C180ACE" w14:textId="77777777" w:rsidR="00706CCE" w:rsidRDefault="00706CCE" w:rsidP="00574317">
      <w:pPr>
        <w:autoSpaceDE w:val="0"/>
        <w:autoSpaceDN w:val="0"/>
        <w:adjustRightInd w:val="0"/>
        <w:ind w:right="-2"/>
        <w:jc w:val="center"/>
        <w:rPr>
          <w:rFonts w:ascii="Arial" w:hAnsi="Arial" w:cs="Arial"/>
          <w:b/>
          <w:bCs/>
          <w:sz w:val="22"/>
          <w:szCs w:val="22"/>
        </w:rPr>
      </w:pPr>
    </w:p>
    <w:p w14:paraId="5D4F5CDC" w14:textId="77777777" w:rsidR="00706CCE" w:rsidRDefault="00706CCE" w:rsidP="00574317">
      <w:pPr>
        <w:autoSpaceDE w:val="0"/>
        <w:autoSpaceDN w:val="0"/>
        <w:adjustRightInd w:val="0"/>
        <w:ind w:right="-2"/>
        <w:jc w:val="center"/>
        <w:rPr>
          <w:rFonts w:ascii="Arial" w:hAnsi="Arial" w:cs="Arial"/>
          <w:b/>
          <w:bCs/>
          <w:sz w:val="22"/>
          <w:szCs w:val="22"/>
        </w:rPr>
      </w:pPr>
    </w:p>
    <w:p w14:paraId="49DBD343" w14:textId="77777777" w:rsidR="00706CCE" w:rsidRPr="00D529E0" w:rsidRDefault="00706CCE" w:rsidP="00574317">
      <w:pPr>
        <w:autoSpaceDE w:val="0"/>
        <w:autoSpaceDN w:val="0"/>
        <w:adjustRightInd w:val="0"/>
        <w:ind w:right="-2"/>
        <w:jc w:val="center"/>
        <w:rPr>
          <w:rFonts w:ascii="Arial" w:hAnsi="Arial" w:cs="Arial"/>
          <w:b/>
          <w:bCs/>
          <w:sz w:val="22"/>
          <w:szCs w:val="22"/>
        </w:rPr>
      </w:pPr>
    </w:p>
    <w:p w14:paraId="7EBBD60C"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070F895E"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0B3AB111" w14:textId="65A79CC2" w:rsidR="00B44316" w:rsidRPr="00D529E0" w:rsidRDefault="00B44316" w:rsidP="00574317">
      <w:pPr>
        <w:pStyle w:val="Corpodetexto"/>
        <w:ind w:right="-2"/>
        <w:jc w:val="center"/>
        <w:rPr>
          <w:rFonts w:ascii="Arial" w:hAnsi="Arial" w:cs="Arial"/>
          <w:sz w:val="22"/>
          <w:szCs w:val="22"/>
          <w:u w:val="none"/>
        </w:rPr>
      </w:pPr>
    </w:p>
    <w:p w14:paraId="6A35B888" w14:textId="29F5357D" w:rsidR="00B44316" w:rsidRPr="00D529E0" w:rsidRDefault="00B44316" w:rsidP="00574317">
      <w:pPr>
        <w:pStyle w:val="Corpodetexto"/>
        <w:ind w:right="-2"/>
        <w:jc w:val="center"/>
        <w:rPr>
          <w:rFonts w:ascii="Arial" w:hAnsi="Arial" w:cs="Arial"/>
          <w:sz w:val="22"/>
          <w:szCs w:val="22"/>
          <w:u w:val="none"/>
        </w:rPr>
      </w:pPr>
    </w:p>
    <w:p w14:paraId="589C0179" w14:textId="77777777" w:rsidR="00706CCE" w:rsidRPr="00600ADA" w:rsidRDefault="00706CCE" w:rsidP="00706CCE">
      <w:pPr>
        <w:autoSpaceDE w:val="0"/>
        <w:autoSpaceDN w:val="0"/>
        <w:adjustRightInd w:val="0"/>
        <w:jc w:val="center"/>
        <w:rPr>
          <w:rFonts w:ascii="Arial" w:hAnsi="Arial" w:cs="Arial"/>
          <w:b/>
          <w:bCs/>
          <w:sz w:val="22"/>
          <w:szCs w:val="22"/>
        </w:rPr>
      </w:pPr>
      <w:r w:rsidRPr="00600ADA">
        <w:rPr>
          <w:rFonts w:ascii="Arial" w:hAnsi="Arial" w:cs="Arial"/>
          <w:b/>
          <w:bCs/>
          <w:sz w:val="22"/>
          <w:szCs w:val="22"/>
        </w:rPr>
        <w:t xml:space="preserve">ANEXO </w:t>
      </w:r>
      <w:r>
        <w:rPr>
          <w:rFonts w:ascii="Arial" w:hAnsi="Arial" w:cs="Arial"/>
          <w:b/>
          <w:bCs/>
          <w:sz w:val="22"/>
          <w:szCs w:val="22"/>
        </w:rPr>
        <w:t>I</w:t>
      </w:r>
      <w:r w:rsidRPr="00600ADA">
        <w:rPr>
          <w:rFonts w:ascii="Arial" w:hAnsi="Arial" w:cs="Arial"/>
          <w:b/>
          <w:bCs/>
          <w:sz w:val="22"/>
          <w:szCs w:val="22"/>
        </w:rPr>
        <w:t>X</w:t>
      </w:r>
    </w:p>
    <w:p w14:paraId="73F165C1"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EAB7034"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4393F6CA" w:rsidR="00706CCE" w:rsidRPr="00600AD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037</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01</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6B8FD5F8"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600AD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8C5975" w:rsidRDefault="00706CCE" w:rsidP="00706CCE">
      <w:pPr>
        <w:pStyle w:val="Ttulo"/>
        <w:jc w:val="both"/>
        <w:rPr>
          <w:rFonts w:ascii="Arial" w:hAnsi="Arial" w:cs="Arial"/>
          <w:sz w:val="20"/>
        </w:rPr>
      </w:pPr>
    </w:p>
    <w:p w14:paraId="6B2188BE" w14:textId="77777777" w:rsidR="00706CCE" w:rsidRPr="008C5975" w:rsidRDefault="00706CCE" w:rsidP="00706CCE">
      <w:pPr>
        <w:pStyle w:val="Ttulo"/>
        <w:jc w:val="both"/>
        <w:rPr>
          <w:rFonts w:ascii="Arial" w:hAnsi="Arial" w:cs="Arial"/>
          <w:sz w:val="20"/>
        </w:rPr>
      </w:pPr>
    </w:p>
    <w:p w14:paraId="0087C80E" w14:textId="77777777" w:rsidR="00706CCE" w:rsidRPr="008C5975"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1"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8C5975" w:rsidRDefault="00706CCE" w:rsidP="00706CCE">
      <w:pPr>
        <w:pStyle w:val="Ttulo"/>
        <w:jc w:val="both"/>
        <w:rPr>
          <w:rFonts w:ascii="Arial" w:hAnsi="Arial" w:cs="Arial"/>
          <w:sz w:val="22"/>
          <w:szCs w:val="22"/>
        </w:rPr>
      </w:pPr>
    </w:p>
    <w:p w14:paraId="01AA1A07" w14:textId="77777777" w:rsidR="00706CCE" w:rsidRPr="00600ADA" w:rsidRDefault="00706CCE" w:rsidP="00706CCE">
      <w:pPr>
        <w:pStyle w:val="Ttulo"/>
        <w:jc w:val="both"/>
        <w:rPr>
          <w:rFonts w:ascii="Arial" w:hAnsi="Arial" w:cs="Arial"/>
          <w:sz w:val="22"/>
          <w:szCs w:val="22"/>
        </w:rPr>
      </w:pPr>
    </w:p>
    <w:p w14:paraId="75B52308" w14:textId="77777777" w:rsidR="00706CCE" w:rsidRPr="00600ADA" w:rsidRDefault="00706CCE" w:rsidP="00706CCE">
      <w:pPr>
        <w:pStyle w:val="Ttulo"/>
        <w:jc w:val="both"/>
        <w:rPr>
          <w:rFonts w:ascii="Arial" w:hAnsi="Arial" w:cs="Arial"/>
          <w:sz w:val="22"/>
          <w:szCs w:val="22"/>
        </w:rPr>
      </w:pPr>
    </w:p>
    <w:p w14:paraId="410DD55B" w14:textId="77777777" w:rsidR="00706CCE" w:rsidRPr="00600ADA" w:rsidRDefault="00706CCE" w:rsidP="00706CCE">
      <w:pPr>
        <w:pStyle w:val="Ttulo"/>
        <w:jc w:val="both"/>
        <w:rPr>
          <w:rFonts w:ascii="Arial" w:hAnsi="Arial" w:cs="Arial"/>
          <w:sz w:val="22"/>
          <w:szCs w:val="22"/>
        </w:rPr>
      </w:pPr>
    </w:p>
    <w:p w14:paraId="4ABED535" w14:textId="77777777" w:rsidR="00706CCE" w:rsidRPr="00600ADA" w:rsidRDefault="00706CCE" w:rsidP="00706CCE">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1606213B" w14:textId="77777777" w:rsidR="00706CCE" w:rsidRPr="00600AD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600AD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600ADA" w:rsidRDefault="00706CCE" w:rsidP="00706CCE">
      <w:pPr>
        <w:widowControl w:val="0"/>
        <w:jc w:val="center"/>
        <w:rPr>
          <w:rFonts w:ascii="Arial" w:hAnsi="Arial" w:cs="Arial"/>
          <w:sz w:val="22"/>
          <w:szCs w:val="22"/>
        </w:rPr>
      </w:pPr>
    </w:p>
    <w:p w14:paraId="7640467A" w14:textId="77777777" w:rsidR="00883C2C" w:rsidRPr="00D529E0" w:rsidRDefault="00883C2C" w:rsidP="00574317">
      <w:pPr>
        <w:pStyle w:val="Corpodetexto"/>
        <w:ind w:right="-2"/>
        <w:jc w:val="center"/>
        <w:rPr>
          <w:rFonts w:ascii="Arial" w:hAnsi="Arial" w:cs="Arial"/>
          <w:sz w:val="22"/>
          <w:szCs w:val="22"/>
          <w:u w:val="none"/>
        </w:rPr>
      </w:pPr>
    </w:p>
    <w:p w14:paraId="1ADCB8D9" w14:textId="77777777" w:rsidR="00883C2C" w:rsidRPr="00D529E0" w:rsidRDefault="00883C2C" w:rsidP="00574317">
      <w:pPr>
        <w:pStyle w:val="Corpodetexto"/>
        <w:ind w:right="-2"/>
        <w:jc w:val="center"/>
        <w:rPr>
          <w:rFonts w:ascii="Arial" w:hAnsi="Arial" w:cs="Arial"/>
          <w:sz w:val="22"/>
          <w:szCs w:val="22"/>
          <w:u w:val="none"/>
        </w:rPr>
      </w:pPr>
    </w:p>
    <w:p w14:paraId="20AC207F"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6675C71"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46520649" w14:textId="77777777" w:rsidR="00883C2C" w:rsidRPr="00D529E0" w:rsidRDefault="00883C2C" w:rsidP="00574317">
      <w:pPr>
        <w:pStyle w:val="Corpodetexto"/>
        <w:ind w:right="-2"/>
        <w:rPr>
          <w:rFonts w:ascii="Arial" w:hAnsi="Arial" w:cs="Arial"/>
          <w:sz w:val="22"/>
          <w:szCs w:val="22"/>
          <w:u w:val="none"/>
        </w:rPr>
      </w:pPr>
    </w:p>
    <w:p w14:paraId="53C7F0F1" w14:textId="77777777" w:rsidR="00883C2C" w:rsidRPr="00D529E0" w:rsidRDefault="00883C2C" w:rsidP="00574317">
      <w:pPr>
        <w:pStyle w:val="Corpodetexto"/>
        <w:ind w:right="-2"/>
        <w:rPr>
          <w:rFonts w:ascii="Arial" w:hAnsi="Arial" w:cs="Arial"/>
          <w:sz w:val="22"/>
          <w:szCs w:val="22"/>
          <w:u w:val="none"/>
        </w:rPr>
      </w:pPr>
    </w:p>
    <w:p w14:paraId="38731FE6" w14:textId="77777777" w:rsidR="00883C2C" w:rsidRPr="00D529E0" w:rsidRDefault="00883C2C" w:rsidP="00574317">
      <w:pPr>
        <w:pStyle w:val="Corpodetexto"/>
        <w:ind w:right="-2"/>
        <w:rPr>
          <w:rFonts w:ascii="Arial" w:hAnsi="Arial" w:cs="Arial"/>
          <w:sz w:val="22"/>
          <w:szCs w:val="22"/>
          <w:u w:val="none"/>
        </w:rPr>
      </w:pPr>
    </w:p>
    <w:p w14:paraId="339B85EF" w14:textId="77777777" w:rsidR="00883C2C" w:rsidRPr="00D529E0" w:rsidRDefault="00883C2C"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D529E0" w:rsidRDefault="00883C2C" w:rsidP="00574317">
      <w:pPr>
        <w:pStyle w:val="Corpodetexto"/>
        <w:ind w:right="-2"/>
        <w:jc w:val="center"/>
        <w:rPr>
          <w:rFonts w:ascii="Arial" w:hAnsi="Arial" w:cs="Arial"/>
          <w:sz w:val="22"/>
          <w:szCs w:val="22"/>
          <w:u w:val="none"/>
        </w:rPr>
      </w:pPr>
    </w:p>
    <w:p w14:paraId="3F11CE75" w14:textId="77777777" w:rsidR="00B44316" w:rsidRPr="00D529E0" w:rsidRDefault="00B44316" w:rsidP="00574317">
      <w:pPr>
        <w:pStyle w:val="Corpodetexto"/>
        <w:ind w:right="-2"/>
        <w:jc w:val="center"/>
        <w:rPr>
          <w:rFonts w:ascii="Arial" w:hAnsi="Arial" w:cs="Arial"/>
          <w:sz w:val="22"/>
          <w:szCs w:val="22"/>
          <w:u w:val="none"/>
        </w:rPr>
      </w:pPr>
    </w:p>
    <w:p w14:paraId="43A3457B" w14:textId="77777777" w:rsidR="001E46F4" w:rsidRDefault="001E46F4" w:rsidP="00574317">
      <w:pPr>
        <w:autoSpaceDE w:val="0"/>
        <w:autoSpaceDN w:val="0"/>
        <w:adjustRightInd w:val="0"/>
        <w:ind w:right="-2"/>
        <w:jc w:val="both"/>
        <w:rPr>
          <w:rFonts w:ascii="Arial" w:hAnsi="Arial" w:cs="Arial"/>
          <w:sz w:val="22"/>
          <w:szCs w:val="22"/>
        </w:rPr>
      </w:pPr>
    </w:p>
    <w:p w14:paraId="0A19ABAA" w14:textId="77777777" w:rsidR="00706CCE" w:rsidRDefault="00706CCE" w:rsidP="00574317">
      <w:pPr>
        <w:autoSpaceDE w:val="0"/>
        <w:autoSpaceDN w:val="0"/>
        <w:adjustRightInd w:val="0"/>
        <w:ind w:right="-2"/>
        <w:jc w:val="both"/>
        <w:rPr>
          <w:rFonts w:ascii="Arial" w:hAnsi="Arial" w:cs="Arial"/>
          <w:sz w:val="22"/>
          <w:szCs w:val="22"/>
        </w:rPr>
      </w:pPr>
    </w:p>
    <w:p w14:paraId="18AC6F9C" w14:textId="77777777" w:rsidR="00706CCE" w:rsidRDefault="00706CCE" w:rsidP="00574317">
      <w:pPr>
        <w:autoSpaceDE w:val="0"/>
        <w:autoSpaceDN w:val="0"/>
        <w:adjustRightInd w:val="0"/>
        <w:ind w:right="-2"/>
        <w:jc w:val="both"/>
        <w:rPr>
          <w:rFonts w:ascii="Arial" w:hAnsi="Arial" w:cs="Arial"/>
          <w:sz w:val="22"/>
          <w:szCs w:val="22"/>
        </w:rPr>
      </w:pPr>
    </w:p>
    <w:p w14:paraId="1CE00944" w14:textId="77777777" w:rsidR="009F5A93" w:rsidRDefault="009F5A93" w:rsidP="00574317">
      <w:pPr>
        <w:autoSpaceDE w:val="0"/>
        <w:autoSpaceDN w:val="0"/>
        <w:adjustRightInd w:val="0"/>
        <w:ind w:right="-2"/>
        <w:jc w:val="both"/>
        <w:rPr>
          <w:rFonts w:ascii="Arial" w:hAnsi="Arial" w:cs="Arial"/>
          <w:sz w:val="22"/>
          <w:szCs w:val="22"/>
        </w:rPr>
      </w:pPr>
    </w:p>
    <w:p w14:paraId="21F3B972" w14:textId="77777777" w:rsidR="009F5A93" w:rsidRDefault="009F5A93" w:rsidP="00574317">
      <w:pPr>
        <w:autoSpaceDE w:val="0"/>
        <w:autoSpaceDN w:val="0"/>
        <w:adjustRightInd w:val="0"/>
        <w:ind w:right="-2"/>
        <w:jc w:val="both"/>
        <w:rPr>
          <w:rFonts w:ascii="Arial" w:hAnsi="Arial" w:cs="Arial"/>
          <w:sz w:val="22"/>
          <w:szCs w:val="22"/>
        </w:rPr>
      </w:pPr>
    </w:p>
    <w:p w14:paraId="52EE9248" w14:textId="77777777" w:rsidR="00706CCE" w:rsidRDefault="00706CCE" w:rsidP="00574317">
      <w:pPr>
        <w:autoSpaceDE w:val="0"/>
        <w:autoSpaceDN w:val="0"/>
        <w:adjustRightInd w:val="0"/>
        <w:ind w:right="-2"/>
        <w:jc w:val="both"/>
        <w:rPr>
          <w:rFonts w:ascii="Arial" w:hAnsi="Arial" w:cs="Arial"/>
          <w:sz w:val="22"/>
          <w:szCs w:val="22"/>
        </w:rPr>
      </w:pPr>
    </w:p>
    <w:p w14:paraId="255D3B8C" w14:textId="77777777" w:rsidR="00706CCE" w:rsidRDefault="00706CCE" w:rsidP="00574317">
      <w:pPr>
        <w:autoSpaceDE w:val="0"/>
        <w:autoSpaceDN w:val="0"/>
        <w:adjustRightInd w:val="0"/>
        <w:ind w:right="-2"/>
        <w:jc w:val="both"/>
        <w:rPr>
          <w:rFonts w:ascii="Arial" w:hAnsi="Arial" w:cs="Arial"/>
          <w:sz w:val="22"/>
          <w:szCs w:val="22"/>
        </w:rPr>
      </w:pPr>
    </w:p>
    <w:p w14:paraId="297E54CA" w14:textId="77777777" w:rsidR="00706CCE" w:rsidRDefault="00706CCE" w:rsidP="00574317">
      <w:pPr>
        <w:autoSpaceDE w:val="0"/>
        <w:autoSpaceDN w:val="0"/>
        <w:adjustRightInd w:val="0"/>
        <w:ind w:right="-2"/>
        <w:jc w:val="both"/>
        <w:rPr>
          <w:rFonts w:ascii="Arial" w:hAnsi="Arial" w:cs="Arial"/>
          <w:sz w:val="22"/>
          <w:szCs w:val="22"/>
        </w:rPr>
      </w:pPr>
    </w:p>
    <w:p w14:paraId="3E276366" w14:textId="77777777" w:rsidR="00706CCE" w:rsidRPr="00600ADA" w:rsidRDefault="00706CCE" w:rsidP="00706CCE">
      <w:pPr>
        <w:autoSpaceDE w:val="0"/>
        <w:autoSpaceDN w:val="0"/>
        <w:adjustRightInd w:val="0"/>
        <w:jc w:val="center"/>
        <w:rPr>
          <w:rFonts w:ascii="Arial" w:hAnsi="Arial" w:cs="Arial"/>
          <w:b/>
          <w:bCs/>
          <w:sz w:val="22"/>
          <w:szCs w:val="22"/>
        </w:rPr>
      </w:pPr>
      <w:bookmarkStart w:id="4" w:name="_Hlk195261443"/>
      <w:r w:rsidRPr="00600ADA">
        <w:rPr>
          <w:rFonts w:ascii="Arial" w:hAnsi="Arial" w:cs="Arial"/>
          <w:b/>
          <w:bCs/>
          <w:sz w:val="22"/>
          <w:szCs w:val="22"/>
        </w:rPr>
        <w:t>ANEXO X</w:t>
      </w:r>
    </w:p>
    <w:p w14:paraId="081D219D" w14:textId="77777777" w:rsidR="00706CCE" w:rsidRPr="00E63A42" w:rsidRDefault="00706CCE" w:rsidP="00706CCE">
      <w:pPr>
        <w:jc w:val="center"/>
        <w:rPr>
          <w:rFonts w:ascii="Arial" w:hAnsi="Arial" w:cs="Arial"/>
          <w:b/>
          <w:bCs/>
          <w:sz w:val="22"/>
          <w:szCs w:val="22"/>
        </w:rPr>
      </w:pPr>
    </w:p>
    <w:p w14:paraId="609F4A8B" w14:textId="77777777" w:rsidR="00706CCE" w:rsidRPr="00E63A42" w:rsidRDefault="00706CCE" w:rsidP="00706CCE">
      <w:pPr>
        <w:jc w:val="center"/>
        <w:rPr>
          <w:rFonts w:ascii="Arial" w:hAnsi="Arial" w:cs="Arial"/>
          <w:b/>
          <w:bCs/>
          <w:sz w:val="22"/>
          <w:szCs w:val="22"/>
        </w:rPr>
      </w:pPr>
    </w:p>
    <w:p w14:paraId="59FB8D69" w14:textId="77777777" w:rsidR="00706CCE" w:rsidRDefault="00706CCE" w:rsidP="00706CCE">
      <w:pPr>
        <w:jc w:val="center"/>
        <w:rPr>
          <w:rFonts w:ascii="Arial" w:hAnsi="Arial" w:cs="Arial"/>
          <w:b/>
          <w:sz w:val="22"/>
          <w:szCs w:val="22"/>
        </w:rPr>
      </w:pPr>
      <w:r w:rsidRPr="0014586C">
        <w:rPr>
          <w:rFonts w:ascii="Arial" w:hAnsi="Arial" w:cs="Arial"/>
          <w:b/>
          <w:sz w:val="22"/>
          <w:szCs w:val="22"/>
        </w:rPr>
        <w:t>DECLARAÇÃO DE CONTRATOS COM ADMINISTRAÇÃO PÚBLICA</w:t>
      </w:r>
    </w:p>
    <w:p w14:paraId="226CE9F6" w14:textId="77777777" w:rsidR="00706CCE" w:rsidRDefault="00706CCE" w:rsidP="00706CCE">
      <w:pPr>
        <w:jc w:val="center"/>
        <w:rPr>
          <w:rFonts w:ascii="Arial" w:hAnsi="Arial" w:cs="Arial"/>
          <w:b/>
          <w:sz w:val="22"/>
          <w:szCs w:val="22"/>
        </w:rPr>
      </w:pPr>
    </w:p>
    <w:p w14:paraId="47583CA9" w14:textId="77777777" w:rsidR="00706CCE" w:rsidRDefault="00706CCE" w:rsidP="00706CCE">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706CCE">
      <w:pPr>
        <w:jc w:val="both"/>
        <w:rPr>
          <w:rFonts w:ascii="Arial" w:hAnsi="Arial" w:cs="Arial"/>
          <w:b/>
          <w:bCs/>
          <w:sz w:val="22"/>
          <w:szCs w:val="22"/>
        </w:rPr>
      </w:pPr>
    </w:p>
    <w:p w14:paraId="1106EF85" w14:textId="77777777" w:rsidR="00706CCE" w:rsidRPr="00E63A42" w:rsidRDefault="00706CCE" w:rsidP="00706CCE">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706CCE">
      <w:pPr>
        <w:jc w:val="both"/>
        <w:rPr>
          <w:rFonts w:ascii="Arial" w:hAnsi="Arial" w:cs="Arial"/>
          <w:bCs/>
          <w:sz w:val="22"/>
          <w:szCs w:val="22"/>
        </w:rPr>
      </w:pPr>
    </w:p>
    <w:p w14:paraId="1F2EBA9F" w14:textId="77777777" w:rsidR="00706CCE" w:rsidRPr="00E63A42" w:rsidRDefault="00706CCE" w:rsidP="00706CCE">
      <w:pPr>
        <w:jc w:val="both"/>
        <w:rPr>
          <w:rFonts w:ascii="Arial" w:hAnsi="Arial" w:cs="Arial"/>
          <w:bCs/>
          <w:sz w:val="22"/>
          <w:szCs w:val="22"/>
        </w:rPr>
      </w:pPr>
    </w:p>
    <w:p w14:paraId="5EBA3675" w14:textId="77777777" w:rsidR="00706CCE" w:rsidRPr="00E63A42" w:rsidRDefault="00706CCE" w:rsidP="00706CCE">
      <w:pPr>
        <w:jc w:val="both"/>
        <w:rPr>
          <w:rFonts w:ascii="Arial" w:hAnsi="Arial" w:cs="Arial"/>
          <w:bCs/>
          <w:sz w:val="22"/>
          <w:szCs w:val="22"/>
        </w:rPr>
      </w:pPr>
    </w:p>
    <w:p w14:paraId="28C81866" w14:textId="74B48608" w:rsidR="00706CCE" w:rsidRDefault="00706CCE" w:rsidP="00706CCE">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037</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01</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1F5CB821" w14:textId="77777777" w:rsidR="00706CCE" w:rsidRDefault="00706CCE" w:rsidP="00706CCE">
      <w:pPr>
        <w:pStyle w:val="Corpodetexto2"/>
        <w:spacing w:after="0" w:line="240" w:lineRule="auto"/>
        <w:ind w:firstLine="851"/>
        <w:jc w:val="both"/>
        <w:rPr>
          <w:rFonts w:ascii="Arial" w:hAnsi="Arial" w:cs="Arial"/>
          <w:bCs/>
          <w:sz w:val="22"/>
          <w:szCs w:val="22"/>
        </w:rPr>
      </w:pPr>
    </w:p>
    <w:p w14:paraId="431090DF" w14:textId="77777777" w:rsidR="00706CCE" w:rsidRDefault="00706CCE" w:rsidP="00706CCE">
      <w:pPr>
        <w:pStyle w:val="Corpodetexto2"/>
        <w:spacing w:after="0" w:line="240" w:lineRule="auto"/>
        <w:ind w:firstLine="851"/>
        <w:jc w:val="both"/>
        <w:rPr>
          <w:rFonts w:ascii="Arial" w:hAnsi="Arial" w:cs="Arial"/>
          <w:bCs/>
          <w:sz w:val="22"/>
          <w:szCs w:val="22"/>
        </w:rPr>
      </w:pPr>
    </w:p>
    <w:p w14:paraId="6D928E6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706CCE">
      <w:pPr>
        <w:pStyle w:val="Corpodetexto2"/>
        <w:spacing w:after="0" w:line="240" w:lineRule="auto"/>
        <w:jc w:val="both"/>
        <w:rPr>
          <w:rFonts w:ascii="Arial" w:hAnsi="Arial" w:cs="Arial"/>
          <w:bCs/>
          <w:sz w:val="22"/>
          <w:szCs w:val="22"/>
        </w:rPr>
      </w:pPr>
    </w:p>
    <w:p w14:paraId="5ACECB71"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Ou,</w:t>
      </w:r>
    </w:p>
    <w:p w14:paraId="4A5F826B" w14:textId="77777777" w:rsidR="00706CCE" w:rsidRDefault="00706CCE" w:rsidP="00706CCE">
      <w:pPr>
        <w:pStyle w:val="Corpodetexto2"/>
        <w:spacing w:after="0" w:line="240" w:lineRule="auto"/>
        <w:jc w:val="both"/>
        <w:rPr>
          <w:rFonts w:ascii="Arial" w:hAnsi="Arial" w:cs="Arial"/>
          <w:bCs/>
          <w:sz w:val="22"/>
          <w:szCs w:val="22"/>
        </w:rPr>
      </w:pPr>
    </w:p>
    <w:p w14:paraId="4D1B30F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706CCE">
      <w:pPr>
        <w:pStyle w:val="Corpodetexto2"/>
        <w:spacing w:after="0" w:line="240" w:lineRule="auto"/>
        <w:jc w:val="both"/>
        <w:rPr>
          <w:rFonts w:ascii="Arial" w:hAnsi="Arial" w:cs="Arial"/>
          <w:bCs/>
          <w:sz w:val="22"/>
          <w:szCs w:val="22"/>
        </w:rPr>
      </w:pPr>
    </w:p>
    <w:p w14:paraId="2C5E244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706CCE">
      <w:pPr>
        <w:pStyle w:val="Corpodetexto2"/>
        <w:spacing w:after="0" w:line="240" w:lineRule="auto"/>
        <w:jc w:val="both"/>
        <w:rPr>
          <w:rFonts w:ascii="Arial" w:hAnsi="Arial" w:cs="Arial"/>
          <w:bCs/>
          <w:sz w:val="22"/>
          <w:szCs w:val="22"/>
        </w:rPr>
      </w:pPr>
    </w:p>
    <w:p w14:paraId="7B671EE9"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E19C23C"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D3D5FB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68E1393"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391C074"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90D1A6" w14:textId="77777777" w:rsidR="00706CCE" w:rsidRPr="00E63A42"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E63A42"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E63A42" w:rsidRDefault="00706CCE" w:rsidP="00706CCE">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E63A42" w:rsidRDefault="00706CCE" w:rsidP="00706CCE">
      <w:pPr>
        <w:pStyle w:val="Corpodetexto2"/>
        <w:spacing w:after="0" w:line="240" w:lineRule="auto"/>
        <w:ind w:firstLine="708"/>
        <w:rPr>
          <w:rFonts w:ascii="Arial" w:hAnsi="Arial" w:cs="Arial"/>
          <w:bCs/>
          <w:sz w:val="22"/>
          <w:szCs w:val="22"/>
        </w:rPr>
      </w:pPr>
    </w:p>
    <w:p w14:paraId="6789E662"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E63A42" w:rsidRDefault="00706CCE" w:rsidP="00706CCE">
      <w:pPr>
        <w:pStyle w:val="Corpodetexto2"/>
        <w:spacing w:after="0" w:line="240" w:lineRule="auto"/>
        <w:ind w:firstLine="708"/>
        <w:jc w:val="center"/>
        <w:rPr>
          <w:rFonts w:ascii="Arial" w:hAnsi="Arial" w:cs="Arial"/>
          <w:bCs/>
          <w:sz w:val="22"/>
          <w:szCs w:val="22"/>
        </w:rPr>
      </w:pPr>
    </w:p>
    <w:p w14:paraId="7ECAFB20" w14:textId="77777777" w:rsidR="00706CCE" w:rsidRPr="00E63A42" w:rsidRDefault="00706CCE" w:rsidP="00706CCE">
      <w:pPr>
        <w:autoSpaceDE w:val="0"/>
        <w:autoSpaceDN w:val="0"/>
        <w:adjustRightInd w:val="0"/>
        <w:jc w:val="both"/>
        <w:rPr>
          <w:rFonts w:ascii="Arial" w:hAnsi="Arial" w:cs="Arial"/>
          <w:b/>
          <w:bCs/>
          <w:sz w:val="22"/>
          <w:szCs w:val="22"/>
        </w:rPr>
      </w:pPr>
    </w:p>
    <w:p w14:paraId="63909EC2" w14:textId="5E39A68C" w:rsidR="00706CCE" w:rsidRPr="00D529E0" w:rsidRDefault="00706CCE" w:rsidP="00993405">
      <w:pPr>
        <w:jc w:val="both"/>
        <w:rPr>
          <w:rFonts w:ascii="Arial" w:hAnsi="Arial" w:cs="Arial"/>
          <w:sz w:val="22"/>
          <w:szCs w:val="22"/>
        </w:rPr>
      </w:pPr>
      <w:r w:rsidRPr="00E63A42">
        <w:rPr>
          <w:rFonts w:ascii="Arial" w:hAnsi="Arial" w:cs="Arial"/>
          <w:b/>
          <w:sz w:val="22"/>
          <w:szCs w:val="22"/>
        </w:rPr>
        <w:t xml:space="preserve">OBS.: A declaração acima, deverá ser apresentada </w:t>
      </w:r>
      <w:r w:rsidR="009F5A93">
        <w:rPr>
          <w:rFonts w:ascii="Arial" w:hAnsi="Arial" w:cs="Arial"/>
          <w:b/>
          <w:sz w:val="22"/>
          <w:szCs w:val="22"/>
        </w:rPr>
        <w:t>juntamente na habilitação</w:t>
      </w:r>
      <w:r w:rsidRPr="00E63A42">
        <w:rPr>
          <w:rFonts w:ascii="Arial" w:hAnsi="Arial" w:cs="Arial"/>
          <w:b/>
          <w:sz w:val="22"/>
          <w:szCs w:val="22"/>
        </w:rPr>
        <w:t xml:space="preserve">, para que a empresa usufrua dos privilégios </w:t>
      </w:r>
      <w:r>
        <w:rPr>
          <w:rFonts w:ascii="Arial" w:hAnsi="Arial" w:cs="Arial"/>
          <w:b/>
          <w:sz w:val="22"/>
          <w:szCs w:val="22"/>
        </w:rPr>
        <w:t xml:space="preserve">da </w:t>
      </w:r>
      <w:r w:rsidR="007800F0">
        <w:rPr>
          <w:rFonts w:ascii="Arial" w:hAnsi="Arial" w:cs="Arial"/>
          <w:b/>
          <w:sz w:val="22"/>
          <w:szCs w:val="22"/>
        </w:rPr>
        <w:t xml:space="preserve">Lei 123 e </w:t>
      </w:r>
      <w:r>
        <w:rPr>
          <w:rFonts w:ascii="Arial" w:hAnsi="Arial" w:cs="Arial"/>
          <w:b/>
          <w:sz w:val="22"/>
          <w:szCs w:val="22"/>
        </w:rPr>
        <w:t xml:space="preserve">preferência de contratação, caso tenha,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bookmarkEnd w:id="4"/>
    </w:p>
    <w:sectPr w:rsidR="00706CCE" w:rsidRPr="00D529E0" w:rsidSect="00574317">
      <w:headerReference w:type="default" r:id="rId42"/>
      <w:footerReference w:type="default" r:id="rId43"/>
      <w:pgSz w:w="11906" w:h="16838" w:code="9"/>
      <w:pgMar w:top="1843" w:right="707"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F679E" w14:textId="77777777" w:rsidR="00D40BC1" w:rsidRDefault="00D40BC1" w:rsidP="00F3098C">
      <w:r>
        <w:separator/>
      </w:r>
    </w:p>
  </w:endnote>
  <w:endnote w:type="continuationSeparator" w:id="0">
    <w:p w14:paraId="0675F479" w14:textId="77777777" w:rsidR="00D40BC1" w:rsidRDefault="00D40BC1"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2AFC7" w14:textId="77777777" w:rsidR="00D40BC1" w:rsidRDefault="00D40BC1" w:rsidP="00F3098C">
      <w:r>
        <w:separator/>
      </w:r>
    </w:p>
  </w:footnote>
  <w:footnote w:type="continuationSeparator" w:id="0">
    <w:p w14:paraId="2A454B6B" w14:textId="77777777" w:rsidR="00D40BC1" w:rsidRDefault="00D40BC1"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6667F489">
          <wp:simplePos x="0" y="0"/>
          <wp:positionH relativeFrom="margin">
            <wp:posOffset>0</wp:posOffset>
          </wp:positionH>
          <wp:positionV relativeFrom="paragraph">
            <wp:posOffset>170815</wp:posOffset>
          </wp:positionV>
          <wp:extent cx="5939790" cy="1001395"/>
          <wp:effectExtent l="0" t="0" r="0" b="0"/>
          <wp:wrapSquare wrapText="bothSides"/>
          <wp:docPr id="12083062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7"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0"/>
  </w:num>
  <w:num w:numId="3" w16cid:durableId="1618246625">
    <w:abstractNumId w:val="44"/>
  </w:num>
  <w:num w:numId="4" w16cid:durableId="82338577">
    <w:abstractNumId w:val="46"/>
  </w:num>
  <w:num w:numId="5" w16cid:durableId="1742943850">
    <w:abstractNumId w:val="23"/>
  </w:num>
  <w:num w:numId="6" w16cid:durableId="1488519968">
    <w:abstractNumId w:val="47"/>
  </w:num>
  <w:num w:numId="7" w16cid:durableId="131560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1"/>
  </w:num>
  <w:num w:numId="10" w16cid:durableId="1773356755">
    <w:abstractNumId w:val="18"/>
  </w:num>
  <w:num w:numId="11" w16cid:durableId="906185226">
    <w:abstractNumId w:val="1"/>
  </w:num>
  <w:num w:numId="12" w16cid:durableId="1227037451">
    <w:abstractNumId w:val="42"/>
  </w:num>
  <w:num w:numId="13" w16cid:durableId="1448937487">
    <w:abstractNumId w:val="32"/>
  </w:num>
  <w:num w:numId="14" w16cid:durableId="1573353044">
    <w:abstractNumId w:val="35"/>
  </w:num>
  <w:num w:numId="15" w16cid:durableId="1441997999">
    <w:abstractNumId w:val="8"/>
  </w:num>
  <w:num w:numId="16" w16cid:durableId="28189168">
    <w:abstractNumId w:val="21"/>
  </w:num>
  <w:num w:numId="17" w16cid:durableId="1075131956">
    <w:abstractNumId w:val="29"/>
  </w:num>
  <w:num w:numId="18" w16cid:durableId="1903831712">
    <w:abstractNumId w:val="40"/>
  </w:num>
  <w:num w:numId="19" w16cid:durableId="1162045333">
    <w:abstractNumId w:val="34"/>
  </w:num>
  <w:num w:numId="20" w16cid:durableId="462699113">
    <w:abstractNumId w:val="19"/>
  </w:num>
  <w:num w:numId="21" w16cid:durableId="1135950408">
    <w:abstractNumId w:val="14"/>
  </w:num>
  <w:num w:numId="22" w16cid:durableId="1755474276">
    <w:abstractNumId w:val="36"/>
  </w:num>
  <w:num w:numId="23" w16cid:durableId="137260692">
    <w:abstractNumId w:val="13"/>
  </w:num>
  <w:num w:numId="24" w16cid:durableId="881018701">
    <w:abstractNumId w:val="0"/>
  </w:num>
  <w:num w:numId="25" w16cid:durableId="1686666045">
    <w:abstractNumId w:val="9"/>
  </w:num>
  <w:num w:numId="26" w16cid:durableId="1450396029">
    <w:abstractNumId w:val="28"/>
  </w:num>
  <w:num w:numId="27" w16cid:durableId="1132406397">
    <w:abstractNumId w:val="27"/>
  </w:num>
  <w:num w:numId="28" w16cid:durableId="1695185139">
    <w:abstractNumId w:val="20"/>
  </w:num>
  <w:num w:numId="29" w16cid:durableId="1611090393">
    <w:abstractNumId w:val="37"/>
  </w:num>
  <w:num w:numId="30" w16cid:durableId="1375421060">
    <w:abstractNumId w:val="33"/>
  </w:num>
  <w:num w:numId="31" w16cid:durableId="748767298">
    <w:abstractNumId w:val="45"/>
  </w:num>
  <w:num w:numId="32" w16cid:durableId="449397996">
    <w:abstractNumId w:val="6"/>
  </w:num>
  <w:num w:numId="33" w16cid:durableId="1870297516">
    <w:abstractNumId w:val="11"/>
  </w:num>
  <w:num w:numId="34" w16cid:durableId="1423066176">
    <w:abstractNumId w:val="15"/>
  </w:num>
  <w:num w:numId="35" w16cid:durableId="642736597">
    <w:abstractNumId w:val="43"/>
  </w:num>
  <w:num w:numId="36" w16cid:durableId="623971017">
    <w:abstractNumId w:val="25"/>
  </w:num>
  <w:num w:numId="37" w16cid:durableId="592517009">
    <w:abstractNumId w:val="26"/>
  </w:num>
  <w:num w:numId="38" w16cid:durableId="122582939">
    <w:abstractNumId w:val="17"/>
  </w:num>
  <w:num w:numId="39" w16cid:durableId="1965381845">
    <w:abstractNumId w:val="4"/>
  </w:num>
  <w:num w:numId="40" w16cid:durableId="5443225">
    <w:abstractNumId w:val="4"/>
  </w:num>
  <w:num w:numId="41" w16cid:durableId="16471362">
    <w:abstractNumId w:val="5"/>
  </w:num>
  <w:num w:numId="42" w16cid:durableId="375936797">
    <w:abstractNumId w:val="7"/>
  </w:num>
  <w:num w:numId="43" w16cid:durableId="1002701030">
    <w:abstractNumId w:val="24"/>
  </w:num>
  <w:num w:numId="44" w16cid:durableId="1715305785">
    <w:abstractNumId w:val="16"/>
  </w:num>
  <w:num w:numId="45" w16cid:durableId="1718431057">
    <w:abstractNumId w:val="48"/>
  </w:num>
  <w:num w:numId="46" w16cid:durableId="72554348">
    <w:abstractNumId w:val="41"/>
  </w:num>
  <w:num w:numId="47" w16cid:durableId="882212355">
    <w:abstractNumId w:val="12"/>
  </w:num>
  <w:num w:numId="48" w16cid:durableId="607199596">
    <w:abstractNumId w:val="3"/>
  </w:num>
  <w:num w:numId="49" w16cid:durableId="2088140187">
    <w:abstractNumId w:val="49"/>
  </w:num>
  <w:num w:numId="50" w16cid:durableId="1762405751">
    <w:abstractNumId w:val="10"/>
  </w:num>
  <w:num w:numId="51" w16cid:durableId="5636097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15D"/>
    <w:rsid w:val="0005223F"/>
    <w:rsid w:val="00052631"/>
    <w:rsid w:val="000537BF"/>
    <w:rsid w:val="00053888"/>
    <w:rsid w:val="00053BC1"/>
    <w:rsid w:val="0005414E"/>
    <w:rsid w:val="00055358"/>
    <w:rsid w:val="00055509"/>
    <w:rsid w:val="00055D62"/>
    <w:rsid w:val="00056BF8"/>
    <w:rsid w:val="00057A36"/>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71"/>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4936"/>
    <w:rsid w:val="00155377"/>
    <w:rsid w:val="001554E9"/>
    <w:rsid w:val="001558E1"/>
    <w:rsid w:val="00156632"/>
    <w:rsid w:val="00156C42"/>
    <w:rsid w:val="00160895"/>
    <w:rsid w:val="00160BEF"/>
    <w:rsid w:val="00162967"/>
    <w:rsid w:val="0016297A"/>
    <w:rsid w:val="001638DA"/>
    <w:rsid w:val="00164016"/>
    <w:rsid w:val="001648F1"/>
    <w:rsid w:val="00166722"/>
    <w:rsid w:val="00170CD5"/>
    <w:rsid w:val="0017107B"/>
    <w:rsid w:val="001712EE"/>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0BC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BB"/>
    <w:rsid w:val="002B191F"/>
    <w:rsid w:val="002B24BF"/>
    <w:rsid w:val="002B26E5"/>
    <w:rsid w:val="002B2CBD"/>
    <w:rsid w:val="002B2FF3"/>
    <w:rsid w:val="002B4A5E"/>
    <w:rsid w:val="002B58D3"/>
    <w:rsid w:val="002C0165"/>
    <w:rsid w:val="002C0229"/>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1BF1"/>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DD2"/>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8EA"/>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6AC9"/>
    <w:rsid w:val="00467758"/>
    <w:rsid w:val="00470BEC"/>
    <w:rsid w:val="0047123A"/>
    <w:rsid w:val="00472566"/>
    <w:rsid w:val="00472B38"/>
    <w:rsid w:val="00472DF6"/>
    <w:rsid w:val="0047459A"/>
    <w:rsid w:val="0047474B"/>
    <w:rsid w:val="00474CD5"/>
    <w:rsid w:val="0047539C"/>
    <w:rsid w:val="004759B6"/>
    <w:rsid w:val="00477166"/>
    <w:rsid w:val="00477A89"/>
    <w:rsid w:val="00477F72"/>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1463"/>
    <w:rsid w:val="00672D19"/>
    <w:rsid w:val="00673051"/>
    <w:rsid w:val="0067305E"/>
    <w:rsid w:val="00674D80"/>
    <w:rsid w:val="0067508B"/>
    <w:rsid w:val="006752B2"/>
    <w:rsid w:val="0067570C"/>
    <w:rsid w:val="00675814"/>
    <w:rsid w:val="006779B7"/>
    <w:rsid w:val="00680471"/>
    <w:rsid w:val="006808D0"/>
    <w:rsid w:val="006810C9"/>
    <w:rsid w:val="00682EA5"/>
    <w:rsid w:val="006839D7"/>
    <w:rsid w:val="006855B1"/>
    <w:rsid w:val="00686DFB"/>
    <w:rsid w:val="00687567"/>
    <w:rsid w:val="00687B0A"/>
    <w:rsid w:val="00687E75"/>
    <w:rsid w:val="006905D0"/>
    <w:rsid w:val="00690866"/>
    <w:rsid w:val="006908F4"/>
    <w:rsid w:val="006912C5"/>
    <w:rsid w:val="00691544"/>
    <w:rsid w:val="00692502"/>
    <w:rsid w:val="00692E6C"/>
    <w:rsid w:val="00693602"/>
    <w:rsid w:val="0069474C"/>
    <w:rsid w:val="0069476C"/>
    <w:rsid w:val="00694B1D"/>
    <w:rsid w:val="00694F90"/>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661"/>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2C9"/>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2342F"/>
    <w:rsid w:val="008235BB"/>
    <w:rsid w:val="00823ED9"/>
    <w:rsid w:val="0082408B"/>
    <w:rsid w:val="00824B9C"/>
    <w:rsid w:val="00825D7D"/>
    <w:rsid w:val="00826C07"/>
    <w:rsid w:val="00827154"/>
    <w:rsid w:val="008276D1"/>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0655"/>
    <w:rsid w:val="008D2127"/>
    <w:rsid w:val="008D28C7"/>
    <w:rsid w:val="008D2D0D"/>
    <w:rsid w:val="008D2FF8"/>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35C0"/>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0AD0"/>
    <w:rsid w:val="00921A50"/>
    <w:rsid w:val="00921BAD"/>
    <w:rsid w:val="009223BF"/>
    <w:rsid w:val="00922502"/>
    <w:rsid w:val="00923A48"/>
    <w:rsid w:val="00923D12"/>
    <w:rsid w:val="0092530A"/>
    <w:rsid w:val="00926255"/>
    <w:rsid w:val="00926352"/>
    <w:rsid w:val="00926974"/>
    <w:rsid w:val="009277E0"/>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3AB"/>
    <w:rsid w:val="009F404C"/>
    <w:rsid w:val="009F44E8"/>
    <w:rsid w:val="009F5A93"/>
    <w:rsid w:val="009F5D6F"/>
    <w:rsid w:val="009F655C"/>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B4B"/>
    <w:rsid w:val="00A11069"/>
    <w:rsid w:val="00A12086"/>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472A"/>
    <w:rsid w:val="00AB6019"/>
    <w:rsid w:val="00AB67ED"/>
    <w:rsid w:val="00AB7409"/>
    <w:rsid w:val="00AB7D32"/>
    <w:rsid w:val="00AC0183"/>
    <w:rsid w:val="00AC025C"/>
    <w:rsid w:val="00AC2B6E"/>
    <w:rsid w:val="00AC2BB3"/>
    <w:rsid w:val="00AC2CDA"/>
    <w:rsid w:val="00AC43F5"/>
    <w:rsid w:val="00AC5DC6"/>
    <w:rsid w:val="00AC6A9D"/>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7F5"/>
    <w:rsid w:val="00BA3809"/>
    <w:rsid w:val="00BA46F6"/>
    <w:rsid w:val="00BA4BA5"/>
    <w:rsid w:val="00BA558A"/>
    <w:rsid w:val="00BA5F44"/>
    <w:rsid w:val="00BA607B"/>
    <w:rsid w:val="00BA642A"/>
    <w:rsid w:val="00BA64DB"/>
    <w:rsid w:val="00BA6B1A"/>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5A46"/>
    <w:rsid w:val="00BD628F"/>
    <w:rsid w:val="00BE11CF"/>
    <w:rsid w:val="00BE549A"/>
    <w:rsid w:val="00BE637A"/>
    <w:rsid w:val="00BE682D"/>
    <w:rsid w:val="00BE69D4"/>
    <w:rsid w:val="00BE6BB3"/>
    <w:rsid w:val="00BE75B1"/>
    <w:rsid w:val="00BF033A"/>
    <w:rsid w:val="00BF0A80"/>
    <w:rsid w:val="00BF0CBB"/>
    <w:rsid w:val="00BF0DD9"/>
    <w:rsid w:val="00BF10A0"/>
    <w:rsid w:val="00BF1192"/>
    <w:rsid w:val="00BF1954"/>
    <w:rsid w:val="00BF1AC5"/>
    <w:rsid w:val="00BF2BF0"/>
    <w:rsid w:val="00BF38AC"/>
    <w:rsid w:val="00BF465F"/>
    <w:rsid w:val="00BF55FA"/>
    <w:rsid w:val="00BF56F6"/>
    <w:rsid w:val="00BF57DC"/>
    <w:rsid w:val="00BF58B3"/>
    <w:rsid w:val="00BF6626"/>
    <w:rsid w:val="00BF68A5"/>
    <w:rsid w:val="00BF7000"/>
    <w:rsid w:val="00C002DD"/>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5B4D"/>
    <w:rsid w:val="00C26D43"/>
    <w:rsid w:val="00C3138D"/>
    <w:rsid w:val="00C320CF"/>
    <w:rsid w:val="00C32DB0"/>
    <w:rsid w:val="00C335A8"/>
    <w:rsid w:val="00C33F6A"/>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6CE8"/>
    <w:rsid w:val="00CB7538"/>
    <w:rsid w:val="00CB7572"/>
    <w:rsid w:val="00CB7A1F"/>
    <w:rsid w:val="00CB7BB2"/>
    <w:rsid w:val="00CC0087"/>
    <w:rsid w:val="00CC13EA"/>
    <w:rsid w:val="00CC18F4"/>
    <w:rsid w:val="00CC266F"/>
    <w:rsid w:val="00CC2B8F"/>
    <w:rsid w:val="00CC2F73"/>
    <w:rsid w:val="00CC4A6E"/>
    <w:rsid w:val="00CC4BFF"/>
    <w:rsid w:val="00CC4D67"/>
    <w:rsid w:val="00CC55FF"/>
    <w:rsid w:val="00CC5CA3"/>
    <w:rsid w:val="00CC762D"/>
    <w:rsid w:val="00CD0328"/>
    <w:rsid w:val="00CD049B"/>
    <w:rsid w:val="00CD22A2"/>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40BC1"/>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E5B"/>
    <w:rsid w:val="00D50560"/>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7076"/>
    <w:rsid w:val="00DC762A"/>
    <w:rsid w:val="00DC7B9F"/>
    <w:rsid w:val="00DD07F0"/>
    <w:rsid w:val="00DD1328"/>
    <w:rsid w:val="00DD14D5"/>
    <w:rsid w:val="00DD1B7A"/>
    <w:rsid w:val="00DD2594"/>
    <w:rsid w:val="00DD295B"/>
    <w:rsid w:val="00DD3683"/>
    <w:rsid w:val="00DD3831"/>
    <w:rsid w:val="00DD3971"/>
    <w:rsid w:val="00DD3DCA"/>
    <w:rsid w:val="00DD4522"/>
    <w:rsid w:val="00DD4C56"/>
    <w:rsid w:val="00DD5589"/>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4445"/>
    <w:rsid w:val="00E249BE"/>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5AE"/>
    <w:rsid w:val="00EA2A0A"/>
    <w:rsid w:val="00EA37DE"/>
    <w:rsid w:val="00EA3970"/>
    <w:rsid w:val="00EA415F"/>
    <w:rsid w:val="00EA480B"/>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306B"/>
    <w:rsid w:val="00ED313E"/>
    <w:rsid w:val="00ED31C6"/>
    <w:rsid w:val="00ED4390"/>
    <w:rsid w:val="00ED52FF"/>
    <w:rsid w:val="00ED5398"/>
    <w:rsid w:val="00ED5B5E"/>
    <w:rsid w:val="00ED72EA"/>
    <w:rsid w:val="00ED75CF"/>
    <w:rsid w:val="00EE0A19"/>
    <w:rsid w:val="00EE0F96"/>
    <w:rsid w:val="00EE196A"/>
    <w:rsid w:val="00EE1A3A"/>
    <w:rsid w:val="00EE2B41"/>
    <w:rsid w:val="00EE2F5F"/>
    <w:rsid w:val="00EE36C6"/>
    <w:rsid w:val="00EE4F1C"/>
    <w:rsid w:val="00EE5905"/>
    <w:rsid w:val="00EE76F3"/>
    <w:rsid w:val="00EE7A1D"/>
    <w:rsid w:val="00EF05C1"/>
    <w:rsid w:val="00EF10CC"/>
    <w:rsid w:val="00EF2453"/>
    <w:rsid w:val="00EF252C"/>
    <w:rsid w:val="00EF3141"/>
    <w:rsid w:val="00EF33BA"/>
    <w:rsid w:val="00EF3DAB"/>
    <w:rsid w:val="00EF41F2"/>
    <w:rsid w:val="00EF451F"/>
    <w:rsid w:val="00EF46A2"/>
    <w:rsid w:val="00EF4AC6"/>
    <w:rsid w:val="00EF4E11"/>
    <w:rsid w:val="00EF524C"/>
    <w:rsid w:val="00EF5732"/>
    <w:rsid w:val="00EF72E3"/>
    <w:rsid w:val="00EF7559"/>
    <w:rsid w:val="00F00A16"/>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CB2"/>
    <w:rsid w:val="00F80FF6"/>
    <w:rsid w:val="00F8268E"/>
    <w:rsid w:val="00F84A7C"/>
    <w:rsid w:val="00F85206"/>
    <w:rsid w:val="00F85500"/>
    <w:rsid w:val="00F86080"/>
    <w:rsid w:val="00F862DC"/>
    <w:rsid w:val="00F87848"/>
    <w:rsid w:val="00F9044B"/>
    <w:rsid w:val="00F9212B"/>
    <w:rsid w:val="00F92500"/>
    <w:rsid w:val="00F92C24"/>
    <w:rsid w:val="00F947FE"/>
    <w:rsid w:val="00F96CEB"/>
    <w:rsid w:val="00FA0C34"/>
    <w:rsid w:val="00FA24C6"/>
    <w:rsid w:val="00FA4FB4"/>
    <w:rsid w:val="00FA5CB2"/>
    <w:rsid w:val="00FA634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76D"/>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1"/>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s://www.planalto.gov.br/ccivil_03/_ato2011-2014/2013/lei/l128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26-de-13-de-abril-de-2022"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gim.com.br/selviria/legislacao.php?tipo=11"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selviria@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mailto:licitacaoselviria@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oter" Target="footer1.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4.tce.ms.gov.br/ecjur/Logi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43</Pages>
  <Words>16541</Words>
  <Characters>89327</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105657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194</cp:revision>
  <cp:lastPrinted>2025-04-29T19:30:00Z</cp:lastPrinted>
  <dcterms:created xsi:type="dcterms:W3CDTF">2023-03-08T13:17:00Z</dcterms:created>
  <dcterms:modified xsi:type="dcterms:W3CDTF">2025-04-30T18:37:00Z</dcterms:modified>
</cp:coreProperties>
</file>