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5502173"/>
        <w:docPartObj>
          <w:docPartGallery w:val="Cover Pages"/>
          <w:docPartUnique/>
        </w:docPartObj>
      </w:sdtPr>
      <w:sdtEndPr>
        <w:rPr>
          <w:rFonts w:ascii="Arial" w:hAnsi="Arial" w:cs="Arial"/>
          <w:b/>
          <w:bCs/>
          <w:sz w:val="23"/>
          <w:szCs w:val="23"/>
          <w:u w:val="single"/>
        </w:rPr>
      </w:sdtEndPr>
      <w:sdtContent>
        <w:p w14:paraId="32F375EF" w14:textId="38B9D9A8" w:rsidR="005B7C99" w:rsidRDefault="005B7C99">
          <w:r>
            <w:rPr>
              <w:noProof/>
            </w:rPr>
            <mc:AlternateContent>
              <mc:Choice Requires="wpg">
                <w:drawing>
                  <wp:anchor distT="0" distB="0" distL="114300" distR="114300" simplePos="0" relativeHeight="251659264" behindDoc="1" locked="0" layoutInCell="1" allowOverlap="1" wp14:anchorId="41002405" wp14:editId="3D72B79F">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776D39" w14:textId="141E68CB" w:rsidR="005B7C99" w:rsidRDefault="005B7C99">
                                  <w:pPr>
                                    <w:pStyle w:val="SemEspaamento"/>
                                    <w:spacing w:before="120"/>
                                    <w:jc w:val="center"/>
                                    <w:rPr>
                                      <w:color w:val="FFFFFF" w:themeColor="background1"/>
                                    </w:rPr>
                                  </w:pPr>
                                  <w:r w:rsidRPr="005B7C99">
                                    <w:rPr>
                                      <w:rFonts w:ascii="Arial" w:hAnsi="Arial" w:cs="Arial"/>
                                    </w:rPr>
                                    <w:t>Contratação de empresa para futura e eventual a</w:t>
                                  </w:r>
                                  <w:r w:rsidRPr="00B52519">
                                    <w:rPr>
                                      <w:rFonts w:ascii="Arial" w:hAnsi="Arial" w:cs="Arial"/>
                                    </w:rPr>
                                    <w:t>quisição de MEDICAMENTOS ESPECIALIZADOS</w:t>
                                  </w:r>
                                  <w:r w:rsidR="00DD2862">
                                    <w:rPr>
                                      <w:rFonts w:ascii="Arial" w:hAnsi="Arial" w:cs="Arial"/>
                                    </w:rPr>
                                    <w:t xml:space="preserve"> (itens desclassificados/anulados por decisão do TCE/MS)</w:t>
                                  </w:r>
                                  <w:r w:rsidRPr="00B52519">
                                    <w:rPr>
                                      <w:rFonts w:ascii="Arial" w:hAnsi="Arial" w:cs="Arial"/>
                                    </w:rPr>
                                    <w:t>, destinados para população do município de Selvíria</w:t>
                                  </w:r>
                                  <w:r>
                                    <w:rPr>
                                      <w:rFonts w:ascii="Arial" w:hAnsi="Arial" w:cs="Arial"/>
                                    </w:rPr>
                                    <w:t xml:space="preserve"> </w:t>
                                  </w:r>
                                  <w:r w:rsidRPr="00B52519">
                                    <w:rPr>
                                      <w:rFonts w:ascii="Arial" w:hAnsi="Arial" w:cs="Arial"/>
                                    </w:rPr>
                                    <w:t>-</w:t>
                                  </w:r>
                                  <w:r>
                                    <w:rPr>
                                      <w:rFonts w:ascii="Arial" w:hAnsi="Arial" w:cs="Arial"/>
                                    </w:rPr>
                                    <w:t xml:space="preserve"> </w:t>
                                  </w:r>
                                  <w:r w:rsidRPr="00B52519">
                                    <w:rPr>
                                      <w:rFonts w:ascii="Arial" w:hAnsi="Arial" w:cs="Arial"/>
                                    </w:rPr>
                                    <w:t>MS, através da Secretaria Municipal de Saúde</w:t>
                                  </w:r>
                                  <w:r>
                                    <w:rPr>
                                      <w:caps/>
                                      <w:color w:val="FFFFFF" w:themeColor="background1"/>
                                    </w:rPr>
                                    <w:t xml:space="preserve"> </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8A4C0E">
                                        <w:rPr>
                                          <w:caps/>
                                          <w:color w:val="FFFFFF" w:themeColor="background1"/>
                                        </w:rPr>
                                        <w:t>28</w:t>
                                      </w:r>
                                      <w:r>
                                        <w:rPr>
                                          <w:caps/>
                                          <w:color w:val="FFFFFF" w:themeColor="background1"/>
                                        </w:rPr>
                                        <w:t>/</w:t>
                                      </w:r>
                                      <w:r w:rsidR="0036492B">
                                        <w:rPr>
                                          <w:caps/>
                                          <w:color w:val="FFFFFF" w:themeColor="background1"/>
                                        </w:rPr>
                                        <w:t>06</w:t>
                                      </w:r>
                                      <w:r>
                                        <w:rPr>
                                          <w:caps/>
                                          <w:color w:val="FFFFFF" w:themeColor="background1"/>
                                        </w:rPr>
                                        <w:t>/2023</w:t>
                                      </w:r>
                                    </w:sdtContent>
                                  </w:sdt>
                                  <w:r>
                                    <w:rPr>
                                      <w:caps/>
                                      <w:color w:val="FFFFFF" w:themeColor="background1"/>
                                    </w:rPr>
                                    <w:t xml:space="preserve"> 08 hs</w:t>
                                  </w:r>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984591" w14:textId="10C022EB" w:rsidR="005B7C99" w:rsidRDefault="005B7C99">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36492B">
                                        <w:rPr>
                                          <w:rFonts w:asciiTheme="majorHAnsi" w:eastAsiaTheme="majorEastAsia" w:hAnsiTheme="majorHAnsi" w:cstheme="majorBidi"/>
                                          <w:caps/>
                                          <w:color w:val="4F81BD" w:themeColor="accent1"/>
                                          <w:sz w:val="72"/>
                                          <w:szCs w:val="72"/>
                                        </w:rPr>
                                        <w:t xml:space="preserve"> PP 019/2023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1002405"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A776D39" w14:textId="141E68CB" w:rsidR="005B7C99" w:rsidRDefault="005B7C99">
                            <w:pPr>
                              <w:pStyle w:val="SemEspaamento"/>
                              <w:spacing w:before="120"/>
                              <w:jc w:val="center"/>
                              <w:rPr>
                                <w:color w:val="FFFFFF" w:themeColor="background1"/>
                              </w:rPr>
                            </w:pPr>
                            <w:r w:rsidRPr="005B7C99">
                              <w:rPr>
                                <w:rFonts w:ascii="Arial" w:hAnsi="Arial" w:cs="Arial"/>
                              </w:rPr>
                              <w:t>Contratação de empresa para futura e eventual a</w:t>
                            </w:r>
                            <w:r w:rsidRPr="00B52519">
                              <w:rPr>
                                <w:rFonts w:ascii="Arial" w:hAnsi="Arial" w:cs="Arial"/>
                              </w:rPr>
                              <w:t>quisição de MEDICAMENTOS ESPECIALIZADOS</w:t>
                            </w:r>
                            <w:r w:rsidR="00DD2862">
                              <w:rPr>
                                <w:rFonts w:ascii="Arial" w:hAnsi="Arial" w:cs="Arial"/>
                              </w:rPr>
                              <w:t xml:space="preserve"> (itens desclassificados/anulados por decisão do TCE/MS)</w:t>
                            </w:r>
                            <w:r w:rsidRPr="00B52519">
                              <w:rPr>
                                <w:rFonts w:ascii="Arial" w:hAnsi="Arial" w:cs="Arial"/>
                              </w:rPr>
                              <w:t>, destinados para população do município de Selvíria</w:t>
                            </w:r>
                            <w:r>
                              <w:rPr>
                                <w:rFonts w:ascii="Arial" w:hAnsi="Arial" w:cs="Arial"/>
                              </w:rPr>
                              <w:t xml:space="preserve"> </w:t>
                            </w:r>
                            <w:r w:rsidRPr="00B52519">
                              <w:rPr>
                                <w:rFonts w:ascii="Arial" w:hAnsi="Arial" w:cs="Arial"/>
                              </w:rPr>
                              <w:t>-</w:t>
                            </w:r>
                            <w:r>
                              <w:rPr>
                                <w:rFonts w:ascii="Arial" w:hAnsi="Arial" w:cs="Arial"/>
                              </w:rPr>
                              <w:t xml:space="preserve"> </w:t>
                            </w:r>
                            <w:r w:rsidRPr="00B52519">
                              <w:rPr>
                                <w:rFonts w:ascii="Arial" w:hAnsi="Arial" w:cs="Arial"/>
                              </w:rPr>
                              <w:t>MS, através da Secretaria Municipal de Saúde</w:t>
                            </w:r>
                            <w:r>
                              <w:rPr>
                                <w:caps/>
                                <w:color w:val="FFFFFF" w:themeColor="background1"/>
                              </w:rPr>
                              <w:t xml:space="preserve"> </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8A4C0E">
                                  <w:rPr>
                                    <w:caps/>
                                    <w:color w:val="FFFFFF" w:themeColor="background1"/>
                                  </w:rPr>
                                  <w:t>28</w:t>
                                </w:r>
                                <w:r>
                                  <w:rPr>
                                    <w:caps/>
                                    <w:color w:val="FFFFFF" w:themeColor="background1"/>
                                  </w:rPr>
                                  <w:t>/</w:t>
                                </w:r>
                                <w:r w:rsidR="0036492B">
                                  <w:rPr>
                                    <w:caps/>
                                    <w:color w:val="FFFFFF" w:themeColor="background1"/>
                                  </w:rPr>
                                  <w:t>06</w:t>
                                </w:r>
                                <w:r>
                                  <w:rPr>
                                    <w:caps/>
                                    <w:color w:val="FFFFFF" w:themeColor="background1"/>
                                  </w:rPr>
                                  <w:t>/2023</w:t>
                                </w:r>
                              </w:sdtContent>
                            </w:sdt>
                            <w:r>
                              <w:rPr>
                                <w:caps/>
                                <w:color w:val="FFFFFF" w:themeColor="background1"/>
                              </w:rPr>
                              <w:t xml:space="preserve"> 08 hs</w:t>
                            </w:r>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984591" w14:textId="10C022EB" w:rsidR="005B7C99" w:rsidRDefault="005B7C99">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36492B">
                                  <w:rPr>
                                    <w:rFonts w:asciiTheme="majorHAnsi" w:eastAsiaTheme="majorEastAsia" w:hAnsiTheme="majorHAnsi" w:cstheme="majorBidi"/>
                                    <w:caps/>
                                    <w:color w:val="4F81BD" w:themeColor="accent1"/>
                                    <w:sz w:val="72"/>
                                    <w:szCs w:val="72"/>
                                  </w:rPr>
                                  <w:t xml:space="preserve"> PP 019/2023</w:t>
                                </w:r>
                              </w:p>
                            </w:sdtContent>
                          </w:sdt>
                        </w:txbxContent>
                      </v:textbox>
                    </v:shape>
                    <w10:wrap anchorx="page" anchory="page"/>
                  </v:group>
                </w:pict>
              </mc:Fallback>
            </mc:AlternateContent>
          </w:r>
        </w:p>
        <w:p w14:paraId="364EB0ED" w14:textId="32E168E4" w:rsidR="005B7C99" w:rsidRDefault="005B7C99">
          <w:pPr>
            <w:rPr>
              <w:rFonts w:ascii="Arial" w:hAnsi="Arial" w:cs="Arial"/>
              <w:b/>
              <w:bCs/>
              <w:sz w:val="23"/>
              <w:szCs w:val="23"/>
              <w:u w:val="single"/>
            </w:rPr>
          </w:pPr>
          <w:r>
            <w:rPr>
              <w:rFonts w:ascii="Arial" w:hAnsi="Arial" w:cs="Arial"/>
              <w:b/>
              <w:bCs/>
              <w:sz w:val="23"/>
              <w:szCs w:val="23"/>
              <w:u w:val="single"/>
            </w:rPr>
            <w:br w:type="page"/>
          </w:r>
        </w:p>
      </w:sdtContent>
    </w:sdt>
    <w:p w14:paraId="13A66D99" w14:textId="0CD4D81F" w:rsidR="00BB7BC9" w:rsidRPr="00C2585B" w:rsidRDefault="00C44330" w:rsidP="008C41C3">
      <w:pPr>
        <w:jc w:val="center"/>
        <w:rPr>
          <w:rFonts w:ascii="Arial" w:hAnsi="Arial" w:cs="Arial"/>
          <w:b/>
          <w:bCs/>
          <w:sz w:val="22"/>
          <w:szCs w:val="22"/>
          <w:u w:val="single"/>
        </w:rPr>
      </w:pPr>
      <w:r w:rsidRPr="00C2585B">
        <w:rPr>
          <w:rFonts w:ascii="Arial" w:hAnsi="Arial" w:cs="Arial"/>
          <w:b/>
          <w:bCs/>
          <w:sz w:val="23"/>
          <w:szCs w:val="23"/>
          <w:u w:val="single"/>
        </w:rPr>
        <w:lastRenderedPageBreak/>
        <w:t>EDITAL DE LICITAÇÃO</w:t>
      </w:r>
      <w:r w:rsidR="003046CD" w:rsidRPr="00C2585B">
        <w:rPr>
          <w:rFonts w:ascii="Arial" w:hAnsi="Arial" w:cs="Arial"/>
          <w:b/>
          <w:bCs/>
          <w:sz w:val="23"/>
          <w:szCs w:val="23"/>
          <w:u w:val="single"/>
        </w:rPr>
        <w:t xml:space="preserve"> </w:t>
      </w:r>
    </w:p>
    <w:p w14:paraId="0A395FA1" w14:textId="3A2F52D0" w:rsidR="00BB7BC9" w:rsidRPr="000513C4" w:rsidRDefault="00A851D7" w:rsidP="008C41C3">
      <w:pPr>
        <w:rPr>
          <w:rFonts w:ascii="Arial" w:hAnsi="Arial" w:cs="Arial"/>
          <w:b/>
          <w:bCs/>
          <w:sz w:val="22"/>
          <w:szCs w:val="22"/>
        </w:rPr>
      </w:pPr>
      <w:r w:rsidRPr="000513C4">
        <w:rPr>
          <w:rFonts w:ascii="Arial" w:hAnsi="Arial" w:cs="Arial"/>
          <w:b/>
          <w:bCs/>
          <w:sz w:val="22"/>
          <w:szCs w:val="22"/>
        </w:rPr>
        <w:t>PROCESSO ADM</w:t>
      </w:r>
      <w:r w:rsidR="00177BFD" w:rsidRPr="000513C4">
        <w:rPr>
          <w:rFonts w:ascii="Arial" w:hAnsi="Arial" w:cs="Arial"/>
          <w:b/>
          <w:bCs/>
          <w:sz w:val="22"/>
          <w:szCs w:val="22"/>
        </w:rPr>
        <w:t>.</w:t>
      </w:r>
      <w:r w:rsidRPr="000513C4">
        <w:rPr>
          <w:rFonts w:ascii="Arial" w:hAnsi="Arial" w:cs="Arial"/>
          <w:b/>
          <w:bCs/>
          <w:sz w:val="22"/>
          <w:szCs w:val="22"/>
        </w:rPr>
        <w:t xml:space="preserve"> </w:t>
      </w:r>
      <w:r w:rsidR="00293B5A" w:rsidRPr="000513C4">
        <w:rPr>
          <w:rFonts w:ascii="Arial" w:hAnsi="Arial" w:cs="Arial"/>
          <w:b/>
          <w:bCs/>
          <w:sz w:val="22"/>
          <w:szCs w:val="22"/>
        </w:rPr>
        <w:t>N</w:t>
      </w:r>
      <w:r w:rsidR="00B24B95" w:rsidRPr="000513C4">
        <w:rPr>
          <w:rFonts w:ascii="Arial" w:hAnsi="Arial" w:cs="Arial"/>
          <w:b/>
          <w:bCs/>
          <w:sz w:val="22"/>
          <w:szCs w:val="22"/>
        </w:rPr>
        <w:t>.</w:t>
      </w:r>
      <w:r w:rsidR="00BB7BC9" w:rsidRPr="000513C4">
        <w:rPr>
          <w:rFonts w:ascii="Arial" w:hAnsi="Arial" w:cs="Arial"/>
          <w:b/>
          <w:bCs/>
          <w:sz w:val="22"/>
          <w:szCs w:val="22"/>
        </w:rPr>
        <w:t xml:space="preserve">º </w:t>
      </w:r>
      <w:r w:rsidR="0036492B">
        <w:rPr>
          <w:rFonts w:ascii="Arial" w:hAnsi="Arial" w:cs="Arial"/>
          <w:b/>
          <w:bCs/>
          <w:sz w:val="22"/>
          <w:szCs w:val="22"/>
        </w:rPr>
        <w:t>111</w:t>
      </w:r>
      <w:r w:rsidR="00B24B95" w:rsidRPr="000513C4">
        <w:rPr>
          <w:rFonts w:ascii="Arial" w:hAnsi="Arial" w:cs="Arial"/>
          <w:b/>
          <w:bCs/>
          <w:sz w:val="22"/>
          <w:szCs w:val="22"/>
        </w:rPr>
        <w:t>/2</w:t>
      </w:r>
      <w:r w:rsidR="00C44330" w:rsidRPr="000513C4">
        <w:rPr>
          <w:rFonts w:ascii="Arial" w:hAnsi="Arial" w:cs="Arial"/>
          <w:b/>
          <w:bCs/>
          <w:sz w:val="22"/>
          <w:szCs w:val="22"/>
        </w:rPr>
        <w:t>0</w:t>
      </w:r>
      <w:r w:rsidR="005B7C99">
        <w:rPr>
          <w:rFonts w:ascii="Arial" w:hAnsi="Arial" w:cs="Arial"/>
          <w:b/>
          <w:bCs/>
          <w:sz w:val="22"/>
          <w:szCs w:val="22"/>
        </w:rPr>
        <w:t>23</w:t>
      </w:r>
    </w:p>
    <w:p w14:paraId="56164D99" w14:textId="0BC2CCF3" w:rsidR="00293B5A" w:rsidRPr="000513C4" w:rsidRDefault="00293B5A" w:rsidP="008C41C3">
      <w:pPr>
        <w:rPr>
          <w:rFonts w:ascii="Arial" w:hAnsi="Arial" w:cs="Arial"/>
          <w:b/>
          <w:bCs/>
          <w:sz w:val="22"/>
          <w:szCs w:val="22"/>
        </w:rPr>
      </w:pPr>
      <w:r w:rsidRPr="000513C4">
        <w:rPr>
          <w:rFonts w:ascii="Arial" w:hAnsi="Arial" w:cs="Arial"/>
          <w:b/>
          <w:bCs/>
          <w:sz w:val="22"/>
          <w:szCs w:val="22"/>
        </w:rPr>
        <w:t>PREGÃO PRESENCIAL N</w:t>
      </w:r>
      <w:r w:rsidR="00B24B95" w:rsidRPr="000513C4">
        <w:rPr>
          <w:rFonts w:ascii="Arial" w:hAnsi="Arial" w:cs="Arial"/>
          <w:b/>
          <w:bCs/>
          <w:sz w:val="22"/>
          <w:szCs w:val="22"/>
        </w:rPr>
        <w:t>.º</w:t>
      </w:r>
      <w:r w:rsidR="003114E2" w:rsidRPr="000513C4">
        <w:rPr>
          <w:rFonts w:ascii="Arial" w:hAnsi="Arial" w:cs="Arial"/>
          <w:b/>
          <w:bCs/>
          <w:sz w:val="22"/>
          <w:szCs w:val="22"/>
        </w:rPr>
        <w:t xml:space="preserve"> </w:t>
      </w:r>
      <w:r w:rsidR="0036492B">
        <w:rPr>
          <w:rFonts w:ascii="Arial" w:hAnsi="Arial" w:cs="Arial"/>
          <w:b/>
          <w:bCs/>
          <w:sz w:val="22"/>
          <w:szCs w:val="22"/>
        </w:rPr>
        <w:t>019</w:t>
      </w:r>
      <w:r w:rsidR="00B24B95" w:rsidRPr="000513C4">
        <w:rPr>
          <w:rFonts w:ascii="Arial" w:hAnsi="Arial" w:cs="Arial"/>
          <w:b/>
          <w:bCs/>
          <w:sz w:val="22"/>
          <w:szCs w:val="22"/>
        </w:rPr>
        <w:t>/2</w:t>
      </w:r>
      <w:r w:rsidR="009C7130" w:rsidRPr="000513C4">
        <w:rPr>
          <w:rFonts w:ascii="Arial" w:hAnsi="Arial" w:cs="Arial"/>
          <w:b/>
          <w:bCs/>
          <w:sz w:val="22"/>
          <w:szCs w:val="22"/>
        </w:rPr>
        <w:t>0</w:t>
      </w:r>
      <w:r w:rsidR="005B7C99">
        <w:rPr>
          <w:rFonts w:ascii="Arial" w:hAnsi="Arial" w:cs="Arial"/>
          <w:b/>
          <w:bCs/>
          <w:sz w:val="22"/>
          <w:szCs w:val="22"/>
        </w:rPr>
        <w:t>23</w:t>
      </w:r>
      <w:r w:rsidR="00BB7BC9" w:rsidRPr="000513C4">
        <w:rPr>
          <w:rFonts w:ascii="Arial" w:hAnsi="Arial" w:cs="Arial"/>
          <w:b/>
          <w:bCs/>
          <w:sz w:val="22"/>
          <w:szCs w:val="22"/>
        </w:rPr>
        <w:t>.</w:t>
      </w:r>
    </w:p>
    <w:p w14:paraId="30ABC392" w14:textId="77777777" w:rsidR="00BB7BC9" w:rsidRDefault="0072052C" w:rsidP="008C41C3">
      <w:pPr>
        <w:rPr>
          <w:rFonts w:ascii="Arial" w:hAnsi="Arial" w:cs="Arial"/>
          <w:b/>
          <w:bCs/>
          <w:sz w:val="22"/>
          <w:szCs w:val="22"/>
        </w:rPr>
      </w:pPr>
      <w:r w:rsidRPr="000513C4">
        <w:rPr>
          <w:rFonts w:ascii="Arial" w:hAnsi="Arial" w:cs="Arial"/>
          <w:b/>
          <w:bCs/>
          <w:sz w:val="22"/>
          <w:szCs w:val="22"/>
        </w:rPr>
        <w:t xml:space="preserve">SISTEMA DE REGISTRO DE PREÇOS </w:t>
      </w:r>
    </w:p>
    <w:p w14:paraId="412FAA45" w14:textId="77777777" w:rsidR="006E7F35" w:rsidRDefault="006E7F35" w:rsidP="008C41C3">
      <w:pPr>
        <w:rPr>
          <w:rFonts w:ascii="Arial" w:hAnsi="Arial" w:cs="Arial"/>
          <w:b/>
          <w:bCs/>
          <w:sz w:val="22"/>
          <w:szCs w:val="22"/>
        </w:rPr>
      </w:pPr>
    </w:p>
    <w:p w14:paraId="1876B43F" w14:textId="0CADE4D0" w:rsidR="006E7F35" w:rsidRPr="00FC486F" w:rsidRDefault="006E7F35" w:rsidP="006E7F35">
      <w:pPr>
        <w:overflowPunct w:val="0"/>
        <w:autoSpaceDE w:val="0"/>
        <w:autoSpaceDN w:val="0"/>
        <w:adjustRightInd w:val="0"/>
        <w:ind w:right="-52"/>
        <w:jc w:val="center"/>
        <w:textAlignment w:val="baseline"/>
        <w:rPr>
          <w:rFonts w:ascii="Arial" w:hAnsi="Arial" w:cs="Arial"/>
          <w:b/>
          <w:sz w:val="21"/>
          <w:szCs w:val="21"/>
          <w:u w:val="single"/>
        </w:rPr>
      </w:pPr>
      <w:r>
        <w:rPr>
          <w:rFonts w:ascii="Arial" w:hAnsi="Arial" w:cs="Arial"/>
          <w:b/>
          <w:sz w:val="21"/>
          <w:szCs w:val="21"/>
          <w:highlight w:val="lightGray"/>
          <w:u w:val="single"/>
        </w:rPr>
        <w:t>ITENS ATÉ R$ 80 MIL -</w:t>
      </w:r>
      <w:r w:rsidRPr="00FC486F">
        <w:rPr>
          <w:rFonts w:ascii="Arial" w:hAnsi="Arial" w:cs="Arial"/>
          <w:b/>
          <w:sz w:val="21"/>
          <w:szCs w:val="21"/>
          <w:highlight w:val="lightGray"/>
          <w:u w:val="single"/>
        </w:rPr>
        <w:t xml:space="preserve"> EXCLUSIVO À PARTICIPAÇÃO DE MICROEMPRESAS E EMPRESAS DE PEQUENO PORTE COM COTA RESERVADA E COTA PRINCIPAL ÀS DEMAIS EMPRESAS</w:t>
      </w:r>
    </w:p>
    <w:p w14:paraId="1CED89CA" w14:textId="77777777" w:rsidR="006E7F35" w:rsidRPr="00E61984" w:rsidRDefault="006E7F35" w:rsidP="006E7F35">
      <w:pPr>
        <w:overflowPunct w:val="0"/>
        <w:autoSpaceDE w:val="0"/>
        <w:autoSpaceDN w:val="0"/>
        <w:adjustRightInd w:val="0"/>
        <w:ind w:right="-52"/>
        <w:jc w:val="center"/>
        <w:textAlignment w:val="baseline"/>
        <w:rPr>
          <w:rFonts w:ascii="Arial" w:hAnsi="Arial" w:cs="Arial"/>
          <w:b/>
          <w:color w:val="FF0000"/>
          <w:sz w:val="22"/>
          <w:szCs w:val="22"/>
          <w:u w:val="single"/>
        </w:rPr>
      </w:pPr>
    </w:p>
    <w:p w14:paraId="5FCBC700" w14:textId="77777777" w:rsidR="006E7F35" w:rsidRPr="00FC486F" w:rsidRDefault="006E7F35" w:rsidP="006E7F35">
      <w:pPr>
        <w:pStyle w:val="NormalWeb"/>
        <w:spacing w:before="0" w:beforeAutospacing="0" w:after="0" w:afterAutospacing="0"/>
        <w:ind w:left="3969" w:right="-52"/>
        <w:jc w:val="both"/>
        <w:rPr>
          <w:rFonts w:ascii="Arial" w:hAnsi="Arial" w:cs="Arial"/>
          <w:sz w:val="21"/>
          <w:szCs w:val="21"/>
        </w:rPr>
      </w:pPr>
      <w:r w:rsidRPr="00FC486F">
        <w:rPr>
          <w:rFonts w:ascii="Arial" w:hAnsi="Arial" w:cs="Arial"/>
          <w:sz w:val="21"/>
          <w:szCs w:val="21"/>
        </w:rPr>
        <w:t>Nos termos da Lei Complementar n° 123/2006, acrescida pela Lei Complementar nº 147/2014, Art. 48. Para o cumprimento do disposto no art. 47 desta Lei Complementar, a administração pública:</w:t>
      </w:r>
    </w:p>
    <w:p w14:paraId="279E22D1" w14:textId="77777777" w:rsidR="006E7F35" w:rsidRPr="00FC486F" w:rsidRDefault="006E7F35" w:rsidP="006E7F35">
      <w:pPr>
        <w:pStyle w:val="NormalWeb"/>
        <w:spacing w:before="0" w:beforeAutospacing="0" w:after="0" w:afterAutospacing="0"/>
        <w:ind w:left="3969" w:right="-52"/>
        <w:jc w:val="both"/>
        <w:rPr>
          <w:rFonts w:ascii="Arial" w:hAnsi="Arial" w:cs="Arial"/>
          <w:sz w:val="21"/>
          <w:szCs w:val="21"/>
        </w:rPr>
      </w:pPr>
    </w:p>
    <w:p w14:paraId="78AA8144" w14:textId="1FCDA848" w:rsidR="006E7F35" w:rsidRPr="00FC486F" w:rsidRDefault="006E7F35" w:rsidP="006E7F35">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 xml:space="preserve">I - </w:t>
      </w:r>
      <w:r w:rsidR="005B7C99" w:rsidRPr="00FC486F">
        <w:rPr>
          <w:rFonts w:ascii="Arial" w:hAnsi="Arial" w:cs="Arial"/>
          <w:i/>
          <w:sz w:val="21"/>
          <w:szCs w:val="21"/>
        </w:rPr>
        <w:t>Deverá</w:t>
      </w:r>
      <w:r w:rsidRPr="00FC486F">
        <w:rPr>
          <w:rFonts w:ascii="Arial" w:hAnsi="Arial" w:cs="Arial"/>
          <w:i/>
          <w:sz w:val="21"/>
          <w:szCs w:val="21"/>
        </w:rPr>
        <w:t xml:space="preserve"> realizar processo licitatório destinado exclusivamente à participação de microempresas e empresas de pequeno porte nos itens de contratação cujo valor seja de até R$ 80.000,00 (oitenta mil reais);</w:t>
      </w:r>
    </w:p>
    <w:p w14:paraId="402E09A3" w14:textId="77777777" w:rsidR="006E7F35" w:rsidRPr="00FC486F" w:rsidRDefault="006E7F35" w:rsidP="006E7F35">
      <w:pPr>
        <w:pStyle w:val="NormalWeb"/>
        <w:spacing w:before="0" w:beforeAutospacing="0" w:after="0" w:afterAutospacing="0"/>
        <w:ind w:left="3969" w:right="-52"/>
        <w:jc w:val="both"/>
        <w:rPr>
          <w:rFonts w:ascii="Arial" w:hAnsi="Arial" w:cs="Arial"/>
          <w:i/>
          <w:sz w:val="21"/>
          <w:szCs w:val="21"/>
        </w:rPr>
      </w:pPr>
    </w:p>
    <w:p w14:paraId="1DDFBD15" w14:textId="77777777" w:rsidR="00BB7BC9" w:rsidRPr="000513C4" w:rsidRDefault="0016297A" w:rsidP="008C41C3">
      <w:pPr>
        <w:pBdr>
          <w:top w:val="single" w:sz="4" w:space="1" w:color="auto"/>
          <w:bottom w:val="single" w:sz="4" w:space="1" w:color="auto"/>
        </w:pBdr>
        <w:shd w:val="clear" w:color="auto" w:fill="E6E6E6"/>
        <w:overflowPunct w:val="0"/>
        <w:autoSpaceDE w:val="0"/>
        <w:autoSpaceDN w:val="0"/>
        <w:adjustRightInd w:val="0"/>
        <w:jc w:val="both"/>
        <w:textAlignment w:val="baseline"/>
        <w:rPr>
          <w:rFonts w:ascii="Arial" w:hAnsi="Arial" w:cs="Arial"/>
          <w:b/>
          <w:bCs/>
          <w:sz w:val="22"/>
          <w:szCs w:val="22"/>
        </w:rPr>
      </w:pPr>
      <w:r w:rsidRPr="000513C4">
        <w:rPr>
          <w:rFonts w:ascii="Arial" w:hAnsi="Arial" w:cs="Arial"/>
          <w:b/>
          <w:bCs/>
          <w:sz w:val="22"/>
          <w:szCs w:val="22"/>
        </w:rPr>
        <w:t>1. PREÂMBULO</w:t>
      </w:r>
    </w:p>
    <w:p w14:paraId="2B65863A" w14:textId="77777777" w:rsidR="0016297A" w:rsidRPr="000513C4" w:rsidRDefault="0016297A" w:rsidP="008C41C3">
      <w:pPr>
        <w:jc w:val="both"/>
        <w:rPr>
          <w:rFonts w:ascii="Arial" w:hAnsi="Arial" w:cs="Arial"/>
          <w:b/>
          <w:sz w:val="22"/>
          <w:szCs w:val="22"/>
          <w:u w:val="single"/>
        </w:rPr>
      </w:pPr>
    </w:p>
    <w:p w14:paraId="70DB305D" w14:textId="49D40741" w:rsidR="0072052C" w:rsidRPr="000513C4" w:rsidRDefault="0072052C" w:rsidP="008C41C3">
      <w:pPr>
        <w:jc w:val="both"/>
        <w:rPr>
          <w:rFonts w:ascii="Arial" w:hAnsi="Arial" w:cs="Arial"/>
          <w:sz w:val="22"/>
          <w:szCs w:val="22"/>
        </w:rPr>
      </w:pPr>
      <w:r w:rsidRPr="000513C4">
        <w:rPr>
          <w:rFonts w:ascii="Arial" w:hAnsi="Arial" w:cs="Arial"/>
          <w:b/>
          <w:sz w:val="22"/>
          <w:szCs w:val="22"/>
          <w:u w:val="single"/>
        </w:rPr>
        <w:t>O MUNICIPIO DE SELVÍRIA/MS</w:t>
      </w:r>
      <w:r w:rsidRPr="000513C4">
        <w:rPr>
          <w:rFonts w:ascii="Arial" w:hAnsi="Arial" w:cs="Arial"/>
          <w:sz w:val="22"/>
          <w:szCs w:val="22"/>
        </w:rPr>
        <w:t xml:space="preserve">, pessoa jurídica de direito público interno, inscrita no CNPJ/MF sob n.º 15.410.665/0001-40, com sede na Avenida João </w:t>
      </w:r>
      <w:proofErr w:type="spellStart"/>
      <w:r w:rsidRPr="000513C4">
        <w:rPr>
          <w:rFonts w:ascii="Arial" w:hAnsi="Arial" w:cs="Arial"/>
          <w:sz w:val="22"/>
          <w:szCs w:val="22"/>
        </w:rPr>
        <w:t>Selvirio</w:t>
      </w:r>
      <w:proofErr w:type="spellEnd"/>
      <w:r w:rsidRPr="000513C4">
        <w:rPr>
          <w:rFonts w:ascii="Arial" w:hAnsi="Arial" w:cs="Arial"/>
          <w:sz w:val="22"/>
          <w:szCs w:val="22"/>
        </w:rPr>
        <w:t xml:space="preserve"> de Souza, 997 nesta cidade de Selvíria/MS, neste ato devidamente representado pelo Prefeito, JOSÉ FERNANDO BARBOSA DOS SANTOS; por intermédio </w:t>
      </w:r>
      <w:r w:rsidR="00A33994" w:rsidRPr="000513C4">
        <w:rPr>
          <w:rFonts w:ascii="Arial" w:hAnsi="Arial" w:cs="Arial"/>
          <w:sz w:val="22"/>
          <w:szCs w:val="22"/>
        </w:rPr>
        <w:t>do</w:t>
      </w:r>
      <w:r w:rsidRPr="000513C4">
        <w:rPr>
          <w:rFonts w:ascii="Arial" w:hAnsi="Arial" w:cs="Arial"/>
          <w:sz w:val="22"/>
          <w:szCs w:val="22"/>
        </w:rPr>
        <w:t xml:space="preserve"> </w:t>
      </w:r>
      <w:r w:rsidRPr="000513C4">
        <w:rPr>
          <w:rFonts w:ascii="Arial" w:hAnsi="Arial" w:cs="Arial"/>
          <w:b/>
          <w:sz w:val="22"/>
          <w:szCs w:val="22"/>
          <w:u w:val="single"/>
        </w:rPr>
        <w:t>FUNDO MUNICIPAL DE SAÚDE - FMS</w:t>
      </w:r>
      <w:r w:rsidRPr="000513C4">
        <w:rPr>
          <w:rFonts w:ascii="Arial" w:hAnsi="Arial" w:cs="Arial"/>
          <w:b/>
          <w:sz w:val="22"/>
          <w:szCs w:val="22"/>
        </w:rPr>
        <w:t xml:space="preserve">, </w:t>
      </w:r>
      <w:r w:rsidRPr="000513C4">
        <w:rPr>
          <w:rFonts w:ascii="Arial" w:hAnsi="Arial" w:cs="Arial"/>
          <w:sz w:val="22"/>
          <w:szCs w:val="22"/>
        </w:rPr>
        <w:t xml:space="preserve">Unidade Orçamentária do Município de Selvíria, inscrito no CNPJ/MF sob nº 10.530.745/0001-16, com sede na Avenida João </w:t>
      </w:r>
      <w:proofErr w:type="spellStart"/>
      <w:r w:rsidRPr="000513C4">
        <w:rPr>
          <w:rFonts w:ascii="Arial" w:hAnsi="Arial" w:cs="Arial"/>
          <w:sz w:val="22"/>
          <w:szCs w:val="22"/>
        </w:rPr>
        <w:t>Selvirio</w:t>
      </w:r>
      <w:proofErr w:type="spellEnd"/>
      <w:r w:rsidRPr="000513C4">
        <w:rPr>
          <w:rFonts w:ascii="Arial" w:hAnsi="Arial" w:cs="Arial"/>
          <w:sz w:val="22"/>
          <w:szCs w:val="22"/>
        </w:rPr>
        <w:t xml:space="preserve"> de Souza, nº 926, centro, representado pelo Secretário Municipal de Saúde,</w:t>
      </w:r>
      <w:r w:rsidR="00BE549A" w:rsidRPr="000513C4">
        <w:rPr>
          <w:rFonts w:ascii="Arial" w:hAnsi="Arial" w:cs="Arial"/>
          <w:sz w:val="22"/>
          <w:szCs w:val="22"/>
        </w:rPr>
        <w:t xml:space="preserve"> Senhor</w:t>
      </w:r>
      <w:r w:rsidR="001752C7" w:rsidRPr="000513C4">
        <w:t xml:space="preserve"> </w:t>
      </w:r>
      <w:r w:rsidR="001752C7" w:rsidRPr="000513C4">
        <w:rPr>
          <w:rFonts w:ascii="Arial" w:hAnsi="Arial" w:cs="Arial"/>
          <w:sz w:val="22"/>
          <w:szCs w:val="22"/>
        </w:rPr>
        <w:t>EDGAR BARBOSA DOS SANTOS</w:t>
      </w:r>
      <w:r w:rsidR="00BE549A" w:rsidRPr="000513C4">
        <w:rPr>
          <w:rFonts w:ascii="Arial" w:hAnsi="Arial" w:cs="Arial"/>
          <w:sz w:val="22"/>
          <w:szCs w:val="22"/>
        </w:rPr>
        <w:t>,</w:t>
      </w:r>
      <w:r w:rsidR="004C6629" w:rsidRPr="000513C4">
        <w:rPr>
          <w:rFonts w:ascii="Arial" w:hAnsi="Arial" w:cs="Arial"/>
          <w:sz w:val="22"/>
          <w:szCs w:val="22"/>
        </w:rPr>
        <w:t xml:space="preserve"> </w:t>
      </w:r>
      <w:r w:rsidRPr="000513C4">
        <w:rPr>
          <w:rFonts w:ascii="Arial" w:hAnsi="Arial" w:cs="Arial"/>
          <w:b/>
          <w:sz w:val="22"/>
          <w:szCs w:val="22"/>
        </w:rPr>
        <w:t>TORNA PÚBLICO</w:t>
      </w:r>
      <w:r w:rsidRPr="000513C4">
        <w:rPr>
          <w:rFonts w:ascii="Arial" w:hAnsi="Arial" w:cs="Arial"/>
          <w:sz w:val="22"/>
          <w:szCs w:val="22"/>
        </w:rPr>
        <w:t xml:space="preserve">, para conhecimento de quantos possam interessar a abertura de procedimento licitatório, na modalidade PREGÃO PRESENCIAL, </w:t>
      </w:r>
      <w:r w:rsidRPr="000513C4">
        <w:rPr>
          <w:rFonts w:ascii="Arial" w:hAnsi="Arial" w:cs="Arial"/>
          <w:bCs/>
          <w:sz w:val="22"/>
          <w:szCs w:val="22"/>
          <w:lang w:eastAsia="zh-CN"/>
        </w:rPr>
        <w:t xml:space="preserve">do tipo </w:t>
      </w:r>
      <w:r w:rsidRPr="000513C4">
        <w:rPr>
          <w:rFonts w:ascii="Arial" w:hAnsi="Arial" w:cs="Arial"/>
          <w:b/>
          <w:bCs/>
          <w:sz w:val="22"/>
          <w:szCs w:val="22"/>
          <w:lang w:eastAsia="zh-CN"/>
        </w:rPr>
        <w:t>“MENOR PREÇO”</w:t>
      </w:r>
      <w:r w:rsidRPr="000513C4">
        <w:rPr>
          <w:rFonts w:ascii="Arial" w:hAnsi="Arial" w:cs="Arial"/>
          <w:bCs/>
          <w:sz w:val="22"/>
          <w:szCs w:val="22"/>
          <w:lang w:eastAsia="zh-CN"/>
        </w:rPr>
        <w:t xml:space="preserve">, com CRITÉRIO DE JULGAMENTO </w:t>
      </w:r>
      <w:r w:rsidRPr="000513C4">
        <w:rPr>
          <w:rFonts w:ascii="Arial" w:hAnsi="Arial" w:cs="Arial"/>
          <w:b/>
          <w:bCs/>
          <w:sz w:val="22"/>
          <w:szCs w:val="22"/>
          <w:lang w:eastAsia="zh-CN"/>
        </w:rPr>
        <w:t>“POR ITEM”</w:t>
      </w:r>
      <w:r w:rsidRPr="000513C4">
        <w:rPr>
          <w:rFonts w:ascii="Arial" w:hAnsi="Arial" w:cs="Arial"/>
          <w:b/>
          <w:sz w:val="22"/>
          <w:szCs w:val="22"/>
        </w:rPr>
        <w:t>,</w:t>
      </w:r>
      <w:r w:rsidRPr="000513C4">
        <w:rPr>
          <w:rFonts w:ascii="Arial" w:hAnsi="Arial" w:cs="Arial"/>
          <w:sz w:val="22"/>
          <w:szCs w:val="22"/>
        </w:rPr>
        <w:t xml:space="preserve"> através do</w:t>
      </w:r>
      <w:r w:rsidRPr="000513C4">
        <w:rPr>
          <w:rFonts w:ascii="Arial" w:hAnsi="Arial" w:cs="Arial"/>
          <w:b/>
          <w:sz w:val="22"/>
          <w:szCs w:val="22"/>
        </w:rPr>
        <w:t xml:space="preserve"> Sistema de Registro de Preços - SRP</w:t>
      </w:r>
      <w:r w:rsidRPr="000513C4">
        <w:rPr>
          <w:rFonts w:ascii="Arial" w:hAnsi="Arial" w:cs="Arial"/>
          <w:sz w:val="22"/>
          <w:szCs w:val="22"/>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23DB6310" w14:textId="77777777" w:rsidR="001E2390" w:rsidRPr="000513C4" w:rsidRDefault="001E2390" w:rsidP="008C41C3">
      <w:pPr>
        <w:jc w:val="both"/>
        <w:rPr>
          <w:rFonts w:ascii="Arial" w:hAnsi="Arial" w:cs="Arial"/>
          <w:sz w:val="22"/>
          <w:szCs w:val="22"/>
        </w:rPr>
      </w:pPr>
    </w:p>
    <w:p w14:paraId="32741948" w14:textId="77777777" w:rsidR="00BB7BC9" w:rsidRPr="000513C4" w:rsidRDefault="00B160F8" w:rsidP="008C41C3">
      <w:pPr>
        <w:jc w:val="both"/>
        <w:rPr>
          <w:rFonts w:ascii="Arial" w:hAnsi="Arial" w:cs="Arial"/>
          <w:sz w:val="22"/>
          <w:szCs w:val="22"/>
        </w:rPr>
      </w:pPr>
      <w:r w:rsidRPr="000513C4">
        <w:rPr>
          <w:rFonts w:ascii="Arial" w:hAnsi="Arial" w:cs="Arial"/>
          <w:sz w:val="22"/>
          <w:szCs w:val="22"/>
        </w:rPr>
        <w:t>1.1</w:t>
      </w:r>
      <w:r w:rsidR="001C34F9" w:rsidRPr="000513C4">
        <w:rPr>
          <w:rFonts w:ascii="Arial" w:hAnsi="Arial" w:cs="Arial"/>
          <w:sz w:val="22"/>
          <w:szCs w:val="22"/>
        </w:rPr>
        <w:t xml:space="preserve">.  </w:t>
      </w:r>
      <w:r w:rsidR="00D924F8" w:rsidRPr="000513C4">
        <w:rPr>
          <w:rFonts w:ascii="Arial" w:hAnsi="Arial" w:cs="Arial"/>
          <w:sz w:val="22"/>
          <w:szCs w:val="22"/>
        </w:rPr>
        <w:t>A Sessão Pública de P</w:t>
      </w:r>
      <w:r w:rsidR="001C34F9" w:rsidRPr="000513C4">
        <w:rPr>
          <w:rFonts w:ascii="Arial" w:hAnsi="Arial" w:cs="Arial"/>
          <w:sz w:val="22"/>
          <w:szCs w:val="22"/>
        </w:rPr>
        <w:t>rocessamento deste Pregão será realizada n</w:t>
      </w:r>
      <w:r w:rsidR="00BB7BC9" w:rsidRPr="000513C4">
        <w:rPr>
          <w:rFonts w:ascii="Arial" w:hAnsi="Arial" w:cs="Arial"/>
          <w:sz w:val="22"/>
          <w:szCs w:val="22"/>
        </w:rPr>
        <w:t xml:space="preserve">a sala do Setor de Licitações e Contratos da Prefeitura de Selvíria, localizada na Avenida João </w:t>
      </w:r>
      <w:proofErr w:type="spellStart"/>
      <w:r w:rsidR="00BB7BC9" w:rsidRPr="000513C4">
        <w:rPr>
          <w:rFonts w:ascii="Arial" w:hAnsi="Arial" w:cs="Arial"/>
          <w:sz w:val="22"/>
          <w:szCs w:val="22"/>
        </w:rPr>
        <w:t>Selvirio</w:t>
      </w:r>
      <w:proofErr w:type="spellEnd"/>
      <w:r w:rsidR="00BB7BC9" w:rsidRPr="000513C4">
        <w:rPr>
          <w:rFonts w:ascii="Arial" w:hAnsi="Arial" w:cs="Arial"/>
          <w:sz w:val="22"/>
          <w:szCs w:val="22"/>
        </w:rPr>
        <w:t xml:space="preserve"> de Souza n.º 997, centro, na cidade de Selvíria – MS, CEP: 79.590-000.</w:t>
      </w:r>
    </w:p>
    <w:p w14:paraId="2AFAA90A" w14:textId="77777777" w:rsidR="00BB7BC9" w:rsidRPr="000513C4" w:rsidRDefault="00BB7BC9" w:rsidP="008C41C3">
      <w:pPr>
        <w:jc w:val="both"/>
        <w:rPr>
          <w:rFonts w:ascii="Arial" w:hAnsi="Arial" w:cs="Arial"/>
          <w:sz w:val="22"/>
          <w:szCs w:val="22"/>
        </w:rPr>
      </w:pPr>
    </w:p>
    <w:p w14:paraId="6D339BDA" w14:textId="77E8FC48" w:rsidR="00BB7BC9" w:rsidRPr="000513C4" w:rsidRDefault="00B160F8" w:rsidP="008C41C3">
      <w:pPr>
        <w:jc w:val="both"/>
        <w:rPr>
          <w:rFonts w:ascii="Arial" w:hAnsi="Arial" w:cs="Arial"/>
          <w:sz w:val="22"/>
          <w:szCs w:val="22"/>
        </w:rPr>
      </w:pPr>
      <w:r w:rsidRPr="000513C4">
        <w:rPr>
          <w:rFonts w:ascii="Arial" w:hAnsi="Arial" w:cs="Arial"/>
          <w:sz w:val="22"/>
          <w:szCs w:val="22"/>
        </w:rPr>
        <w:t>1.</w:t>
      </w:r>
      <w:r w:rsidR="00504265" w:rsidRPr="000513C4">
        <w:rPr>
          <w:rFonts w:ascii="Arial" w:hAnsi="Arial" w:cs="Arial"/>
          <w:sz w:val="22"/>
          <w:szCs w:val="22"/>
        </w:rPr>
        <w:t>2</w:t>
      </w:r>
      <w:r w:rsidR="001C34F9" w:rsidRPr="000513C4">
        <w:rPr>
          <w:rFonts w:ascii="Arial" w:hAnsi="Arial" w:cs="Arial"/>
          <w:sz w:val="22"/>
          <w:szCs w:val="22"/>
        </w:rPr>
        <w:t>.</w:t>
      </w:r>
      <w:r w:rsidR="0032792E" w:rsidRPr="000513C4">
        <w:rPr>
          <w:rFonts w:ascii="Arial" w:hAnsi="Arial" w:cs="Arial"/>
          <w:sz w:val="22"/>
          <w:szCs w:val="22"/>
        </w:rPr>
        <w:t xml:space="preserve"> </w:t>
      </w:r>
      <w:r w:rsidR="001C34F9" w:rsidRPr="000513C4">
        <w:rPr>
          <w:rFonts w:ascii="Arial" w:hAnsi="Arial" w:cs="Arial"/>
          <w:sz w:val="22"/>
          <w:szCs w:val="22"/>
        </w:rPr>
        <w:t>Informam-se os meios para contato: Telefone (</w:t>
      </w:r>
      <w:r w:rsidR="00BB7BC9" w:rsidRPr="000513C4">
        <w:rPr>
          <w:rFonts w:ascii="Arial" w:hAnsi="Arial" w:cs="Arial"/>
          <w:sz w:val="22"/>
          <w:szCs w:val="22"/>
        </w:rPr>
        <w:t>67</w:t>
      </w:r>
      <w:r w:rsidR="001C34F9" w:rsidRPr="000513C4">
        <w:rPr>
          <w:rFonts w:ascii="Arial" w:hAnsi="Arial" w:cs="Arial"/>
          <w:sz w:val="22"/>
          <w:szCs w:val="22"/>
        </w:rPr>
        <w:t xml:space="preserve">) 3579 </w:t>
      </w:r>
      <w:r w:rsidR="00BB7BC9" w:rsidRPr="000513C4">
        <w:rPr>
          <w:rFonts w:ascii="Arial" w:hAnsi="Arial" w:cs="Arial"/>
          <w:sz w:val="22"/>
          <w:szCs w:val="22"/>
        </w:rPr>
        <w:t>1485, e-mail:</w:t>
      </w:r>
      <w:r w:rsidR="0032792E" w:rsidRPr="000513C4">
        <w:rPr>
          <w:rFonts w:ascii="Arial" w:hAnsi="Arial" w:cs="Arial"/>
          <w:sz w:val="22"/>
          <w:szCs w:val="22"/>
        </w:rPr>
        <w:t xml:space="preserve"> </w:t>
      </w:r>
      <w:hyperlink r:id="rId8" w:history="1">
        <w:r w:rsidR="005B7C99" w:rsidRPr="00A034DA">
          <w:rPr>
            <w:rStyle w:val="Hyperlink"/>
            <w:rFonts w:ascii="Arial" w:hAnsi="Arial" w:cs="Arial"/>
            <w:sz w:val="22"/>
            <w:szCs w:val="22"/>
          </w:rPr>
          <w:t>licitacaoselviria@gmail.com</w:t>
        </w:r>
      </w:hyperlink>
      <w:r w:rsidR="00713EAA" w:rsidRPr="000513C4">
        <w:rPr>
          <w:rFonts w:ascii="Arial" w:hAnsi="Arial" w:cs="Arial"/>
          <w:sz w:val="22"/>
          <w:szCs w:val="22"/>
        </w:rPr>
        <w:t>.</w:t>
      </w:r>
    </w:p>
    <w:p w14:paraId="6FEEF560" w14:textId="77777777" w:rsidR="004B7AB3" w:rsidRPr="000513C4" w:rsidRDefault="004B7AB3" w:rsidP="008C41C3">
      <w:pPr>
        <w:ind w:firstLine="708"/>
        <w:jc w:val="both"/>
        <w:rPr>
          <w:rFonts w:ascii="Arial" w:hAnsi="Arial" w:cs="Arial"/>
          <w:sz w:val="22"/>
          <w:szCs w:val="22"/>
        </w:rPr>
      </w:pPr>
    </w:p>
    <w:p w14:paraId="3D485564" w14:textId="77777777" w:rsidR="00F92500" w:rsidRPr="000513C4" w:rsidRDefault="004B7AB3" w:rsidP="008C41C3">
      <w:pPr>
        <w:jc w:val="both"/>
        <w:rPr>
          <w:rFonts w:ascii="Arial" w:hAnsi="Arial" w:cs="Arial"/>
          <w:sz w:val="22"/>
          <w:szCs w:val="22"/>
        </w:rPr>
      </w:pPr>
      <w:r w:rsidRPr="000513C4">
        <w:rPr>
          <w:rFonts w:ascii="Arial" w:hAnsi="Arial" w:cs="Arial"/>
          <w:sz w:val="22"/>
          <w:szCs w:val="22"/>
        </w:rPr>
        <w:t>1.</w:t>
      </w:r>
      <w:r w:rsidR="00504265" w:rsidRPr="000513C4">
        <w:rPr>
          <w:rFonts w:ascii="Arial" w:hAnsi="Arial" w:cs="Arial"/>
          <w:sz w:val="22"/>
          <w:szCs w:val="22"/>
        </w:rPr>
        <w:t>3</w:t>
      </w:r>
      <w:r w:rsidR="001C34F9" w:rsidRPr="000513C4">
        <w:rPr>
          <w:rFonts w:ascii="Arial" w:hAnsi="Arial" w:cs="Arial"/>
          <w:sz w:val="22"/>
          <w:szCs w:val="22"/>
        </w:rPr>
        <w:t>.</w:t>
      </w:r>
      <w:r w:rsidR="0032792E" w:rsidRPr="000513C4">
        <w:rPr>
          <w:rFonts w:ascii="Arial" w:hAnsi="Arial" w:cs="Arial"/>
          <w:sz w:val="22"/>
          <w:szCs w:val="22"/>
        </w:rPr>
        <w:t xml:space="preserve"> </w:t>
      </w:r>
      <w:r w:rsidRPr="000513C4">
        <w:rPr>
          <w:rFonts w:ascii="Arial" w:hAnsi="Arial" w:cs="Arial"/>
          <w:sz w:val="22"/>
          <w:szCs w:val="22"/>
        </w:rPr>
        <w:t xml:space="preserve">As propostas de preços deverão obedecer às especificações deste instrumento convocatório e anexos, que deles fazem parte integrante. </w:t>
      </w:r>
    </w:p>
    <w:p w14:paraId="1B00BE5D" w14:textId="77777777" w:rsidR="00AA4F95" w:rsidRPr="000513C4" w:rsidRDefault="00AA4F95" w:rsidP="008C41C3">
      <w:pPr>
        <w:jc w:val="both"/>
        <w:rPr>
          <w:rFonts w:ascii="Arial" w:hAnsi="Arial" w:cs="Arial"/>
          <w:sz w:val="22"/>
          <w:szCs w:val="22"/>
        </w:rPr>
      </w:pPr>
    </w:p>
    <w:p w14:paraId="0693B1E2" w14:textId="77777777" w:rsidR="00F46F4A" w:rsidRPr="000513C4" w:rsidRDefault="004B7AB3" w:rsidP="008C41C3">
      <w:pPr>
        <w:jc w:val="both"/>
        <w:rPr>
          <w:rFonts w:ascii="Arial" w:hAnsi="Arial" w:cs="Arial"/>
          <w:sz w:val="22"/>
          <w:szCs w:val="22"/>
        </w:rPr>
      </w:pPr>
      <w:r w:rsidRPr="000513C4">
        <w:rPr>
          <w:rFonts w:ascii="Arial" w:hAnsi="Arial" w:cs="Arial"/>
          <w:sz w:val="22"/>
          <w:szCs w:val="22"/>
        </w:rPr>
        <w:t>1.</w:t>
      </w:r>
      <w:r w:rsidR="00504265" w:rsidRPr="000513C4">
        <w:rPr>
          <w:rFonts w:ascii="Arial" w:hAnsi="Arial" w:cs="Arial"/>
          <w:sz w:val="22"/>
          <w:szCs w:val="22"/>
        </w:rPr>
        <w:t>4</w:t>
      </w:r>
      <w:r w:rsidR="001C34F9" w:rsidRPr="000513C4">
        <w:rPr>
          <w:rFonts w:ascii="Arial" w:hAnsi="Arial" w:cs="Arial"/>
          <w:sz w:val="22"/>
          <w:szCs w:val="22"/>
        </w:rPr>
        <w:t>.</w:t>
      </w:r>
      <w:r w:rsidRPr="000513C4">
        <w:rPr>
          <w:rFonts w:ascii="Arial" w:hAnsi="Arial" w:cs="Arial"/>
          <w:sz w:val="22"/>
          <w:szCs w:val="22"/>
        </w:rPr>
        <w:t xml:space="preserve"> No caso de impedimento da realização do Certame Licitatório na data supracitada, </w:t>
      </w:r>
      <w:r w:rsidR="00D924F8" w:rsidRPr="000513C4">
        <w:rPr>
          <w:rFonts w:ascii="Arial" w:hAnsi="Arial" w:cs="Arial"/>
          <w:sz w:val="22"/>
          <w:szCs w:val="22"/>
        </w:rPr>
        <w:t>este</w:t>
      </w:r>
      <w:r w:rsidRPr="000513C4">
        <w:rPr>
          <w:rFonts w:ascii="Arial" w:hAnsi="Arial" w:cs="Arial"/>
          <w:sz w:val="22"/>
          <w:szCs w:val="22"/>
        </w:rPr>
        <w:t xml:space="preserve"> deverá ocorrer no primeiro dia útil </w:t>
      </w:r>
      <w:r w:rsidR="001C34F9" w:rsidRPr="000513C4">
        <w:rPr>
          <w:rFonts w:ascii="Arial" w:hAnsi="Arial" w:cs="Arial"/>
          <w:sz w:val="22"/>
          <w:szCs w:val="22"/>
        </w:rPr>
        <w:t>subsequ</w:t>
      </w:r>
      <w:r w:rsidR="009508E3" w:rsidRPr="000513C4">
        <w:rPr>
          <w:rFonts w:ascii="Arial" w:hAnsi="Arial" w:cs="Arial"/>
          <w:sz w:val="22"/>
          <w:szCs w:val="22"/>
        </w:rPr>
        <w:t>ente</w:t>
      </w:r>
      <w:r w:rsidRPr="000513C4">
        <w:rPr>
          <w:rFonts w:ascii="Arial" w:hAnsi="Arial" w:cs="Arial"/>
          <w:sz w:val="22"/>
          <w:szCs w:val="22"/>
        </w:rPr>
        <w:t xml:space="preserve"> ao fato que ensejou o impedimento da realização, no mesmo horário.</w:t>
      </w:r>
    </w:p>
    <w:p w14:paraId="6B1BD223" w14:textId="77777777" w:rsidR="00A84E25" w:rsidRPr="00B04209" w:rsidRDefault="00A84E25" w:rsidP="008C41C3">
      <w:pPr>
        <w:jc w:val="both"/>
        <w:rPr>
          <w:rFonts w:ascii="Arial" w:hAnsi="Arial" w:cs="Arial"/>
          <w:color w:val="7030A0"/>
          <w:sz w:val="22"/>
          <w:szCs w:val="22"/>
        </w:rPr>
      </w:pPr>
    </w:p>
    <w:p w14:paraId="25597AE8" w14:textId="77777777" w:rsidR="00A84E25" w:rsidRPr="00C60FF2" w:rsidRDefault="00A84E25" w:rsidP="008C41C3">
      <w:pPr>
        <w:pBdr>
          <w:top w:val="single" w:sz="4" w:space="1" w:color="auto"/>
          <w:bottom w:val="single" w:sz="4" w:space="1" w:color="auto"/>
        </w:pBdr>
        <w:shd w:val="clear" w:color="auto" w:fill="E6E6E6"/>
        <w:overflowPunct w:val="0"/>
        <w:autoSpaceDE w:val="0"/>
        <w:autoSpaceDN w:val="0"/>
        <w:adjustRightInd w:val="0"/>
        <w:jc w:val="both"/>
        <w:textAlignment w:val="baseline"/>
        <w:rPr>
          <w:rFonts w:ascii="Arial" w:hAnsi="Arial" w:cs="Arial"/>
          <w:b/>
          <w:bCs/>
          <w:sz w:val="22"/>
          <w:szCs w:val="22"/>
        </w:rPr>
      </w:pPr>
      <w:r w:rsidRPr="00C60FF2">
        <w:rPr>
          <w:rFonts w:ascii="Arial" w:hAnsi="Arial" w:cs="Arial"/>
          <w:b/>
          <w:bCs/>
          <w:sz w:val="22"/>
          <w:szCs w:val="22"/>
        </w:rPr>
        <w:t xml:space="preserve">2. </w:t>
      </w:r>
      <w:r w:rsidRPr="00C60FF2">
        <w:rPr>
          <w:rFonts w:ascii="Arial" w:hAnsi="Arial" w:cs="Arial"/>
          <w:b/>
          <w:sz w:val="22"/>
          <w:szCs w:val="22"/>
        </w:rPr>
        <w:t>DO RECEBIMENTO DOS ENVELOPES E DA SESSÃO PÚBLICA DO PREGÃO</w:t>
      </w:r>
    </w:p>
    <w:p w14:paraId="74CCE939" w14:textId="77777777" w:rsidR="004B7AB3" w:rsidRPr="00B04209" w:rsidRDefault="004B7AB3" w:rsidP="008C41C3">
      <w:pPr>
        <w:jc w:val="both"/>
        <w:rPr>
          <w:rFonts w:ascii="Arial" w:hAnsi="Arial" w:cs="Arial"/>
          <w:color w:val="7030A0"/>
          <w:sz w:val="22"/>
          <w:szCs w:val="22"/>
        </w:rPr>
      </w:pPr>
    </w:p>
    <w:p w14:paraId="741C32D4" w14:textId="5B11BAAB" w:rsidR="004B7AB3" w:rsidRPr="00C60FF2" w:rsidRDefault="004B7AB3" w:rsidP="008C41C3">
      <w:pPr>
        <w:jc w:val="both"/>
        <w:rPr>
          <w:rFonts w:ascii="Arial" w:hAnsi="Arial" w:cs="Arial"/>
          <w:sz w:val="22"/>
          <w:szCs w:val="22"/>
        </w:rPr>
      </w:pPr>
      <w:r w:rsidRPr="00C60FF2">
        <w:rPr>
          <w:rFonts w:ascii="Arial" w:hAnsi="Arial" w:cs="Arial"/>
          <w:sz w:val="22"/>
          <w:szCs w:val="22"/>
        </w:rPr>
        <w:t>2.1</w:t>
      </w:r>
      <w:r w:rsidR="00D924F8" w:rsidRPr="00C60FF2">
        <w:rPr>
          <w:rFonts w:ascii="Arial" w:hAnsi="Arial" w:cs="Arial"/>
          <w:sz w:val="22"/>
          <w:szCs w:val="22"/>
        </w:rPr>
        <w:t>.</w:t>
      </w:r>
      <w:r w:rsidRPr="00C60FF2">
        <w:rPr>
          <w:rFonts w:ascii="Arial" w:hAnsi="Arial" w:cs="Arial"/>
          <w:sz w:val="22"/>
          <w:szCs w:val="22"/>
        </w:rPr>
        <w:t xml:space="preserve"> A sessão pública de processamento do Pregão será realizada na sala de reuniões do Setor de Licitações e Contratos, da Prefeitura de Selvíria, localizada na Avenida João </w:t>
      </w:r>
      <w:proofErr w:type="spellStart"/>
      <w:r w:rsidRPr="00C60FF2">
        <w:rPr>
          <w:rFonts w:ascii="Arial" w:hAnsi="Arial" w:cs="Arial"/>
          <w:sz w:val="22"/>
          <w:szCs w:val="22"/>
        </w:rPr>
        <w:t>Selvirio</w:t>
      </w:r>
      <w:proofErr w:type="spellEnd"/>
      <w:r w:rsidRPr="00C60FF2">
        <w:rPr>
          <w:rFonts w:ascii="Arial" w:hAnsi="Arial" w:cs="Arial"/>
          <w:sz w:val="22"/>
          <w:szCs w:val="22"/>
        </w:rPr>
        <w:t xml:space="preserve"> de Souza n.º 997, centro, na cidade de Selvíria/MS, no dia</w:t>
      </w:r>
      <w:r w:rsidRPr="00C60FF2">
        <w:rPr>
          <w:rFonts w:ascii="Arial" w:hAnsi="Arial" w:cs="Arial"/>
          <w:b/>
          <w:sz w:val="22"/>
          <w:szCs w:val="22"/>
          <w:u w:val="single"/>
        </w:rPr>
        <w:t xml:space="preserve"> </w:t>
      </w:r>
      <w:r w:rsidR="00DD2862">
        <w:rPr>
          <w:rFonts w:ascii="Arial" w:hAnsi="Arial" w:cs="Arial"/>
          <w:b/>
          <w:sz w:val="22"/>
          <w:szCs w:val="22"/>
          <w:u w:val="single"/>
        </w:rPr>
        <w:t>28</w:t>
      </w:r>
      <w:r w:rsidR="00C2585B" w:rsidRPr="00C60FF2">
        <w:rPr>
          <w:rFonts w:ascii="Arial" w:hAnsi="Arial" w:cs="Arial"/>
          <w:b/>
          <w:sz w:val="22"/>
          <w:szCs w:val="22"/>
          <w:u w:val="single"/>
        </w:rPr>
        <w:t xml:space="preserve"> </w:t>
      </w:r>
      <w:r w:rsidR="007A5B42" w:rsidRPr="00C60FF2">
        <w:rPr>
          <w:rFonts w:ascii="Arial" w:hAnsi="Arial" w:cs="Arial"/>
          <w:b/>
          <w:sz w:val="22"/>
          <w:szCs w:val="22"/>
          <w:u w:val="single"/>
        </w:rPr>
        <w:t xml:space="preserve">de </w:t>
      </w:r>
      <w:r w:rsidR="0036492B">
        <w:rPr>
          <w:rFonts w:ascii="Arial" w:hAnsi="Arial" w:cs="Arial"/>
          <w:b/>
          <w:sz w:val="22"/>
          <w:szCs w:val="22"/>
          <w:u w:val="single"/>
        </w:rPr>
        <w:t>junho</w:t>
      </w:r>
      <w:r w:rsidR="008A0674" w:rsidRPr="00C60FF2">
        <w:rPr>
          <w:rFonts w:ascii="Arial" w:hAnsi="Arial" w:cs="Arial"/>
          <w:b/>
          <w:sz w:val="22"/>
          <w:szCs w:val="22"/>
          <w:u w:val="single"/>
        </w:rPr>
        <w:t xml:space="preserve"> </w:t>
      </w:r>
      <w:r w:rsidR="00D924F8" w:rsidRPr="00C60FF2">
        <w:rPr>
          <w:rFonts w:ascii="Arial" w:hAnsi="Arial" w:cs="Arial"/>
          <w:b/>
          <w:sz w:val="22"/>
          <w:szCs w:val="22"/>
          <w:u w:val="single"/>
        </w:rPr>
        <w:t xml:space="preserve">de </w:t>
      </w:r>
      <w:r w:rsidR="00C2585B" w:rsidRPr="00C60FF2">
        <w:rPr>
          <w:rFonts w:ascii="Arial" w:hAnsi="Arial" w:cs="Arial"/>
          <w:b/>
          <w:sz w:val="22"/>
          <w:szCs w:val="22"/>
          <w:u w:val="single"/>
        </w:rPr>
        <w:t>202</w:t>
      </w:r>
      <w:r w:rsidR="005B7C99">
        <w:rPr>
          <w:rFonts w:ascii="Arial" w:hAnsi="Arial" w:cs="Arial"/>
          <w:b/>
          <w:sz w:val="22"/>
          <w:szCs w:val="22"/>
          <w:u w:val="single"/>
        </w:rPr>
        <w:t>3</w:t>
      </w:r>
      <w:r w:rsidRPr="00C60FF2">
        <w:rPr>
          <w:rFonts w:ascii="Arial" w:hAnsi="Arial" w:cs="Arial"/>
          <w:b/>
          <w:sz w:val="22"/>
          <w:szCs w:val="22"/>
          <w:u w:val="single"/>
        </w:rPr>
        <w:t xml:space="preserve">, às </w:t>
      </w:r>
      <w:r w:rsidR="00EA1F2E">
        <w:rPr>
          <w:rFonts w:ascii="Arial" w:hAnsi="Arial" w:cs="Arial"/>
          <w:b/>
          <w:sz w:val="22"/>
          <w:szCs w:val="22"/>
          <w:u w:val="single"/>
        </w:rPr>
        <w:t>08 h (MS)</w:t>
      </w:r>
      <w:r w:rsidRPr="00C60FF2">
        <w:rPr>
          <w:rFonts w:ascii="Arial" w:hAnsi="Arial" w:cs="Arial"/>
          <w:sz w:val="22"/>
          <w:szCs w:val="22"/>
        </w:rPr>
        <w:t>, dando-se início ao credenciamento e posteriormente as demais fases, sendo conduzida pelo Pregoeiro com o auxíli</w:t>
      </w:r>
      <w:r w:rsidR="00D924F8" w:rsidRPr="00C60FF2">
        <w:rPr>
          <w:rFonts w:ascii="Arial" w:hAnsi="Arial" w:cs="Arial"/>
          <w:sz w:val="22"/>
          <w:szCs w:val="22"/>
        </w:rPr>
        <w:t>o da Equipe de Apoio, designada</w:t>
      </w:r>
      <w:r w:rsidRPr="00C60FF2">
        <w:rPr>
          <w:rFonts w:ascii="Arial" w:hAnsi="Arial" w:cs="Arial"/>
          <w:sz w:val="22"/>
          <w:szCs w:val="22"/>
        </w:rPr>
        <w:t xml:space="preserve"> para atuarem no certame.  </w:t>
      </w:r>
    </w:p>
    <w:p w14:paraId="78D6EA6B" w14:textId="77777777" w:rsidR="004B7AB3" w:rsidRPr="00C60FF2" w:rsidRDefault="004B7AB3" w:rsidP="008C41C3">
      <w:pPr>
        <w:jc w:val="both"/>
        <w:rPr>
          <w:rFonts w:ascii="Arial" w:hAnsi="Arial" w:cs="Arial"/>
          <w:sz w:val="22"/>
          <w:szCs w:val="22"/>
        </w:rPr>
      </w:pPr>
    </w:p>
    <w:p w14:paraId="67EC115E" w14:textId="77777777" w:rsidR="00A62C2A" w:rsidRPr="00C60FF2" w:rsidRDefault="004B7AB3" w:rsidP="008C41C3">
      <w:pPr>
        <w:jc w:val="both"/>
        <w:rPr>
          <w:rFonts w:ascii="Arial" w:hAnsi="Arial" w:cs="Arial"/>
          <w:sz w:val="22"/>
          <w:szCs w:val="22"/>
        </w:rPr>
      </w:pPr>
      <w:r w:rsidRPr="00C60FF2">
        <w:rPr>
          <w:rFonts w:ascii="Arial" w:hAnsi="Arial" w:cs="Arial"/>
          <w:sz w:val="22"/>
          <w:szCs w:val="22"/>
        </w:rPr>
        <w:t>2.2</w:t>
      </w:r>
      <w:r w:rsidR="00D924F8" w:rsidRPr="00C60FF2">
        <w:rPr>
          <w:rFonts w:ascii="Arial" w:hAnsi="Arial" w:cs="Arial"/>
          <w:sz w:val="22"/>
          <w:szCs w:val="22"/>
        </w:rPr>
        <w:t>.</w:t>
      </w:r>
      <w:r w:rsidRPr="00C60FF2">
        <w:rPr>
          <w:rFonts w:ascii="Arial" w:hAnsi="Arial" w:cs="Arial"/>
          <w:sz w:val="22"/>
          <w:szCs w:val="22"/>
        </w:rPr>
        <w:t xml:space="preserve"> </w:t>
      </w:r>
      <w:r w:rsidR="00A62C2A" w:rsidRPr="00C60FF2">
        <w:rPr>
          <w:rFonts w:ascii="Arial" w:hAnsi="Arial" w:cs="Arial"/>
          <w:sz w:val="22"/>
          <w:szCs w:val="22"/>
        </w:rPr>
        <w:t>Os envelopes contendo a proposta de preços e os documentos de habilitação serão recebidos na sessão pública de processamento do Pregão juntamente com o credenciamento dos interessados que se apresentarem para participar do certame.</w:t>
      </w:r>
    </w:p>
    <w:p w14:paraId="66631EC9" w14:textId="77777777" w:rsidR="004B7AB3" w:rsidRPr="00C60FF2" w:rsidRDefault="004B7AB3" w:rsidP="008C41C3">
      <w:pPr>
        <w:jc w:val="both"/>
        <w:rPr>
          <w:rFonts w:ascii="Arial" w:hAnsi="Arial" w:cs="Arial"/>
          <w:sz w:val="22"/>
          <w:szCs w:val="22"/>
        </w:rPr>
      </w:pPr>
    </w:p>
    <w:p w14:paraId="03A0E47B" w14:textId="77777777" w:rsidR="004B7AB3" w:rsidRPr="00C60FF2" w:rsidRDefault="004B7AB3" w:rsidP="008C41C3">
      <w:pPr>
        <w:jc w:val="both"/>
        <w:rPr>
          <w:rFonts w:ascii="Arial" w:hAnsi="Arial" w:cs="Arial"/>
          <w:sz w:val="22"/>
          <w:szCs w:val="22"/>
          <w:shd w:val="clear" w:color="auto" w:fill="FFFFFF"/>
        </w:rPr>
      </w:pPr>
      <w:r w:rsidRPr="00C60FF2">
        <w:rPr>
          <w:rFonts w:ascii="Arial" w:hAnsi="Arial" w:cs="Arial"/>
          <w:sz w:val="22"/>
          <w:szCs w:val="22"/>
        </w:rPr>
        <w:t>2.3</w:t>
      </w:r>
      <w:r w:rsidR="00D924F8" w:rsidRPr="00C60FF2">
        <w:rPr>
          <w:rFonts w:ascii="Arial" w:hAnsi="Arial" w:cs="Arial"/>
          <w:sz w:val="22"/>
          <w:szCs w:val="22"/>
        </w:rPr>
        <w:t>.</w:t>
      </w:r>
      <w:r w:rsidRPr="00C60FF2">
        <w:rPr>
          <w:rFonts w:ascii="Arial" w:hAnsi="Arial" w:cs="Arial"/>
          <w:sz w:val="22"/>
          <w:szCs w:val="22"/>
        </w:rPr>
        <w:t xml:space="preserve"> Iniciada a fase de recebimento dos envelopes, e declarado o encerramento do credenciamento </w:t>
      </w:r>
      <w:r w:rsidRPr="00C60FF2">
        <w:rPr>
          <w:rFonts w:ascii="Arial" w:hAnsi="Arial" w:cs="Arial"/>
          <w:sz w:val="22"/>
          <w:szCs w:val="22"/>
          <w:shd w:val="clear" w:color="auto" w:fill="FFFFFF"/>
        </w:rPr>
        <w:t>não haverá mais possibilidade para credenciar licitantes que chegarem após este ato.</w:t>
      </w:r>
    </w:p>
    <w:p w14:paraId="4E6A05E5" w14:textId="77777777" w:rsidR="004B7AB3" w:rsidRPr="00C60FF2" w:rsidRDefault="004B7AB3" w:rsidP="008C41C3">
      <w:pPr>
        <w:jc w:val="both"/>
        <w:rPr>
          <w:rFonts w:ascii="Arial" w:hAnsi="Arial" w:cs="Arial"/>
          <w:sz w:val="22"/>
          <w:szCs w:val="22"/>
        </w:rPr>
      </w:pPr>
    </w:p>
    <w:p w14:paraId="5470F968" w14:textId="77777777" w:rsidR="004B7AB3" w:rsidRPr="00C60FF2" w:rsidRDefault="004B7AB3" w:rsidP="008C41C3">
      <w:pPr>
        <w:jc w:val="both"/>
        <w:rPr>
          <w:rFonts w:ascii="Arial" w:hAnsi="Arial" w:cs="Arial"/>
          <w:sz w:val="22"/>
          <w:szCs w:val="22"/>
        </w:rPr>
      </w:pPr>
      <w:r w:rsidRPr="00C60FF2">
        <w:rPr>
          <w:rFonts w:ascii="Arial" w:hAnsi="Arial" w:cs="Arial"/>
          <w:sz w:val="22"/>
          <w:szCs w:val="22"/>
        </w:rPr>
        <w:t>2.4</w:t>
      </w:r>
      <w:r w:rsidR="00D924F8" w:rsidRPr="00C60FF2">
        <w:rPr>
          <w:rFonts w:ascii="Arial" w:hAnsi="Arial" w:cs="Arial"/>
          <w:sz w:val="22"/>
          <w:szCs w:val="22"/>
        </w:rPr>
        <w:t>.</w:t>
      </w:r>
      <w:r w:rsidRPr="00C60FF2">
        <w:rPr>
          <w:rFonts w:ascii="Arial" w:hAnsi="Arial" w:cs="Arial"/>
          <w:sz w:val="22"/>
          <w:szCs w:val="22"/>
        </w:rPr>
        <w:t xml:space="preserve"> Na hora</w:t>
      </w:r>
      <w:r w:rsidR="00D924F8" w:rsidRPr="00C60FF2">
        <w:rPr>
          <w:rFonts w:ascii="Arial" w:hAnsi="Arial" w:cs="Arial"/>
          <w:sz w:val="22"/>
          <w:szCs w:val="22"/>
        </w:rPr>
        <w:t xml:space="preserve"> e local indicados no item 2.1 acima, </w:t>
      </w:r>
      <w:r w:rsidRPr="00C60FF2">
        <w:rPr>
          <w:rFonts w:ascii="Arial" w:hAnsi="Arial" w:cs="Arial"/>
          <w:sz w:val="22"/>
          <w:szCs w:val="22"/>
        </w:rPr>
        <w:t>serão observados os seguintes procedimentos pertinentes a este Pregão:</w:t>
      </w:r>
    </w:p>
    <w:p w14:paraId="0D1CF51C" w14:textId="77777777" w:rsidR="004B7AB3" w:rsidRPr="00C60FF2" w:rsidRDefault="004B7AB3" w:rsidP="008C41C3">
      <w:pPr>
        <w:jc w:val="both"/>
        <w:rPr>
          <w:rFonts w:ascii="Arial" w:hAnsi="Arial" w:cs="Arial"/>
          <w:sz w:val="22"/>
          <w:szCs w:val="22"/>
        </w:rPr>
      </w:pPr>
    </w:p>
    <w:p w14:paraId="2AF3DCFC" w14:textId="45A055F6" w:rsidR="00504265" w:rsidRPr="00C60FF2" w:rsidRDefault="00504265" w:rsidP="008C41C3">
      <w:pPr>
        <w:jc w:val="both"/>
        <w:rPr>
          <w:rFonts w:ascii="Arial" w:hAnsi="Arial" w:cs="Arial"/>
          <w:sz w:val="22"/>
          <w:szCs w:val="22"/>
        </w:rPr>
      </w:pPr>
      <w:r w:rsidRPr="00C60FF2">
        <w:rPr>
          <w:rFonts w:ascii="Arial" w:hAnsi="Arial" w:cs="Arial"/>
          <w:sz w:val="22"/>
          <w:szCs w:val="22"/>
        </w:rPr>
        <w:t xml:space="preserve">I - </w:t>
      </w:r>
      <w:r w:rsidR="006C5310" w:rsidRPr="00C60FF2">
        <w:rPr>
          <w:rFonts w:ascii="Arial" w:hAnsi="Arial" w:cs="Arial"/>
          <w:sz w:val="22"/>
          <w:szCs w:val="22"/>
        </w:rPr>
        <w:t>Recebimento</w:t>
      </w:r>
      <w:r w:rsidRPr="00C60FF2">
        <w:rPr>
          <w:rFonts w:ascii="Arial" w:hAnsi="Arial" w:cs="Arial"/>
          <w:sz w:val="22"/>
          <w:szCs w:val="22"/>
        </w:rPr>
        <w:t xml:space="preserve"> do credenciamento, juntamente com os envelopes de propostas de preços e documentos de habilitação;</w:t>
      </w:r>
    </w:p>
    <w:p w14:paraId="687170A8" w14:textId="506DEC62" w:rsidR="00504265" w:rsidRPr="00C60FF2" w:rsidRDefault="00504265" w:rsidP="008C41C3">
      <w:pPr>
        <w:jc w:val="both"/>
        <w:rPr>
          <w:rFonts w:ascii="Arial" w:hAnsi="Arial" w:cs="Arial"/>
          <w:sz w:val="22"/>
          <w:szCs w:val="22"/>
        </w:rPr>
      </w:pPr>
      <w:r w:rsidRPr="00C60FF2">
        <w:rPr>
          <w:rFonts w:ascii="Arial" w:hAnsi="Arial" w:cs="Arial"/>
          <w:sz w:val="22"/>
          <w:szCs w:val="22"/>
        </w:rPr>
        <w:t xml:space="preserve">II - </w:t>
      </w:r>
      <w:r w:rsidR="006C5310" w:rsidRPr="00C60FF2">
        <w:rPr>
          <w:rFonts w:ascii="Arial" w:hAnsi="Arial" w:cs="Arial"/>
          <w:sz w:val="22"/>
          <w:szCs w:val="22"/>
        </w:rPr>
        <w:t>Credenciamento</w:t>
      </w:r>
      <w:r w:rsidRPr="00C60FF2">
        <w:rPr>
          <w:rFonts w:ascii="Arial" w:hAnsi="Arial" w:cs="Arial"/>
          <w:sz w:val="22"/>
          <w:szCs w:val="22"/>
        </w:rPr>
        <w:t xml:space="preserve"> dos representantes legais das empresas interessadas em participar do certame; </w:t>
      </w:r>
    </w:p>
    <w:p w14:paraId="62FBD750" w14:textId="77777777"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III - abertura dos envelopes de propostas de preços das empresas credenciadas para participar do certame; </w:t>
      </w:r>
    </w:p>
    <w:p w14:paraId="728002AF" w14:textId="6ED05142"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IV - </w:t>
      </w:r>
      <w:r w:rsidR="006C5310" w:rsidRPr="00C60FF2">
        <w:rPr>
          <w:rFonts w:ascii="Arial" w:hAnsi="Arial" w:cs="Arial"/>
          <w:sz w:val="22"/>
          <w:szCs w:val="22"/>
        </w:rPr>
        <w:t>Desclassificação</w:t>
      </w:r>
      <w:r w:rsidRPr="00C60FF2">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33F3DF9F" w14:textId="14BE81B4"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V - </w:t>
      </w:r>
      <w:r w:rsidR="006C5310" w:rsidRPr="00C60FF2">
        <w:rPr>
          <w:rFonts w:ascii="Arial" w:hAnsi="Arial" w:cs="Arial"/>
          <w:sz w:val="22"/>
          <w:szCs w:val="22"/>
        </w:rPr>
        <w:t>Abertura</w:t>
      </w:r>
      <w:r w:rsidRPr="00C60FF2">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2DD6ADE8" w14:textId="0D56D423"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VI - </w:t>
      </w:r>
      <w:r w:rsidR="006C5310" w:rsidRPr="00C60FF2">
        <w:rPr>
          <w:rFonts w:ascii="Arial" w:hAnsi="Arial" w:cs="Arial"/>
          <w:sz w:val="22"/>
          <w:szCs w:val="22"/>
        </w:rPr>
        <w:t>Os</w:t>
      </w:r>
      <w:r w:rsidRPr="00C60FF2">
        <w:rPr>
          <w:rFonts w:ascii="Arial" w:hAnsi="Arial" w:cs="Arial"/>
          <w:sz w:val="22"/>
          <w:szCs w:val="22"/>
        </w:rPr>
        <w:t xml:space="preserve"> lances deverão ser formulados em valores distintos e decrescentes, inferiores a proposta de menor preço;</w:t>
      </w:r>
    </w:p>
    <w:p w14:paraId="1FDA5A46" w14:textId="77777777"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VII - classificação definitiva das propostas em ordem crescente de preço; </w:t>
      </w:r>
    </w:p>
    <w:p w14:paraId="16C603BA" w14:textId="77777777"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VIII - abertura do envelope de documentos de habilitação apenas da empresa cuja proposta de preços tenha sido classificada em primeiro lugar; </w:t>
      </w:r>
    </w:p>
    <w:p w14:paraId="4589B74F" w14:textId="2CC481A3" w:rsidR="004B7AB3" w:rsidRPr="00C60FF2" w:rsidRDefault="0065131F" w:rsidP="008C41C3">
      <w:pPr>
        <w:jc w:val="both"/>
        <w:rPr>
          <w:rFonts w:ascii="Arial" w:hAnsi="Arial" w:cs="Arial"/>
          <w:sz w:val="22"/>
          <w:szCs w:val="22"/>
        </w:rPr>
      </w:pPr>
      <w:r w:rsidRPr="00C60FF2">
        <w:rPr>
          <w:rFonts w:ascii="Arial" w:hAnsi="Arial" w:cs="Arial"/>
          <w:sz w:val="22"/>
          <w:szCs w:val="22"/>
        </w:rPr>
        <w:t xml:space="preserve">IX – </w:t>
      </w:r>
      <w:r w:rsidR="006C5310" w:rsidRPr="00C60FF2">
        <w:rPr>
          <w:rFonts w:ascii="Arial" w:hAnsi="Arial" w:cs="Arial"/>
          <w:sz w:val="22"/>
          <w:szCs w:val="22"/>
        </w:rPr>
        <w:t>Será</w:t>
      </w:r>
      <w:r w:rsidR="004B7AB3" w:rsidRPr="00C60FF2">
        <w:rPr>
          <w:rFonts w:ascii="Arial" w:hAnsi="Arial" w:cs="Arial"/>
          <w:sz w:val="22"/>
          <w:szCs w:val="22"/>
        </w:rPr>
        <w:t xml:space="preserve"> dispensado da apresentação, no envelope de habilitação, o documento que a empresa houver apresentado no momento do credenciamento; </w:t>
      </w:r>
    </w:p>
    <w:p w14:paraId="4F4A2924" w14:textId="781D2517" w:rsidR="004B7AB3" w:rsidRPr="00C60FF2" w:rsidRDefault="004B7AB3" w:rsidP="008C41C3">
      <w:pPr>
        <w:jc w:val="both"/>
        <w:rPr>
          <w:rFonts w:ascii="Arial" w:hAnsi="Arial" w:cs="Arial"/>
          <w:sz w:val="22"/>
          <w:szCs w:val="22"/>
        </w:rPr>
      </w:pPr>
      <w:r w:rsidRPr="00C60FF2">
        <w:rPr>
          <w:rFonts w:ascii="Arial" w:hAnsi="Arial" w:cs="Arial"/>
          <w:sz w:val="22"/>
          <w:szCs w:val="22"/>
        </w:rPr>
        <w:t xml:space="preserve">X - </w:t>
      </w:r>
      <w:r w:rsidR="006C5310" w:rsidRPr="00C60FF2">
        <w:rPr>
          <w:rFonts w:ascii="Arial" w:hAnsi="Arial" w:cs="Arial"/>
          <w:sz w:val="22"/>
          <w:szCs w:val="22"/>
        </w:rPr>
        <w:t>Habilitação ou inabilitação</w:t>
      </w:r>
      <w:r w:rsidRPr="00C60FF2">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B1922F1" w14:textId="6118DAAF" w:rsidR="004B7AB3" w:rsidRPr="00C60FF2" w:rsidRDefault="004B7AB3" w:rsidP="008C41C3">
      <w:pPr>
        <w:jc w:val="both"/>
        <w:rPr>
          <w:rFonts w:ascii="Arial" w:hAnsi="Arial" w:cs="Arial"/>
          <w:sz w:val="22"/>
          <w:szCs w:val="22"/>
        </w:rPr>
      </w:pPr>
      <w:r w:rsidRPr="00C60FF2">
        <w:rPr>
          <w:rFonts w:ascii="Arial" w:hAnsi="Arial" w:cs="Arial"/>
          <w:sz w:val="22"/>
          <w:szCs w:val="22"/>
        </w:rPr>
        <w:t>XI - abertura de oportunidade aos presentes para que manifestem sua eventual intenção de interpor recurso, registrando-se em ata a síntese das</w:t>
      </w:r>
      <w:r w:rsidR="00C7426A" w:rsidRPr="00C60FF2">
        <w:rPr>
          <w:rFonts w:ascii="Arial" w:hAnsi="Arial" w:cs="Arial"/>
          <w:sz w:val="22"/>
          <w:szCs w:val="22"/>
        </w:rPr>
        <w:t xml:space="preserve"> razoes de recorrer; </w:t>
      </w:r>
      <w:r w:rsidR="00603596" w:rsidRPr="00C60FF2">
        <w:rPr>
          <w:rFonts w:ascii="Arial" w:hAnsi="Arial" w:cs="Arial"/>
          <w:sz w:val="22"/>
          <w:szCs w:val="22"/>
        </w:rPr>
        <w:t>precluindo</w:t>
      </w:r>
      <w:r w:rsidRPr="00C60FF2">
        <w:rPr>
          <w:rFonts w:ascii="Arial" w:hAnsi="Arial" w:cs="Arial"/>
          <w:sz w:val="22"/>
          <w:szCs w:val="22"/>
        </w:rPr>
        <w:t xml:space="preserve"> direito de recorrer em relação ao fato não manifestado em ata. </w:t>
      </w:r>
    </w:p>
    <w:p w14:paraId="3E5E61B9" w14:textId="77777777" w:rsidR="00F46F4A" w:rsidRPr="00C60FF2" w:rsidRDefault="004B7AB3" w:rsidP="008C41C3">
      <w:pPr>
        <w:jc w:val="both"/>
        <w:rPr>
          <w:rFonts w:ascii="Arial" w:hAnsi="Arial" w:cs="Arial"/>
          <w:sz w:val="22"/>
          <w:szCs w:val="22"/>
        </w:rPr>
      </w:pPr>
      <w:r w:rsidRPr="00C60FF2">
        <w:rPr>
          <w:rFonts w:ascii="Arial" w:hAnsi="Arial" w:cs="Arial"/>
          <w:sz w:val="22"/>
          <w:szCs w:val="22"/>
        </w:rPr>
        <w:t>XII - adjudicação do objeto e encaminhamento dos autos do processo a autoridade competente para homologação do certame, na hipótese de não ter havido interposição de recursos.</w:t>
      </w:r>
    </w:p>
    <w:p w14:paraId="45D7DEE2" w14:textId="77777777" w:rsidR="008876DF" w:rsidRPr="00C60FF2" w:rsidRDefault="008876DF" w:rsidP="008C41C3">
      <w:pPr>
        <w:jc w:val="both"/>
        <w:rPr>
          <w:rFonts w:ascii="Arial" w:hAnsi="Arial" w:cs="Arial"/>
          <w:b/>
          <w:sz w:val="22"/>
          <w:szCs w:val="22"/>
        </w:rPr>
      </w:pPr>
    </w:p>
    <w:p w14:paraId="058E546E" w14:textId="77777777" w:rsidR="00BB7BC9" w:rsidRPr="00C60FF2" w:rsidRDefault="008D51D4" w:rsidP="008C41C3">
      <w:pPr>
        <w:pBdr>
          <w:top w:val="single" w:sz="4" w:space="1" w:color="auto"/>
          <w:bottom w:val="single" w:sz="4" w:space="1" w:color="auto"/>
        </w:pBdr>
        <w:shd w:val="clear" w:color="auto" w:fill="E6E6E6"/>
        <w:jc w:val="both"/>
        <w:rPr>
          <w:rFonts w:ascii="Arial" w:hAnsi="Arial" w:cs="Arial"/>
          <w:b/>
          <w:bCs/>
          <w:sz w:val="22"/>
          <w:szCs w:val="22"/>
        </w:rPr>
      </w:pPr>
      <w:r w:rsidRPr="00C60FF2">
        <w:rPr>
          <w:rFonts w:ascii="Arial" w:hAnsi="Arial" w:cs="Arial"/>
          <w:b/>
          <w:bCs/>
          <w:sz w:val="22"/>
          <w:szCs w:val="22"/>
        </w:rPr>
        <w:t>3</w:t>
      </w:r>
      <w:r w:rsidR="00926255" w:rsidRPr="00C60FF2">
        <w:rPr>
          <w:rFonts w:ascii="Arial" w:hAnsi="Arial" w:cs="Arial"/>
          <w:b/>
          <w:bCs/>
          <w:sz w:val="22"/>
          <w:szCs w:val="22"/>
        </w:rPr>
        <w:t>.</w:t>
      </w:r>
      <w:r w:rsidR="00286429" w:rsidRPr="00C60FF2">
        <w:rPr>
          <w:rFonts w:ascii="Arial" w:hAnsi="Arial" w:cs="Arial"/>
          <w:b/>
          <w:bCs/>
          <w:sz w:val="22"/>
          <w:szCs w:val="22"/>
        </w:rPr>
        <w:t xml:space="preserve"> </w:t>
      </w:r>
      <w:r w:rsidR="00BB7BC9" w:rsidRPr="00C60FF2">
        <w:rPr>
          <w:rFonts w:ascii="Arial" w:hAnsi="Arial" w:cs="Arial"/>
          <w:b/>
          <w:bCs/>
          <w:sz w:val="22"/>
          <w:szCs w:val="22"/>
        </w:rPr>
        <w:t>DO OBJETO</w:t>
      </w:r>
    </w:p>
    <w:p w14:paraId="4049A8A6" w14:textId="77777777" w:rsidR="00BB7BC9" w:rsidRPr="00C60FF2" w:rsidRDefault="00BB7BC9" w:rsidP="008C41C3">
      <w:pPr>
        <w:jc w:val="both"/>
        <w:rPr>
          <w:rFonts w:ascii="Arial" w:hAnsi="Arial" w:cs="Arial"/>
          <w:b/>
          <w:bCs/>
          <w:sz w:val="22"/>
          <w:szCs w:val="22"/>
        </w:rPr>
      </w:pPr>
    </w:p>
    <w:p w14:paraId="64D7B3FB" w14:textId="6A2005D9" w:rsidR="00F46F4A" w:rsidRPr="00B52519" w:rsidRDefault="008D51D4" w:rsidP="008C41C3">
      <w:pPr>
        <w:jc w:val="both"/>
        <w:rPr>
          <w:rFonts w:ascii="Arial" w:hAnsi="Arial" w:cs="Arial"/>
          <w:sz w:val="22"/>
          <w:szCs w:val="22"/>
        </w:rPr>
      </w:pPr>
      <w:r w:rsidRPr="005C353D">
        <w:rPr>
          <w:rFonts w:ascii="Arial" w:hAnsi="Arial" w:cs="Arial"/>
          <w:sz w:val="22"/>
          <w:szCs w:val="22"/>
        </w:rPr>
        <w:lastRenderedPageBreak/>
        <w:t>3</w:t>
      </w:r>
      <w:r w:rsidR="00F46F4A" w:rsidRPr="005C353D">
        <w:rPr>
          <w:rFonts w:ascii="Arial" w:hAnsi="Arial" w:cs="Arial"/>
          <w:sz w:val="22"/>
          <w:szCs w:val="22"/>
        </w:rPr>
        <w:t>.1</w:t>
      </w:r>
      <w:r w:rsidR="00F46F4A" w:rsidRPr="00B04209">
        <w:rPr>
          <w:rFonts w:ascii="Arial" w:hAnsi="Arial" w:cs="Arial"/>
          <w:color w:val="7030A0"/>
          <w:sz w:val="22"/>
          <w:szCs w:val="22"/>
        </w:rPr>
        <w:t xml:space="preserve"> </w:t>
      </w:r>
      <w:r w:rsidR="005B7C99" w:rsidRPr="005B7C99">
        <w:rPr>
          <w:rFonts w:ascii="Arial" w:hAnsi="Arial" w:cs="Arial"/>
          <w:sz w:val="22"/>
          <w:szCs w:val="22"/>
        </w:rPr>
        <w:t>Contratação de empresa para futura e eventual a</w:t>
      </w:r>
      <w:r w:rsidR="00B52519" w:rsidRPr="00B52519">
        <w:rPr>
          <w:rFonts w:ascii="Arial" w:hAnsi="Arial" w:cs="Arial"/>
          <w:sz w:val="22"/>
          <w:szCs w:val="22"/>
        </w:rPr>
        <w:t>quisição de MEDICAMENTOS ESPECIALIZADOS</w:t>
      </w:r>
      <w:r w:rsidR="00DD2862">
        <w:rPr>
          <w:rFonts w:ascii="Arial" w:hAnsi="Arial" w:cs="Arial"/>
          <w:sz w:val="22"/>
          <w:szCs w:val="22"/>
        </w:rPr>
        <w:t xml:space="preserve"> (itens cancelados/anulados devido decisão do TCE/MS)</w:t>
      </w:r>
      <w:r w:rsidR="00B52519" w:rsidRPr="00B52519">
        <w:rPr>
          <w:rFonts w:ascii="Arial" w:hAnsi="Arial" w:cs="Arial"/>
          <w:sz w:val="22"/>
          <w:szCs w:val="22"/>
        </w:rPr>
        <w:t>, destinados para população do município de Selvíria</w:t>
      </w:r>
      <w:r w:rsidR="00627300">
        <w:rPr>
          <w:rFonts w:ascii="Arial" w:hAnsi="Arial" w:cs="Arial"/>
          <w:sz w:val="22"/>
          <w:szCs w:val="22"/>
        </w:rPr>
        <w:t xml:space="preserve"> </w:t>
      </w:r>
      <w:r w:rsidR="00B52519" w:rsidRPr="00B52519">
        <w:rPr>
          <w:rFonts w:ascii="Arial" w:hAnsi="Arial" w:cs="Arial"/>
          <w:sz w:val="22"/>
          <w:szCs w:val="22"/>
        </w:rPr>
        <w:t>-</w:t>
      </w:r>
      <w:r w:rsidR="00627300">
        <w:rPr>
          <w:rFonts w:ascii="Arial" w:hAnsi="Arial" w:cs="Arial"/>
          <w:sz w:val="22"/>
          <w:szCs w:val="22"/>
        </w:rPr>
        <w:t xml:space="preserve"> </w:t>
      </w:r>
      <w:r w:rsidR="00B52519" w:rsidRPr="00B52519">
        <w:rPr>
          <w:rFonts w:ascii="Arial" w:hAnsi="Arial" w:cs="Arial"/>
          <w:sz w:val="22"/>
          <w:szCs w:val="22"/>
        </w:rPr>
        <w:t>MS, através da Secretaria Municipal de Saúde.</w:t>
      </w:r>
    </w:p>
    <w:p w14:paraId="42208F8E" w14:textId="77777777" w:rsidR="00F46F4A" w:rsidRPr="00B04209" w:rsidRDefault="00F46F4A" w:rsidP="008C41C3">
      <w:pPr>
        <w:jc w:val="both"/>
        <w:rPr>
          <w:rFonts w:ascii="Arial" w:hAnsi="Arial" w:cs="Arial"/>
          <w:color w:val="7030A0"/>
          <w:sz w:val="22"/>
          <w:szCs w:val="22"/>
        </w:rPr>
      </w:pPr>
    </w:p>
    <w:p w14:paraId="76301F96" w14:textId="596DE29E" w:rsidR="00F46F4A" w:rsidRPr="00B52519" w:rsidRDefault="008D51D4" w:rsidP="008C41C3">
      <w:pPr>
        <w:jc w:val="both"/>
        <w:rPr>
          <w:rFonts w:ascii="Arial" w:hAnsi="Arial" w:cs="Arial"/>
          <w:sz w:val="22"/>
          <w:szCs w:val="22"/>
        </w:rPr>
      </w:pPr>
      <w:r w:rsidRPr="00E97E8F">
        <w:rPr>
          <w:rFonts w:ascii="Arial" w:hAnsi="Arial" w:cs="Arial"/>
          <w:sz w:val="22"/>
          <w:szCs w:val="22"/>
        </w:rPr>
        <w:t>3</w:t>
      </w:r>
      <w:r w:rsidR="00F46F4A" w:rsidRPr="00E97E8F">
        <w:rPr>
          <w:rFonts w:ascii="Arial" w:hAnsi="Arial" w:cs="Arial"/>
          <w:sz w:val="22"/>
          <w:szCs w:val="22"/>
        </w:rPr>
        <w:t xml:space="preserve">.2 </w:t>
      </w:r>
      <w:r w:rsidR="00B52519" w:rsidRPr="00E97E8F">
        <w:rPr>
          <w:rFonts w:ascii="Arial" w:hAnsi="Arial" w:cs="Arial"/>
          <w:sz w:val="22"/>
          <w:szCs w:val="22"/>
        </w:rPr>
        <w:t>A</w:t>
      </w:r>
      <w:r w:rsidR="00B52519" w:rsidRPr="00B52519">
        <w:rPr>
          <w:rFonts w:ascii="Arial" w:hAnsi="Arial" w:cs="Arial"/>
          <w:color w:val="7030A0"/>
          <w:sz w:val="22"/>
          <w:szCs w:val="22"/>
        </w:rPr>
        <w:t xml:space="preserve"> </w:t>
      </w:r>
      <w:r w:rsidR="00B52519" w:rsidRPr="00B52519">
        <w:rPr>
          <w:rFonts w:ascii="Arial" w:hAnsi="Arial" w:cs="Arial"/>
          <w:sz w:val="22"/>
          <w:szCs w:val="22"/>
        </w:rPr>
        <w:t>aquisição dos produtos discriminados neste Termo será realizada mediante licitação na modalidade Pregão, tendo como julgamento o menor preço por item, através do sistema de Registro de Preços.</w:t>
      </w:r>
    </w:p>
    <w:p w14:paraId="2F38B800" w14:textId="77777777" w:rsidR="00F46F4A" w:rsidRPr="00B04209" w:rsidRDefault="00F46F4A" w:rsidP="008C41C3">
      <w:pPr>
        <w:jc w:val="both"/>
        <w:rPr>
          <w:rFonts w:ascii="Arial" w:hAnsi="Arial" w:cs="Arial"/>
          <w:color w:val="7030A0"/>
          <w:sz w:val="22"/>
          <w:szCs w:val="22"/>
        </w:rPr>
      </w:pPr>
    </w:p>
    <w:p w14:paraId="2DF7B13E" w14:textId="77777777" w:rsidR="00BB7BC9" w:rsidRPr="00E97E8F" w:rsidRDefault="008D51D4" w:rsidP="008C41C3">
      <w:pPr>
        <w:pBdr>
          <w:top w:val="single" w:sz="4" w:space="1" w:color="auto"/>
          <w:bottom w:val="single" w:sz="4" w:space="1" w:color="auto"/>
        </w:pBdr>
        <w:shd w:val="clear" w:color="auto" w:fill="E6E6E6"/>
        <w:jc w:val="both"/>
        <w:rPr>
          <w:rFonts w:ascii="Arial" w:hAnsi="Arial" w:cs="Arial"/>
          <w:b/>
          <w:bCs/>
          <w:sz w:val="22"/>
          <w:szCs w:val="22"/>
        </w:rPr>
      </w:pPr>
      <w:r w:rsidRPr="00E97E8F">
        <w:rPr>
          <w:rFonts w:ascii="Arial" w:hAnsi="Arial" w:cs="Arial"/>
          <w:b/>
          <w:bCs/>
          <w:sz w:val="22"/>
          <w:szCs w:val="22"/>
        </w:rPr>
        <w:t>4</w:t>
      </w:r>
      <w:r w:rsidR="00BB7BC9" w:rsidRPr="00E97E8F">
        <w:rPr>
          <w:rFonts w:ascii="Arial" w:hAnsi="Arial" w:cs="Arial"/>
          <w:b/>
          <w:bCs/>
          <w:sz w:val="22"/>
          <w:szCs w:val="22"/>
        </w:rPr>
        <w:t>. DA PARTICIPAÇÃO</w:t>
      </w:r>
    </w:p>
    <w:p w14:paraId="125757D1" w14:textId="77777777" w:rsidR="00BB7BC9" w:rsidRPr="00E97E8F" w:rsidRDefault="00BB7BC9" w:rsidP="008C41C3">
      <w:pPr>
        <w:pStyle w:val="Corpodetexto"/>
        <w:rPr>
          <w:rFonts w:ascii="Arial" w:hAnsi="Arial" w:cs="Arial"/>
          <w:sz w:val="22"/>
          <w:szCs w:val="22"/>
          <w:u w:val="none"/>
        </w:rPr>
      </w:pPr>
    </w:p>
    <w:p w14:paraId="3BD09A8F" w14:textId="77777777" w:rsidR="003E5F2F" w:rsidRPr="00E97E8F" w:rsidRDefault="008D51D4" w:rsidP="008C41C3">
      <w:pPr>
        <w:overflowPunct w:val="0"/>
        <w:autoSpaceDE w:val="0"/>
        <w:autoSpaceDN w:val="0"/>
        <w:adjustRightInd w:val="0"/>
        <w:jc w:val="both"/>
        <w:textAlignment w:val="baseline"/>
        <w:rPr>
          <w:rFonts w:ascii="Arial" w:hAnsi="Arial" w:cs="Arial"/>
          <w:sz w:val="22"/>
          <w:szCs w:val="22"/>
        </w:rPr>
      </w:pPr>
      <w:r w:rsidRPr="00E97E8F">
        <w:rPr>
          <w:rFonts w:ascii="Arial" w:hAnsi="Arial" w:cs="Arial"/>
          <w:sz w:val="22"/>
          <w:szCs w:val="22"/>
        </w:rPr>
        <w:t>4</w:t>
      </w:r>
      <w:r w:rsidR="003E5F2F" w:rsidRPr="00E97E8F">
        <w:rPr>
          <w:rFonts w:ascii="Arial" w:hAnsi="Arial" w:cs="Arial"/>
          <w:sz w:val="22"/>
          <w:szCs w:val="22"/>
        </w:rPr>
        <w:t xml:space="preserve">.1 Poderão participar do certame licitatório, quaisquer empresas, legalmente constituídas, interessadas enquadradas no ramo de atividade econômica pertinente (CNAE), comprovadamente correlacionada ao objeto desta licitação e que </w:t>
      </w:r>
      <w:r w:rsidR="003E5F2F" w:rsidRPr="00E97E8F">
        <w:rPr>
          <w:rFonts w:ascii="Arial" w:hAnsi="Arial" w:cs="Arial"/>
          <w:i/>
          <w:sz w:val="22"/>
          <w:szCs w:val="22"/>
        </w:rPr>
        <w:t>satisfaçam</w:t>
      </w:r>
      <w:r w:rsidR="003E5F2F" w:rsidRPr="00E97E8F">
        <w:rPr>
          <w:rFonts w:ascii="Arial" w:hAnsi="Arial" w:cs="Arial"/>
          <w:sz w:val="22"/>
          <w:szCs w:val="22"/>
        </w:rPr>
        <w:t xml:space="preserve"> as condições exigidas no presente edital e seus anexos, parte integrante deste edital.</w:t>
      </w:r>
    </w:p>
    <w:p w14:paraId="4CC62B2D" w14:textId="77777777" w:rsidR="003E5F2F" w:rsidRPr="00E97E8F" w:rsidRDefault="003E5F2F" w:rsidP="008C41C3">
      <w:pPr>
        <w:pStyle w:val="Corpodetexto"/>
        <w:rPr>
          <w:rFonts w:ascii="Arial" w:hAnsi="Arial" w:cs="Arial"/>
          <w:b w:val="0"/>
          <w:sz w:val="22"/>
          <w:szCs w:val="22"/>
          <w:u w:val="none"/>
        </w:rPr>
      </w:pPr>
    </w:p>
    <w:p w14:paraId="69734545" w14:textId="01EEB5AA" w:rsidR="00EE7A1D" w:rsidRPr="00E97E8F" w:rsidRDefault="008D51D4" w:rsidP="008C41C3">
      <w:pPr>
        <w:overflowPunct w:val="0"/>
        <w:autoSpaceDE w:val="0"/>
        <w:autoSpaceDN w:val="0"/>
        <w:adjustRightInd w:val="0"/>
        <w:jc w:val="both"/>
        <w:textAlignment w:val="baseline"/>
        <w:rPr>
          <w:rFonts w:ascii="Arial" w:hAnsi="Arial" w:cs="Arial"/>
          <w:bCs/>
          <w:sz w:val="22"/>
          <w:szCs w:val="22"/>
        </w:rPr>
      </w:pPr>
      <w:r w:rsidRPr="00E97E8F">
        <w:rPr>
          <w:rFonts w:ascii="Arial" w:hAnsi="Arial" w:cs="Arial"/>
          <w:sz w:val="22"/>
          <w:szCs w:val="22"/>
        </w:rPr>
        <w:t>4</w:t>
      </w:r>
      <w:r w:rsidR="00426779" w:rsidRPr="00E97E8F">
        <w:rPr>
          <w:rFonts w:ascii="Arial" w:hAnsi="Arial" w:cs="Arial"/>
          <w:sz w:val="22"/>
          <w:szCs w:val="22"/>
        </w:rPr>
        <w:t>.2</w:t>
      </w:r>
      <w:r w:rsidR="00EE7A1D" w:rsidRPr="00E97E8F">
        <w:rPr>
          <w:rFonts w:ascii="Arial" w:hAnsi="Arial" w:cs="Arial"/>
          <w:sz w:val="22"/>
          <w:szCs w:val="22"/>
        </w:rPr>
        <w:t xml:space="preserve"> Será </w:t>
      </w:r>
      <w:r w:rsidR="00EE7A1D" w:rsidRPr="00E97E8F">
        <w:rPr>
          <w:rFonts w:ascii="Arial" w:hAnsi="Arial" w:cs="Arial"/>
          <w:bCs/>
          <w:sz w:val="22"/>
          <w:szCs w:val="22"/>
        </w:rPr>
        <w:t>assegurada às licitantes microempresas e empresas de pequeno porte,</w:t>
      </w:r>
      <w:r w:rsidR="00426779" w:rsidRPr="00E97E8F">
        <w:rPr>
          <w:rFonts w:ascii="Arial" w:hAnsi="Arial" w:cs="Arial"/>
          <w:bCs/>
          <w:sz w:val="22"/>
          <w:szCs w:val="22"/>
        </w:rPr>
        <w:t xml:space="preserve"> como critério de desempate,</w:t>
      </w:r>
      <w:r w:rsidR="00EE7A1D" w:rsidRPr="00E97E8F">
        <w:rPr>
          <w:rFonts w:ascii="Arial" w:hAnsi="Arial" w:cs="Arial"/>
          <w:bCs/>
          <w:sz w:val="22"/>
          <w:szCs w:val="22"/>
        </w:rPr>
        <w:t xml:space="preserve"> preferência de contratação,</w:t>
      </w:r>
      <w:r w:rsidR="003E5F2F" w:rsidRPr="00E97E8F">
        <w:rPr>
          <w:rFonts w:ascii="Arial" w:hAnsi="Arial" w:cs="Arial"/>
          <w:bCs/>
          <w:sz w:val="22"/>
          <w:szCs w:val="22"/>
        </w:rPr>
        <w:t xml:space="preserve"> nos termos do art. </w:t>
      </w:r>
      <w:r w:rsidR="00707C98" w:rsidRPr="00E97E8F">
        <w:rPr>
          <w:rFonts w:ascii="Arial" w:hAnsi="Arial" w:cs="Arial"/>
          <w:bCs/>
          <w:sz w:val="22"/>
          <w:szCs w:val="22"/>
        </w:rPr>
        <w:t>44, § 2º, L</w:t>
      </w:r>
      <w:r w:rsidR="00603596">
        <w:rPr>
          <w:rFonts w:ascii="Arial" w:hAnsi="Arial" w:cs="Arial"/>
          <w:bCs/>
          <w:sz w:val="22"/>
          <w:szCs w:val="22"/>
        </w:rPr>
        <w:t>C</w:t>
      </w:r>
      <w:r w:rsidR="00707C98" w:rsidRPr="00E97E8F">
        <w:rPr>
          <w:rFonts w:ascii="Arial" w:hAnsi="Arial" w:cs="Arial"/>
          <w:bCs/>
          <w:sz w:val="22"/>
          <w:szCs w:val="22"/>
        </w:rPr>
        <w:t xml:space="preserve"> 123/2006,</w:t>
      </w:r>
      <w:r w:rsidR="00EE7A1D" w:rsidRPr="00E97E8F">
        <w:rPr>
          <w:rFonts w:ascii="Arial" w:hAnsi="Arial" w:cs="Arial"/>
          <w:bCs/>
          <w:sz w:val="22"/>
          <w:szCs w:val="22"/>
        </w:rPr>
        <w:t xml:space="preserve"> observada a seguinte regra:</w:t>
      </w:r>
    </w:p>
    <w:p w14:paraId="063565CD" w14:textId="77777777" w:rsidR="00E35471" w:rsidRPr="00B04209" w:rsidRDefault="00E35471" w:rsidP="008C41C3">
      <w:pPr>
        <w:jc w:val="both"/>
        <w:rPr>
          <w:rFonts w:ascii="Arial" w:hAnsi="Arial" w:cs="Arial"/>
          <w:color w:val="7030A0"/>
          <w:sz w:val="22"/>
          <w:szCs w:val="22"/>
        </w:rPr>
      </w:pPr>
    </w:p>
    <w:p w14:paraId="498F1501" w14:textId="77777777" w:rsidR="008D51D4" w:rsidRDefault="008D51D4" w:rsidP="008C41C3">
      <w:pPr>
        <w:jc w:val="both"/>
        <w:rPr>
          <w:rFonts w:ascii="Arial" w:hAnsi="Arial" w:cs="Arial"/>
          <w:sz w:val="22"/>
          <w:szCs w:val="22"/>
        </w:rPr>
      </w:pPr>
      <w:r w:rsidRPr="00E97E8F">
        <w:rPr>
          <w:rFonts w:ascii="Arial" w:hAnsi="Arial" w:cs="Arial"/>
          <w:sz w:val="22"/>
          <w:szCs w:val="22"/>
        </w:rPr>
        <w:t>4.2.1 O intervalo percentual estabelecido no item 4.2 será de até 5% (cinco por cento) superior ao melhor preço, obtido ao final da fase de lances.</w:t>
      </w:r>
    </w:p>
    <w:p w14:paraId="3FAB23C6" w14:textId="77777777" w:rsidR="00A0304C" w:rsidRDefault="00A0304C" w:rsidP="008C41C3">
      <w:pPr>
        <w:jc w:val="both"/>
        <w:rPr>
          <w:rFonts w:ascii="Arial" w:hAnsi="Arial" w:cs="Arial"/>
          <w:sz w:val="22"/>
          <w:szCs w:val="22"/>
        </w:rPr>
      </w:pPr>
    </w:p>
    <w:p w14:paraId="3B5F70F3" w14:textId="269105B7" w:rsidR="00A0304C" w:rsidRPr="00B56AF5" w:rsidRDefault="00A0304C" w:rsidP="00A0304C">
      <w:pPr>
        <w:jc w:val="both"/>
        <w:rPr>
          <w:rFonts w:ascii="Arial" w:hAnsi="Arial" w:cs="Arial"/>
          <w:sz w:val="22"/>
          <w:szCs w:val="22"/>
        </w:rPr>
      </w:pPr>
      <w:r>
        <w:rPr>
          <w:rFonts w:ascii="Arial" w:hAnsi="Arial" w:cs="Arial"/>
          <w:sz w:val="22"/>
          <w:szCs w:val="22"/>
        </w:rPr>
        <w:t xml:space="preserve">4.2.2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577CDC23" w14:textId="77777777" w:rsidR="00A0304C" w:rsidRPr="00E61984" w:rsidRDefault="00A0304C" w:rsidP="00A0304C">
      <w:pPr>
        <w:pStyle w:val="Corpodetexto"/>
        <w:rPr>
          <w:rFonts w:ascii="Arial" w:hAnsi="Arial" w:cs="Arial"/>
          <w:b w:val="0"/>
          <w:color w:val="FF0000"/>
          <w:sz w:val="22"/>
          <w:szCs w:val="22"/>
          <w:u w:val="none"/>
        </w:rPr>
      </w:pPr>
    </w:p>
    <w:p w14:paraId="6C161DF4" w14:textId="180FF8DE" w:rsidR="00A0304C" w:rsidRPr="00B56AF5" w:rsidRDefault="00A0304C" w:rsidP="00A0304C">
      <w:pPr>
        <w:jc w:val="both"/>
        <w:rPr>
          <w:rFonts w:ascii="Arial" w:hAnsi="Arial" w:cs="Arial"/>
          <w:sz w:val="22"/>
          <w:szCs w:val="22"/>
        </w:rPr>
      </w:pPr>
      <w:r>
        <w:rPr>
          <w:rFonts w:ascii="Arial" w:hAnsi="Arial" w:cs="Arial"/>
          <w:sz w:val="22"/>
          <w:szCs w:val="22"/>
        </w:rPr>
        <w:t>4</w:t>
      </w:r>
      <w:r w:rsidRPr="00B56AF5">
        <w:rPr>
          <w:rFonts w:ascii="Arial" w:hAnsi="Arial" w:cs="Arial"/>
          <w:sz w:val="22"/>
          <w:szCs w:val="22"/>
        </w:rPr>
        <w:t>.2.</w:t>
      </w:r>
      <w:r>
        <w:rPr>
          <w:rFonts w:ascii="Arial" w:hAnsi="Arial" w:cs="Arial"/>
          <w:sz w:val="22"/>
          <w:szCs w:val="22"/>
        </w:rPr>
        <w:t xml:space="preserve">3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1125B5A9" w14:textId="77777777" w:rsidR="008D51D4" w:rsidRPr="00E97E8F" w:rsidRDefault="008D51D4" w:rsidP="008C41C3">
      <w:pPr>
        <w:overflowPunct w:val="0"/>
        <w:autoSpaceDE w:val="0"/>
        <w:autoSpaceDN w:val="0"/>
        <w:adjustRightInd w:val="0"/>
        <w:jc w:val="both"/>
        <w:textAlignment w:val="baseline"/>
        <w:rPr>
          <w:rFonts w:ascii="Arial" w:hAnsi="Arial" w:cs="Arial"/>
          <w:bCs/>
          <w:sz w:val="22"/>
          <w:szCs w:val="22"/>
        </w:rPr>
      </w:pPr>
    </w:p>
    <w:p w14:paraId="6EB6D641" w14:textId="77777777" w:rsidR="00EE7A1D" w:rsidRPr="00E97E8F" w:rsidRDefault="00426779" w:rsidP="008C41C3">
      <w:pPr>
        <w:tabs>
          <w:tab w:val="left" w:pos="360"/>
        </w:tabs>
        <w:jc w:val="both"/>
        <w:rPr>
          <w:rFonts w:ascii="Arial" w:hAnsi="Arial" w:cs="Arial"/>
          <w:sz w:val="22"/>
          <w:szCs w:val="22"/>
        </w:rPr>
      </w:pPr>
      <w:r w:rsidRPr="00E97E8F">
        <w:rPr>
          <w:rFonts w:ascii="Arial" w:hAnsi="Arial" w:cs="Arial"/>
          <w:sz w:val="22"/>
          <w:szCs w:val="22"/>
        </w:rPr>
        <w:t>4.3</w:t>
      </w:r>
      <w:r w:rsidR="00EE7A1D" w:rsidRPr="00E97E8F">
        <w:rPr>
          <w:rFonts w:ascii="Arial" w:hAnsi="Arial" w:cs="Arial"/>
          <w:sz w:val="22"/>
          <w:szCs w:val="22"/>
        </w:rPr>
        <w:t xml:space="preserve"> A participação do licitante a este procedimento licitatório implicará em </w:t>
      </w:r>
      <w:r w:rsidR="00EE7A1D" w:rsidRPr="00E97E8F">
        <w:rPr>
          <w:rFonts w:ascii="Arial" w:hAnsi="Arial" w:cs="Arial"/>
          <w:b/>
          <w:sz w:val="22"/>
          <w:szCs w:val="22"/>
        </w:rPr>
        <w:t>expressa concordância</w:t>
      </w:r>
      <w:r w:rsidR="00EE7A1D" w:rsidRPr="00E97E8F">
        <w:rPr>
          <w:rFonts w:ascii="Arial" w:hAnsi="Arial" w:cs="Arial"/>
          <w:sz w:val="22"/>
          <w:szCs w:val="22"/>
        </w:rPr>
        <w:t xml:space="preserve"> aos termos deste Edital, ressalvando-se o direito recursal.</w:t>
      </w:r>
    </w:p>
    <w:p w14:paraId="77466EDA" w14:textId="77777777" w:rsidR="00426779" w:rsidRPr="00E97E8F" w:rsidRDefault="00426779" w:rsidP="008C41C3">
      <w:pPr>
        <w:pStyle w:val="Corpodetexto"/>
        <w:rPr>
          <w:rFonts w:ascii="Arial" w:hAnsi="Arial" w:cs="Arial"/>
          <w:b w:val="0"/>
          <w:sz w:val="22"/>
          <w:szCs w:val="22"/>
          <w:u w:val="none"/>
        </w:rPr>
      </w:pPr>
    </w:p>
    <w:p w14:paraId="6417891E" w14:textId="77777777" w:rsidR="00EE7A1D" w:rsidRPr="00E97E8F" w:rsidRDefault="00426779" w:rsidP="008C41C3">
      <w:pPr>
        <w:pStyle w:val="Corpodetexto"/>
        <w:rPr>
          <w:rFonts w:ascii="Arial" w:hAnsi="Arial" w:cs="Arial"/>
          <w:b w:val="0"/>
          <w:sz w:val="22"/>
          <w:szCs w:val="22"/>
          <w:u w:val="none"/>
        </w:rPr>
      </w:pPr>
      <w:r w:rsidRPr="00E97E8F">
        <w:rPr>
          <w:rFonts w:ascii="Arial" w:hAnsi="Arial" w:cs="Arial"/>
          <w:b w:val="0"/>
          <w:sz w:val="22"/>
          <w:szCs w:val="22"/>
          <w:u w:val="none"/>
        </w:rPr>
        <w:t>4</w:t>
      </w:r>
      <w:r w:rsidR="003E5F2F" w:rsidRPr="00E97E8F">
        <w:rPr>
          <w:rFonts w:ascii="Arial" w:hAnsi="Arial" w:cs="Arial"/>
          <w:b w:val="0"/>
          <w:sz w:val="22"/>
          <w:szCs w:val="22"/>
          <w:u w:val="none"/>
        </w:rPr>
        <w:t>.</w:t>
      </w:r>
      <w:r w:rsidRPr="00E97E8F">
        <w:rPr>
          <w:rFonts w:ascii="Arial" w:hAnsi="Arial" w:cs="Arial"/>
          <w:b w:val="0"/>
          <w:sz w:val="22"/>
          <w:szCs w:val="22"/>
          <w:u w:val="none"/>
        </w:rPr>
        <w:t>4</w:t>
      </w:r>
      <w:r w:rsidR="003E5F2F" w:rsidRPr="00E97E8F">
        <w:rPr>
          <w:rFonts w:ascii="Arial" w:hAnsi="Arial" w:cs="Arial"/>
          <w:b w:val="0"/>
          <w:sz w:val="22"/>
          <w:szCs w:val="22"/>
          <w:u w:val="none"/>
        </w:rPr>
        <w:t xml:space="preserve"> </w:t>
      </w:r>
      <w:r w:rsidR="003E5F2F" w:rsidRPr="00E97E8F">
        <w:rPr>
          <w:rFonts w:ascii="Arial" w:hAnsi="Arial" w:cs="Arial"/>
          <w:b w:val="0"/>
          <w:sz w:val="22"/>
          <w:szCs w:val="22"/>
          <w:u w:val="single"/>
        </w:rPr>
        <w:t>Não poderão concorrer neste Pregão</w:t>
      </w:r>
      <w:r w:rsidRPr="00E97E8F">
        <w:rPr>
          <w:rFonts w:ascii="Arial" w:hAnsi="Arial" w:cs="Arial"/>
          <w:b w:val="0"/>
          <w:sz w:val="22"/>
          <w:szCs w:val="22"/>
          <w:u w:val="none"/>
        </w:rPr>
        <w:t>:</w:t>
      </w:r>
    </w:p>
    <w:p w14:paraId="75F441B3" w14:textId="77777777" w:rsidR="003E5F2F" w:rsidRPr="00E97E8F" w:rsidRDefault="003E5F2F" w:rsidP="008C41C3">
      <w:pPr>
        <w:pStyle w:val="Corpodetexto"/>
        <w:rPr>
          <w:rFonts w:ascii="Arial" w:hAnsi="Arial" w:cs="Arial"/>
          <w:b w:val="0"/>
          <w:sz w:val="22"/>
          <w:szCs w:val="22"/>
        </w:rPr>
      </w:pPr>
    </w:p>
    <w:p w14:paraId="36896F42" w14:textId="77777777" w:rsidR="00EE7A1D" w:rsidRPr="00E97E8F" w:rsidRDefault="00426779" w:rsidP="008C41C3">
      <w:pPr>
        <w:pStyle w:val="NormalWeb"/>
        <w:spacing w:before="0" w:beforeAutospacing="0" w:after="0" w:afterAutospacing="0"/>
        <w:jc w:val="both"/>
        <w:rPr>
          <w:rFonts w:ascii="Arial" w:hAnsi="Arial" w:cs="Arial"/>
          <w:bCs/>
          <w:sz w:val="22"/>
          <w:szCs w:val="22"/>
        </w:rPr>
      </w:pPr>
      <w:r w:rsidRPr="00E97E8F">
        <w:rPr>
          <w:rFonts w:ascii="Arial" w:hAnsi="Arial" w:cs="Arial"/>
          <w:sz w:val="22"/>
          <w:szCs w:val="22"/>
        </w:rPr>
        <w:t>4.4</w:t>
      </w:r>
      <w:r w:rsidR="00CE46A3" w:rsidRPr="00E97E8F">
        <w:rPr>
          <w:rFonts w:ascii="Arial" w:hAnsi="Arial" w:cs="Arial"/>
          <w:sz w:val="22"/>
          <w:szCs w:val="22"/>
        </w:rPr>
        <w:t>.</w:t>
      </w:r>
      <w:r w:rsidR="003E5F2F" w:rsidRPr="00E97E8F">
        <w:rPr>
          <w:rFonts w:ascii="Arial" w:hAnsi="Arial" w:cs="Arial"/>
          <w:sz w:val="22"/>
          <w:szCs w:val="22"/>
        </w:rPr>
        <w:t>1</w:t>
      </w:r>
      <w:r w:rsidR="005B420E" w:rsidRPr="00E97E8F">
        <w:rPr>
          <w:rFonts w:ascii="Arial" w:hAnsi="Arial" w:cs="Arial"/>
          <w:sz w:val="22"/>
          <w:szCs w:val="22"/>
        </w:rPr>
        <w:t xml:space="preserve"> </w:t>
      </w:r>
      <w:r w:rsidRPr="00E97E8F">
        <w:rPr>
          <w:rFonts w:ascii="Arial" w:hAnsi="Arial" w:cs="Arial"/>
          <w:bCs/>
          <w:sz w:val="22"/>
          <w:szCs w:val="22"/>
        </w:rPr>
        <w:t>E</w:t>
      </w:r>
      <w:r w:rsidR="00EE7A1D" w:rsidRPr="00E97E8F">
        <w:rPr>
          <w:rFonts w:ascii="Arial" w:hAnsi="Arial" w:cs="Arial"/>
          <w:bCs/>
          <w:sz w:val="22"/>
          <w:szCs w:val="22"/>
        </w:rPr>
        <w:t xml:space="preserve">mpresas </w:t>
      </w:r>
      <w:r w:rsidRPr="00E97E8F">
        <w:rPr>
          <w:rFonts w:ascii="Arial" w:hAnsi="Arial" w:cs="Arial"/>
          <w:bCs/>
          <w:sz w:val="22"/>
          <w:szCs w:val="22"/>
        </w:rPr>
        <w:t>em consórcio no presente Pregão;</w:t>
      </w:r>
      <w:r w:rsidR="00EE7A1D" w:rsidRPr="00E97E8F">
        <w:rPr>
          <w:rFonts w:ascii="Arial" w:hAnsi="Arial" w:cs="Arial"/>
          <w:bCs/>
          <w:sz w:val="22"/>
          <w:szCs w:val="22"/>
        </w:rPr>
        <w:t xml:space="preserve"> a cessão, transferência e a subcontratação total ou parcial de seu objeto.</w:t>
      </w:r>
    </w:p>
    <w:p w14:paraId="517DFAF0" w14:textId="77777777" w:rsidR="003E5F2F" w:rsidRPr="00E97E8F" w:rsidRDefault="003E5F2F" w:rsidP="008C41C3">
      <w:pPr>
        <w:pStyle w:val="NormalWeb"/>
        <w:spacing w:before="0" w:beforeAutospacing="0" w:after="0" w:afterAutospacing="0"/>
        <w:jc w:val="both"/>
        <w:rPr>
          <w:rFonts w:ascii="Arial" w:hAnsi="Arial" w:cs="Arial"/>
          <w:bCs/>
          <w:sz w:val="22"/>
          <w:szCs w:val="22"/>
        </w:rPr>
      </w:pPr>
    </w:p>
    <w:p w14:paraId="6910995C" w14:textId="77777777" w:rsidR="003E5F2F" w:rsidRPr="00E97E8F" w:rsidRDefault="00426779" w:rsidP="008C41C3">
      <w:pPr>
        <w:pStyle w:val="NormalWeb"/>
        <w:spacing w:before="0" w:beforeAutospacing="0" w:after="0" w:afterAutospacing="0"/>
        <w:jc w:val="both"/>
        <w:rPr>
          <w:rFonts w:ascii="Arial" w:hAnsi="Arial" w:cs="Arial"/>
          <w:sz w:val="22"/>
          <w:szCs w:val="22"/>
        </w:rPr>
      </w:pPr>
      <w:r w:rsidRPr="00E97E8F">
        <w:rPr>
          <w:rFonts w:ascii="Arial" w:hAnsi="Arial" w:cs="Arial"/>
          <w:sz w:val="22"/>
          <w:szCs w:val="22"/>
        </w:rPr>
        <w:t>4.4</w:t>
      </w:r>
      <w:r w:rsidR="003E5F2F" w:rsidRPr="00E97E8F">
        <w:rPr>
          <w:rFonts w:ascii="Arial" w:hAnsi="Arial" w:cs="Arial"/>
          <w:sz w:val="22"/>
          <w:szCs w:val="22"/>
        </w:rPr>
        <w:t>.2 Empresa que esteja suspensa de participar de licitação realizada pelo MUNICÍPIO DE SELVÍRIA - MS.</w:t>
      </w:r>
    </w:p>
    <w:p w14:paraId="3CD845E6" w14:textId="77777777" w:rsidR="003E5F2F" w:rsidRPr="00E97E8F" w:rsidRDefault="003E5F2F" w:rsidP="008C41C3">
      <w:pPr>
        <w:pStyle w:val="NormalWeb"/>
        <w:spacing w:before="0" w:beforeAutospacing="0" w:after="0" w:afterAutospacing="0"/>
        <w:jc w:val="both"/>
        <w:rPr>
          <w:rFonts w:ascii="Arial" w:hAnsi="Arial" w:cs="Arial"/>
          <w:sz w:val="22"/>
          <w:szCs w:val="22"/>
        </w:rPr>
      </w:pPr>
    </w:p>
    <w:p w14:paraId="4FFE5C79" w14:textId="77777777" w:rsidR="003E5F2F" w:rsidRPr="00E97E8F" w:rsidRDefault="00426779" w:rsidP="008C41C3">
      <w:pPr>
        <w:pStyle w:val="NormalWeb"/>
        <w:spacing w:before="0" w:beforeAutospacing="0" w:after="0" w:afterAutospacing="0"/>
        <w:jc w:val="both"/>
        <w:rPr>
          <w:rFonts w:ascii="Arial" w:hAnsi="Arial" w:cs="Arial"/>
          <w:sz w:val="22"/>
          <w:szCs w:val="22"/>
        </w:rPr>
      </w:pPr>
      <w:r w:rsidRPr="00E97E8F">
        <w:rPr>
          <w:rFonts w:ascii="Arial" w:hAnsi="Arial" w:cs="Arial"/>
          <w:sz w:val="22"/>
          <w:szCs w:val="22"/>
        </w:rPr>
        <w:t>4.4</w:t>
      </w:r>
      <w:r w:rsidR="003E5F2F" w:rsidRPr="00E97E8F">
        <w:rPr>
          <w:rFonts w:ascii="Arial" w:hAnsi="Arial" w:cs="Arial"/>
          <w:sz w:val="22"/>
          <w:szCs w:val="22"/>
        </w:rPr>
        <w:t xml:space="preserve">.3 Empresa declarada inidônea para licitar ou contratar com a Administração Pública Municipal, </w:t>
      </w:r>
      <w:proofErr w:type="gramStart"/>
      <w:r w:rsidR="003E5F2F" w:rsidRPr="00E97E8F">
        <w:rPr>
          <w:rFonts w:ascii="Arial" w:hAnsi="Arial" w:cs="Arial"/>
          <w:sz w:val="22"/>
          <w:szCs w:val="22"/>
        </w:rPr>
        <w:t>Estadual</w:t>
      </w:r>
      <w:proofErr w:type="gramEnd"/>
      <w:r w:rsidR="003E5F2F" w:rsidRPr="00E97E8F">
        <w:rPr>
          <w:rFonts w:ascii="Arial" w:hAnsi="Arial" w:cs="Arial"/>
          <w:sz w:val="22"/>
          <w:szCs w:val="22"/>
        </w:rPr>
        <w:t>, ou Federal, enquanto perdurarem os motivos da punição.</w:t>
      </w:r>
    </w:p>
    <w:p w14:paraId="6C2E7894" w14:textId="77777777" w:rsidR="003E5F2F" w:rsidRPr="00E97E8F" w:rsidRDefault="003E5F2F" w:rsidP="008C41C3">
      <w:pPr>
        <w:pStyle w:val="NormalWeb"/>
        <w:spacing w:before="0" w:beforeAutospacing="0" w:after="0" w:afterAutospacing="0"/>
        <w:jc w:val="both"/>
        <w:rPr>
          <w:rFonts w:ascii="Arial" w:hAnsi="Arial" w:cs="Arial"/>
          <w:sz w:val="22"/>
          <w:szCs w:val="22"/>
        </w:rPr>
      </w:pPr>
    </w:p>
    <w:p w14:paraId="4DD4B1D0" w14:textId="77777777" w:rsidR="003E5F2F" w:rsidRPr="00E97E8F" w:rsidRDefault="00426779" w:rsidP="008C41C3">
      <w:pPr>
        <w:pStyle w:val="NormalWeb"/>
        <w:spacing w:before="0" w:beforeAutospacing="0" w:after="0" w:afterAutospacing="0"/>
        <w:jc w:val="both"/>
        <w:rPr>
          <w:rFonts w:ascii="Arial" w:hAnsi="Arial" w:cs="Arial"/>
          <w:sz w:val="22"/>
          <w:szCs w:val="22"/>
        </w:rPr>
      </w:pPr>
      <w:r w:rsidRPr="00E97E8F">
        <w:rPr>
          <w:rFonts w:ascii="Arial" w:hAnsi="Arial" w:cs="Arial"/>
          <w:sz w:val="22"/>
          <w:szCs w:val="22"/>
        </w:rPr>
        <w:t>4.4</w:t>
      </w:r>
      <w:r w:rsidR="003E5F2F" w:rsidRPr="00E97E8F">
        <w:rPr>
          <w:rFonts w:ascii="Arial" w:hAnsi="Arial" w:cs="Arial"/>
          <w:sz w:val="22"/>
          <w:szCs w:val="22"/>
        </w:rPr>
        <w:t>.4 Direta ou indiretamente, empresa ou firma mercantil individual c servidor ou dirigente de órgão ou entidade contratante ou responsável pela licitação, nos termos do art. 9º, Inciso III, da Lei Federal nº 8.666/93</w:t>
      </w:r>
      <w:r w:rsidR="005F573C" w:rsidRPr="00E97E8F">
        <w:rPr>
          <w:rFonts w:ascii="Arial" w:hAnsi="Arial" w:cs="Arial"/>
          <w:sz w:val="22"/>
          <w:szCs w:val="22"/>
        </w:rPr>
        <w:t>.</w:t>
      </w:r>
    </w:p>
    <w:p w14:paraId="73B64FB4" w14:textId="77777777" w:rsidR="00EE7A1D" w:rsidRPr="00B04209" w:rsidRDefault="00EE7A1D" w:rsidP="008C41C3">
      <w:pPr>
        <w:pStyle w:val="Corpodetexto"/>
        <w:rPr>
          <w:rFonts w:ascii="Arial" w:hAnsi="Arial" w:cs="Arial"/>
          <w:color w:val="7030A0"/>
          <w:sz w:val="22"/>
          <w:szCs w:val="22"/>
        </w:rPr>
      </w:pPr>
    </w:p>
    <w:p w14:paraId="341C8FBF" w14:textId="77777777" w:rsidR="00EE7A1D" w:rsidRPr="00FE0015" w:rsidRDefault="00426779" w:rsidP="008C41C3">
      <w:pPr>
        <w:pBdr>
          <w:top w:val="single" w:sz="4" w:space="1" w:color="auto"/>
          <w:bottom w:val="single" w:sz="4" w:space="1" w:color="auto"/>
        </w:pBdr>
        <w:shd w:val="clear" w:color="auto" w:fill="E6E6E6"/>
        <w:jc w:val="both"/>
        <w:rPr>
          <w:rFonts w:ascii="Arial" w:hAnsi="Arial" w:cs="Arial"/>
          <w:b/>
          <w:bCs/>
          <w:sz w:val="22"/>
          <w:szCs w:val="22"/>
        </w:rPr>
      </w:pPr>
      <w:r w:rsidRPr="00FE0015">
        <w:rPr>
          <w:rFonts w:ascii="Arial" w:hAnsi="Arial" w:cs="Arial"/>
          <w:b/>
          <w:bCs/>
          <w:sz w:val="22"/>
          <w:szCs w:val="22"/>
        </w:rPr>
        <w:t>5</w:t>
      </w:r>
      <w:r w:rsidR="00EE7A1D" w:rsidRPr="00FE0015">
        <w:rPr>
          <w:rFonts w:ascii="Arial" w:hAnsi="Arial" w:cs="Arial"/>
          <w:b/>
          <w:bCs/>
          <w:sz w:val="22"/>
          <w:szCs w:val="22"/>
        </w:rPr>
        <w:t>. DO SISTEMA DE REGISTRO DE PREÇOS</w:t>
      </w:r>
    </w:p>
    <w:p w14:paraId="46C366D5" w14:textId="77777777" w:rsidR="00EE7A1D" w:rsidRPr="00FE0015" w:rsidRDefault="00EE7A1D" w:rsidP="008C41C3">
      <w:pPr>
        <w:pStyle w:val="Corpodetexto"/>
        <w:rPr>
          <w:rFonts w:ascii="Arial" w:hAnsi="Arial" w:cs="Arial"/>
          <w:sz w:val="22"/>
          <w:szCs w:val="22"/>
        </w:rPr>
      </w:pPr>
    </w:p>
    <w:p w14:paraId="514CC80E" w14:textId="77777777" w:rsidR="000063E1" w:rsidRPr="00FE0015" w:rsidRDefault="00426779" w:rsidP="008C41C3">
      <w:pPr>
        <w:autoSpaceDE w:val="0"/>
        <w:autoSpaceDN w:val="0"/>
        <w:adjustRightInd w:val="0"/>
        <w:jc w:val="both"/>
        <w:rPr>
          <w:rFonts w:ascii="Arial" w:hAnsi="Arial" w:cs="Arial"/>
          <w:sz w:val="22"/>
          <w:szCs w:val="22"/>
        </w:rPr>
      </w:pPr>
      <w:r w:rsidRPr="00FE0015">
        <w:rPr>
          <w:rFonts w:ascii="Arial" w:hAnsi="Arial" w:cs="Arial"/>
          <w:sz w:val="22"/>
          <w:szCs w:val="22"/>
        </w:rPr>
        <w:t>5</w:t>
      </w:r>
      <w:r w:rsidR="00EE7A1D" w:rsidRPr="00FE0015">
        <w:rPr>
          <w:rFonts w:ascii="Arial" w:hAnsi="Arial" w:cs="Arial"/>
          <w:sz w:val="22"/>
          <w:szCs w:val="22"/>
        </w:rPr>
        <w:t>.1</w:t>
      </w:r>
      <w:r w:rsidR="00CE46A3" w:rsidRPr="00FE0015">
        <w:rPr>
          <w:rFonts w:ascii="Arial" w:hAnsi="Arial" w:cs="Arial"/>
          <w:sz w:val="22"/>
          <w:szCs w:val="22"/>
        </w:rPr>
        <w:t>.</w:t>
      </w:r>
      <w:r w:rsidR="005B420E" w:rsidRPr="00FE0015">
        <w:rPr>
          <w:rFonts w:ascii="Arial" w:hAnsi="Arial" w:cs="Arial"/>
          <w:sz w:val="22"/>
          <w:szCs w:val="22"/>
        </w:rPr>
        <w:t xml:space="preserve"> </w:t>
      </w:r>
      <w:r w:rsidR="00EE7A1D" w:rsidRPr="00FE0015">
        <w:rPr>
          <w:rFonts w:ascii="Arial" w:hAnsi="Arial" w:cs="Arial"/>
          <w:sz w:val="22"/>
          <w:szCs w:val="22"/>
        </w:rPr>
        <w:t>A</w:t>
      </w:r>
      <w:r w:rsidR="00AF1732" w:rsidRPr="00FE0015">
        <w:rPr>
          <w:rFonts w:ascii="Arial" w:hAnsi="Arial" w:cs="Arial"/>
          <w:sz w:val="22"/>
          <w:szCs w:val="22"/>
        </w:rPr>
        <w:t xml:space="preserve"> Ata de Registro de Preços terá vigência de (</w:t>
      </w:r>
      <w:r w:rsidR="008876DF" w:rsidRPr="00FE0015">
        <w:rPr>
          <w:rFonts w:ascii="Arial" w:hAnsi="Arial" w:cs="Arial"/>
          <w:sz w:val="22"/>
          <w:szCs w:val="22"/>
        </w:rPr>
        <w:t>12) doze</w:t>
      </w:r>
      <w:r w:rsidR="00AF1732" w:rsidRPr="00FE0015">
        <w:rPr>
          <w:rFonts w:ascii="Arial" w:hAnsi="Arial" w:cs="Arial"/>
          <w:sz w:val="22"/>
          <w:szCs w:val="22"/>
        </w:rPr>
        <w:t xml:space="preserve"> meses</w:t>
      </w:r>
      <w:r w:rsidR="00EE7A1D" w:rsidRPr="00FE0015">
        <w:rPr>
          <w:rFonts w:ascii="Arial" w:hAnsi="Arial" w:cs="Arial"/>
          <w:sz w:val="22"/>
          <w:szCs w:val="22"/>
        </w:rPr>
        <w:t xml:space="preserve">, </w:t>
      </w:r>
      <w:r w:rsidR="00A8321F" w:rsidRPr="00FE0015">
        <w:rPr>
          <w:rFonts w:ascii="Arial" w:hAnsi="Arial" w:cs="Arial"/>
          <w:sz w:val="22"/>
          <w:szCs w:val="22"/>
        </w:rPr>
        <w:t>a contar</w:t>
      </w:r>
      <w:r w:rsidR="002828BF" w:rsidRPr="00FE0015">
        <w:rPr>
          <w:rFonts w:ascii="Arial" w:hAnsi="Arial" w:cs="Arial"/>
          <w:sz w:val="22"/>
          <w:szCs w:val="22"/>
        </w:rPr>
        <w:t xml:space="preserve"> seus efeitos a partir </w:t>
      </w:r>
      <w:r w:rsidR="00A8321F" w:rsidRPr="00FE0015">
        <w:rPr>
          <w:rFonts w:ascii="Arial" w:hAnsi="Arial" w:cs="Arial"/>
          <w:sz w:val="22"/>
          <w:szCs w:val="22"/>
        </w:rPr>
        <w:t>da data de sua publicação</w:t>
      </w:r>
      <w:r w:rsidR="00AF1732" w:rsidRPr="00FE0015">
        <w:rPr>
          <w:rFonts w:ascii="Arial" w:hAnsi="Arial" w:cs="Arial"/>
          <w:sz w:val="22"/>
          <w:szCs w:val="22"/>
        </w:rPr>
        <w:t xml:space="preserve"> no Diário Oficial do Município</w:t>
      </w:r>
      <w:r w:rsidR="00C120DE" w:rsidRPr="00FE0015">
        <w:rPr>
          <w:rFonts w:ascii="Arial" w:hAnsi="Arial" w:cs="Arial"/>
          <w:sz w:val="22"/>
          <w:szCs w:val="22"/>
        </w:rPr>
        <w:t xml:space="preserve"> </w:t>
      </w:r>
      <w:r w:rsidR="00AF1732" w:rsidRPr="00FE0015">
        <w:rPr>
          <w:rFonts w:ascii="Arial" w:hAnsi="Arial" w:cs="Arial"/>
          <w:sz w:val="22"/>
          <w:szCs w:val="22"/>
        </w:rPr>
        <w:t>(</w:t>
      </w:r>
      <w:hyperlink r:id="rId9" w:history="1">
        <w:r w:rsidR="00F92500" w:rsidRPr="00FE0015">
          <w:rPr>
            <w:rStyle w:val="Hyperlink"/>
            <w:rFonts w:ascii="Arial" w:hAnsi="Arial" w:cs="Arial"/>
            <w:color w:val="auto"/>
            <w:sz w:val="22"/>
            <w:szCs w:val="22"/>
          </w:rPr>
          <w:t>www.diariomunicipal.com.br/assomassul</w:t>
        </w:r>
      </w:hyperlink>
      <w:r w:rsidR="00AF1732" w:rsidRPr="00FE0015">
        <w:rPr>
          <w:rFonts w:ascii="Arial" w:hAnsi="Arial" w:cs="Arial"/>
          <w:sz w:val="22"/>
          <w:szCs w:val="22"/>
        </w:rPr>
        <w:t>)</w:t>
      </w:r>
      <w:r w:rsidRPr="00FE0015">
        <w:rPr>
          <w:rFonts w:ascii="Arial" w:hAnsi="Arial" w:cs="Arial"/>
          <w:sz w:val="22"/>
          <w:szCs w:val="22"/>
        </w:rPr>
        <w:t>.</w:t>
      </w:r>
    </w:p>
    <w:p w14:paraId="09A3904A" w14:textId="77777777" w:rsidR="00B548E4" w:rsidRPr="00FE0015" w:rsidRDefault="00B548E4" w:rsidP="008C41C3">
      <w:pPr>
        <w:autoSpaceDE w:val="0"/>
        <w:autoSpaceDN w:val="0"/>
        <w:adjustRightInd w:val="0"/>
        <w:jc w:val="both"/>
        <w:rPr>
          <w:rFonts w:ascii="Arial" w:hAnsi="Arial" w:cs="Arial"/>
          <w:sz w:val="22"/>
          <w:szCs w:val="22"/>
        </w:rPr>
      </w:pPr>
    </w:p>
    <w:p w14:paraId="62E31A22" w14:textId="6E95DC2E" w:rsidR="00EE7A1D" w:rsidRPr="00FE0015" w:rsidRDefault="00426779" w:rsidP="008C41C3">
      <w:pPr>
        <w:autoSpaceDE w:val="0"/>
        <w:autoSpaceDN w:val="0"/>
        <w:adjustRightInd w:val="0"/>
        <w:jc w:val="both"/>
        <w:rPr>
          <w:rFonts w:ascii="Arial" w:hAnsi="Arial" w:cs="Arial"/>
          <w:sz w:val="22"/>
          <w:szCs w:val="22"/>
        </w:rPr>
      </w:pPr>
      <w:r w:rsidRPr="00FE0015">
        <w:rPr>
          <w:rFonts w:ascii="Arial" w:hAnsi="Arial" w:cs="Arial"/>
          <w:sz w:val="22"/>
          <w:szCs w:val="22"/>
        </w:rPr>
        <w:t>5</w:t>
      </w:r>
      <w:r w:rsidR="00EE7A1D" w:rsidRPr="00FE0015">
        <w:rPr>
          <w:rFonts w:ascii="Arial" w:hAnsi="Arial" w:cs="Arial"/>
          <w:sz w:val="22"/>
          <w:szCs w:val="22"/>
        </w:rPr>
        <w:t xml:space="preserve">.2. </w:t>
      </w:r>
      <w:r w:rsidR="00E45E3A" w:rsidRPr="00FE0015">
        <w:rPr>
          <w:rFonts w:ascii="Arial" w:hAnsi="Arial" w:cs="Arial"/>
          <w:sz w:val="22"/>
          <w:szCs w:val="22"/>
        </w:rPr>
        <w:t>O Município</w:t>
      </w:r>
      <w:r w:rsidR="00EE7A1D" w:rsidRPr="00FE0015">
        <w:rPr>
          <w:rFonts w:ascii="Arial" w:hAnsi="Arial" w:cs="Arial"/>
          <w:sz w:val="22"/>
          <w:szCs w:val="22"/>
        </w:rPr>
        <w:t xml:space="preserve"> não se obriga a contratar exclusivamente pelo Registro de Preços, podendo a seu critério </w:t>
      </w:r>
      <w:r w:rsidR="0036492B" w:rsidRPr="00FE0015">
        <w:rPr>
          <w:rFonts w:ascii="Arial" w:hAnsi="Arial" w:cs="Arial"/>
          <w:sz w:val="22"/>
          <w:szCs w:val="22"/>
        </w:rPr>
        <w:t>cancela</w:t>
      </w:r>
      <w:r w:rsidR="0036492B">
        <w:rPr>
          <w:rFonts w:ascii="Arial" w:hAnsi="Arial" w:cs="Arial"/>
          <w:sz w:val="22"/>
          <w:szCs w:val="22"/>
        </w:rPr>
        <w:t>-lo</w:t>
      </w:r>
      <w:r w:rsidR="00EE7A1D" w:rsidRPr="00FE0015">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3D6E6D7B" w14:textId="77777777" w:rsidR="00EE7A1D" w:rsidRPr="00B04209" w:rsidRDefault="00EE7A1D" w:rsidP="008C41C3">
      <w:pPr>
        <w:autoSpaceDE w:val="0"/>
        <w:autoSpaceDN w:val="0"/>
        <w:adjustRightInd w:val="0"/>
        <w:jc w:val="both"/>
        <w:rPr>
          <w:rFonts w:ascii="Arial" w:hAnsi="Arial" w:cs="Arial"/>
          <w:color w:val="7030A0"/>
          <w:sz w:val="22"/>
          <w:szCs w:val="22"/>
        </w:rPr>
      </w:pPr>
    </w:p>
    <w:p w14:paraId="506AED6F" w14:textId="77777777" w:rsidR="00EE7A1D" w:rsidRPr="00FE0015" w:rsidRDefault="00426779" w:rsidP="008C41C3">
      <w:pPr>
        <w:autoSpaceDE w:val="0"/>
        <w:autoSpaceDN w:val="0"/>
        <w:adjustRightInd w:val="0"/>
        <w:jc w:val="both"/>
        <w:rPr>
          <w:rFonts w:ascii="Arial" w:hAnsi="Arial" w:cs="Arial"/>
          <w:sz w:val="22"/>
          <w:szCs w:val="22"/>
        </w:rPr>
      </w:pPr>
      <w:r w:rsidRPr="00FE0015">
        <w:rPr>
          <w:rFonts w:ascii="Arial" w:hAnsi="Arial" w:cs="Arial"/>
          <w:sz w:val="22"/>
          <w:szCs w:val="22"/>
        </w:rPr>
        <w:t>5</w:t>
      </w:r>
      <w:r w:rsidR="00EE7A1D" w:rsidRPr="00FE0015">
        <w:rPr>
          <w:rFonts w:ascii="Arial" w:hAnsi="Arial" w:cs="Arial"/>
          <w:sz w:val="22"/>
          <w:szCs w:val="22"/>
        </w:rPr>
        <w:t>.3. Uma vez registrado o menor valor unitário por item, a Administração poderá convocar a detentora do Registro a fornecer os respectivos itens, na forma e condições fixadas no presente Edital e na Ata de Registro de Preços.</w:t>
      </w:r>
    </w:p>
    <w:p w14:paraId="3123AECA" w14:textId="77777777" w:rsidR="00BB7BC9" w:rsidRPr="00FE0015" w:rsidRDefault="00BB7BC9" w:rsidP="008C41C3">
      <w:pPr>
        <w:pStyle w:val="Corpodetexto"/>
        <w:rPr>
          <w:rFonts w:ascii="Arial" w:hAnsi="Arial" w:cs="Arial"/>
          <w:b w:val="0"/>
          <w:sz w:val="22"/>
          <w:szCs w:val="22"/>
          <w:u w:val="none"/>
        </w:rPr>
      </w:pPr>
    </w:p>
    <w:p w14:paraId="40F551B3" w14:textId="77777777" w:rsidR="001E5B30" w:rsidRPr="00FE0015" w:rsidRDefault="00426779" w:rsidP="008C41C3">
      <w:pPr>
        <w:pStyle w:val="Default"/>
        <w:jc w:val="both"/>
        <w:rPr>
          <w:rFonts w:ascii="Arial" w:hAnsi="Arial" w:cs="Arial"/>
          <w:color w:val="auto"/>
          <w:sz w:val="22"/>
          <w:szCs w:val="22"/>
        </w:rPr>
      </w:pPr>
      <w:r w:rsidRPr="00FE0015">
        <w:rPr>
          <w:rFonts w:ascii="Arial" w:hAnsi="Arial" w:cs="Arial"/>
          <w:color w:val="auto"/>
          <w:sz w:val="22"/>
          <w:szCs w:val="22"/>
        </w:rPr>
        <w:t>5</w:t>
      </w:r>
      <w:r w:rsidR="002C542F" w:rsidRPr="00FE0015">
        <w:rPr>
          <w:rFonts w:ascii="Arial" w:hAnsi="Arial" w:cs="Arial"/>
          <w:color w:val="auto"/>
          <w:sz w:val="22"/>
          <w:szCs w:val="22"/>
        </w:rPr>
        <w:t>.4</w:t>
      </w:r>
      <w:r w:rsidR="00CE46A3" w:rsidRPr="00FE0015">
        <w:rPr>
          <w:rFonts w:ascii="Arial" w:hAnsi="Arial" w:cs="Arial"/>
          <w:color w:val="auto"/>
          <w:sz w:val="22"/>
          <w:szCs w:val="22"/>
        </w:rPr>
        <w:t>.</w:t>
      </w:r>
      <w:r w:rsidR="00CD3D0E" w:rsidRPr="00FE0015">
        <w:rPr>
          <w:rFonts w:ascii="Arial" w:hAnsi="Arial" w:cs="Arial"/>
          <w:color w:val="auto"/>
          <w:sz w:val="22"/>
          <w:szCs w:val="22"/>
        </w:rPr>
        <w:t xml:space="preserve"> </w:t>
      </w:r>
      <w:r w:rsidR="001E5B30" w:rsidRPr="00FE0015">
        <w:rPr>
          <w:rFonts w:ascii="Arial" w:hAnsi="Arial" w:cs="Arial"/>
          <w:color w:val="auto"/>
          <w:sz w:val="22"/>
          <w:szCs w:val="22"/>
        </w:rPr>
        <w:t>O Pregoeiro registrará o preço do licitante vencedor quando inexistir recurso ou quando reconsiderar</w:t>
      </w:r>
      <w:r w:rsidR="001E5B30" w:rsidRPr="00FE0015">
        <w:rPr>
          <w:rFonts w:ascii="Arial" w:hAnsi="Arial" w:cs="Arial"/>
          <w:color w:val="7030A0"/>
          <w:sz w:val="22"/>
          <w:szCs w:val="22"/>
        </w:rPr>
        <w:t xml:space="preserve"> </w:t>
      </w:r>
      <w:r w:rsidR="001E5B30" w:rsidRPr="00FE0015">
        <w:rPr>
          <w:rFonts w:ascii="Arial" w:hAnsi="Arial" w:cs="Arial"/>
          <w:color w:val="auto"/>
          <w:sz w:val="22"/>
          <w:szCs w:val="22"/>
        </w:rPr>
        <w:t xml:space="preserve">sua decisão, com a posterior homologação do resultado pela autoridade competente. </w:t>
      </w:r>
    </w:p>
    <w:p w14:paraId="1E4C2376" w14:textId="77777777" w:rsidR="002C542F" w:rsidRPr="00B04209" w:rsidRDefault="002C542F" w:rsidP="008C41C3">
      <w:pPr>
        <w:pStyle w:val="Default"/>
        <w:jc w:val="both"/>
        <w:rPr>
          <w:rFonts w:ascii="Arial" w:hAnsi="Arial" w:cs="Arial"/>
          <w:color w:val="7030A0"/>
          <w:sz w:val="22"/>
          <w:szCs w:val="22"/>
        </w:rPr>
      </w:pPr>
    </w:p>
    <w:p w14:paraId="69F91AC4" w14:textId="77777777" w:rsidR="001E5B30" w:rsidRPr="00FE0015" w:rsidRDefault="00426779" w:rsidP="008C41C3">
      <w:pPr>
        <w:pStyle w:val="Corpodetexto"/>
        <w:rPr>
          <w:rFonts w:ascii="Arial" w:hAnsi="Arial" w:cs="Arial"/>
          <w:b w:val="0"/>
          <w:sz w:val="22"/>
          <w:szCs w:val="22"/>
          <w:u w:val="none"/>
        </w:rPr>
      </w:pPr>
      <w:r w:rsidRPr="00FE0015">
        <w:rPr>
          <w:rFonts w:ascii="Arial" w:hAnsi="Arial" w:cs="Arial"/>
          <w:b w:val="0"/>
          <w:bCs/>
          <w:sz w:val="22"/>
          <w:szCs w:val="22"/>
          <w:u w:val="none"/>
        </w:rPr>
        <w:t>5</w:t>
      </w:r>
      <w:r w:rsidR="002C542F" w:rsidRPr="00FE0015">
        <w:rPr>
          <w:rFonts w:ascii="Arial" w:hAnsi="Arial" w:cs="Arial"/>
          <w:b w:val="0"/>
          <w:bCs/>
          <w:sz w:val="22"/>
          <w:szCs w:val="22"/>
          <w:u w:val="none"/>
        </w:rPr>
        <w:t>.5</w:t>
      </w:r>
      <w:r w:rsidR="00CE46A3" w:rsidRPr="00FE0015">
        <w:rPr>
          <w:rFonts w:ascii="Arial" w:hAnsi="Arial" w:cs="Arial"/>
          <w:b w:val="0"/>
          <w:bCs/>
          <w:sz w:val="22"/>
          <w:szCs w:val="22"/>
          <w:u w:val="none"/>
        </w:rPr>
        <w:t>.</w:t>
      </w:r>
      <w:r w:rsidR="00F92500" w:rsidRPr="00FE0015">
        <w:rPr>
          <w:rFonts w:ascii="Arial" w:hAnsi="Arial" w:cs="Arial"/>
          <w:b w:val="0"/>
          <w:bCs/>
          <w:sz w:val="22"/>
          <w:szCs w:val="22"/>
          <w:u w:val="none"/>
        </w:rPr>
        <w:t xml:space="preserve"> </w:t>
      </w:r>
      <w:r w:rsidR="001E5B30" w:rsidRPr="00FE0015">
        <w:rPr>
          <w:rFonts w:ascii="Arial" w:hAnsi="Arial" w:cs="Arial"/>
          <w:b w:val="0"/>
          <w:sz w:val="22"/>
          <w:szCs w:val="22"/>
          <w:u w:val="none"/>
        </w:rPr>
        <w:t>Decididos os recursos porventura interpostos</w:t>
      </w:r>
      <w:r w:rsidR="001749C0" w:rsidRPr="00FE0015">
        <w:rPr>
          <w:rFonts w:ascii="Arial" w:hAnsi="Arial" w:cs="Arial"/>
          <w:b w:val="0"/>
          <w:sz w:val="22"/>
          <w:szCs w:val="22"/>
          <w:u w:val="none"/>
        </w:rPr>
        <w:t>,</w:t>
      </w:r>
      <w:r w:rsidR="001E5B30" w:rsidRPr="00FE0015">
        <w:rPr>
          <w:rFonts w:ascii="Arial" w:hAnsi="Arial" w:cs="Arial"/>
          <w:b w:val="0"/>
          <w:sz w:val="22"/>
          <w:szCs w:val="22"/>
          <w:u w:val="none"/>
        </w:rPr>
        <w:t xml:space="preserve"> e constatada a regularidade dos atos procedimentais pela autoridade competente, esta registrará o preço do licitante vencedor e homologará o procedimento licitatório.</w:t>
      </w:r>
    </w:p>
    <w:p w14:paraId="1484B430" w14:textId="77777777" w:rsidR="00F92500" w:rsidRPr="00B04209" w:rsidRDefault="00F92500" w:rsidP="008C41C3">
      <w:pPr>
        <w:pStyle w:val="Corpodetexto"/>
        <w:rPr>
          <w:rFonts w:ascii="Arial" w:hAnsi="Arial" w:cs="Arial"/>
          <w:b w:val="0"/>
          <w:color w:val="7030A0"/>
          <w:sz w:val="22"/>
          <w:szCs w:val="22"/>
          <w:u w:val="none"/>
        </w:rPr>
      </w:pPr>
    </w:p>
    <w:p w14:paraId="420146E4" w14:textId="77777777" w:rsidR="00A504F3" w:rsidRPr="00FE0015" w:rsidRDefault="00426779" w:rsidP="008C41C3">
      <w:pPr>
        <w:pStyle w:val="Default"/>
        <w:jc w:val="both"/>
        <w:rPr>
          <w:rFonts w:ascii="Arial" w:hAnsi="Arial" w:cs="Arial"/>
          <w:color w:val="auto"/>
          <w:sz w:val="22"/>
          <w:szCs w:val="22"/>
        </w:rPr>
      </w:pPr>
      <w:r w:rsidRPr="00FE0015">
        <w:rPr>
          <w:rFonts w:ascii="Arial" w:hAnsi="Arial" w:cs="Arial"/>
          <w:color w:val="auto"/>
          <w:sz w:val="22"/>
          <w:szCs w:val="22"/>
        </w:rPr>
        <w:t>5</w:t>
      </w:r>
      <w:r w:rsidR="002C542F" w:rsidRPr="00FE0015">
        <w:rPr>
          <w:rFonts w:ascii="Arial" w:hAnsi="Arial" w:cs="Arial"/>
          <w:color w:val="auto"/>
          <w:sz w:val="22"/>
          <w:szCs w:val="22"/>
        </w:rPr>
        <w:t>.6</w:t>
      </w:r>
      <w:r w:rsidR="00CE46A3" w:rsidRPr="00FE0015">
        <w:rPr>
          <w:rFonts w:ascii="Arial" w:hAnsi="Arial" w:cs="Arial"/>
          <w:color w:val="auto"/>
          <w:sz w:val="22"/>
          <w:szCs w:val="22"/>
        </w:rPr>
        <w:t>.</w:t>
      </w:r>
      <w:r w:rsidR="005B420E" w:rsidRPr="00FE0015">
        <w:rPr>
          <w:rFonts w:ascii="Arial" w:hAnsi="Arial" w:cs="Arial"/>
          <w:color w:val="auto"/>
          <w:sz w:val="22"/>
          <w:szCs w:val="22"/>
        </w:rPr>
        <w:t xml:space="preserve"> </w:t>
      </w:r>
      <w:r w:rsidR="00A504F3" w:rsidRPr="00FE0015">
        <w:rPr>
          <w:rFonts w:ascii="Arial" w:hAnsi="Arial" w:cs="Arial"/>
          <w:color w:val="auto"/>
          <w:sz w:val="22"/>
          <w:szCs w:val="22"/>
        </w:rPr>
        <w:t>Homol</w:t>
      </w:r>
      <w:r w:rsidR="00200F6E" w:rsidRPr="00FE0015">
        <w:rPr>
          <w:rFonts w:ascii="Arial" w:hAnsi="Arial" w:cs="Arial"/>
          <w:color w:val="auto"/>
          <w:sz w:val="22"/>
          <w:szCs w:val="22"/>
        </w:rPr>
        <w:t>ogado o resultado da licitação</w:t>
      </w:r>
      <w:r w:rsidR="00A504F3" w:rsidRPr="00FE0015">
        <w:rPr>
          <w:rFonts w:ascii="Arial" w:hAnsi="Arial" w:cs="Arial"/>
          <w:color w:val="auto"/>
          <w:sz w:val="22"/>
          <w:szCs w:val="22"/>
        </w:rPr>
        <w:t xml:space="preserve">, respeitada a ordem de classificação e a quantidade de fornecedores a serem registrados, </w:t>
      </w:r>
      <w:r w:rsidR="00200F6E" w:rsidRPr="00FE0015">
        <w:rPr>
          <w:rFonts w:ascii="Arial" w:hAnsi="Arial" w:cs="Arial"/>
          <w:color w:val="auto"/>
          <w:sz w:val="22"/>
          <w:szCs w:val="22"/>
        </w:rPr>
        <w:t xml:space="preserve">convocará os interessados para </w:t>
      </w:r>
      <w:r w:rsidR="00A504F3" w:rsidRPr="00FE0015">
        <w:rPr>
          <w:rFonts w:ascii="Arial" w:hAnsi="Arial" w:cs="Arial"/>
          <w:color w:val="auto"/>
          <w:sz w:val="22"/>
          <w:szCs w:val="22"/>
        </w:rPr>
        <w:t xml:space="preserve">procederem à assinatura da Ata de </w:t>
      </w:r>
      <w:r w:rsidR="003033FB" w:rsidRPr="00FE0015">
        <w:rPr>
          <w:rFonts w:ascii="Arial" w:hAnsi="Arial" w:cs="Arial"/>
          <w:color w:val="auto"/>
          <w:sz w:val="22"/>
          <w:szCs w:val="22"/>
        </w:rPr>
        <w:t>Registro de Preços, a qual,</w:t>
      </w:r>
      <w:r w:rsidR="00A504F3" w:rsidRPr="00FE0015">
        <w:rPr>
          <w:rFonts w:ascii="Arial" w:hAnsi="Arial" w:cs="Arial"/>
          <w:color w:val="auto"/>
          <w:sz w:val="22"/>
          <w:szCs w:val="22"/>
        </w:rPr>
        <w:t xml:space="preserve"> cumpridos os requisitos de publicidade, terá efeito de compromisso de fornecimento nas condições estabelecidas. </w:t>
      </w:r>
    </w:p>
    <w:p w14:paraId="46096E2C" w14:textId="77777777" w:rsidR="002C542F" w:rsidRPr="00FE0015" w:rsidRDefault="002C542F" w:rsidP="008C41C3">
      <w:pPr>
        <w:pStyle w:val="Default"/>
        <w:jc w:val="both"/>
        <w:rPr>
          <w:rFonts w:ascii="Arial" w:hAnsi="Arial" w:cs="Arial"/>
          <w:color w:val="auto"/>
          <w:sz w:val="22"/>
          <w:szCs w:val="22"/>
        </w:rPr>
      </w:pPr>
    </w:p>
    <w:p w14:paraId="72D4638D" w14:textId="77777777" w:rsidR="00A504F3" w:rsidRPr="00FE0015" w:rsidRDefault="00426779" w:rsidP="008C41C3">
      <w:pPr>
        <w:pStyle w:val="Default"/>
        <w:jc w:val="both"/>
        <w:rPr>
          <w:rFonts w:ascii="Arial" w:hAnsi="Arial" w:cs="Arial"/>
          <w:color w:val="auto"/>
          <w:sz w:val="22"/>
          <w:szCs w:val="22"/>
        </w:rPr>
      </w:pPr>
      <w:r w:rsidRPr="00FE0015">
        <w:rPr>
          <w:rFonts w:ascii="Arial" w:hAnsi="Arial" w:cs="Arial"/>
          <w:bCs/>
          <w:color w:val="auto"/>
          <w:sz w:val="22"/>
          <w:szCs w:val="22"/>
        </w:rPr>
        <w:t>5</w:t>
      </w:r>
      <w:r w:rsidR="002C542F" w:rsidRPr="00FE0015">
        <w:rPr>
          <w:rFonts w:ascii="Arial" w:hAnsi="Arial" w:cs="Arial"/>
          <w:bCs/>
          <w:color w:val="auto"/>
          <w:sz w:val="22"/>
          <w:szCs w:val="22"/>
        </w:rPr>
        <w:t>.7</w:t>
      </w:r>
      <w:r w:rsidR="00CE46A3" w:rsidRPr="00FE0015">
        <w:rPr>
          <w:rFonts w:ascii="Arial" w:hAnsi="Arial" w:cs="Arial"/>
          <w:bCs/>
          <w:color w:val="auto"/>
          <w:sz w:val="22"/>
          <w:szCs w:val="22"/>
        </w:rPr>
        <w:t>.</w:t>
      </w:r>
      <w:r w:rsidR="005B420E" w:rsidRPr="00FE0015">
        <w:rPr>
          <w:rFonts w:ascii="Arial" w:hAnsi="Arial" w:cs="Arial"/>
          <w:bCs/>
          <w:color w:val="auto"/>
          <w:sz w:val="22"/>
          <w:szCs w:val="22"/>
        </w:rPr>
        <w:t xml:space="preserve"> </w:t>
      </w:r>
      <w:r w:rsidR="00A504F3" w:rsidRPr="00FE0015">
        <w:rPr>
          <w:rFonts w:ascii="Arial" w:hAnsi="Arial" w:cs="Arial"/>
          <w:color w:val="auto"/>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58FC02B2" w14:textId="77777777" w:rsidR="002C542F" w:rsidRPr="00B04209" w:rsidRDefault="002C542F" w:rsidP="008C41C3">
      <w:pPr>
        <w:pStyle w:val="Default"/>
        <w:jc w:val="both"/>
        <w:rPr>
          <w:rFonts w:ascii="Arial" w:hAnsi="Arial" w:cs="Arial"/>
          <w:bCs/>
          <w:color w:val="7030A0"/>
          <w:sz w:val="22"/>
          <w:szCs w:val="22"/>
        </w:rPr>
      </w:pPr>
    </w:p>
    <w:p w14:paraId="570044D9" w14:textId="77777777" w:rsidR="00A504F3" w:rsidRPr="00FE0015" w:rsidRDefault="00426779" w:rsidP="008C41C3">
      <w:pPr>
        <w:pStyle w:val="Default"/>
        <w:jc w:val="both"/>
        <w:rPr>
          <w:rFonts w:ascii="Arial" w:hAnsi="Arial" w:cs="Arial"/>
          <w:color w:val="auto"/>
          <w:sz w:val="22"/>
          <w:szCs w:val="22"/>
        </w:rPr>
      </w:pPr>
      <w:r w:rsidRPr="00FE0015">
        <w:rPr>
          <w:rFonts w:ascii="Arial" w:hAnsi="Arial" w:cs="Arial"/>
          <w:bCs/>
          <w:color w:val="auto"/>
          <w:sz w:val="22"/>
          <w:szCs w:val="22"/>
        </w:rPr>
        <w:t>5</w:t>
      </w:r>
      <w:r w:rsidR="002C542F" w:rsidRPr="00FE0015">
        <w:rPr>
          <w:rFonts w:ascii="Arial" w:hAnsi="Arial" w:cs="Arial"/>
          <w:bCs/>
          <w:color w:val="auto"/>
          <w:sz w:val="22"/>
          <w:szCs w:val="22"/>
        </w:rPr>
        <w:t>.8</w:t>
      </w:r>
      <w:r w:rsidR="00CE46A3" w:rsidRPr="00FE0015">
        <w:rPr>
          <w:rFonts w:ascii="Arial" w:hAnsi="Arial" w:cs="Arial"/>
          <w:bCs/>
          <w:color w:val="auto"/>
          <w:sz w:val="22"/>
          <w:szCs w:val="22"/>
        </w:rPr>
        <w:t>.</w:t>
      </w:r>
      <w:r w:rsidR="005B420E" w:rsidRPr="00FE0015">
        <w:rPr>
          <w:rFonts w:ascii="Arial" w:hAnsi="Arial" w:cs="Arial"/>
          <w:bCs/>
          <w:color w:val="auto"/>
          <w:sz w:val="22"/>
          <w:szCs w:val="22"/>
        </w:rPr>
        <w:t xml:space="preserve"> </w:t>
      </w:r>
      <w:r w:rsidR="00A504F3" w:rsidRPr="00FE0015">
        <w:rPr>
          <w:rFonts w:ascii="Arial" w:hAnsi="Arial" w:cs="Arial"/>
          <w:color w:val="auto"/>
          <w:sz w:val="22"/>
          <w:szCs w:val="22"/>
        </w:rPr>
        <w:t>Os licitantes classificados que manifestarem a intenção de registrar preços na Ata terão sua proposta e documentação de habilitação analisadas</w:t>
      </w:r>
      <w:r w:rsidR="00287690" w:rsidRPr="00FE0015">
        <w:rPr>
          <w:rFonts w:ascii="Arial" w:hAnsi="Arial" w:cs="Arial"/>
          <w:color w:val="auto"/>
          <w:sz w:val="22"/>
          <w:szCs w:val="22"/>
        </w:rPr>
        <w:t>.</w:t>
      </w:r>
    </w:p>
    <w:p w14:paraId="405E1F09" w14:textId="77777777" w:rsidR="00F0284E" w:rsidRPr="00FE0015" w:rsidRDefault="00F0284E" w:rsidP="008C41C3">
      <w:pPr>
        <w:pStyle w:val="Default"/>
        <w:jc w:val="both"/>
        <w:rPr>
          <w:rFonts w:ascii="Arial" w:hAnsi="Arial" w:cs="Arial"/>
          <w:color w:val="auto"/>
          <w:sz w:val="22"/>
          <w:szCs w:val="22"/>
        </w:rPr>
      </w:pPr>
    </w:p>
    <w:p w14:paraId="75D96CD1" w14:textId="77777777" w:rsidR="00292EDA" w:rsidRPr="00FE0015" w:rsidRDefault="00426779" w:rsidP="008C41C3">
      <w:pPr>
        <w:pStyle w:val="Corpodetexto"/>
        <w:rPr>
          <w:rFonts w:ascii="Arial" w:hAnsi="Arial" w:cs="Arial"/>
          <w:b w:val="0"/>
          <w:sz w:val="22"/>
          <w:szCs w:val="22"/>
          <w:u w:val="none"/>
        </w:rPr>
      </w:pPr>
      <w:r w:rsidRPr="00FE0015">
        <w:rPr>
          <w:rFonts w:ascii="Arial" w:hAnsi="Arial" w:cs="Arial"/>
          <w:b w:val="0"/>
          <w:sz w:val="22"/>
          <w:szCs w:val="22"/>
          <w:u w:val="none"/>
        </w:rPr>
        <w:t>5</w:t>
      </w:r>
      <w:r w:rsidR="00DF70C0" w:rsidRPr="00FE0015">
        <w:rPr>
          <w:rFonts w:ascii="Arial" w:hAnsi="Arial" w:cs="Arial"/>
          <w:b w:val="0"/>
          <w:sz w:val="22"/>
          <w:szCs w:val="22"/>
          <w:u w:val="none"/>
        </w:rPr>
        <w:t>.9</w:t>
      </w:r>
      <w:r w:rsidR="00CE46A3" w:rsidRPr="00FE0015">
        <w:rPr>
          <w:rFonts w:ascii="Arial" w:hAnsi="Arial" w:cs="Arial"/>
          <w:b w:val="0"/>
          <w:sz w:val="22"/>
          <w:szCs w:val="22"/>
          <w:u w:val="none"/>
        </w:rPr>
        <w:t>.</w:t>
      </w:r>
      <w:r w:rsidR="005B420E" w:rsidRPr="00FE0015">
        <w:rPr>
          <w:rFonts w:ascii="Arial" w:hAnsi="Arial" w:cs="Arial"/>
          <w:b w:val="0"/>
          <w:sz w:val="22"/>
          <w:szCs w:val="22"/>
          <w:u w:val="none"/>
        </w:rPr>
        <w:t xml:space="preserve"> </w:t>
      </w:r>
      <w:r w:rsidR="00292EDA" w:rsidRPr="00FE0015">
        <w:rPr>
          <w:rFonts w:ascii="Arial" w:hAnsi="Arial" w:cs="Arial"/>
          <w:b w:val="0"/>
          <w:sz w:val="22"/>
          <w:szCs w:val="22"/>
          <w:u w:val="none"/>
        </w:rPr>
        <w:t>É facultado à Administração, quando o convocado não assinar a Ata de Registro de Preços</w:t>
      </w:r>
      <w:r w:rsidR="00DF70C0" w:rsidRPr="00FE0015">
        <w:rPr>
          <w:rFonts w:ascii="Arial" w:hAnsi="Arial" w:cs="Arial"/>
          <w:b w:val="0"/>
          <w:sz w:val="22"/>
          <w:szCs w:val="22"/>
          <w:u w:val="none"/>
        </w:rPr>
        <w:t>,</w:t>
      </w:r>
      <w:r w:rsidR="009A2C0A" w:rsidRPr="00FE0015">
        <w:rPr>
          <w:rFonts w:ascii="Arial" w:hAnsi="Arial" w:cs="Arial"/>
          <w:b w:val="0"/>
          <w:sz w:val="22"/>
          <w:szCs w:val="22"/>
          <w:u w:val="none"/>
        </w:rPr>
        <w:t xml:space="preserve"> no prazo de até </w:t>
      </w:r>
      <w:r w:rsidRPr="00FE0015">
        <w:rPr>
          <w:rFonts w:ascii="Arial" w:hAnsi="Arial" w:cs="Arial"/>
          <w:b w:val="0"/>
          <w:sz w:val="22"/>
          <w:szCs w:val="22"/>
          <w:u w:val="none"/>
        </w:rPr>
        <w:t>03</w:t>
      </w:r>
      <w:r w:rsidR="009A2C0A" w:rsidRPr="00FE0015">
        <w:rPr>
          <w:rFonts w:ascii="Arial" w:hAnsi="Arial" w:cs="Arial"/>
          <w:b w:val="0"/>
          <w:sz w:val="22"/>
          <w:szCs w:val="22"/>
          <w:u w:val="none"/>
        </w:rPr>
        <w:t xml:space="preserve"> (</w:t>
      </w:r>
      <w:r w:rsidRPr="00FE0015">
        <w:rPr>
          <w:rFonts w:ascii="Arial" w:hAnsi="Arial" w:cs="Arial"/>
          <w:b w:val="0"/>
          <w:sz w:val="22"/>
          <w:szCs w:val="22"/>
          <w:u w:val="none"/>
        </w:rPr>
        <w:t>três</w:t>
      </w:r>
      <w:r w:rsidR="009A2C0A" w:rsidRPr="00FE0015">
        <w:rPr>
          <w:rFonts w:ascii="Arial" w:hAnsi="Arial" w:cs="Arial"/>
          <w:b w:val="0"/>
          <w:sz w:val="22"/>
          <w:szCs w:val="22"/>
          <w:u w:val="none"/>
        </w:rPr>
        <w:t>) dias úteis,</w:t>
      </w:r>
      <w:r w:rsidR="008876DF" w:rsidRPr="00FE0015">
        <w:rPr>
          <w:rFonts w:ascii="Arial" w:hAnsi="Arial" w:cs="Arial"/>
          <w:b w:val="0"/>
          <w:sz w:val="22"/>
          <w:szCs w:val="22"/>
          <w:u w:val="none"/>
        </w:rPr>
        <w:t xml:space="preserve"> </w:t>
      </w:r>
      <w:r w:rsidR="00292EDA" w:rsidRPr="00FE0015">
        <w:rPr>
          <w:rFonts w:ascii="Arial" w:hAnsi="Arial" w:cs="Arial"/>
          <w:b w:val="0"/>
          <w:sz w:val="22"/>
          <w:szCs w:val="22"/>
          <w:u w:val="none"/>
        </w:rPr>
        <w:t>nas condições estabelecidas, convocar os licitantes remanescentes, na ordem de classificação, para fazê-lo</w:t>
      </w:r>
      <w:r w:rsidR="004B6FA4" w:rsidRPr="00FE0015">
        <w:rPr>
          <w:rFonts w:ascii="Arial" w:hAnsi="Arial" w:cs="Arial"/>
          <w:b w:val="0"/>
          <w:sz w:val="22"/>
          <w:szCs w:val="22"/>
          <w:u w:val="none"/>
        </w:rPr>
        <w:t xml:space="preserve"> em igual prazo e</w:t>
      </w:r>
      <w:r w:rsidR="00292EDA" w:rsidRPr="00FE0015">
        <w:rPr>
          <w:rFonts w:ascii="Arial" w:hAnsi="Arial" w:cs="Arial"/>
          <w:b w:val="0"/>
          <w:sz w:val="22"/>
          <w:szCs w:val="22"/>
          <w:u w:val="none"/>
        </w:rPr>
        <w:t xml:space="preserve"> nas mesmas condições propostas pelo primeiro classificado.</w:t>
      </w:r>
    </w:p>
    <w:p w14:paraId="313071E2" w14:textId="77777777" w:rsidR="00D57D93" w:rsidRPr="00FE0015" w:rsidRDefault="00D57D93" w:rsidP="008C41C3">
      <w:pPr>
        <w:pStyle w:val="Corpodetexto"/>
        <w:rPr>
          <w:rFonts w:ascii="Arial" w:hAnsi="Arial" w:cs="Arial"/>
          <w:sz w:val="22"/>
          <w:szCs w:val="22"/>
        </w:rPr>
      </w:pPr>
    </w:p>
    <w:p w14:paraId="2A8DAA91" w14:textId="77777777" w:rsidR="006D57FE" w:rsidRPr="00FE0015" w:rsidRDefault="00426779" w:rsidP="008C41C3">
      <w:pPr>
        <w:pStyle w:val="Corpodetexto"/>
        <w:rPr>
          <w:rFonts w:ascii="Arial" w:hAnsi="Arial" w:cs="Arial"/>
          <w:b w:val="0"/>
          <w:sz w:val="22"/>
          <w:szCs w:val="22"/>
          <w:u w:val="none"/>
        </w:rPr>
      </w:pPr>
      <w:r w:rsidRPr="00FE0015">
        <w:rPr>
          <w:rFonts w:ascii="Arial" w:hAnsi="Arial" w:cs="Arial"/>
          <w:b w:val="0"/>
          <w:sz w:val="22"/>
          <w:szCs w:val="22"/>
          <w:u w:val="none"/>
        </w:rPr>
        <w:t>5</w:t>
      </w:r>
      <w:r w:rsidR="00DF70C0" w:rsidRPr="00FE0015">
        <w:rPr>
          <w:rFonts w:ascii="Arial" w:hAnsi="Arial" w:cs="Arial"/>
          <w:b w:val="0"/>
          <w:sz w:val="22"/>
          <w:szCs w:val="22"/>
          <w:u w:val="none"/>
        </w:rPr>
        <w:t>.10</w:t>
      </w:r>
      <w:r w:rsidR="00CE46A3" w:rsidRPr="00FE0015">
        <w:rPr>
          <w:rFonts w:ascii="Arial" w:hAnsi="Arial" w:cs="Arial"/>
          <w:b w:val="0"/>
          <w:sz w:val="22"/>
          <w:szCs w:val="22"/>
          <w:u w:val="none"/>
        </w:rPr>
        <w:t>.</w:t>
      </w:r>
      <w:r w:rsidR="005B420E" w:rsidRPr="00FE0015">
        <w:rPr>
          <w:rFonts w:ascii="Arial" w:hAnsi="Arial" w:cs="Arial"/>
          <w:b w:val="0"/>
          <w:sz w:val="22"/>
          <w:szCs w:val="22"/>
          <w:u w:val="none"/>
        </w:rPr>
        <w:t xml:space="preserve"> </w:t>
      </w:r>
      <w:r w:rsidR="00D57D93" w:rsidRPr="00FE0015">
        <w:rPr>
          <w:rFonts w:ascii="Arial" w:hAnsi="Arial" w:cs="Arial"/>
          <w:b w:val="0"/>
          <w:sz w:val="22"/>
          <w:szCs w:val="22"/>
          <w:u w:val="none"/>
        </w:rPr>
        <w:t>É vedado efetuar acréscimos nos quantitativos fixados pela Ata de Registro de Preços, inclusive o acréscimo de que trata o § 1º do art. 65 da Lei n</w:t>
      </w:r>
      <w:r w:rsidR="003033FB" w:rsidRPr="00FE0015">
        <w:rPr>
          <w:rFonts w:ascii="Arial" w:hAnsi="Arial" w:cs="Arial"/>
          <w:b w:val="0"/>
          <w:sz w:val="22"/>
          <w:szCs w:val="22"/>
          <w:u w:val="none"/>
        </w:rPr>
        <w:t>.</w:t>
      </w:r>
      <w:r w:rsidR="00D57D93" w:rsidRPr="00FE0015">
        <w:rPr>
          <w:rFonts w:ascii="Arial" w:hAnsi="Arial" w:cs="Arial"/>
          <w:b w:val="0"/>
          <w:sz w:val="22"/>
          <w:szCs w:val="22"/>
          <w:u w:val="none"/>
        </w:rPr>
        <w:t>º 8.666/93, sem prejuízo da possibilidade de alterações dos contratos eventualmente firmados.</w:t>
      </w:r>
    </w:p>
    <w:p w14:paraId="17D550C0" w14:textId="77777777" w:rsidR="00287D4C" w:rsidRPr="00B04209" w:rsidRDefault="00287D4C" w:rsidP="008C41C3">
      <w:pPr>
        <w:pStyle w:val="Corpodetexto"/>
        <w:rPr>
          <w:rFonts w:ascii="Arial" w:hAnsi="Arial" w:cs="Arial"/>
          <w:b w:val="0"/>
          <w:color w:val="7030A0"/>
          <w:sz w:val="22"/>
          <w:szCs w:val="22"/>
          <w:u w:val="none"/>
        </w:rPr>
      </w:pPr>
    </w:p>
    <w:p w14:paraId="028314F0" w14:textId="77777777" w:rsidR="00BB7BC9" w:rsidRPr="00F55791" w:rsidRDefault="00426779" w:rsidP="008C41C3">
      <w:pPr>
        <w:pBdr>
          <w:top w:val="single" w:sz="4" w:space="1" w:color="auto"/>
          <w:bottom w:val="single" w:sz="4" w:space="1" w:color="auto"/>
        </w:pBdr>
        <w:shd w:val="clear" w:color="auto" w:fill="E6E6E6"/>
        <w:jc w:val="both"/>
        <w:rPr>
          <w:rFonts w:ascii="Arial" w:hAnsi="Arial" w:cs="Arial"/>
          <w:b/>
          <w:bCs/>
          <w:sz w:val="22"/>
          <w:szCs w:val="22"/>
        </w:rPr>
      </w:pPr>
      <w:r w:rsidRPr="00F55791">
        <w:rPr>
          <w:rFonts w:ascii="Arial" w:hAnsi="Arial" w:cs="Arial"/>
          <w:b/>
          <w:bCs/>
          <w:sz w:val="22"/>
          <w:szCs w:val="22"/>
        </w:rPr>
        <w:t>7</w:t>
      </w:r>
      <w:r w:rsidR="00BB7BC9" w:rsidRPr="00F55791">
        <w:rPr>
          <w:rFonts w:ascii="Arial" w:hAnsi="Arial" w:cs="Arial"/>
          <w:b/>
          <w:bCs/>
          <w:sz w:val="22"/>
          <w:szCs w:val="22"/>
        </w:rPr>
        <w:t>. DO LOCAL E DA FORMA DE ENTREGA</w:t>
      </w:r>
    </w:p>
    <w:p w14:paraId="79C6EC90" w14:textId="77777777" w:rsidR="00A16FF6" w:rsidRPr="00F55791" w:rsidRDefault="00A16FF6" w:rsidP="008C41C3">
      <w:pPr>
        <w:jc w:val="both"/>
        <w:rPr>
          <w:sz w:val="22"/>
          <w:szCs w:val="22"/>
        </w:rPr>
      </w:pPr>
    </w:p>
    <w:p w14:paraId="5F6E450D" w14:textId="6294A66E" w:rsidR="00E37589" w:rsidRPr="00F55791" w:rsidRDefault="00CD3D0E" w:rsidP="008C41C3">
      <w:pPr>
        <w:widowControl w:val="0"/>
        <w:jc w:val="both"/>
        <w:rPr>
          <w:rFonts w:ascii="Arial" w:hAnsi="Arial" w:cs="Arial"/>
          <w:sz w:val="22"/>
          <w:szCs w:val="22"/>
        </w:rPr>
      </w:pPr>
      <w:r w:rsidRPr="00F55791">
        <w:rPr>
          <w:rFonts w:ascii="Arial" w:hAnsi="Arial" w:cs="Arial"/>
          <w:sz w:val="22"/>
          <w:szCs w:val="22"/>
        </w:rPr>
        <w:t>7</w:t>
      </w:r>
      <w:r w:rsidR="00E37589" w:rsidRPr="00F55791">
        <w:rPr>
          <w:rFonts w:ascii="Arial" w:hAnsi="Arial" w:cs="Arial"/>
          <w:sz w:val="22"/>
          <w:szCs w:val="22"/>
        </w:rPr>
        <w:t>.1. O(s) participante(s) vencedor(es) deverá(</w:t>
      </w:r>
      <w:proofErr w:type="spellStart"/>
      <w:r w:rsidR="00E37589" w:rsidRPr="00F55791">
        <w:rPr>
          <w:rFonts w:ascii="Arial" w:hAnsi="Arial" w:cs="Arial"/>
          <w:sz w:val="22"/>
          <w:szCs w:val="22"/>
        </w:rPr>
        <w:t>ão</w:t>
      </w:r>
      <w:proofErr w:type="spellEnd"/>
      <w:r w:rsidR="00E37589" w:rsidRPr="00F55791">
        <w:rPr>
          <w:rFonts w:ascii="Arial" w:hAnsi="Arial" w:cs="Arial"/>
          <w:sz w:val="22"/>
          <w:szCs w:val="22"/>
        </w:rPr>
        <w:t xml:space="preserve">) entregar os </w:t>
      </w:r>
      <w:r w:rsidR="00DC3E4D" w:rsidRPr="00F55791">
        <w:rPr>
          <w:rFonts w:ascii="Arial" w:hAnsi="Arial" w:cs="Arial"/>
          <w:sz w:val="22"/>
          <w:szCs w:val="22"/>
        </w:rPr>
        <w:t>Medicamentos</w:t>
      </w:r>
      <w:r w:rsidR="00E37589" w:rsidRPr="00F55791">
        <w:rPr>
          <w:rFonts w:ascii="Arial" w:hAnsi="Arial" w:cs="Arial"/>
          <w:sz w:val="22"/>
          <w:szCs w:val="22"/>
        </w:rPr>
        <w:t xml:space="preserve"> no </w:t>
      </w:r>
      <w:r w:rsidR="00DC3E4D" w:rsidRPr="00F55791">
        <w:rPr>
          <w:rFonts w:ascii="Arial" w:hAnsi="Arial" w:cs="Arial"/>
          <w:sz w:val="22"/>
          <w:szCs w:val="22"/>
        </w:rPr>
        <w:t>CEM – Centro de Especialidades Médicas na Rua Rui Barbosa n° 100</w:t>
      </w:r>
      <w:r w:rsidR="007439EA" w:rsidRPr="00F55791">
        <w:rPr>
          <w:rFonts w:ascii="Arial" w:hAnsi="Arial" w:cs="Arial"/>
          <w:sz w:val="22"/>
          <w:szCs w:val="22"/>
        </w:rPr>
        <w:t>, Centro</w:t>
      </w:r>
      <w:r w:rsidR="00985341" w:rsidRPr="00F55791">
        <w:rPr>
          <w:rFonts w:ascii="Arial" w:hAnsi="Arial" w:cs="Arial"/>
          <w:sz w:val="22"/>
          <w:szCs w:val="22"/>
        </w:rPr>
        <w:t>, em dia útil, de</w:t>
      </w:r>
      <w:r w:rsidR="00DC3E4D" w:rsidRPr="00F55791">
        <w:rPr>
          <w:rFonts w:ascii="Arial" w:hAnsi="Arial" w:cs="Arial"/>
          <w:sz w:val="22"/>
          <w:szCs w:val="22"/>
        </w:rPr>
        <w:t xml:space="preserve"> segunda-feira a quinta-feira no horário das 08</w:t>
      </w:r>
      <w:r w:rsidR="007439EA" w:rsidRPr="00F55791">
        <w:rPr>
          <w:rFonts w:ascii="Arial" w:hAnsi="Arial" w:cs="Arial"/>
          <w:sz w:val="22"/>
          <w:szCs w:val="22"/>
        </w:rPr>
        <w:t xml:space="preserve">h00 às 12h00 e das 14h00 </w:t>
      </w:r>
      <w:r w:rsidR="005B7C99" w:rsidRPr="00F55791">
        <w:rPr>
          <w:rFonts w:ascii="Arial" w:hAnsi="Arial" w:cs="Arial"/>
          <w:sz w:val="22"/>
          <w:szCs w:val="22"/>
        </w:rPr>
        <w:t>às</w:t>
      </w:r>
      <w:r w:rsidR="007439EA" w:rsidRPr="00F55791">
        <w:rPr>
          <w:rFonts w:ascii="Arial" w:hAnsi="Arial" w:cs="Arial"/>
          <w:sz w:val="22"/>
          <w:szCs w:val="22"/>
        </w:rPr>
        <w:t xml:space="preserve"> 16h00, na sexta-feira das 08h00 </w:t>
      </w:r>
      <w:r w:rsidR="00B752FF" w:rsidRPr="00F55791">
        <w:rPr>
          <w:rFonts w:ascii="Arial" w:hAnsi="Arial" w:cs="Arial"/>
          <w:sz w:val="22"/>
          <w:szCs w:val="22"/>
        </w:rPr>
        <w:t>às</w:t>
      </w:r>
      <w:r w:rsidR="007439EA" w:rsidRPr="00F55791">
        <w:rPr>
          <w:rFonts w:ascii="Arial" w:hAnsi="Arial" w:cs="Arial"/>
          <w:sz w:val="22"/>
          <w:szCs w:val="22"/>
        </w:rPr>
        <w:t xml:space="preserve"> 12h00 e </w:t>
      </w:r>
      <w:r w:rsidR="007439EA" w:rsidRPr="00F55791">
        <w:rPr>
          <w:rFonts w:ascii="Arial" w:hAnsi="Arial" w:cs="Arial"/>
          <w:sz w:val="22"/>
          <w:szCs w:val="22"/>
        </w:rPr>
        <w:lastRenderedPageBreak/>
        <w:t xml:space="preserve">das 14h00 </w:t>
      </w:r>
      <w:r w:rsidR="005B7C99" w:rsidRPr="00F55791">
        <w:rPr>
          <w:rFonts w:ascii="Arial" w:hAnsi="Arial" w:cs="Arial"/>
          <w:sz w:val="22"/>
          <w:szCs w:val="22"/>
        </w:rPr>
        <w:t>às</w:t>
      </w:r>
      <w:r w:rsidR="007439EA" w:rsidRPr="00F55791">
        <w:rPr>
          <w:rFonts w:ascii="Arial" w:hAnsi="Arial" w:cs="Arial"/>
          <w:sz w:val="22"/>
          <w:szCs w:val="22"/>
        </w:rPr>
        <w:t xml:space="preserve"> 15h00,</w:t>
      </w:r>
      <w:r w:rsidR="00E37589" w:rsidRPr="00F55791">
        <w:rPr>
          <w:rFonts w:ascii="Arial" w:hAnsi="Arial" w:cs="Arial"/>
          <w:sz w:val="22"/>
          <w:szCs w:val="22"/>
        </w:rPr>
        <w:t xml:space="preserve">no Município de Selvíria – MS, CEP: 79.590-000, conforme solicitação do departamento competente, no prazo de até </w:t>
      </w:r>
      <w:r w:rsidR="0004243C" w:rsidRPr="00F55791">
        <w:rPr>
          <w:rFonts w:ascii="Arial" w:hAnsi="Arial" w:cs="Arial"/>
          <w:sz w:val="22"/>
          <w:szCs w:val="22"/>
        </w:rPr>
        <w:t>10</w:t>
      </w:r>
      <w:r w:rsidR="00E37589" w:rsidRPr="00F55791">
        <w:rPr>
          <w:rFonts w:ascii="Arial" w:hAnsi="Arial" w:cs="Arial"/>
          <w:sz w:val="22"/>
          <w:szCs w:val="22"/>
        </w:rPr>
        <w:t xml:space="preserve"> (</w:t>
      </w:r>
      <w:r w:rsidR="0004243C" w:rsidRPr="00F55791">
        <w:rPr>
          <w:rFonts w:ascii="Arial" w:hAnsi="Arial" w:cs="Arial"/>
          <w:sz w:val="22"/>
          <w:szCs w:val="22"/>
        </w:rPr>
        <w:t>dez</w:t>
      </w:r>
      <w:r w:rsidR="00E37589" w:rsidRPr="00F55791">
        <w:rPr>
          <w:rFonts w:ascii="Arial" w:hAnsi="Arial" w:cs="Arial"/>
          <w:sz w:val="22"/>
          <w:szCs w:val="22"/>
        </w:rPr>
        <w:t xml:space="preserve">) dias, contados do recebimento da autorização de </w:t>
      </w:r>
      <w:r w:rsidR="0004243C" w:rsidRPr="00F55791">
        <w:rPr>
          <w:rFonts w:ascii="Arial" w:hAnsi="Arial" w:cs="Arial"/>
          <w:sz w:val="22"/>
          <w:szCs w:val="22"/>
        </w:rPr>
        <w:t>fornecimento/requisição (via do sistema).</w:t>
      </w:r>
    </w:p>
    <w:p w14:paraId="245BF47E" w14:textId="77777777" w:rsidR="00E37589" w:rsidRPr="00F55791" w:rsidRDefault="00E37589" w:rsidP="008C41C3">
      <w:pPr>
        <w:widowControl w:val="0"/>
        <w:jc w:val="both"/>
        <w:rPr>
          <w:rFonts w:ascii="Arial" w:hAnsi="Arial" w:cs="Arial"/>
          <w:sz w:val="22"/>
          <w:szCs w:val="22"/>
        </w:rPr>
      </w:pPr>
    </w:p>
    <w:p w14:paraId="76BF4768" w14:textId="77777777" w:rsidR="00E37589" w:rsidRPr="00F55791" w:rsidRDefault="00CD3D0E" w:rsidP="008C41C3">
      <w:pPr>
        <w:widowControl w:val="0"/>
        <w:jc w:val="both"/>
        <w:rPr>
          <w:rFonts w:ascii="Arial" w:hAnsi="Arial" w:cs="Arial"/>
          <w:sz w:val="22"/>
          <w:szCs w:val="22"/>
        </w:rPr>
      </w:pPr>
      <w:r w:rsidRPr="00F55791">
        <w:rPr>
          <w:rFonts w:ascii="Arial" w:hAnsi="Arial" w:cs="Arial"/>
          <w:sz w:val="22"/>
          <w:szCs w:val="22"/>
        </w:rPr>
        <w:t>7</w:t>
      </w:r>
      <w:r w:rsidR="00E37589" w:rsidRPr="00F55791">
        <w:rPr>
          <w:rFonts w:ascii="Arial" w:hAnsi="Arial" w:cs="Arial"/>
          <w:sz w:val="22"/>
          <w:szCs w:val="22"/>
        </w:rPr>
        <w:t>.2 Os itens serão entregues conforme marca tipo, qualidade, medidas, validade e dimensões especificadas na proposta e acompanhadas das respectivas Notas Fiscais e data de validade.</w:t>
      </w:r>
    </w:p>
    <w:p w14:paraId="2323657B" w14:textId="77777777" w:rsidR="00E37589" w:rsidRPr="00F55791" w:rsidRDefault="00E37589" w:rsidP="008C41C3">
      <w:pPr>
        <w:widowControl w:val="0"/>
        <w:jc w:val="both"/>
        <w:rPr>
          <w:rFonts w:ascii="Arial" w:hAnsi="Arial" w:cs="Arial"/>
          <w:sz w:val="22"/>
          <w:szCs w:val="22"/>
        </w:rPr>
      </w:pPr>
    </w:p>
    <w:p w14:paraId="1FF8ED89" w14:textId="77777777" w:rsidR="00E37589" w:rsidRPr="00F55791" w:rsidRDefault="00CD3D0E" w:rsidP="008C41C3">
      <w:pPr>
        <w:widowControl w:val="0"/>
        <w:jc w:val="both"/>
        <w:rPr>
          <w:rFonts w:ascii="Arial" w:hAnsi="Arial" w:cs="Arial"/>
          <w:sz w:val="22"/>
          <w:szCs w:val="22"/>
        </w:rPr>
      </w:pPr>
      <w:r w:rsidRPr="00F55791">
        <w:rPr>
          <w:rFonts w:ascii="Arial" w:hAnsi="Arial" w:cs="Arial"/>
          <w:sz w:val="22"/>
          <w:szCs w:val="22"/>
        </w:rPr>
        <w:t>7</w:t>
      </w:r>
      <w:r w:rsidR="00E37589" w:rsidRPr="00F55791">
        <w:rPr>
          <w:rFonts w:ascii="Arial" w:hAnsi="Arial" w:cs="Arial"/>
          <w:sz w:val="22"/>
          <w:szCs w:val="22"/>
        </w:rPr>
        <w:t>.3 Ficará a cargo do vencedor do item do certame as despesas com seguros, entrega, transporte, carga, descarga, tributos, encargos trabalhistas e previdenciários decorrentes da execução do objeto desta licitação.</w:t>
      </w:r>
    </w:p>
    <w:p w14:paraId="2BBD700C" w14:textId="77777777" w:rsidR="007D2BE0" w:rsidRPr="00F55791" w:rsidRDefault="007D2BE0" w:rsidP="008C41C3">
      <w:pPr>
        <w:widowControl w:val="0"/>
        <w:jc w:val="both"/>
        <w:rPr>
          <w:rFonts w:ascii="Arial" w:hAnsi="Arial" w:cs="Arial"/>
          <w:sz w:val="22"/>
          <w:szCs w:val="22"/>
        </w:rPr>
      </w:pPr>
    </w:p>
    <w:p w14:paraId="1D803695" w14:textId="77777777" w:rsidR="00E37589" w:rsidRPr="00F55791" w:rsidRDefault="00CD3D0E" w:rsidP="008C41C3">
      <w:pPr>
        <w:widowControl w:val="0"/>
        <w:jc w:val="both"/>
        <w:rPr>
          <w:rFonts w:ascii="Arial" w:hAnsi="Arial" w:cs="Arial"/>
          <w:sz w:val="22"/>
          <w:szCs w:val="22"/>
        </w:rPr>
      </w:pPr>
      <w:r w:rsidRPr="00F55791">
        <w:rPr>
          <w:rFonts w:ascii="Arial" w:hAnsi="Arial" w:cs="Arial"/>
          <w:sz w:val="22"/>
          <w:szCs w:val="22"/>
        </w:rPr>
        <w:t>7</w:t>
      </w:r>
      <w:r w:rsidR="00E37589" w:rsidRPr="00F55791">
        <w:rPr>
          <w:rFonts w:ascii="Arial" w:hAnsi="Arial" w:cs="Arial"/>
          <w:sz w:val="22"/>
          <w:szCs w:val="22"/>
        </w:rPr>
        <w:t xml:space="preserve">.4 As obrigações decorrentes do fornecimento dos </w:t>
      </w:r>
      <w:r w:rsidR="005313A8" w:rsidRPr="00F55791">
        <w:rPr>
          <w:rFonts w:ascii="Arial" w:hAnsi="Arial" w:cs="Arial"/>
          <w:sz w:val="22"/>
          <w:szCs w:val="22"/>
        </w:rPr>
        <w:t>itens</w:t>
      </w:r>
      <w:r w:rsidR="00E37589" w:rsidRPr="00F55791">
        <w:rPr>
          <w:rFonts w:ascii="Arial" w:hAnsi="Arial" w:cs="Arial"/>
          <w:sz w:val="22"/>
          <w:szCs w:val="22"/>
        </w:rPr>
        <w:t xml:space="preserve"> constantes deste edital serão firmadas através de ata de registro de preços</w:t>
      </w:r>
      <w:r w:rsidR="005313A8" w:rsidRPr="00F55791">
        <w:rPr>
          <w:rFonts w:ascii="Arial" w:hAnsi="Arial" w:cs="Arial"/>
          <w:sz w:val="22"/>
          <w:szCs w:val="22"/>
        </w:rPr>
        <w:t>, contrato ou instrumento equivalente</w:t>
      </w:r>
      <w:r w:rsidR="00E37589" w:rsidRPr="00F55791">
        <w:rPr>
          <w:rFonts w:ascii="Arial" w:hAnsi="Arial" w:cs="Arial"/>
          <w:sz w:val="22"/>
          <w:szCs w:val="22"/>
        </w:rPr>
        <w:t>, observada as condições estabelecidas neste edital, seus anexos e na Legislação vigente.</w:t>
      </w:r>
    </w:p>
    <w:p w14:paraId="5ABAAAC6" w14:textId="77777777" w:rsidR="005F573C" w:rsidRPr="00F55791" w:rsidRDefault="005F573C" w:rsidP="008C41C3">
      <w:pPr>
        <w:widowControl w:val="0"/>
        <w:jc w:val="both"/>
        <w:rPr>
          <w:rFonts w:ascii="Arial" w:hAnsi="Arial" w:cs="Arial"/>
          <w:sz w:val="22"/>
          <w:szCs w:val="22"/>
        </w:rPr>
      </w:pPr>
    </w:p>
    <w:p w14:paraId="4636540F" w14:textId="77777777" w:rsidR="005F573C" w:rsidRPr="00F55791" w:rsidRDefault="005F573C" w:rsidP="008C41C3">
      <w:pPr>
        <w:jc w:val="both"/>
        <w:rPr>
          <w:rFonts w:ascii="Arial" w:hAnsi="Arial" w:cs="Arial"/>
          <w:sz w:val="22"/>
          <w:szCs w:val="22"/>
        </w:rPr>
      </w:pPr>
      <w:r w:rsidRPr="00F55791">
        <w:rPr>
          <w:rFonts w:ascii="Arial" w:hAnsi="Arial" w:cs="Arial"/>
          <w:sz w:val="22"/>
          <w:szCs w:val="22"/>
        </w:rPr>
        <w:t>7.5 O município enviará a Autorização de Fornecimento-AF ou Ordem de Serviço ou equivalente por meio do e-mail exigido, onde a contagem do prazo para a entrega          iniciar-se-á no primeiro dia útil após o envio do e-mail pelo município ou a requisição de compra poderá, inclusive, ser entregue pelo município, diretamente ao fornecedor.</w:t>
      </w:r>
    </w:p>
    <w:p w14:paraId="2D438D08" w14:textId="77777777" w:rsidR="005F573C" w:rsidRPr="00B04209" w:rsidRDefault="005F573C" w:rsidP="008C41C3">
      <w:pPr>
        <w:widowControl w:val="0"/>
        <w:jc w:val="both"/>
        <w:rPr>
          <w:rFonts w:ascii="Arial" w:hAnsi="Arial" w:cs="Arial"/>
          <w:b/>
          <w:color w:val="7030A0"/>
          <w:sz w:val="22"/>
          <w:szCs w:val="22"/>
        </w:rPr>
      </w:pPr>
    </w:p>
    <w:p w14:paraId="13862D9F" w14:textId="77777777" w:rsidR="00BB7BC9" w:rsidRPr="00FE0015" w:rsidRDefault="005313A8" w:rsidP="008C41C3">
      <w:pPr>
        <w:pBdr>
          <w:top w:val="single" w:sz="4" w:space="1" w:color="auto"/>
          <w:bottom w:val="single" w:sz="4" w:space="1" w:color="auto"/>
        </w:pBdr>
        <w:shd w:val="clear" w:color="auto" w:fill="E6E6E6"/>
        <w:jc w:val="both"/>
        <w:rPr>
          <w:rFonts w:ascii="Arial" w:hAnsi="Arial" w:cs="Arial"/>
          <w:b/>
          <w:bCs/>
          <w:sz w:val="22"/>
          <w:szCs w:val="22"/>
        </w:rPr>
      </w:pPr>
      <w:r w:rsidRPr="00FE0015">
        <w:rPr>
          <w:rFonts w:ascii="Arial" w:hAnsi="Arial" w:cs="Arial"/>
          <w:b/>
          <w:bCs/>
          <w:sz w:val="22"/>
          <w:szCs w:val="22"/>
        </w:rPr>
        <w:t>8</w:t>
      </w:r>
      <w:r w:rsidR="00BB7BC9" w:rsidRPr="00FE0015">
        <w:rPr>
          <w:rFonts w:ascii="Arial" w:hAnsi="Arial" w:cs="Arial"/>
          <w:b/>
          <w:bCs/>
          <w:sz w:val="22"/>
          <w:szCs w:val="22"/>
        </w:rPr>
        <w:t>. DO CREDENCIAMENTO</w:t>
      </w:r>
    </w:p>
    <w:p w14:paraId="1D90EBB4" w14:textId="77777777" w:rsidR="00BB7BC9" w:rsidRPr="00FE0015" w:rsidRDefault="00BB7BC9" w:rsidP="008C41C3">
      <w:pPr>
        <w:overflowPunct w:val="0"/>
        <w:autoSpaceDE w:val="0"/>
        <w:autoSpaceDN w:val="0"/>
        <w:adjustRightInd w:val="0"/>
        <w:jc w:val="both"/>
        <w:textAlignment w:val="baseline"/>
        <w:rPr>
          <w:rFonts w:ascii="Arial" w:hAnsi="Arial" w:cs="Arial"/>
          <w:sz w:val="22"/>
          <w:szCs w:val="22"/>
        </w:rPr>
      </w:pPr>
    </w:p>
    <w:p w14:paraId="5BAF220B" w14:textId="77777777" w:rsidR="000D6255" w:rsidRPr="00FE0015" w:rsidRDefault="005313A8"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sz w:val="22"/>
          <w:szCs w:val="22"/>
        </w:rPr>
        <w:t>8</w:t>
      </w:r>
      <w:r w:rsidR="000D6255" w:rsidRPr="00FE0015">
        <w:rPr>
          <w:rFonts w:ascii="Arial" w:hAnsi="Arial" w:cs="Arial"/>
          <w:sz w:val="22"/>
          <w:szCs w:val="22"/>
        </w:rPr>
        <w:t>.1</w:t>
      </w:r>
      <w:r w:rsidR="0041258E" w:rsidRPr="00FE0015">
        <w:rPr>
          <w:rFonts w:ascii="Arial" w:hAnsi="Arial" w:cs="Arial"/>
          <w:sz w:val="22"/>
          <w:szCs w:val="22"/>
        </w:rPr>
        <w:t>.</w:t>
      </w:r>
      <w:r w:rsidR="000D6255" w:rsidRPr="00FE0015">
        <w:rPr>
          <w:rFonts w:ascii="Arial" w:hAnsi="Arial" w:cs="Arial"/>
          <w:sz w:val="22"/>
          <w:szCs w:val="22"/>
        </w:rPr>
        <w:t xml:space="preserve">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68B9EF0A"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401433D1" w14:textId="77777777" w:rsidR="000D6255" w:rsidRPr="00FE0015" w:rsidRDefault="0098076D"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sz w:val="22"/>
          <w:szCs w:val="22"/>
        </w:rPr>
        <w:t>8</w:t>
      </w:r>
      <w:r w:rsidR="000D6255" w:rsidRPr="00FE0015">
        <w:rPr>
          <w:rFonts w:ascii="Arial" w:hAnsi="Arial" w:cs="Arial"/>
          <w:sz w:val="22"/>
          <w:szCs w:val="22"/>
        </w:rPr>
        <w:t>.1</w:t>
      </w:r>
      <w:r w:rsidR="0041258E" w:rsidRPr="00FE0015">
        <w:rPr>
          <w:rFonts w:ascii="Arial" w:hAnsi="Arial" w:cs="Arial"/>
          <w:sz w:val="22"/>
          <w:szCs w:val="22"/>
        </w:rPr>
        <w:t>.</w:t>
      </w:r>
      <w:r w:rsidR="00570860" w:rsidRPr="00FE0015">
        <w:rPr>
          <w:rFonts w:ascii="Arial" w:hAnsi="Arial" w:cs="Arial"/>
          <w:sz w:val="22"/>
          <w:szCs w:val="22"/>
        </w:rPr>
        <w:t>1</w:t>
      </w:r>
      <w:r w:rsidR="000D6255" w:rsidRPr="00FE0015">
        <w:rPr>
          <w:rFonts w:ascii="Arial" w:hAnsi="Arial" w:cs="Arial"/>
          <w:sz w:val="22"/>
          <w:szCs w:val="22"/>
        </w:rPr>
        <w:t xml:space="preserve"> Os documentos exigidos para credenciamento deverão ser </w:t>
      </w:r>
      <w:r w:rsidR="000D6255" w:rsidRPr="00FE0015">
        <w:rPr>
          <w:rFonts w:ascii="Arial" w:hAnsi="Arial" w:cs="Arial"/>
          <w:b/>
          <w:sz w:val="22"/>
          <w:szCs w:val="22"/>
        </w:rPr>
        <w:t>apresentados fora dos envelopes de propostas de preços e documentos de habilitação</w:t>
      </w:r>
      <w:r w:rsidR="000D6255" w:rsidRPr="00FE0015">
        <w:rPr>
          <w:rFonts w:ascii="Arial" w:hAnsi="Arial" w:cs="Arial"/>
          <w:sz w:val="22"/>
          <w:szCs w:val="22"/>
        </w:rPr>
        <w:t>.</w:t>
      </w:r>
    </w:p>
    <w:p w14:paraId="6214A2F4" w14:textId="77777777" w:rsidR="000D6255" w:rsidRPr="00B04209" w:rsidRDefault="000D6255" w:rsidP="008C41C3">
      <w:pPr>
        <w:overflowPunct w:val="0"/>
        <w:autoSpaceDE w:val="0"/>
        <w:autoSpaceDN w:val="0"/>
        <w:adjustRightInd w:val="0"/>
        <w:jc w:val="both"/>
        <w:textAlignment w:val="baseline"/>
        <w:rPr>
          <w:rFonts w:ascii="Arial" w:hAnsi="Arial" w:cs="Arial"/>
          <w:color w:val="7030A0"/>
          <w:sz w:val="22"/>
          <w:szCs w:val="22"/>
        </w:rPr>
      </w:pPr>
    </w:p>
    <w:p w14:paraId="4CBC562A" w14:textId="77777777" w:rsidR="000D6255" w:rsidRPr="00FE0015" w:rsidRDefault="0098076D" w:rsidP="008C41C3">
      <w:pPr>
        <w:shd w:val="clear" w:color="auto" w:fill="FFFFFF"/>
        <w:jc w:val="both"/>
        <w:rPr>
          <w:rFonts w:ascii="Arial" w:hAnsi="Arial" w:cs="Arial"/>
          <w:bCs/>
          <w:sz w:val="22"/>
          <w:szCs w:val="22"/>
        </w:rPr>
      </w:pPr>
      <w:r w:rsidRPr="00FE0015">
        <w:rPr>
          <w:rFonts w:ascii="Arial" w:hAnsi="Arial" w:cs="Arial"/>
          <w:bCs/>
          <w:sz w:val="22"/>
          <w:szCs w:val="22"/>
        </w:rPr>
        <w:t>8</w:t>
      </w:r>
      <w:r w:rsidR="0041258E" w:rsidRPr="00FE0015">
        <w:rPr>
          <w:rFonts w:ascii="Arial" w:hAnsi="Arial" w:cs="Arial"/>
          <w:bCs/>
          <w:sz w:val="22"/>
          <w:szCs w:val="22"/>
        </w:rPr>
        <w:t>.2.</w:t>
      </w:r>
      <w:r w:rsidR="000D6255" w:rsidRPr="00FE0015">
        <w:rPr>
          <w:rFonts w:ascii="Arial" w:hAnsi="Arial" w:cs="Arial"/>
          <w:bCs/>
          <w:sz w:val="22"/>
          <w:szCs w:val="22"/>
        </w:rPr>
        <w:t xml:space="preserve">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704255D5"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3BE3BEA5" w14:textId="77777777" w:rsidR="000D6255" w:rsidRPr="00FE0015" w:rsidRDefault="0098076D"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sz w:val="22"/>
          <w:szCs w:val="22"/>
        </w:rPr>
        <w:t>8</w:t>
      </w:r>
      <w:r w:rsidR="0041258E" w:rsidRPr="00FE0015">
        <w:rPr>
          <w:rFonts w:ascii="Arial" w:hAnsi="Arial" w:cs="Arial"/>
          <w:sz w:val="22"/>
          <w:szCs w:val="22"/>
        </w:rPr>
        <w:t>.</w:t>
      </w:r>
      <w:r w:rsidR="00EE196A" w:rsidRPr="00FE0015">
        <w:rPr>
          <w:rFonts w:ascii="Arial" w:hAnsi="Arial" w:cs="Arial"/>
          <w:sz w:val="22"/>
          <w:szCs w:val="22"/>
        </w:rPr>
        <w:t>3</w:t>
      </w:r>
      <w:r w:rsidR="006407D5" w:rsidRPr="00FE0015">
        <w:rPr>
          <w:rFonts w:ascii="Arial" w:hAnsi="Arial" w:cs="Arial"/>
          <w:sz w:val="22"/>
          <w:szCs w:val="22"/>
        </w:rPr>
        <w:t>.</w:t>
      </w:r>
      <w:r w:rsidR="0041258E" w:rsidRPr="00FE0015">
        <w:rPr>
          <w:rFonts w:ascii="Arial" w:hAnsi="Arial" w:cs="Arial"/>
          <w:b/>
          <w:sz w:val="22"/>
          <w:szCs w:val="22"/>
        </w:rPr>
        <w:t xml:space="preserve"> T</w:t>
      </w:r>
      <w:r w:rsidR="000D6255" w:rsidRPr="00FE0015">
        <w:rPr>
          <w:rFonts w:ascii="Arial" w:hAnsi="Arial" w:cs="Arial"/>
          <w:b/>
          <w:sz w:val="22"/>
          <w:szCs w:val="22"/>
        </w:rPr>
        <w:t xml:space="preserve">ratando de procurador, </w:t>
      </w:r>
      <w:r w:rsidR="000D6255" w:rsidRPr="00FE0015">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2B1599EF" w14:textId="77777777" w:rsidR="000D6255" w:rsidRPr="00B04209" w:rsidRDefault="000D6255" w:rsidP="008C41C3">
      <w:pPr>
        <w:overflowPunct w:val="0"/>
        <w:autoSpaceDE w:val="0"/>
        <w:autoSpaceDN w:val="0"/>
        <w:adjustRightInd w:val="0"/>
        <w:jc w:val="both"/>
        <w:textAlignment w:val="baseline"/>
        <w:rPr>
          <w:rFonts w:ascii="Arial" w:hAnsi="Arial" w:cs="Arial"/>
          <w:color w:val="7030A0"/>
          <w:sz w:val="22"/>
          <w:szCs w:val="22"/>
        </w:rPr>
      </w:pPr>
    </w:p>
    <w:p w14:paraId="76BF1F11"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bCs/>
          <w:sz w:val="22"/>
          <w:szCs w:val="22"/>
        </w:rPr>
        <w:t xml:space="preserve">I – </w:t>
      </w:r>
      <w:proofErr w:type="gramStart"/>
      <w:r w:rsidRPr="00FE0015">
        <w:rPr>
          <w:rFonts w:ascii="Arial" w:hAnsi="Arial" w:cs="Arial"/>
          <w:sz w:val="22"/>
          <w:szCs w:val="22"/>
        </w:rPr>
        <w:t>registro</w:t>
      </w:r>
      <w:proofErr w:type="gramEnd"/>
      <w:r w:rsidRPr="00FE0015">
        <w:rPr>
          <w:rFonts w:ascii="Arial" w:hAnsi="Arial" w:cs="Arial"/>
          <w:sz w:val="22"/>
          <w:szCs w:val="22"/>
        </w:rPr>
        <w:t xml:space="preserve"> ou certificado comercial, </w:t>
      </w:r>
      <w:r w:rsidRPr="00FE0015">
        <w:rPr>
          <w:rFonts w:ascii="Arial" w:hAnsi="Arial" w:cs="Arial"/>
          <w:sz w:val="22"/>
          <w:szCs w:val="22"/>
          <w:u w:val="single"/>
        </w:rPr>
        <w:t>no caso de empresa individual</w:t>
      </w:r>
      <w:r w:rsidRPr="00FE0015">
        <w:rPr>
          <w:rFonts w:ascii="Arial" w:hAnsi="Arial" w:cs="Arial"/>
          <w:sz w:val="22"/>
          <w:szCs w:val="22"/>
        </w:rPr>
        <w:t>; ou</w:t>
      </w:r>
    </w:p>
    <w:p w14:paraId="1D17C6B0"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342E1CFD"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bCs/>
          <w:sz w:val="22"/>
          <w:szCs w:val="22"/>
        </w:rPr>
        <w:t xml:space="preserve">II - </w:t>
      </w:r>
      <w:proofErr w:type="gramStart"/>
      <w:r w:rsidRPr="00FE0015">
        <w:rPr>
          <w:rFonts w:ascii="Arial" w:hAnsi="Arial" w:cs="Arial"/>
          <w:sz w:val="22"/>
          <w:szCs w:val="22"/>
        </w:rPr>
        <w:t>ato</w:t>
      </w:r>
      <w:proofErr w:type="gramEnd"/>
      <w:r w:rsidRPr="00FE0015">
        <w:rPr>
          <w:rFonts w:ascii="Arial" w:hAnsi="Arial" w:cs="Arial"/>
          <w:sz w:val="22"/>
          <w:szCs w:val="22"/>
        </w:rPr>
        <w:t xml:space="preserve"> constitutivo, estatuto ou contrato social em vigor, devidamente registrado, </w:t>
      </w:r>
      <w:r w:rsidRPr="00FE0015">
        <w:rPr>
          <w:rFonts w:ascii="Arial" w:hAnsi="Arial" w:cs="Arial"/>
          <w:sz w:val="22"/>
          <w:szCs w:val="22"/>
          <w:u w:val="single"/>
        </w:rPr>
        <w:t>em se tratando de sociedades comerciais</w:t>
      </w:r>
      <w:r w:rsidRPr="00FE0015">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681AE196"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6A4D22DD"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bCs/>
          <w:sz w:val="22"/>
          <w:szCs w:val="22"/>
        </w:rPr>
        <w:lastRenderedPageBreak/>
        <w:t>III -</w:t>
      </w:r>
      <w:r w:rsidRPr="00FE0015">
        <w:rPr>
          <w:rFonts w:ascii="Arial" w:hAnsi="Arial" w:cs="Arial"/>
          <w:sz w:val="22"/>
          <w:szCs w:val="22"/>
        </w:rPr>
        <w:t xml:space="preserve"> Inscrição do ato constitutivo, </w:t>
      </w:r>
      <w:r w:rsidRPr="00FE0015">
        <w:rPr>
          <w:rFonts w:ascii="Arial" w:hAnsi="Arial" w:cs="Arial"/>
          <w:sz w:val="22"/>
          <w:szCs w:val="22"/>
          <w:u w:val="single"/>
        </w:rPr>
        <w:t>no caso de sociedade civil</w:t>
      </w:r>
      <w:r w:rsidRPr="00FE0015">
        <w:rPr>
          <w:rFonts w:ascii="Arial" w:hAnsi="Arial" w:cs="Arial"/>
          <w:sz w:val="22"/>
          <w:szCs w:val="22"/>
        </w:rPr>
        <w:t>, acompanhada de prova de diretoria em exercício;</w:t>
      </w:r>
    </w:p>
    <w:p w14:paraId="2C3F5D4A"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15EAB408"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bCs/>
          <w:sz w:val="22"/>
          <w:szCs w:val="22"/>
        </w:rPr>
        <w:t>IV</w:t>
      </w:r>
      <w:r w:rsidRPr="00FE0015">
        <w:rPr>
          <w:rFonts w:ascii="Arial" w:hAnsi="Arial" w:cs="Arial"/>
          <w:sz w:val="22"/>
          <w:szCs w:val="22"/>
        </w:rPr>
        <w:t xml:space="preserve"> - Decreto de autorização, </w:t>
      </w:r>
      <w:r w:rsidRPr="00FE0015">
        <w:rPr>
          <w:rFonts w:ascii="Arial" w:hAnsi="Arial" w:cs="Arial"/>
          <w:sz w:val="22"/>
          <w:szCs w:val="22"/>
          <w:u w:val="single"/>
        </w:rPr>
        <w:t>em se tratando de empresa ou sociedade estrangeira em funcionamento no país</w:t>
      </w:r>
      <w:r w:rsidRPr="00FE0015">
        <w:rPr>
          <w:rFonts w:ascii="Arial" w:hAnsi="Arial" w:cs="Arial"/>
          <w:sz w:val="22"/>
          <w:szCs w:val="22"/>
        </w:rPr>
        <w:t>, e ato de registro ou autorização para funcionamento expedido pelo órgão competente, quando a atividade assim exigir;</w:t>
      </w:r>
    </w:p>
    <w:p w14:paraId="680949B5"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475D8470" w14:textId="77777777" w:rsidR="000D6255" w:rsidRPr="00FE0015" w:rsidRDefault="0098076D"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sz w:val="22"/>
          <w:szCs w:val="22"/>
        </w:rPr>
        <w:t>8</w:t>
      </w:r>
      <w:r w:rsidR="00EE196A" w:rsidRPr="00FE0015">
        <w:rPr>
          <w:rFonts w:ascii="Arial" w:hAnsi="Arial" w:cs="Arial"/>
          <w:sz w:val="22"/>
          <w:szCs w:val="22"/>
        </w:rPr>
        <w:t>.</w:t>
      </w:r>
      <w:r w:rsidR="000D6255" w:rsidRPr="00FE0015">
        <w:rPr>
          <w:rFonts w:ascii="Arial" w:hAnsi="Arial" w:cs="Arial"/>
          <w:sz w:val="22"/>
          <w:szCs w:val="22"/>
        </w:rPr>
        <w:t>4</w:t>
      </w:r>
      <w:r w:rsidR="006407D5" w:rsidRPr="00FE0015">
        <w:rPr>
          <w:rFonts w:ascii="Arial" w:hAnsi="Arial" w:cs="Arial"/>
          <w:sz w:val="22"/>
          <w:szCs w:val="22"/>
        </w:rPr>
        <w:t>.</w:t>
      </w:r>
      <w:r w:rsidR="00B67CE5" w:rsidRPr="00FE0015">
        <w:rPr>
          <w:rFonts w:ascii="Arial" w:hAnsi="Arial" w:cs="Arial"/>
          <w:sz w:val="22"/>
          <w:szCs w:val="22"/>
        </w:rPr>
        <w:t xml:space="preserve"> </w:t>
      </w:r>
      <w:r w:rsidR="0041258E" w:rsidRPr="00FE0015">
        <w:rPr>
          <w:rFonts w:ascii="Arial" w:hAnsi="Arial" w:cs="Arial"/>
          <w:b/>
          <w:sz w:val="22"/>
          <w:szCs w:val="22"/>
        </w:rPr>
        <w:t xml:space="preserve">Tratando-se de </w:t>
      </w:r>
      <w:r w:rsidR="000D6255" w:rsidRPr="00FE0015">
        <w:rPr>
          <w:rFonts w:ascii="Arial" w:hAnsi="Arial" w:cs="Arial"/>
          <w:b/>
          <w:sz w:val="22"/>
          <w:szCs w:val="22"/>
        </w:rPr>
        <w:t>sócio, proprietário, dirigente ou assemelhado</w:t>
      </w:r>
      <w:r w:rsidR="000D6255" w:rsidRPr="00FE0015">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69AE94CD"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698F6DB0" w14:textId="77777777" w:rsidR="000D6255" w:rsidRPr="00FE0015" w:rsidRDefault="0098076D" w:rsidP="008C41C3">
      <w:pPr>
        <w:overflowPunct w:val="0"/>
        <w:autoSpaceDE w:val="0"/>
        <w:autoSpaceDN w:val="0"/>
        <w:adjustRightInd w:val="0"/>
        <w:jc w:val="both"/>
        <w:textAlignment w:val="baseline"/>
        <w:rPr>
          <w:rFonts w:ascii="Arial" w:hAnsi="Arial" w:cs="Arial"/>
          <w:sz w:val="22"/>
          <w:szCs w:val="22"/>
        </w:rPr>
      </w:pPr>
      <w:r w:rsidRPr="00FE0015">
        <w:rPr>
          <w:rFonts w:ascii="Arial" w:hAnsi="Arial" w:cs="Arial"/>
          <w:sz w:val="22"/>
          <w:szCs w:val="22"/>
        </w:rPr>
        <w:t>8</w:t>
      </w:r>
      <w:r w:rsidR="000D6255" w:rsidRPr="00FE0015">
        <w:rPr>
          <w:rFonts w:ascii="Arial" w:hAnsi="Arial" w:cs="Arial"/>
          <w:sz w:val="22"/>
          <w:szCs w:val="22"/>
        </w:rPr>
        <w:t>.5</w:t>
      </w:r>
      <w:r w:rsidR="006407D5" w:rsidRPr="00FE0015">
        <w:rPr>
          <w:rFonts w:ascii="Arial" w:hAnsi="Arial" w:cs="Arial"/>
          <w:sz w:val="22"/>
          <w:szCs w:val="22"/>
        </w:rPr>
        <w:t>.</w:t>
      </w:r>
      <w:r w:rsidR="00B67CE5" w:rsidRPr="00FE0015">
        <w:rPr>
          <w:rFonts w:ascii="Arial" w:hAnsi="Arial" w:cs="Arial"/>
          <w:sz w:val="22"/>
          <w:szCs w:val="22"/>
        </w:rPr>
        <w:t xml:space="preserve"> </w:t>
      </w:r>
      <w:r w:rsidR="000D6255" w:rsidRPr="00FE0015">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E6FE463" w14:textId="77777777" w:rsidR="000D6255" w:rsidRPr="00FE0015" w:rsidRDefault="000D6255" w:rsidP="008C41C3">
      <w:pPr>
        <w:overflowPunct w:val="0"/>
        <w:autoSpaceDE w:val="0"/>
        <w:autoSpaceDN w:val="0"/>
        <w:adjustRightInd w:val="0"/>
        <w:jc w:val="both"/>
        <w:textAlignment w:val="baseline"/>
        <w:rPr>
          <w:rFonts w:ascii="Arial" w:hAnsi="Arial" w:cs="Arial"/>
          <w:sz w:val="22"/>
          <w:szCs w:val="22"/>
        </w:rPr>
      </w:pPr>
    </w:p>
    <w:p w14:paraId="65996F92" w14:textId="77777777" w:rsidR="000D6255" w:rsidRPr="00F54927" w:rsidRDefault="0098076D" w:rsidP="008C41C3">
      <w:pPr>
        <w:overflowPunct w:val="0"/>
        <w:autoSpaceDE w:val="0"/>
        <w:autoSpaceDN w:val="0"/>
        <w:adjustRightInd w:val="0"/>
        <w:jc w:val="both"/>
        <w:textAlignment w:val="baseline"/>
        <w:rPr>
          <w:rFonts w:ascii="Arial" w:hAnsi="Arial" w:cs="Arial"/>
          <w:i/>
          <w:sz w:val="22"/>
          <w:szCs w:val="22"/>
        </w:rPr>
      </w:pPr>
      <w:r w:rsidRPr="00F54927">
        <w:rPr>
          <w:rFonts w:ascii="Arial" w:hAnsi="Arial" w:cs="Arial"/>
          <w:sz w:val="22"/>
          <w:szCs w:val="22"/>
        </w:rPr>
        <w:t>8</w:t>
      </w:r>
      <w:r w:rsidR="000D6255" w:rsidRPr="00F54927">
        <w:rPr>
          <w:rFonts w:ascii="Arial" w:hAnsi="Arial" w:cs="Arial"/>
          <w:sz w:val="22"/>
          <w:szCs w:val="22"/>
        </w:rPr>
        <w:t>.6</w:t>
      </w:r>
      <w:r w:rsidR="006407D5" w:rsidRPr="00F54927">
        <w:rPr>
          <w:rFonts w:ascii="Arial" w:hAnsi="Arial" w:cs="Arial"/>
          <w:sz w:val="22"/>
          <w:szCs w:val="22"/>
        </w:rPr>
        <w:t>.</w:t>
      </w:r>
      <w:r w:rsidR="000D6255" w:rsidRPr="00F54927">
        <w:rPr>
          <w:rFonts w:ascii="Arial" w:hAnsi="Arial" w:cs="Arial"/>
          <w:sz w:val="22"/>
          <w:szCs w:val="22"/>
        </w:rPr>
        <w:t xml:space="preserve"> As microempresas e as empresas de pequeno porte, nos termos do art. 72 da Lei Complementar n</w:t>
      </w:r>
      <w:r w:rsidR="00EE196A" w:rsidRPr="00F54927">
        <w:rPr>
          <w:rFonts w:ascii="Arial" w:hAnsi="Arial" w:cs="Arial"/>
          <w:sz w:val="22"/>
          <w:szCs w:val="22"/>
        </w:rPr>
        <w:t>.º</w:t>
      </w:r>
      <w:r w:rsidR="000D6255" w:rsidRPr="00F54927">
        <w:rPr>
          <w:rFonts w:ascii="Arial" w:hAnsi="Arial" w:cs="Arial"/>
          <w:sz w:val="22"/>
          <w:szCs w:val="22"/>
        </w:rPr>
        <w:t xml:space="preserve"> 123/06 e devido à necessidade de identificação pelo Pregoeiro, deverão credenciar-se acrescidas das expressões “ME” ou “EPP” à sua empresa ou denominação e apresentar a </w:t>
      </w:r>
      <w:r w:rsidR="000D6255" w:rsidRPr="00F54927">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w:t>
      </w:r>
      <w:r w:rsidR="00EE196A" w:rsidRPr="00F54927">
        <w:rPr>
          <w:rStyle w:val="Forte"/>
          <w:rFonts w:ascii="Arial" w:hAnsi="Arial" w:cs="Arial"/>
          <w:i/>
          <w:sz w:val="22"/>
          <w:szCs w:val="22"/>
          <w:shd w:val="clear" w:color="auto" w:fill="FFFFFF"/>
        </w:rPr>
        <w:t>.</w:t>
      </w:r>
      <w:r w:rsidR="000D6255" w:rsidRPr="00F54927">
        <w:rPr>
          <w:rStyle w:val="Forte"/>
          <w:rFonts w:ascii="Arial" w:hAnsi="Arial" w:cs="Arial"/>
          <w:i/>
          <w:sz w:val="22"/>
          <w:szCs w:val="22"/>
          <w:shd w:val="clear" w:color="auto" w:fill="FFFFFF"/>
        </w:rPr>
        <w:t>º 123/2006</w:t>
      </w:r>
      <w:r w:rsidR="000D6255" w:rsidRPr="00F54927">
        <w:rPr>
          <w:rFonts w:ascii="Arial" w:hAnsi="Arial" w:cs="Arial"/>
          <w:b/>
          <w:i/>
          <w:sz w:val="22"/>
          <w:szCs w:val="22"/>
        </w:rPr>
        <w:t xml:space="preserve">, assinada pelo seu proprietário ou sócios, acompanhada da </w:t>
      </w:r>
      <w:r w:rsidR="000D6255" w:rsidRPr="00F54927">
        <w:rPr>
          <w:rFonts w:ascii="Arial" w:hAnsi="Arial" w:cs="Arial"/>
          <w:b/>
          <w:i/>
          <w:sz w:val="22"/>
          <w:szCs w:val="22"/>
          <w:u w:val="single"/>
        </w:rPr>
        <w:t>Certidão Simplificada de Regularidade da Junta Comercial da sede da licitante</w:t>
      </w:r>
      <w:r w:rsidR="000D6255" w:rsidRPr="00F54927">
        <w:rPr>
          <w:rFonts w:ascii="Arial" w:hAnsi="Arial" w:cs="Arial"/>
          <w:b/>
          <w:i/>
          <w:sz w:val="22"/>
          <w:szCs w:val="22"/>
        </w:rPr>
        <w:t>.</w:t>
      </w:r>
    </w:p>
    <w:p w14:paraId="4A5A2A6D" w14:textId="357D4DB1" w:rsidR="000D6255" w:rsidRPr="00F54927" w:rsidRDefault="00F54927" w:rsidP="008C41C3">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 xml:space="preserve"> </w:t>
      </w:r>
    </w:p>
    <w:p w14:paraId="001A7124" w14:textId="77777777" w:rsidR="000D6255" w:rsidRPr="00F54927" w:rsidRDefault="0098076D" w:rsidP="008C41C3">
      <w:pPr>
        <w:overflowPunct w:val="0"/>
        <w:autoSpaceDE w:val="0"/>
        <w:autoSpaceDN w:val="0"/>
        <w:adjustRightInd w:val="0"/>
        <w:jc w:val="both"/>
        <w:textAlignment w:val="baseline"/>
        <w:rPr>
          <w:rFonts w:ascii="Arial" w:hAnsi="Arial" w:cs="Arial"/>
          <w:b/>
          <w:sz w:val="22"/>
          <w:szCs w:val="22"/>
        </w:rPr>
      </w:pPr>
      <w:r w:rsidRPr="00F54927">
        <w:rPr>
          <w:rFonts w:ascii="Arial" w:hAnsi="Arial" w:cs="Arial"/>
          <w:sz w:val="22"/>
          <w:szCs w:val="22"/>
        </w:rPr>
        <w:t>8</w:t>
      </w:r>
      <w:r w:rsidR="000D6255" w:rsidRPr="00F54927">
        <w:rPr>
          <w:rFonts w:ascii="Arial" w:hAnsi="Arial" w:cs="Arial"/>
          <w:sz w:val="22"/>
          <w:szCs w:val="22"/>
        </w:rPr>
        <w:t>.6.1</w:t>
      </w:r>
      <w:r w:rsidR="006407D5" w:rsidRPr="00F54927">
        <w:rPr>
          <w:rFonts w:ascii="Arial" w:hAnsi="Arial" w:cs="Arial"/>
          <w:sz w:val="22"/>
          <w:szCs w:val="22"/>
        </w:rPr>
        <w:t>.</w:t>
      </w:r>
      <w:r w:rsidR="000D6255" w:rsidRPr="00F54927">
        <w:rPr>
          <w:rFonts w:ascii="Arial" w:hAnsi="Arial" w:cs="Arial"/>
          <w:sz w:val="22"/>
          <w:szCs w:val="22"/>
        </w:rPr>
        <w:t xml:space="preserve"> A empresa enquadrada como MEI, deverá apresentar o </w:t>
      </w:r>
      <w:r w:rsidR="000D6255" w:rsidRPr="00F54927">
        <w:rPr>
          <w:rFonts w:ascii="Arial" w:hAnsi="Arial" w:cs="Arial"/>
          <w:b/>
          <w:sz w:val="22"/>
          <w:szCs w:val="22"/>
        </w:rPr>
        <w:t>CCMEI (Certificado da Condição de Microempreendedor Individual)</w:t>
      </w:r>
      <w:r w:rsidR="000D6255" w:rsidRPr="00F54927">
        <w:rPr>
          <w:rFonts w:ascii="Arial" w:hAnsi="Arial" w:cs="Arial"/>
          <w:sz w:val="22"/>
          <w:szCs w:val="22"/>
        </w:rPr>
        <w:t xml:space="preserve">, expedida com data não superior a 60 dias, juntamente com a declaração de enquadramento, </w:t>
      </w:r>
      <w:r w:rsidR="000D6255" w:rsidRPr="00F54927">
        <w:rPr>
          <w:rFonts w:ascii="Arial" w:hAnsi="Arial" w:cs="Arial"/>
          <w:i/>
          <w:sz w:val="22"/>
          <w:szCs w:val="22"/>
        </w:rPr>
        <w:t>conforme anexo VII</w:t>
      </w:r>
      <w:r w:rsidR="000D6255" w:rsidRPr="00F54927">
        <w:rPr>
          <w:rFonts w:ascii="Arial" w:hAnsi="Arial" w:cs="Arial"/>
          <w:sz w:val="22"/>
          <w:szCs w:val="22"/>
        </w:rPr>
        <w:t>.</w:t>
      </w:r>
    </w:p>
    <w:p w14:paraId="117327E1" w14:textId="77777777" w:rsidR="000D6255" w:rsidRPr="00F54927" w:rsidRDefault="000D6255" w:rsidP="008C41C3">
      <w:pPr>
        <w:overflowPunct w:val="0"/>
        <w:autoSpaceDE w:val="0"/>
        <w:autoSpaceDN w:val="0"/>
        <w:adjustRightInd w:val="0"/>
        <w:jc w:val="both"/>
        <w:textAlignment w:val="baseline"/>
        <w:rPr>
          <w:rFonts w:ascii="Arial" w:hAnsi="Arial" w:cs="Arial"/>
          <w:sz w:val="22"/>
          <w:szCs w:val="22"/>
        </w:rPr>
      </w:pPr>
    </w:p>
    <w:p w14:paraId="09CDA641"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.6.2</w:t>
      </w:r>
      <w:r w:rsidR="006407D5" w:rsidRPr="00F54927">
        <w:rPr>
          <w:rFonts w:ascii="Arial" w:hAnsi="Arial" w:cs="Arial"/>
          <w:sz w:val="22"/>
          <w:szCs w:val="22"/>
        </w:rPr>
        <w:t>.</w:t>
      </w:r>
      <w:r w:rsidR="000D6255" w:rsidRPr="00F54927">
        <w:rPr>
          <w:rFonts w:ascii="Arial" w:hAnsi="Arial" w:cs="Arial"/>
          <w:sz w:val="22"/>
          <w:szCs w:val="22"/>
        </w:rPr>
        <w:t xml:space="preserve">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316FC058" w14:textId="77777777" w:rsidR="000D6255" w:rsidRPr="00F54927" w:rsidRDefault="000D6255" w:rsidP="008C41C3">
      <w:pPr>
        <w:overflowPunct w:val="0"/>
        <w:autoSpaceDE w:val="0"/>
        <w:autoSpaceDN w:val="0"/>
        <w:adjustRightInd w:val="0"/>
        <w:jc w:val="both"/>
        <w:textAlignment w:val="baseline"/>
        <w:rPr>
          <w:rFonts w:ascii="Arial" w:hAnsi="Arial" w:cs="Arial"/>
          <w:sz w:val="22"/>
          <w:szCs w:val="22"/>
        </w:rPr>
      </w:pPr>
    </w:p>
    <w:p w14:paraId="2732CCDD"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.7</w:t>
      </w:r>
      <w:r w:rsidR="006407D5" w:rsidRPr="00F54927">
        <w:rPr>
          <w:rFonts w:ascii="Arial" w:hAnsi="Arial" w:cs="Arial"/>
          <w:sz w:val="22"/>
          <w:szCs w:val="22"/>
        </w:rPr>
        <w:t>.</w:t>
      </w:r>
      <w:r w:rsidR="000D6255" w:rsidRPr="00F54927">
        <w:rPr>
          <w:rFonts w:ascii="Arial" w:hAnsi="Arial" w:cs="Arial"/>
          <w:sz w:val="22"/>
          <w:szCs w:val="22"/>
        </w:rPr>
        <w:t xml:space="preserve"> A responsabilidade pela declaração de enquadramento como microempresa e empresa de pequeno porte é única e exclusiva do licitante que, inclusive, se sujeita a todas as </w:t>
      </w:r>
      <w:r w:rsidR="00EE196A" w:rsidRPr="00F54927">
        <w:rPr>
          <w:rFonts w:ascii="Arial" w:hAnsi="Arial" w:cs="Arial"/>
          <w:sz w:val="22"/>
          <w:szCs w:val="22"/>
        </w:rPr>
        <w:t>consequ</w:t>
      </w:r>
      <w:r w:rsidR="006F6EF8" w:rsidRPr="00F54927">
        <w:rPr>
          <w:rFonts w:ascii="Arial" w:hAnsi="Arial" w:cs="Arial"/>
          <w:sz w:val="22"/>
          <w:szCs w:val="22"/>
        </w:rPr>
        <w:t>ências</w:t>
      </w:r>
      <w:r w:rsidR="000D6255" w:rsidRPr="00F54927">
        <w:rPr>
          <w:rFonts w:ascii="Arial" w:hAnsi="Arial" w:cs="Arial"/>
          <w:sz w:val="22"/>
          <w:szCs w:val="22"/>
        </w:rPr>
        <w:t xml:space="preserve"> legais que possam advir de um enquadramento falso ou errôneo.</w:t>
      </w:r>
    </w:p>
    <w:p w14:paraId="62E9FE9E" w14:textId="77777777" w:rsidR="000D6255" w:rsidRPr="00B04209" w:rsidRDefault="000D6255" w:rsidP="008C41C3">
      <w:pPr>
        <w:overflowPunct w:val="0"/>
        <w:autoSpaceDE w:val="0"/>
        <w:autoSpaceDN w:val="0"/>
        <w:adjustRightInd w:val="0"/>
        <w:jc w:val="both"/>
        <w:textAlignment w:val="baseline"/>
        <w:rPr>
          <w:rFonts w:ascii="Arial" w:hAnsi="Arial" w:cs="Arial"/>
          <w:color w:val="7030A0"/>
          <w:sz w:val="22"/>
          <w:szCs w:val="22"/>
        </w:rPr>
      </w:pPr>
    </w:p>
    <w:p w14:paraId="45D9E66A"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.7.1</w:t>
      </w:r>
      <w:r w:rsidR="006407D5" w:rsidRPr="00F54927">
        <w:rPr>
          <w:rFonts w:ascii="Arial" w:hAnsi="Arial" w:cs="Arial"/>
          <w:sz w:val="22"/>
          <w:szCs w:val="22"/>
        </w:rPr>
        <w:t>.</w:t>
      </w:r>
      <w:r w:rsidR="000D6255" w:rsidRPr="00F54927">
        <w:rPr>
          <w:rFonts w:ascii="Arial" w:hAnsi="Arial" w:cs="Arial"/>
          <w:sz w:val="22"/>
          <w:szCs w:val="22"/>
        </w:rPr>
        <w:t xml:space="preserve"> A falsidade da declaração prestada objetivando os benefícios da Lei Complementar n</w:t>
      </w:r>
      <w:r w:rsidR="0018166D" w:rsidRPr="00F54927">
        <w:rPr>
          <w:rFonts w:ascii="Arial" w:hAnsi="Arial" w:cs="Arial"/>
          <w:sz w:val="22"/>
          <w:szCs w:val="22"/>
        </w:rPr>
        <w:t>.</w:t>
      </w:r>
      <w:r w:rsidR="000D6255" w:rsidRPr="00F54927">
        <w:rPr>
          <w:rFonts w:ascii="Arial" w:hAnsi="Arial" w:cs="Arial"/>
          <w:sz w:val="22"/>
          <w:szCs w:val="22"/>
        </w:rPr>
        <w:t>º 123/06, caracteriza o crime de que trata o art. 299 do Código Penal, sem prejuízo do enquadramento em outras figuras penais e da sanção prevista no edital.</w:t>
      </w:r>
    </w:p>
    <w:p w14:paraId="53694361" w14:textId="77777777" w:rsidR="000D6255" w:rsidRPr="00B04209" w:rsidRDefault="000D6255" w:rsidP="008C41C3">
      <w:pPr>
        <w:overflowPunct w:val="0"/>
        <w:autoSpaceDE w:val="0"/>
        <w:autoSpaceDN w:val="0"/>
        <w:adjustRightInd w:val="0"/>
        <w:jc w:val="both"/>
        <w:textAlignment w:val="baseline"/>
        <w:rPr>
          <w:rFonts w:ascii="Arial" w:hAnsi="Arial" w:cs="Arial"/>
          <w:color w:val="7030A0"/>
          <w:sz w:val="22"/>
          <w:szCs w:val="22"/>
        </w:rPr>
      </w:pPr>
    </w:p>
    <w:p w14:paraId="084AB609"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lastRenderedPageBreak/>
        <w:t>8</w:t>
      </w:r>
      <w:r w:rsidR="000D6255" w:rsidRPr="00F54927">
        <w:rPr>
          <w:rFonts w:ascii="Arial" w:hAnsi="Arial" w:cs="Arial"/>
          <w:sz w:val="22"/>
          <w:szCs w:val="22"/>
        </w:rPr>
        <w:t>.8</w:t>
      </w:r>
      <w:r w:rsidR="006407D5" w:rsidRPr="00F54927">
        <w:rPr>
          <w:rFonts w:ascii="Arial" w:hAnsi="Arial" w:cs="Arial"/>
          <w:sz w:val="22"/>
          <w:szCs w:val="22"/>
        </w:rPr>
        <w:t>.</w:t>
      </w:r>
      <w:r w:rsidR="000D6255" w:rsidRPr="00F54927">
        <w:rPr>
          <w:rFonts w:ascii="Arial" w:hAnsi="Arial" w:cs="Arial"/>
          <w:sz w:val="22"/>
          <w:szCs w:val="22"/>
        </w:rPr>
        <w:t xml:space="preserve"> A não comprovação de que o interessado ou seu representante possui poderes específicos para atuar no certame, </w:t>
      </w:r>
      <w:r w:rsidR="000D6255" w:rsidRPr="00F54927">
        <w:rPr>
          <w:rFonts w:ascii="Arial" w:hAnsi="Arial" w:cs="Arial"/>
          <w:b/>
          <w:sz w:val="22"/>
          <w:szCs w:val="22"/>
        </w:rPr>
        <w:t>impedirá a licitante de ofertar lances verbais</w:t>
      </w:r>
      <w:r w:rsidR="000D6255" w:rsidRPr="00F54927">
        <w:rPr>
          <w:rFonts w:ascii="Arial" w:hAnsi="Arial" w:cs="Arial"/>
          <w:sz w:val="22"/>
          <w:szCs w:val="22"/>
        </w:rPr>
        <w:t xml:space="preserve">, </w:t>
      </w:r>
      <w:r w:rsidR="000D6255" w:rsidRPr="00F54927">
        <w:rPr>
          <w:rFonts w:ascii="Arial" w:hAnsi="Arial" w:cs="Arial"/>
          <w:b/>
          <w:sz w:val="22"/>
          <w:szCs w:val="22"/>
        </w:rPr>
        <w:t>manifestar-se ou responder pela mesma</w:t>
      </w:r>
      <w:r w:rsidR="000D6255" w:rsidRPr="00F54927">
        <w:rPr>
          <w:rFonts w:ascii="Arial" w:hAnsi="Arial" w:cs="Arial"/>
          <w:sz w:val="22"/>
          <w:szCs w:val="22"/>
        </w:rPr>
        <w:t xml:space="preserve"> lavrando-se, em ata, o ocorrido.</w:t>
      </w:r>
    </w:p>
    <w:p w14:paraId="353629EC" w14:textId="77777777" w:rsidR="000D6255" w:rsidRPr="00B04209" w:rsidRDefault="000D6255" w:rsidP="008C41C3">
      <w:pPr>
        <w:overflowPunct w:val="0"/>
        <w:autoSpaceDE w:val="0"/>
        <w:autoSpaceDN w:val="0"/>
        <w:adjustRightInd w:val="0"/>
        <w:jc w:val="both"/>
        <w:textAlignment w:val="baseline"/>
        <w:rPr>
          <w:rFonts w:ascii="Arial" w:hAnsi="Arial" w:cs="Arial"/>
          <w:b/>
          <w:color w:val="7030A0"/>
          <w:sz w:val="22"/>
          <w:szCs w:val="22"/>
        </w:rPr>
      </w:pPr>
    </w:p>
    <w:p w14:paraId="79F3147A"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.9</w:t>
      </w:r>
      <w:r w:rsidR="006407D5" w:rsidRPr="00F54927">
        <w:rPr>
          <w:rFonts w:ascii="Arial" w:hAnsi="Arial" w:cs="Arial"/>
          <w:sz w:val="22"/>
          <w:szCs w:val="22"/>
        </w:rPr>
        <w:t>.</w:t>
      </w:r>
      <w:r w:rsidR="000D6255" w:rsidRPr="00F54927">
        <w:rPr>
          <w:rFonts w:ascii="Arial" w:hAnsi="Arial" w:cs="Arial"/>
          <w:sz w:val="22"/>
          <w:szCs w:val="22"/>
        </w:rPr>
        <w:t xml:space="preserve">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7D65930A" w14:textId="77777777" w:rsidR="000D6255" w:rsidRPr="00F54927" w:rsidRDefault="000D6255" w:rsidP="008C41C3">
      <w:pPr>
        <w:overflowPunct w:val="0"/>
        <w:autoSpaceDE w:val="0"/>
        <w:autoSpaceDN w:val="0"/>
        <w:adjustRightInd w:val="0"/>
        <w:jc w:val="both"/>
        <w:textAlignment w:val="baseline"/>
        <w:rPr>
          <w:rFonts w:ascii="Arial" w:hAnsi="Arial" w:cs="Arial"/>
          <w:sz w:val="22"/>
          <w:szCs w:val="22"/>
        </w:rPr>
      </w:pPr>
    </w:p>
    <w:p w14:paraId="3CC6D740"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.10</w:t>
      </w:r>
      <w:r w:rsidR="006407D5" w:rsidRPr="00F54927">
        <w:rPr>
          <w:rFonts w:ascii="Arial" w:hAnsi="Arial" w:cs="Arial"/>
          <w:sz w:val="22"/>
          <w:szCs w:val="22"/>
        </w:rPr>
        <w:t>.</w:t>
      </w:r>
      <w:r w:rsidR="000D6255" w:rsidRPr="00F54927">
        <w:rPr>
          <w:rFonts w:ascii="Arial" w:hAnsi="Arial" w:cs="Arial"/>
          <w:sz w:val="22"/>
          <w:szCs w:val="22"/>
        </w:rPr>
        <w:t xml:space="preserve"> Cada credenciado poderá representar apenas uma licitante.</w:t>
      </w:r>
    </w:p>
    <w:p w14:paraId="333C8C64" w14:textId="77777777" w:rsidR="000D6255" w:rsidRPr="00F54927" w:rsidRDefault="000D6255" w:rsidP="008C41C3">
      <w:pPr>
        <w:overflowPunct w:val="0"/>
        <w:autoSpaceDE w:val="0"/>
        <w:autoSpaceDN w:val="0"/>
        <w:adjustRightInd w:val="0"/>
        <w:jc w:val="both"/>
        <w:textAlignment w:val="baseline"/>
        <w:rPr>
          <w:rFonts w:ascii="Arial" w:hAnsi="Arial" w:cs="Arial"/>
          <w:sz w:val="22"/>
          <w:szCs w:val="22"/>
        </w:rPr>
      </w:pPr>
    </w:p>
    <w:p w14:paraId="34E29F83"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.11</w:t>
      </w:r>
      <w:r w:rsidR="006407D5" w:rsidRPr="00F54927">
        <w:rPr>
          <w:rFonts w:ascii="Arial" w:hAnsi="Arial" w:cs="Arial"/>
          <w:sz w:val="22"/>
          <w:szCs w:val="22"/>
        </w:rPr>
        <w:t>.</w:t>
      </w:r>
      <w:r w:rsidR="000D6255" w:rsidRPr="00F54927">
        <w:rPr>
          <w:rFonts w:ascii="Arial" w:hAnsi="Arial" w:cs="Arial"/>
          <w:sz w:val="22"/>
          <w:szCs w:val="22"/>
        </w:rPr>
        <w:t xml:space="preserve"> A empresa proponente somente poderá se pronunciar por meio de seu representante credenciado e ficará responsável pelas declarações e manifestações do mesmo.</w:t>
      </w:r>
    </w:p>
    <w:p w14:paraId="750E2D7E" w14:textId="77777777" w:rsidR="000D6255" w:rsidRPr="00F54927" w:rsidRDefault="000D6255" w:rsidP="008C41C3">
      <w:pPr>
        <w:overflowPunct w:val="0"/>
        <w:autoSpaceDE w:val="0"/>
        <w:autoSpaceDN w:val="0"/>
        <w:adjustRightInd w:val="0"/>
        <w:jc w:val="both"/>
        <w:textAlignment w:val="baseline"/>
        <w:rPr>
          <w:rFonts w:ascii="Arial" w:hAnsi="Arial" w:cs="Arial"/>
          <w:sz w:val="22"/>
          <w:szCs w:val="22"/>
        </w:rPr>
      </w:pPr>
    </w:p>
    <w:p w14:paraId="3BF430DC" w14:textId="77777777" w:rsidR="000D6255" w:rsidRPr="00F54927" w:rsidRDefault="0098076D" w:rsidP="008C41C3">
      <w:pPr>
        <w:overflowPunct w:val="0"/>
        <w:autoSpaceDE w:val="0"/>
        <w:autoSpaceDN w:val="0"/>
        <w:adjustRightInd w:val="0"/>
        <w:jc w:val="both"/>
        <w:textAlignment w:val="baseline"/>
        <w:rPr>
          <w:rFonts w:ascii="Arial" w:hAnsi="Arial" w:cs="Arial"/>
          <w:sz w:val="22"/>
          <w:szCs w:val="22"/>
        </w:rPr>
      </w:pPr>
      <w:r w:rsidRPr="00F54927">
        <w:rPr>
          <w:rFonts w:ascii="Arial" w:hAnsi="Arial" w:cs="Arial"/>
          <w:sz w:val="22"/>
          <w:szCs w:val="22"/>
        </w:rPr>
        <w:t>8</w:t>
      </w:r>
      <w:r w:rsidR="000D6255" w:rsidRPr="00F54927">
        <w:rPr>
          <w:rFonts w:ascii="Arial" w:hAnsi="Arial" w:cs="Arial"/>
          <w:sz w:val="22"/>
          <w:szCs w:val="22"/>
        </w:rPr>
        <w:t>.12</w:t>
      </w:r>
      <w:r w:rsidR="006407D5" w:rsidRPr="00F54927">
        <w:rPr>
          <w:rFonts w:ascii="Arial" w:hAnsi="Arial" w:cs="Arial"/>
          <w:sz w:val="22"/>
          <w:szCs w:val="22"/>
        </w:rPr>
        <w:t>.</w:t>
      </w:r>
      <w:r w:rsidR="000D6255" w:rsidRPr="00F54927">
        <w:rPr>
          <w:rFonts w:ascii="Arial" w:hAnsi="Arial" w:cs="Arial"/>
          <w:sz w:val="22"/>
          <w:szCs w:val="22"/>
        </w:rPr>
        <w:t xml:space="preserve"> Será admitido o substabelecimento do credenciamento desde que devidamente justificado e esteja previsto no instrumento de procuração e/ou credenciamento, poderes específicos para o tal ato.</w:t>
      </w:r>
    </w:p>
    <w:p w14:paraId="22034BF4" w14:textId="77777777" w:rsidR="00BB7BC9" w:rsidRPr="00B04209" w:rsidRDefault="00BB7BC9" w:rsidP="008C41C3">
      <w:pPr>
        <w:overflowPunct w:val="0"/>
        <w:autoSpaceDE w:val="0"/>
        <w:autoSpaceDN w:val="0"/>
        <w:adjustRightInd w:val="0"/>
        <w:jc w:val="both"/>
        <w:textAlignment w:val="baseline"/>
        <w:rPr>
          <w:rFonts w:ascii="Arial" w:hAnsi="Arial" w:cs="Arial"/>
          <w:color w:val="7030A0"/>
          <w:sz w:val="22"/>
          <w:szCs w:val="22"/>
        </w:rPr>
      </w:pPr>
    </w:p>
    <w:p w14:paraId="738595EC" w14:textId="77777777" w:rsidR="00BB7BC9" w:rsidRPr="00F54927" w:rsidRDefault="0098076D" w:rsidP="008C41C3">
      <w:pPr>
        <w:pBdr>
          <w:top w:val="single" w:sz="4" w:space="1" w:color="auto"/>
          <w:bottom w:val="single" w:sz="4" w:space="1" w:color="auto"/>
        </w:pBdr>
        <w:shd w:val="clear" w:color="auto" w:fill="E6E6E6"/>
        <w:jc w:val="both"/>
        <w:rPr>
          <w:rFonts w:ascii="Arial" w:hAnsi="Arial" w:cs="Arial"/>
          <w:b/>
          <w:bCs/>
          <w:sz w:val="22"/>
          <w:szCs w:val="22"/>
        </w:rPr>
      </w:pPr>
      <w:r w:rsidRPr="00F54927">
        <w:rPr>
          <w:rFonts w:ascii="Arial" w:hAnsi="Arial" w:cs="Arial"/>
          <w:b/>
          <w:bCs/>
          <w:sz w:val="22"/>
          <w:szCs w:val="22"/>
        </w:rPr>
        <w:t>9</w:t>
      </w:r>
      <w:r w:rsidR="00BB7BC9" w:rsidRPr="00F54927">
        <w:rPr>
          <w:rFonts w:ascii="Arial" w:hAnsi="Arial" w:cs="Arial"/>
          <w:b/>
          <w:bCs/>
          <w:sz w:val="22"/>
          <w:szCs w:val="22"/>
        </w:rPr>
        <w:t>. DA FORMA DE APRESENTAÇÃO DA DECLARAÇÃO DE PLENO ATENDIMENTO AOS REQUISITOS DE HABILITAÇÃO; DA PROPOSTA E DOS DOCUMENTOS DE HABILITAÇÃO</w:t>
      </w:r>
    </w:p>
    <w:p w14:paraId="66D5671C" w14:textId="77777777" w:rsidR="00BB7BC9" w:rsidRPr="00F54927" w:rsidRDefault="00BB7BC9" w:rsidP="008C41C3">
      <w:pPr>
        <w:pStyle w:val="Recuodecorpodetexto"/>
        <w:rPr>
          <w:rFonts w:ascii="Arial" w:hAnsi="Arial" w:cs="Arial"/>
          <w:b w:val="0"/>
          <w:sz w:val="22"/>
          <w:szCs w:val="22"/>
        </w:rPr>
      </w:pPr>
    </w:p>
    <w:p w14:paraId="23E17810" w14:textId="77777777" w:rsidR="00BB7BC9" w:rsidRPr="00F54927" w:rsidRDefault="0098076D" w:rsidP="008C41C3">
      <w:pPr>
        <w:jc w:val="both"/>
        <w:rPr>
          <w:rFonts w:ascii="Arial" w:hAnsi="Arial" w:cs="Arial"/>
          <w:sz w:val="22"/>
          <w:szCs w:val="22"/>
        </w:rPr>
      </w:pPr>
      <w:r w:rsidRPr="00F54927">
        <w:rPr>
          <w:rFonts w:ascii="Arial" w:hAnsi="Arial" w:cs="Arial"/>
          <w:sz w:val="22"/>
          <w:szCs w:val="22"/>
        </w:rPr>
        <w:t>9</w:t>
      </w:r>
      <w:r w:rsidR="00BB7BC9" w:rsidRPr="00F54927">
        <w:rPr>
          <w:rFonts w:ascii="Arial" w:hAnsi="Arial" w:cs="Arial"/>
          <w:sz w:val="22"/>
          <w:szCs w:val="22"/>
        </w:rPr>
        <w:t>.1</w:t>
      </w:r>
      <w:r w:rsidR="006407D5" w:rsidRPr="00F54927">
        <w:rPr>
          <w:rFonts w:ascii="Arial" w:hAnsi="Arial" w:cs="Arial"/>
          <w:sz w:val="22"/>
          <w:szCs w:val="22"/>
        </w:rPr>
        <w:t>.</w:t>
      </w:r>
      <w:r w:rsidR="00BB7BC9" w:rsidRPr="00F54927">
        <w:rPr>
          <w:rFonts w:ascii="Arial" w:hAnsi="Arial" w:cs="Arial"/>
          <w:sz w:val="22"/>
          <w:szCs w:val="22"/>
        </w:rPr>
        <w:t xml:space="preserve"> A declaração do licitante de pleno atendimento aos requisitos de habilitação, conforme </w:t>
      </w:r>
      <w:r w:rsidR="00BB7BC9" w:rsidRPr="00F54927">
        <w:rPr>
          <w:rFonts w:ascii="Arial" w:hAnsi="Arial" w:cs="Arial"/>
          <w:b/>
          <w:bCs/>
          <w:sz w:val="22"/>
          <w:szCs w:val="22"/>
        </w:rPr>
        <w:t>Anexo V</w:t>
      </w:r>
      <w:r w:rsidR="00BB7BC9" w:rsidRPr="00F54927">
        <w:rPr>
          <w:rFonts w:ascii="Arial" w:hAnsi="Arial" w:cs="Arial"/>
          <w:sz w:val="22"/>
          <w:szCs w:val="22"/>
        </w:rPr>
        <w:t xml:space="preserve">, deverá ser apresentada </w:t>
      </w:r>
      <w:r w:rsidR="00BB7BC9" w:rsidRPr="00F54927">
        <w:rPr>
          <w:rFonts w:ascii="Arial" w:hAnsi="Arial" w:cs="Arial"/>
          <w:b/>
          <w:bCs/>
          <w:sz w:val="22"/>
          <w:szCs w:val="22"/>
        </w:rPr>
        <w:t>FORA</w:t>
      </w:r>
      <w:r w:rsidR="006407D5" w:rsidRPr="00F54927">
        <w:rPr>
          <w:rFonts w:ascii="Arial" w:hAnsi="Arial" w:cs="Arial"/>
          <w:sz w:val="22"/>
          <w:szCs w:val="22"/>
        </w:rPr>
        <w:t xml:space="preserve"> dos Envelopes </w:t>
      </w:r>
      <w:proofErr w:type="gramStart"/>
      <w:r w:rsidR="006407D5" w:rsidRPr="00F54927">
        <w:rPr>
          <w:rFonts w:ascii="Arial" w:hAnsi="Arial" w:cs="Arial"/>
          <w:sz w:val="22"/>
          <w:szCs w:val="22"/>
        </w:rPr>
        <w:t>n.º</w:t>
      </w:r>
      <w:proofErr w:type="gramEnd"/>
      <w:r w:rsidR="006407D5" w:rsidRPr="00F54927">
        <w:rPr>
          <w:rFonts w:ascii="Arial" w:hAnsi="Arial" w:cs="Arial"/>
          <w:sz w:val="22"/>
          <w:szCs w:val="22"/>
        </w:rPr>
        <w:t>0</w:t>
      </w:r>
      <w:r w:rsidR="00BB7BC9" w:rsidRPr="00F54927">
        <w:rPr>
          <w:rFonts w:ascii="Arial" w:hAnsi="Arial" w:cs="Arial"/>
          <w:sz w:val="22"/>
          <w:szCs w:val="22"/>
        </w:rPr>
        <w:t xml:space="preserve">1 e </w:t>
      </w:r>
      <w:r w:rsidR="006407D5" w:rsidRPr="00F54927">
        <w:rPr>
          <w:rFonts w:ascii="Arial" w:hAnsi="Arial" w:cs="Arial"/>
          <w:sz w:val="22"/>
          <w:szCs w:val="22"/>
        </w:rPr>
        <w:t>0</w:t>
      </w:r>
      <w:r w:rsidR="00BB7BC9" w:rsidRPr="00F54927">
        <w:rPr>
          <w:rFonts w:ascii="Arial" w:hAnsi="Arial" w:cs="Arial"/>
          <w:sz w:val="22"/>
          <w:szCs w:val="22"/>
        </w:rPr>
        <w:t>2.</w:t>
      </w:r>
    </w:p>
    <w:p w14:paraId="18344980" w14:textId="77777777" w:rsidR="00746CDB" w:rsidRPr="00F54927" w:rsidRDefault="00746CDB" w:rsidP="008C41C3">
      <w:pPr>
        <w:jc w:val="both"/>
        <w:rPr>
          <w:rFonts w:ascii="Arial" w:hAnsi="Arial" w:cs="Arial"/>
          <w:sz w:val="22"/>
          <w:szCs w:val="22"/>
        </w:rPr>
      </w:pPr>
    </w:p>
    <w:p w14:paraId="28F47451" w14:textId="77777777" w:rsidR="00BB7BC9" w:rsidRPr="00F54927" w:rsidRDefault="0098076D" w:rsidP="008C41C3">
      <w:pPr>
        <w:jc w:val="both"/>
        <w:rPr>
          <w:rFonts w:ascii="Arial" w:hAnsi="Arial" w:cs="Arial"/>
          <w:sz w:val="22"/>
          <w:szCs w:val="22"/>
        </w:rPr>
      </w:pPr>
      <w:r w:rsidRPr="00F54927">
        <w:rPr>
          <w:rFonts w:ascii="Arial" w:hAnsi="Arial" w:cs="Arial"/>
          <w:sz w:val="22"/>
          <w:szCs w:val="22"/>
        </w:rPr>
        <w:t>9</w:t>
      </w:r>
      <w:r w:rsidR="00BB7BC9" w:rsidRPr="00F54927">
        <w:rPr>
          <w:rFonts w:ascii="Arial" w:hAnsi="Arial" w:cs="Arial"/>
          <w:sz w:val="22"/>
          <w:szCs w:val="22"/>
        </w:rPr>
        <w:t>.2</w:t>
      </w:r>
      <w:r w:rsidR="006407D5" w:rsidRPr="00F54927">
        <w:rPr>
          <w:rFonts w:ascii="Arial" w:hAnsi="Arial" w:cs="Arial"/>
          <w:sz w:val="22"/>
          <w:szCs w:val="22"/>
        </w:rPr>
        <w:t>.</w:t>
      </w:r>
      <w:r w:rsidR="00570860" w:rsidRPr="00F54927">
        <w:rPr>
          <w:rFonts w:ascii="Arial" w:hAnsi="Arial" w:cs="Arial"/>
          <w:sz w:val="22"/>
          <w:szCs w:val="22"/>
        </w:rPr>
        <w:t xml:space="preserve"> </w:t>
      </w:r>
      <w:r w:rsidR="00BB7BC9" w:rsidRPr="00F54927">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451EFF79" w14:textId="77777777" w:rsidR="00BB7BC9" w:rsidRPr="00B04209" w:rsidRDefault="00BB7BC9" w:rsidP="008C41C3">
      <w:pPr>
        <w:jc w:val="both"/>
        <w:rPr>
          <w:rFonts w:ascii="Arial" w:hAnsi="Arial" w:cs="Arial"/>
          <w:b/>
          <w:color w:val="7030A0"/>
          <w:sz w:val="22"/>
          <w:szCs w:val="22"/>
        </w:rPr>
      </w:pPr>
    </w:p>
    <w:p w14:paraId="513B99B3" w14:textId="77777777" w:rsidR="00BB7BC9" w:rsidRPr="00F54927" w:rsidRDefault="00BB7BC9" w:rsidP="008C41C3">
      <w:pPr>
        <w:pStyle w:val="SemEspaamento"/>
        <w:rPr>
          <w:rFonts w:ascii="Arial" w:hAnsi="Arial" w:cs="Arial"/>
          <w:b/>
        </w:rPr>
      </w:pPr>
      <w:r w:rsidRPr="00F54927">
        <w:rPr>
          <w:rFonts w:ascii="Arial" w:hAnsi="Arial" w:cs="Arial"/>
          <w:b/>
        </w:rPr>
        <w:t>MUNICIPIO DE SELVÍRIA.</w:t>
      </w:r>
    </w:p>
    <w:p w14:paraId="76845293" w14:textId="77777777" w:rsidR="00BB7BC9" w:rsidRPr="00F54927" w:rsidRDefault="00BB7BC9" w:rsidP="008C41C3">
      <w:pPr>
        <w:pStyle w:val="SemEspaamento"/>
        <w:rPr>
          <w:rFonts w:ascii="Arial" w:hAnsi="Arial" w:cs="Arial"/>
          <w:b/>
        </w:rPr>
      </w:pPr>
      <w:r w:rsidRPr="00F54927">
        <w:rPr>
          <w:rFonts w:ascii="Arial" w:hAnsi="Arial" w:cs="Arial"/>
          <w:b/>
        </w:rPr>
        <w:t>À COMISSÃO ESPECIAL DE LICITAÇÃO</w:t>
      </w:r>
    </w:p>
    <w:p w14:paraId="4D60B67B" w14:textId="5AFE6303" w:rsidR="00BB7BC9" w:rsidRPr="00F54927" w:rsidRDefault="00BB7BC9" w:rsidP="008C41C3">
      <w:pPr>
        <w:pStyle w:val="SemEspaamento"/>
        <w:rPr>
          <w:rFonts w:ascii="Arial" w:hAnsi="Arial" w:cs="Arial"/>
          <w:b/>
        </w:rPr>
      </w:pPr>
      <w:r w:rsidRPr="00F54927">
        <w:rPr>
          <w:rFonts w:ascii="Arial" w:hAnsi="Arial" w:cs="Arial"/>
          <w:b/>
        </w:rPr>
        <w:t>PREGÃO PRESENCIAL N</w:t>
      </w:r>
      <w:r w:rsidR="006407D5" w:rsidRPr="00F54927">
        <w:rPr>
          <w:rFonts w:ascii="Arial" w:hAnsi="Arial" w:cs="Arial"/>
          <w:b/>
        </w:rPr>
        <w:t>.</w:t>
      </w:r>
      <w:r w:rsidRPr="00F54927">
        <w:rPr>
          <w:rFonts w:ascii="Arial" w:hAnsi="Arial" w:cs="Arial"/>
          <w:b/>
        </w:rPr>
        <w:t xml:space="preserve">º </w:t>
      </w:r>
      <w:r w:rsidR="0036492B">
        <w:rPr>
          <w:rFonts w:ascii="Arial" w:hAnsi="Arial" w:cs="Arial"/>
          <w:b/>
        </w:rPr>
        <w:t>019</w:t>
      </w:r>
      <w:r w:rsidR="00570860" w:rsidRPr="00F54927">
        <w:rPr>
          <w:rFonts w:ascii="Arial" w:hAnsi="Arial" w:cs="Arial"/>
          <w:b/>
        </w:rPr>
        <w:t>/20</w:t>
      </w:r>
      <w:r w:rsidR="00F54927" w:rsidRPr="00F54927">
        <w:rPr>
          <w:rFonts w:ascii="Arial" w:hAnsi="Arial" w:cs="Arial"/>
          <w:b/>
        </w:rPr>
        <w:t>2</w:t>
      </w:r>
      <w:r w:rsidR="005B7C99">
        <w:rPr>
          <w:rFonts w:ascii="Arial" w:hAnsi="Arial" w:cs="Arial"/>
          <w:b/>
        </w:rPr>
        <w:t>3</w:t>
      </w:r>
      <w:r w:rsidRPr="00F54927">
        <w:rPr>
          <w:rFonts w:ascii="Arial" w:hAnsi="Arial" w:cs="Arial"/>
          <w:b/>
        </w:rPr>
        <w:t>.</w:t>
      </w:r>
    </w:p>
    <w:p w14:paraId="124567E0" w14:textId="072AF148" w:rsidR="00BB7BC9" w:rsidRPr="00F54927" w:rsidRDefault="003533B7" w:rsidP="008C41C3">
      <w:pPr>
        <w:pStyle w:val="SemEspaamento"/>
        <w:rPr>
          <w:rFonts w:ascii="Arial" w:hAnsi="Arial" w:cs="Arial"/>
          <w:b/>
        </w:rPr>
      </w:pPr>
      <w:r w:rsidRPr="00F54927">
        <w:rPr>
          <w:rFonts w:ascii="Arial" w:hAnsi="Arial" w:cs="Arial"/>
          <w:b/>
        </w:rPr>
        <w:t xml:space="preserve">PROCESSO ADM </w:t>
      </w:r>
      <w:r w:rsidR="00BB7BC9" w:rsidRPr="00F54927">
        <w:rPr>
          <w:rFonts w:ascii="Arial" w:hAnsi="Arial" w:cs="Arial"/>
          <w:b/>
        </w:rPr>
        <w:t>N</w:t>
      </w:r>
      <w:r w:rsidR="00C7426A" w:rsidRPr="00F54927">
        <w:rPr>
          <w:rFonts w:ascii="Arial" w:hAnsi="Arial" w:cs="Arial"/>
          <w:b/>
        </w:rPr>
        <w:t>.</w:t>
      </w:r>
      <w:r w:rsidR="00BB7BC9" w:rsidRPr="00F54927">
        <w:rPr>
          <w:rFonts w:ascii="Arial" w:hAnsi="Arial" w:cs="Arial"/>
          <w:b/>
        </w:rPr>
        <w:t xml:space="preserve">º </w:t>
      </w:r>
      <w:r w:rsidR="0036492B">
        <w:rPr>
          <w:rFonts w:ascii="Arial" w:hAnsi="Arial" w:cs="Arial"/>
          <w:b/>
        </w:rPr>
        <w:t>111</w:t>
      </w:r>
      <w:r w:rsidR="00570860" w:rsidRPr="00F54927">
        <w:rPr>
          <w:rFonts w:ascii="Arial" w:hAnsi="Arial" w:cs="Arial"/>
          <w:b/>
        </w:rPr>
        <w:t>/20</w:t>
      </w:r>
      <w:r w:rsidR="00F54927" w:rsidRPr="00F54927">
        <w:rPr>
          <w:rFonts w:ascii="Arial" w:hAnsi="Arial" w:cs="Arial"/>
          <w:b/>
        </w:rPr>
        <w:t>2</w:t>
      </w:r>
      <w:r w:rsidR="005B7C99">
        <w:rPr>
          <w:rFonts w:ascii="Arial" w:hAnsi="Arial" w:cs="Arial"/>
          <w:b/>
        </w:rPr>
        <w:t>3</w:t>
      </w:r>
      <w:r w:rsidR="00BB7BC9" w:rsidRPr="00F54927">
        <w:rPr>
          <w:rFonts w:ascii="Arial" w:hAnsi="Arial" w:cs="Arial"/>
          <w:b/>
        </w:rPr>
        <w:t>.</w:t>
      </w:r>
    </w:p>
    <w:p w14:paraId="0BAEB207" w14:textId="77777777" w:rsidR="00183A3F" w:rsidRPr="00F54927" w:rsidRDefault="00183A3F" w:rsidP="008C41C3">
      <w:pPr>
        <w:pStyle w:val="SemEspaamento"/>
        <w:rPr>
          <w:rFonts w:ascii="Arial" w:hAnsi="Arial" w:cs="Arial"/>
          <w:b/>
        </w:rPr>
      </w:pPr>
      <w:r w:rsidRPr="00F54927">
        <w:rPr>
          <w:rFonts w:ascii="Arial" w:hAnsi="Arial" w:cs="Arial"/>
          <w:b/>
        </w:rPr>
        <w:t>REGISTRO DE PREÇOS</w:t>
      </w:r>
    </w:p>
    <w:p w14:paraId="47F06C1E" w14:textId="77777777" w:rsidR="00BB7BC9" w:rsidRPr="00F54927" w:rsidRDefault="00BB7BC9" w:rsidP="008C41C3">
      <w:pPr>
        <w:pStyle w:val="SemEspaamento"/>
        <w:rPr>
          <w:rFonts w:ascii="Arial" w:hAnsi="Arial" w:cs="Arial"/>
          <w:b/>
        </w:rPr>
      </w:pPr>
      <w:r w:rsidRPr="00F54927">
        <w:rPr>
          <w:rFonts w:ascii="Arial" w:hAnsi="Arial" w:cs="Arial"/>
          <w:b/>
        </w:rPr>
        <w:t xml:space="preserve">ENVELOPE N.º </w:t>
      </w:r>
      <w:r w:rsidR="006407D5" w:rsidRPr="00F54927">
        <w:rPr>
          <w:rFonts w:ascii="Arial" w:hAnsi="Arial" w:cs="Arial"/>
          <w:b/>
        </w:rPr>
        <w:t>0</w:t>
      </w:r>
      <w:r w:rsidRPr="00F54927">
        <w:rPr>
          <w:rFonts w:ascii="Arial" w:hAnsi="Arial" w:cs="Arial"/>
          <w:b/>
        </w:rPr>
        <w:t>1 – PROPOSTA.</w:t>
      </w:r>
    </w:p>
    <w:p w14:paraId="6D708FDD" w14:textId="77777777" w:rsidR="00BB7BC9" w:rsidRPr="00F54927" w:rsidRDefault="00BB7BC9" w:rsidP="008C41C3">
      <w:pPr>
        <w:pStyle w:val="SemEspaamento"/>
        <w:rPr>
          <w:rFonts w:ascii="Arial" w:hAnsi="Arial" w:cs="Arial"/>
        </w:rPr>
      </w:pPr>
    </w:p>
    <w:p w14:paraId="124C10BE" w14:textId="77777777" w:rsidR="00BB7BC9" w:rsidRPr="00F54927" w:rsidRDefault="00BB7BC9" w:rsidP="008C41C3">
      <w:pPr>
        <w:jc w:val="both"/>
        <w:rPr>
          <w:rFonts w:ascii="Arial" w:hAnsi="Arial" w:cs="Arial"/>
          <w:sz w:val="22"/>
          <w:szCs w:val="22"/>
        </w:rPr>
      </w:pPr>
      <w:r w:rsidRPr="00F54927">
        <w:rPr>
          <w:rFonts w:ascii="Arial" w:hAnsi="Arial" w:cs="Arial"/>
          <w:sz w:val="22"/>
          <w:szCs w:val="22"/>
        </w:rPr>
        <w:t xml:space="preserve">O primeiro com o subtítulo: </w:t>
      </w:r>
      <w:r w:rsidRPr="00F54927">
        <w:rPr>
          <w:rFonts w:ascii="Arial" w:hAnsi="Arial" w:cs="Arial"/>
          <w:b/>
          <w:bCs/>
          <w:sz w:val="22"/>
          <w:szCs w:val="22"/>
        </w:rPr>
        <w:t>ENVELOPE N</w:t>
      </w:r>
      <w:r w:rsidR="006407D5" w:rsidRPr="00F54927">
        <w:rPr>
          <w:rFonts w:ascii="Arial" w:hAnsi="Arial" w:cs="Arial"/>
          <w:b/>
          <w:bCs/>
          <w:sz w:val="22"/>
          <w:szCs w:val="22"/>
        </w:rPr>
        <w:t>.</w:t>
      </w:r>
      <w:r w:rsidRPr="00F54927">
        <w:rPr>
          <w:rFonts w:ascii="Arial" w:hAnsi="Arial" w:cs="Arial"/>
          <w:b/>
          <w:bCs/>
          <w:sz w:val="22"/>
          <w:szCs w:val="22"/>
        </w:rPr>
        <w:t>º 01 - “PROPOSTA”</w:t>
      </w:r>
      <w:r w:rsidR="0000235F" w:rsidRPr="00F54927">
        <w:rPr>
          <w:rFonts w:ascii="Arial" w:hAnsi="Arial" w:cs="Arial"/>
          <w:b/>
          <w:bCs/>
          <w:sz w:val="22"/>
          <w:szCs w:val="22"/>
        </w:rPr>
        <w:t>.</w:t>
      </w:r>
    </w:p>
    <w:p w14:paraId="0B2AFB74" w14:textId="77777777" w:rsidR="00BB7BC9" w:rsidRPr="00F54927" w:rsidRDefault="00BB7BC9" w:rsidP="008C41C3">
      <w:pPr>
        <w:jc w:val="both"/>
        <w:rPr>
          <w:rFonts w:ascii="Arial" w:hAnsi="Arial" w:cs="Arial"/>
          <w:b/>
          <w:sz w:val="22"/>
          <w:szCs w:val="22"/>
        </w:rPr>
      </w:pPr>
      <w:r w:rsidRPr="00F54927">
        <w:rPr>
          <w:rFonts w:ascii="Arial" w:hAnsi="Arial" w:cs="Arial"/>
          <w:b/>
          <w:sz w:val="22"/>
          <w:szCs w:val="22"/>
        </w:rPr>
        <w:t>MUNICIPIO DE SELVÍRIA.</w:t>
      </w:r>
    </w:p>
    <w:p w14:paraId="0AFD4DFC" w14:textId="77777777" w:rsidR="00BB7BC9" w:rsidRPr="00F54927" w:rsidRDefault="00BB7BC9" w:rsidP="008C41C3">
      <w:pPr>
        <w:pStyle w:val="Corpodetexto"/>
        <w:tabs>
          <w:tab w:val="left" w:pos="3780"/>
        </w:tabs>
        <w:rPr>
          <w:rFonts w:ascii="Arial" w:hAnsi="Arial" w:cs="Arial"/>
          <w:sz w:val="22"/>
          <w:szCs w:val="22"/>
          <w:u w:val="none"/>
        </w:rPr>
      </w:pPr>
      <w:r w:rsidRPr="00F54927">
        <w:rPr>
          <w:rFonts w:ascii="Arial" w:hAnsi="Arial" w:cs="Arial"/>
          <w:sz w:val="22"/>
          <w:szCs w:val="22"/>
          <w:u w:val="none"/>
        </w:rPr>
        <w:t>À COMISSÃO ESPECIAL DE LICITAÇÃO</w:t>
      </w:r>
    </w:p>
    <w:p w14:paraId="32A582E8" w14:textId="52453CAC" w:rsidR="00BB7BC9" w:rsidRPr="00F54927" w:rsidRDefault="00BB7BC9" w:rsidP="008C41C3">
      <w:pPr>
        <w:jc w:val="both"/>
        <w:rPr>
          <w:rFonts w:ascii="Arial" w:hAnsi="Arial" w:cs="Arial"/>
          <w:b/>
          <w:sz w:val="22"/>
          <w:szCs w:val="22"/>
        </w:rPr>
      </w:pPr>
      <w:r w:rsidRPr="00F54927">
        <w:rPr>
          <w:rFonts w:ascii="Arial" w:hAnsi="Arial" w:cs="Arial"/>
          <w:b/>
          <w:sz w:val="22"/>
          <w:szCs w:val="22"/>
        </w:rPr>
        <w:t>PREGÃO PRESENCIAL N</w:t>
      </w:r>
      <w:r w:rsidR="006407D5" w:rsidRPr="00F54927">
        <w:rPr>
          <w:rFonts w:ascii="Arial" w:hAnsi="Arial" w:cs="Arial"/>
          <w:b/>
          <w:sz w:val="22"/>
          <w:szCs w:val="22"/>
        </w:rPr>
        <w:t>.</w:t>
      </w:r>
      <w:r w:rsidRPr="00F54927">
        <w:rPr>
          <w:rFonts w:ascii="Arial" w:hAnsi="Arial" w:cs="Arial"/>
          <w:b/>
          <w:sz w:val="22"/>
          <w:szCs w:val="22"/>
        </w:rPr>
        <w:t xml:space="preserve">º </w:t>
      </w:r>
      <w:r w:rsidR="0036492B">
        <w:rPr>
          <w:rFonts w:ascii="Arial" w:hAnsi="Arial" w:cs="Arial"/>
          <w:b/>
          <w:sz w:val="22"/>
          <w:szCs w:val="22"/>
        </w:rPr>
        <w:t>019</w:t>
      </w:r>
      <w:r w:rsidR="00570860" w:rsidRPr="00F54927">
        <w:rPr>
          <w:rFonts w:ascii="Arial" w:hAnsi="Arial" w:cs="Arial"/>
          <w:b/>
          <w:sz w:val="22"/>
          <w:szCs w:val="22"/>
        </w:rPr>
        <w:t>/20</w:t>
      </w:r>
      <w:r w:rsidR="00F54927" w:rsidRPr="00F54927">
        <w:rPr>
          <w:rFonts w:ascii="Arial" w:hAnsi="Arial" w:cs="Arial"/>
          <w:b/>
          <w:sz w:val="22"/>
          <w:szCs w:val="22"/>
        </w:rPr>
        <w:t>2</w:t>
      </w:r>
      <w:r w:rsidR="005B7C99">
        <w:rPr>
          <w:rFonts w:ascii="Arial" w:hAnsi="Arial" w:cs="Arial"/>
          <w:b/>
          <w:sz w:val="22"/>
          <w:szCs w:val="22"/>
        </w:rPr>
        <w:t>3</w:t>
      </w:r>
      <w:r w:rsidRPr="00F54927">
        <w:rPr>
          <w:rFonts w:ascii="Arial" w:hAnsi="Arial" w:cs="Arial"/>
          <w:b/>
          <w:sz w:val="22"/>
          <w:szCs w:val="22"/>
        </w:rPr>
        <w:t>.</w:t>
      </w:r>
    </w:p>
    <w:p w14:paraId="129BC744" w14:textId="71AE6EC9" w:rsidR="00BB7BC9" w:rsidRPr="00F54927" w:rsidRDefault="003533B7" w:rsidP="008C41C3">
      <w:pPr>
        <w:jc w:val="both"/>
        <w:rPr>
          <w:rFonts w:ascii="Arial" w:hAnsi="Arial" w:cs="Arial"/>
          <w:b/>
          <w:sz w:val="22"/>
          <w:szCs w:val="22"/>
        </w:rPr>
      </w:pPr>
      <w:r w:rsidRPr="00F54927">
        <w:rPr>
          <w:rFonts w:ascii="Arial" w:hAnsi="Arial" w:cs="Arial"/>
          <w:b/>
          <w:sz w:val="22"/>
          <w:szCs w:val="22"/>
        </w:rPr>
        <w:t xml:space="preserve">PROCESSO ADM </w:t>
      </w:r>
      <w:r w:rsidR="00BB7BC9" w:rsidRPr="00F54927">
        <w:rPr>
          <w:rFonts w:ascii="Arial" w:hAnsi="Arial" w:cs="Arial"/>
          <w:b/>
          <w:sz w:val="22"/>
          <w:szCs w:val="22"/>
        </w:rPr>
        <w:t>N</w:t>
      </w:r>
      <w:r w:rsidR="00C7426A" w:rsidRPr="00F54927">
        <w:rPr>
          <w:rFonts w:ascii="Arial" w:hAnsi="Arial" w:cs="Arial"/>
          <w:b/>
          <w:sz w:val="22"/>
          <w:szCs w:val="22"/>
        </w:rPr>
        <w:t>.</w:t>
      </w:r>
      <w:r w:rsidR="00BB7BC9" w:rsidRPr="00F54927">
        <w:rPr>
          <w:rFonts w:ascii="Arial" w:hAnsi="Arial" w:cs="Arial"/>
          <w:b/>
          <w:sz w:val="22"/>
          <w:szCs w:val="22"/>
        </w:rPr>
        <w:t xml:space="preserve">º </w:t>
      </w:r>
      <w:r w:rsidR="0036492B">
        <w:rPr>
          <w:rFonts w:ascii="Arial" w:hAnsi="Arial" w:cs="Arial"/>
          <w:b/>
          <w:sz w:val="22"/>
          <w:szCs w:val="22"/>
        </w:rPr>
        <w:t>111</w:t>
      </w:r>
      <w:r w:rsidR="00570860" w:rsidRPr="00F54927">
        <w:rPr>
          <w:rFonts w:ascii="Arial" w:hAnsi="Arial" w:cs="Arial"/>
          <w:b/>
          <w:sz w:val="22"/>
          <w:szCs w:val="22"/>
        </w:rPr>
        <w:t>/20</w:t>
      </w:r>
      <w:r w:rsidR="00F54927" w:rsidRPr="00F54927">
        <w:rPr>
          <w:rFonts w:ascii="Arial" w:hAnsi="Arial" w:cs="Arial"/>
          <w:b/>
          <w:sz w:val="22"/>
          <w:szCs w:val="22"/>
        </w:rPr>
        <w:t>2</w:t>
      </w:r>
      <w:r w:rsidR="005B7C99">
        <w:rPr>
          <w:rFonts w:ascii="Arial" w:hAnsi="Arial" w:cs="Arial"/>
          <w:b/>
          <w:sz w:val="22"/>
          <w:szCs w:val="22"/>
        </w:rPr>
        <w:t>3</w:t>
      </w:r>
      <w:r w:rsidR="00570860" w:rsidRPr="00F54927">
        <w:rPr>
          <w:rFonts w:ascii="Arial" w:hAnsi="Arial" w:cs="Arial"/>
          <w:b/>
          <w:sz w:val="22"/>
          <w:szCs w:val="22"/>
        </w:rPr>
        <w:t>.</w:t>
      </w:r>
    </w:p>
    <w:p w14:paraId="7D382C07" w14:textId="77777777" w:rsidR="00183A3F" w:rsidRPr="00F54927" w:rsidRDefault="00183A3F" w:rsidP="008C41C3">
      <w:pPr>
        <w:jc w:val="both"/>
        <w:rPr>
          <w:rFonts w:ascii="Arial" w:hAnsi="Arial" w:cs="Arial"/>
          <w:b/>
          <w:sz w:val="22"/>
          <w:szCs w:val="22"/>
        </w:rPr>
      </w:pPr>
      <w:r w:rsidRPr="00F54927">
        <w:rPr>
          <w:rFonts w:ascii="Arial" w:hAnsi="Arial" w:cs="Arial"/>
          <w:b/>
          <w:sz w:val="22"/>
          <w:szCs w:val="22"/>
        </w:rPr>
        <w:t>REGISTRO DE PREÇOS</w:t>
      </w:r>
    </w:p>
    <w:p w14:paraId="6EFE0ED0" w14:textId="77777777" w:rsidR="00BB7BC9" w:rsidRPr="00F54927" w:rsidRDefault="00BB7BC9" w:rsidP="008C41C3">
      <w:pPr>
        <w:pStyle w:val="Corpodetexto"/>
        <w:rPr>
          <w:rFonts w:ascii="Arial" w:hAnsi="Arial" w:cs="Arial"/>
          <w:sz w:val="22"/>
          <w:szCs w:val="22"/>
          <w:u w:val="none"/>
        </w:rPr>
      </w:pPr>
      <w:r w:rsidRPr="00F54927">
        <w:rPr>
          <w:rFonts w:ascii="Arial" w:hAnsi="Arial" w:cs="Arial"/>
          <w:sz w:val="22"/>
          <w:szCs w:val="22"/>
          <w:u w:val="none"/>
        </w:rPr>
        <w:t xml:space="preserve">ENVELOPE N.º </w:t>
      </w:r>
      <w:r w:rsidR="0000235F" w:rsidRPr="00F54927">
        <w:rPr>
          <w:rFonts w:ascii="Arial" w:hAnsi="Arial" w:cs="Arial"/>
          <w:sz w:val="22"/>
          <w:szCs w:val="22"/>
          <w:u w:val="none"/>
        </w:rPr>
        <w:t>0</w:t>
      </w:r>
      <w:r w:rsidRPr="00F54927">
        <w:rPr>
          <w:rFonts w:ascii="Arial" w:hAnsi="Arial" w:cs="Arial"/>
          <w:sz w:val="22"/>
          <w:szCs w:val="22"/>
          <w:u w:val="none"/>
        </w:rPr>
        <w:t xml:space="preserve">2 </w:t>
      </w:r>
      <w:r w:rsidR="0000235F" w:rsidRPr="00F54927">
        <w:rPr>
          <w:rFonts w:ascii="Arial" w:hAnsi="Arial" w:cs="Arial"/>
          <w:sz w:val="22"/>
          <w:szCs w:val="22"/>
          <w:u w:val="none"/>
        </w:rPr>
        <w:t>–</w:t>
      </w:r>
      <w:r w:rsidRPr="00F54927">
        <w:rPr>
          <w:rFonts w:ascii="Arial" w:hAnsi="Arial" w:cs="Arial"/>
          <w:sz w:val="22"/>
          <w:szCs w:val="22"/>
          <w:u w:val="none"/>
        </w:rPr>
        <w:t xml:space="preserve"> HABILITAÇÃO</w:t>
      </w:r>
      <w:r w:rsidR="0000235F" w:rsidRPr="00F54927">
        <w:rPr>
          <w:rFonts w:ascii="Arial" w:hAnsi="Arial" w:cs="Arial"/>
          <w:sz w:val="22"/>
          <w:szCs w:val="22"/>
          <w:u w:val="none"/>
        </w:rPr>
        <w:t>.</w:t>
      </w:r>
    </w:p>
    <w:p w14:paraId="238B2E96" w14:textId="77777777" w:rsidR="00BB7BC9" w:rsidRPr="00B04209" w:rsidRDefault="00BB7BC9" w:rsidP="008C41C3">
      <w:pPr>
        <w:pStyle w:val="Corpodetexto"/>
        <w:rPr>
          <w:rFonts w:ascii="Arial" w:hAnsi="Arial" w:cs="Arial"/>
          <w:color w:val="7030A0"/>
          <w:sz w:val="22"/>
          <w:szCs w:val="22"/>
          <w:u w:val="none"/>
        </w:rPr>
      </w:pPr>
    </w:p>
    <w:p w14:paraId="2D86EF0F" w14:textId="77777777" w:rsidR="00BB7BC9" w:rsidRPr="00F54927" w:rsidRDefault="00BB7BC9" w:rsidP="008C41C3">
      <w:pPr>
        <w:jc w:val="both"/>
        <w:rPr>
          <w:rFonts w:ascii="Arial" w:hAnsi="Arial" w:cs="Arial"/>
          <w:b/>
          <w:bCs/>
          <w:sz w:val="22"/>
          <w:szCs w:val="22"/>
        </w:rPr>
      </w:pPr>
      <w:r w:rsidRPr="00F54927">
        <w:rPr>
          <w:rFonts w:ascii="Arial" w:hAnsi="Arial" w:cs="Arial"/>
          <w:sz w:val="22"/>
          <w:szCs w:val="22"/>
        </w:rPr>
        <w:t xml:space="preserve">O segundo com o subtítulo: </w:t>
      </w:r>
      <w:r w:rsidRPr="00F54927">
        <w:rPr>
          <w:rFonts w:ascii="Arial" w:hAnsi="Arial" w:cs="Arial"/>
          <w:b/>
          <w:bCs/>
          <w:sz w:val="22"/>
          <w:szCs w:val="22"/>
        </w:rPr>
        <w:t>ENVELOPE N</w:t>
      </w:r>
      <w:r w:rsidR="0000235F" w:rsidRPr="00F54927">
        <w:rPr>
          <w:rFonts w:ascii="Arial" w:hAnsi="Arial" w:cs="Arial"/>
          <w:b/>
          <w:bCs/>
          <w:sz w:val="22"/>
          <w:szCs w:val="22"/>
        </w:rPr>
        <w:t>.</w:t>
      </w:r>
      <w:r w:rsidRPr="00F54927">
        <w:rPr>
          <w:rFonts w:ascii="Arial" w:hAnsi="Arial" w:cs="Arial"/>
          <w:b/>
          <w:bCs/>
          <w:sz w:val="22"/>
          <w:szCs w:val="22"/>
        </w:rPr>
        <w:t>º 02 - “HABILITAÇÃO”</w:t>
      </w:r>
      <w:r w:rsidR="0000235F" w:rsidRPr="00F54927">
        <w:rPr>
          <w:rFonts w:ascii="Arial" w:hAnsi="Arial" w:cs="Arial"/>
          <w:b/>
          <w:bCs/>
          <w:sz w:val="22"/>
          <w:szCs w:val="22"/>
        </w:rPr>
        <w:t>.</w:t>
      </w:r>
    </w:p>
    <w:p w14:paraId="2C8DDFA0" w14:textId="77777777" w:rsidR="00D8133F" w:rsidRPr="00F54927" w:rsidRDefault="00D8133F" w:rsidP="008C41C3">
      <w:pPr>
        <w:autoSpaceDE w:val="0"/>
        <w:autoSpaceDN w:val="0"/>
        <w:adjustRightInd w:val="0"/>
        <w:jc w:val="both"/>
        <w:rPr>
          <w:rFonts w:ascii="Arial" w:hAnsi="Arial" w:cs="Arial"/>
          <w:sz w:val="22"/>
          <w:szCs w:val="22"/>
        </w:rPr>
      </w:pPr>
    </w:p>
    <w:p w14:paraId="59C8DA69" w14:textId="77777777" w:rsidR="00D8133F" w:rsidRPr="00F54927" w:rsidRDefault="0098076D" w:rsidP="008C41C3">
      <w:pPr>
        <w:autoSpaceDE w:val="0"/>
        <w:autoSpaceDN w:val="0"/>
        <w:adjustRightInd w:val="0"/>
        <w:jc w:val="both"/>
        <w:rPr>
          <w:rFonts w:ascii="Arial" w:hAnsi="Arial" w:cs="Arial"/>
          <w:b/>
          <w:bCs/>
          <w:sz w:val="22"/>
          <w:szCs w:val="22"/>
        </w:rPr>
      </w:pPr>
      <w:r w:rsidRPr="00F54927">
        <w:rPr>
          <w:rFonts w:ascii="Arial" w:hAnsi="Arial" w:cs="Arial"/>
          <w:sz w:val="22"/>
          <w:szCs w:val="22"/>
        </w:rPr>
        <w:t>9</w:t>
      </w:r>
      <w:r w:rsidR="00D8133F" w:rsidRPr="00F54927">
        <w:rPr>
          <w:rFonts w:ascii="Arial" w:hAnsi="Arial" w:cs="Arial"/>
          <w:sz w:val="22"/>
          <w:szCs w:val="22"/>
        </w:rPr>
        <w:t>.3</w:t>
      </w:r>
      <w:r w:rsidR="0000235F" w:rsidRPr="00F54927">
        <w:rPr>
          <w:rFonts w:ascii="Arial" w:hAnsi="Arial" w:cs="Arial"/>
          <w:sz w:val="22"/>
          <w:szCs w:val="22"/>
        </w:rPr>
        <w:t>.</w:t>
      </w:r>
      <w:r w:rsidR="00D8133F" w:rsidRPr="00F54927">
        <w:rPr>
          <w:rFonts w:ascii="Arial" w:hAnsi="Arial" w:cs="Arial"/>
          <w:sz w:val="22"/>
          <w:szCs w:val="22"/>
        </w:rPr>
        <w:t xml:space="preserve"> A ausência dos dizeres na parte externa dos envelopes, não constituirá motivo para desclassificação do proponente que poderá inserir as informações faltantes.</w:t>
      </w:r>
    </w:p>
    <w:p w14:paraId="096FCD75" w14:textId="77777777" w:rsidR="00D8133F" w:rsidRPr="00F54927" w:rsidRDefault="00D8133F" w:rsidP="008C41C3">
      <w:pPr>
        <w:pStyle w:val="Corpodetexto"/>
        <w:rPr>
          <w:rFonts w:ascii="Arial" w:hAnsi="Arial" w:cs="Arial"/>
          <w:b w:val="0"/>
          <w:bCs/>
          <w:sz w:val="22"/>
          <w:szCs w:val="22"/>
        </w:rPr>
      </w:pPr>
    </w:p>
    <w:p w14:paraId="2129B6C8" w14:textId="77777777" w:rsidR="00D8133F" w:rsidRPr="00F54927" w:rsidRDefault="0098076D" w:rsidP="008C41C3">
      <w:pPr>
        <w:autoSpaceDE w:val="0"/>
        <w:autoSpaceDN w:val="0"/>
        <w:adjustRightInd w:val="0"/>
        <w:jc w:val="both"/>
        <w:rPr>
          <w:rFonts w:ascii="Arial" w:hAnsi="Arial" w:cs="Arial"/>
          <w:b/>
          <w:bCs/>
          <w:sz w:val="22"/>
          <w:szCs w:val="22"/>
        </w:rPr>
      </w:pPr>
      <w:r w:rsidRPr="00F54927">
        <w:rPr>
          <w:rFonts w:ascii="Arial" w:hAnsi="Arial" w:cs="Arial"/>
          <w:sz w:val="22"/>
          <w:szCs w:val="22"/>
        </w:rPr>
        <w:lastRenderedPageBreak/>
        <w:t>9</w:t>
      </w:r>
      <w:r w:rsidR="00D8133F" w:rsidRPr="00F54927">
        <w:rPr>
          <w:rFonts w:ascii="Arial" w:hAnsi="Arial" w:cs="Arial"/>
          <w:sz w:val="22"/>
          <w:szCs w:val="22"/>
        </w:rPr>
        <w:t>.4</w:t>
      </w:r>
      <w:r w:rsidR="0000235F" w:rsidRPr="00F54927">
        <w:rPr>
          <w:rFonts w:ascii="Arial" w:hAnsi="Arial" w:cs="Arial"/>
          <w:sz w:val="22"/>
          <w:szCs w:val="22"/>
        </w:rPr>
        <w:t>.</w:t>
      </w:r>
      <w:r w:rsidR="00D8133F" w:rsidRPr="00F54927">
        <w:rPr>
          <w:rFonts w:ascii="Arial" w:hAnsi="Arial" w:cs="Arial"/>
          <w:sz w:val="22"/>
          <w:szCs w:val="22"/>
        </w:rPr>
        <w:t xml:space="preserve"> Caso eventualmente ocorra à abertura do envelope B - Habilitação antes do envelope A - Proposta, por falta de informação na parte externa dos envelopes, será aquele novamente lacrado sem análise de seu conteúdo e rubricado o lacre por todos os presentes.</w:t>
      </w:r>
    </w:p>
    <w:p w14:paraId="5855CFC0" w14:textId="77777777" w:rsidR="00BB7BC9" w:rsidRPr="00F54927" w:rsidRDefault="00BB7BC9" w:rsidP="008C41C3">
      <w:pPr>
        <w:pStyle w:val="Corpodetexto"/>
        <w:rPr>
          <w:rFonts w:ascii="Arial" w:hAnsi="Arial" w:cs="Arial"/>
          <w:b w:val="0"/>
          <w:bCs/>
          <w:sz w:val="22"/>
          <w:szCs w:val="22"/>
        </w:rPr>
      </w:pPr>
    </w:p>
    <w:p w14:paraId="6F0FE252" w14:textId="77777777" w:rsidR="00BB7BC9" w:rsidRPr="00F54927" w:rsidRDefault="0098076D" w:rsidP="008C41C3">
      <w:pPr>
        <w:pStyle w:val="Corpodetexto"/>
        <w:rPr>
          <w:rFonts w:ascii="Arial" w:hAnsi="Arial" w:cs="Arial"/>
          <w:b w:val="0"/>
          <w:sz w:val="22"/>
          <w:szCs w:val="22"/>
          <w:u w:val="none"/>
        </w:rPr>
      </w:pPr>
      <w:r w:rsidRPr="00F54927">
        <w:rPr>
          <w:rFonts w:ascii="Arial" w:hAnsi="Arial" w:cs="Arial"/>
          <w:b w:val="0"/>
          <w:sz w:val="22"/>
          <w:szCs w:val="22"/>
          <w:u w:val="none"/>
        </w:rPr>
        <w:t>9</w:t>
      </w:r>
      <w:r w:rsidR="00BB7BC9" w:rsidRPr="00F54927">
        <w:rPr>
          <w:rFonts w:ascii="Arial" w:hAnsi="Arial" w:cs="Arial"/>
          <w:b w:val="0"/>
          <w:sz w:val="22"/>
          <w:szCs w:val="22"/>
          <w:u w:val="none"/>
        </w:rPr>
        <w:t>.</w:t>
      </w:r>
      <w:r w:rsidR="006C4BFF" w:rsidRPr="00F54927">
        <w:rPr>
          <w:rFonts w:ascii="Arial" w:hAnsi="Arial" w:cs="Arial"/>
          <w:b w:val="0"/>
          <w:sz w:val="22"/>
          <w:szCs w:val="22"/>
          <w:u w:val="none"/>
        </w:rPr>
        <w:t>5</w:t>
      </w:r>
      <w:r w:rsidR="0000235F" w:rsidRPr="00F54927">
        <w:rPr>
          <w:rFonts w:ascii="Arial" w:hAnsi="Arial" w:cs="Arial"/>
          <w:b w:val="0"/>
          <w:sz w:val="22"/>
          <w:szCs w:val="22"/>
          <w:u w:val="none"/>
        </w:rPr>
        <w:t>.</w:t>
      </w:r>
      <w:r w:rsidR="00340725" w:rsidRPr="00F54927">
        <w:rPr>
          <w:rFonts w:ascii="Arial" w:hAnsi="Arial" w:cs="Arial"/>
          <w:b w:val="0"/>
          <w:sz w:val="22"/>
          <w:szCs w:val="22"/>
          <w:u w:val="none"/>
        </w:rPr>
        <w:t xml:space="preserve"> </w:t>
      </w:r>
      <w:r w:rsidR="00BB7BC9" w:rsidRPr="00F54927">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w:t>
      </w:r>
      <w:r w:rsidR="0000235F" w:rsidRPr="00F54927">
        <w:rPr>
          <w:rFonts w:ascii="Arial" w:hAnsi="Arial" w:cs="Arial"/>
          <w:b w:val="0"/>
          <w:sz w:val="22"/>
          <w:szCs w:val="22"/>
          <w:u w:val="none"/>
        </w:rPr>
        <w:t xml:space="preserve"> com suas páginas numeradas sequ</w:t>
      </w:r>
      <w:r w:rsidR="00BB7BC9" w:rsidRPr="00F54927">
        <w:rPr>
          <w:rFonts w:ascii="Arial" w:hAnsi="Arial" w:cs="Arial"/>
          <w:b w:val="0"/>
          <w:sz w:val="22"/>
          <w:szCs w:val="22"/>
          <w:u w:val="none"/>
        </w:rPr>
        <w:t>encialmente, sem rasuras, emendas, borrões e/ou entrelinhas e, ainda, ser datada e assinada pelo representante legal da licitante ou procurador legítimo e legalmen</w:t>
      </w:r>
      <w:r w:rsidR="004329F6" w:rsidRPr="00F54927">
        <w:rPr>
          <w:rFonts w:ascii="Arial" w:hAnsi="Arial" w:cs="Arial"/>
          <w:b w:val="0"/>
          <w:sz w:val="22"/>
          <w:szCs w:val="22"/>
          <w:u w:val="none"/>
        </w:rPr>
        <w:t>te constituído.</w:t>
      </w:r>
    </w:p>
    <w:p w14:paraId="4F6A615E" w14:textId="77777777" w:rsidR="00BB7BC9" w:rsidRPr="00F54927" w:rsidRDefault="00BB7BC9" w:rsidP="008C41C3">
      <w:pPr>
        <w:pStyle w:val="Corpodetexto"/>
        <w:rPr>
          <w:rFonts w:ascii="Arial" w:hAnsi="Arial" w:cs="Arial"/>
          <w:sz w:val="22"/>
          <w:szCs w:val="22"/>
        </w:rPr>
      </w:pPr>
    </w:p>
    <w:p w14:paraId="3F263D79" w14:textId="77777777" w:rsidR="005561F6" w:rsidRPr="00F54927" w:rsidRDefault="0098076D" w:rsidP="008C41C3">
      <w:pPr>
        <w:jc w:val="both"/>
        <w:rPr>
          <w:rFonts w:ascii="Arial" w:hAnsi="Arial" w:cs="Arial"/>
          <w:sz w:val="22"/>
          <w:szCs w:val="22"/>
        </w:rPr>
      </w:pPr>
      <w:r w:rsidRPr="00F54927">
        <w:rPr>
          <w:rFonts w:ascii="Arial" w:hAnsi="Arial" w:cs="Arial"/>
          <w:sz w:val="22"/>
          <w:szCs w:val="22"/>
        </w:rPr>
        <w:t>9</w:t>
      </w:r>
      <w:r w:rsidR="00BB7BC9" w:rsidRPr="00F54927">
        <w:rPr>
          <w:rFonts w:ascii="Arial" w:hAnsi="Arial" w:cs="Arial"/>
          <w:sz w:val="22"/>
          <w:szCs w:val="22"/>
        </w:rPr>
        <w:t>.</w:t>
      </w:r>
      <w:r w:rsidR="006C4BFF" w:rsidRPr="00F54927">
        <w:rPr>
          <w:rFonts w:ascii="Arial" w:hAnsi="Arial" w:cs="Arial"/>
          <w:sz w:val="22"/>
          <w:szCs w:val="22"/>
        </w:rPr>
        <w:t>6</w:t>
      </w:r>
      <w:r w:rsidR="006E47F6" w:rsidRPr="00F54927">
        <w:rPr>
          <w:rFonts w:ascii="Arial" w:hAnsi="Arial" w:cs="Arial"/>
          <w:sz w:val="22"/>
          <w:szCs w:val="22"/>
        </w:rPr>
        <w:t>.</w:t>
      </w:r>
      <w:r w:rsidR="00340725" w:rsidRPr="00F54927">
        <w:rPr>
          <w:rFonts w:ascii="Arial" w:hAnsi="Arial" w:cs="Arial"/>
          <w:sz w:val="22"/>
          <w:szCs w:val="22"/>
        </w:rPr>
        <w:t xml:space="preserve"> </w:t>
      </w:r>
      <w:r w:rsidR="00BB7BC9" w:rsidRPr="00F54927">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9111B22" w14:textId="77777777" w:rsidR="00BB7BC9" w:rsidRPr="00B04209" w:rsidRDefault="00BB7BC9" w:rsidP="008C41C3">
      <w:pPr>
        <w:jc w:val="both"/>
        <w:rPr>
          <w:rFonts w:ascii="Arial" w:hAnsi="Arial" w:cs="Arial"/>
          <w:color w:val="7030A0"/>
          <w:sz w:val="22"/>
          <w:szCs w:val="22"/>
        </w:rPr>
      </w:pPr>
    </w:p>
    <w:p w14:paraId="604AA876" w14:textId="77777777" w:rsidR="00BB7BC9" w:rsidRPr="00612A73" w:rsidRDefault="0098076D" w:rsidP="008C41C3">
      <w:pPr>
        <w:pBdr>
          <w:top w:val="single" w:sz="4" w:space="1" w:color="auto"/>
          <w:bottom w:val="single" w:sz="4" w:space="1" w:color="auto"/>
        </w:pBdr>
        <w:shd w:val="clear" w:color="auto" w:fill="E6E6E6"/>
        <w:jc w:val="both"/>
        <w:rPr>
          <w:rFonts w:ascii="Arial" w:hAnsi="Arial" w:cs="Arial"/>
          <w:b/>
          <w:bCs/>
          <w:sz w:val="22"/>
          <w:szCs w:val="22"/>
        </w:rPr>
      </w:pPr>
      <w:r w:rsidRPr="00612A73">
        <w:rPr>
          <w:rFonts w:ascii="Arial" w:hAnsi="Arial" w:cs="Arial"/>
          <w:b/>
          <w:bCs/>
          <w:sz w:val="22"/>
          <w:szCs w:val="22"/>
        </w:rPr>
        <w:t>10</w:t>
      </w:r>
      <w:r w:rsidR="006E47F6" w:rsidRPr="00612A73">
        <w:rPr>
          <w:rFonts w:ascii="Arial" w:hAnsi="Arial" w:cs="Arial"/>
          <w:b/>
          <w:bCs/>
          <w:sz w:val="22"/>
          <w:szCs w:val="22"/>
        </w:rPr>
        <w:t>.</w:t>
      </w:r>
      <w:r w:rsidR="00BB7BC9" w:rsidRPr="00612A73">
        <w:rPr>
          <w:rFonts w:ascii="Arial" w:hAnsi="Arial" w:cs="Arial"/>
          <w:b/>
          <w:bCs/>
          <w:sz w:val="22"/>
          <w:szCs w:val="22"/>
        </w:rPr>
        <w:t xml:space="preserve"> DO CONTEÚDO DO ENVELOPE </w:t>
      </w:r>
      <w:proofErr w:type="spellStart"/>
      <w:r w:rsidR="00BB7BC9" w:rsidRPr="00612A73">
        <w:rPr>
          <w:rFonts w:ascii="Arial" w:hAnsi="Arial" w:cs="Arial"/>
          <w:b/>
          <w:bCs/>
          <w:sz w:val="22"/>
          <w:szCs w:val="22"/>
        </w:rPr>
        <w:t>N</w:t>
      </w:r>
      <w:r w:rsidR="006E47F6" w:rsidRPr="00612A73">
        <w:rPr>
          <w:rFonts w:ascii="Arial" w:hAnsi="Arial" w:cs="Arial"/>
          <w:b/>
          <w:bCs/>
          <w:sz w:val="22"/>
          <w:szCs w:val="22"/>
        </w:rPr>
        <w:t>.</w:t>
      </w:r>
      <w:r w:rsidR="00BB7BC9" w:rsidRPr="00612A73">
        <w:rPr>
          <w:rFonts w:ascii="Arial" w:hAnsi="Arial" w:cs="Arial"/>
          <w:b/>
          <w:bCs/>
          <w:sz w:val="22"/>
          <w:szCs w:val="22"/>
        </w:rPr>
        <w:t>°</w:t>
      </w:r>
      <w:proofErr w:type="spellEnd"/>
      <w:r w:rsidR="00BB7BC9" w:rsidRPr="00612A73">
        <w:rPr>
          <w:rFonts w:ascii="Arial" w:hAnsi="Arial" w:cs="Arial"/>
          <w:b/>
          <w:bCs/>
          <w:sz w:val="22"/>
          <w:szCs w:val="22"/>
        </w:rPr>
        <w:t xml:space="preserve"> 01 – “PROPOSTA”</w:t>
      </w:r>
    </w:p>
    <w:p w14:paraId="2B2DB127" w14:textId="77777777" w:rsidR="00BB7BC9" w:rsidRPr="00612A73" w:rsidRDefault="00BB7BC9" w:rsidP="008C41C3">
      <w:pPr>
        <w:jc w:val="both"/>
        <w:rPr>
          <w:rFonts w:ascii="Arial" w:hAnsi="Arial" w:cs="Arial"/>
          <w:sz w:val="22"/>
          <w:szCs w:val="22"/>
        </w:rPr>
      </w:pPr>
    </w:p>
    <w:p w14:paraId="12F1E96E" w14:textId="77777777" w:rsidR="00BB7BC9" w:rsidRPr="00612A73" w:rsidRDefault="0098076D" w:rsidP="008C41C3">
      <w:pPr>
        <w:pStyle w:val="Corpodetexto"/>
        <w:rPr>
          <w:rFonts w:ascii="Arial" w:hAnsi="Arial" w:cs="Arial"/>
          <w:sz w:val="22"/>
          <w:szCs w:val="22"/>
          <w:u w:val="none"/>
        </w:rPr>
      </w:pPr>
      <w:r w:rsidRPr="00612A73">
        <w:rPr>
          <w:rFonts w:ascii="Arial" w:hAnsi="Arial" w:cs="Arial"/>
          <w:b w:val="0"/>
          <w:sz w:val="22"/>
          <w:szCs w:val="22"/>
          <w:u w:val="none"/>
        </w:rPr>
        <w:t>10</w:t>
      </w:r>
      <w:r w:rsidR="00BB7BC9" w:rsidRPr="00612A73">
        <w:rPr>
          <w:rFonts w:ascii="Arial" w:hAnsi="Arial" w:cs="Arial"/>
          <w:b w:val="0"/>
          <w:sz w:val="22"/>
          <w:szCs w:val="22"/>
          <w:u w:val="none"/>
        </w:rPr>
        <w:t>.1</w:t>
      </w:r>
      <w:r w:rsidR="00BB7BC9" w:rsidRPr="00612A73">
        <w:rPr>
          <w:rFonts w:ascii="Arial" w:hAnsi="Arial" w:cs="Arial"/>
          <w:sz w:val="22"/>
          <w:szCs w:val="22"/>
          <w:u w:val="none"/>
        </w:rPr>
        <w:t xml:space="preserve"> A proposta de preço deverá conter os seguintes dados:</w:t>
      </w:r>
    </w:p>
    <w:p w14:paraId="6594E6A4" w14:textId="77777777" w:rsidR="00BB7BC9" w:rsidRPr="00612A73" w:rsidRDefault="00BB7BC9" w:rsidP="008C41C3">
      <w:pPr>
        <w:pStyle w:val="Corpodetexto"/>
        <w:rPr>
          <w:rFonts w:ascii="Arial" w:hAnsi="Arial" w:cs="Arial"/>
          <w:sz w:val="22"/>
          <w:szCs w:val="22"/>
          <w:u w:val="none"/>
        </w:rPr>
      </w:pPr>
    </w:p>
    <w:p w14:paraId="1C611EF0" w14:textId="77777777" w:rsidR="00BB7BC9" w:rsidRPr="00612A73" w:rsidRDefault="006E47F6" w:rsidP="008C41C3">
      <w:pPr>
        <w:tabs>
          <w:tab w:val="left" w:pos="8647"/>
        </w:tabs>
        <w:jc w:val="both"/>
        <w:rPr>
          <w:rFonts w:ascii="Arial" w:hAnsi="Arial" w:cs="Arial"/>
          <w:sz w:val="22"/>
          <w:szCs w:val="22"/>
        </w:rPr>
      </w:pPr>
      <w:r w:rsidRPr="00612A73">
        <w:rPr>
          <w:rFonts w:ascii="Arial" w:hAnsi="Arial" w:cs="Arial"/>
          <w:sz w:val="22"/>
          <w:szCs w:val="22"/>
        </w:rPr>
        <w:t>a) r</w:t>
      </w:r>
      <w:r w:rsidR="00BB7BC9" w:rsidRPr="00612A73">
        <w:rPr>
          <w:rFonts w:ascii="Arial" w:hAnsi="Arial" w:cs="Arial"/>
          <w:sz w:val="22"/>
          <w:szCs w:val="22"/>
        </w:rPr>
        <w:t>azão Social, endereço, CNPJ e inscrição estadual ou municipal do proponente;</w:t>
      </w:r>
    </w:p>
    <w:p w14:paraId="54EC8C3E"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b) número do Edital e da modalidade Pregão Presencial;</w:t>
      </w:r>
    </w:p>
    <w:p w14:paraId="11CD0310"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00FB3CCE"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 xml:space="preserve">d) definição do item e seus elementos, constando: </w:t>
      </w:r>
      <w:r w:rsidRPr="00612A73">
        <w:rPr>
          <w:rFonts w:ascii="Arial" w:hAnsi="Arial" w:cs="Arial"/>
          <w:b/>
          <w:sz w:val="22"/>
          <w:szCs w:val="22"/>
        </w:rPr>
        <w:t>marca</w:t>
      </w:r>
      <w:r w:rsidR="005561F6" w:rsidRPr="00612A73">
        <w:rPr>
          <w:rFonts w:ascii="Arial" w:hAnsi="Arial" w:cs="Arial"/>
          <w:b/>
          <w:sz w:val="22"/>
          <w:szCs w:val="22"/>
        </w:rPr>
        <w:t>;</w:t>
      </w:r>
    </w:p>
    <w:p w14:paraId="415862F5"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 xml:space="preserve">e) </w:t>
      </w:r>
      <w:r w:rsidRPr="00612A73">
        <w:rPr>
          <w:rFonts w:ascii="Arial" w:hAnsi="Arial" w:cs="Arial"/>
          <w:bCs/>
          <w:sz w:val="22"/>
          <w:szCs w:val="22"/>
        </w:rPr>
        <w:t xml:space="preserve">preço </w:t>
      </w:r>
      <w:r w:rsidRPr="00612A73">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E31A8A" w:rsidRPr="00612A73">
        <w:rPr>
          <w:rFonts w:ascii="Arial" w:hAnsi="Arial" w:cs="Arial"/>
          <w:sz w:val="22"/>
          <w:szCs w:val="22"/>
        </w:rPr>
        <w:t>: transporte (inclusive frete)</w:t>
      </w:r>
      <w:r w:rsidRPr="00612A73">
        <w:rPr>
          <w:rFonts w:ascii="Arial" w:hAnsi="Arial" w:cs="Arial"/>
          <w:sz w:val="22"/>
          <w:szCs w:val="22"/>
        </w:rPr>
        <w:t>, garantia e tributos de qualquer natureza, sendo que aqueles que não forem transcritos, serão considerados como já constantes;</w:t>
      </w:r>
    </w:p>
    <w:p w14:paraId="76D92CB7"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f) constar os dados bancários para que seja efetuado o pagamento;</w:t>
      </w:r>
    </w:p>
    <w:p w14:paraId="04955A60" w14:textId="77777777" w:rsidR="00BB7BC9" w:rsidRPr="00612A73" w:rsidRDefault="00BB7BC9" w:rsidP="008C41C3">
      <w:pPr>
        <w:tabs>
          <w:tab w:val="left" w:pos="8647"/>
        </w:tabs>
        <w:jc w:val="both"/>
        <w:rPr>
          <w:rFonts w:ascii="Arial" w:hAnsi="Arial" w:cs="Arial"/>
          <w:sz w:val="22"/>
          <w:szCs w:val="22"/>
        </w:rPr>
      </w:pPr>
      <w:r w:rsidRPr="00612A73">
        <w:rPr>
          <w:rFonts w:ascii="Arial" w:hAnsi="Arial" w:cs="Arial"/>
          <w:sz w:val="22"/>
          <w:szCs w:val="22"/>
        </w:rPr>
        <w:t>g) condições de pagamento: O p</w:t>
      </w:r>
      <w:r w:rsidR="00EE1A3A" w:rsidRPr="00612A73">
        <w:rPr>
          <w:rFonts w:ascii="Arial" w:hAnsi="Arial" w:cs="Arial"/>
          <w:sz w:val="22"/>
          <w:szCs w:val="22"/>
        </w:rPr>
        <w:t>agamento será efetuado em até 30</w:t>
      </w:r>
      <w:r w:rsidRPr="00612A73">
        <w:rPr>
          <w:rFonts w:ascii="Arial" w:hAnsi="Arial" w:cs="Arial"/>
          <w:sz w:val="22"/>
          <w:szCs w:val="22"/>
        </w:rPr>
        <w:t xml:space="preserve"> (</w:t>
      </w:r>
      <w:r w:rsidR="00EE1A3A" w:rsidRPr="00612A73">
        <w:rPr>
          <w:rFonts w:ascii="Arial" w:hAnsi="Arial" w:cs="Arial"/>
          <w:sz w:val="22"/>
          <w:szCs w:val="22"/>
        </w:rPr>
        <w:t>trinta</w:t>
      </w:r>
      <w:r w:rsidRPr="00612A73">
        <w:rPr>
          <w:rFonts w:ascii="Arial" w:hAnsi="Arial" w:cs="Arial"/>
          <w:sz w:val="22"/>
          <w:szCs w:val="22"/>
        </w:rPr>
        <w:t>) dias, de acordo com a entrega dos produtos, mediante solicitação feita pelo responsável designado;</w:t>
      </w:r>
    </w:p>
    <w:p w14:paraId="70B8CBF2" w14:textId="77777777" w:rsidR="00CF5775" w:rsidRPr="00612A73" w:rsidRDefault="00CF5775" w:rsidP="008C41C3">
      <w:pPr>
        <w:tabs>
          <w:tab w:val="left" w:pos="8647"/>
        </w:tabs>
        <w:jc w:val="both"/>
        <w:rPr>
          <w:rFonts w:ascii="Arial" w:hAnsi="Arial" w:cs="Arial"/>
          <w:sz w:val="22"/>
          <w:szCs w:val="22"/>
        </w:rPr>
      </w:pPr>
      <w:r w:rsidRPr="00612A73">
        <w:rPr>
          <w:rFonts w:ascii="Arial" w:hAnsi="Arial" w:cs="Arial"/>
          <w:sz w:val="22"/>
          <w:szCs w:val="22"/>
        </w:rPr>
        <w:t xml:space="preserve">h) prazo de entrega dos itens: até </w:t>
      </w:r>
      <w:r w:rsidR="00EA180F" w:rsidRPr="00612A73">
        <w:rPr>
          <w:rFonts w:ascii="Arial" w:hAnsi="Arial" w:cs="Arial"/>
          <w:sz w:val="22"/>
          <w:szCs w:val="22"/>
        </w:rPr>
        <w:t>10</w:t>
      </w:r>
      <w:r w:rsidRPr="00612A73">
        <w:rPr>
          <w:rFonts w:ascii="Arial" w:hAnsi="Arial" w:cs="Arial"/>
          <w:sz w:val="22"/>
          <w:szCs w:val="22"/>
        </w:rPr>
        <w:t xml:space="preserve"> (</w:t>
      </w:r>
      <w:r w:rsidR="00EA180F" w:rsidRPr="00612A73">
        <w:rPr>
          <w:rFonts w:ascii="Arial" w:hAnsi="Arial" w:cs="Arial"/>
          <w:sz w:val="22"/>
          <w:szCs w:val="22"/>
        </w:rPr>
        <w:t>dez</w:t>
      </w:r>
      <w:r w:rsidRPr="00612A73">
        <w:rPr>
          <w:rFonts w:ascii="Arial" w:hAnsi="Arial" w:cs="Arial"/>
          <w:sz w:val="22"/>
          <w:szCs w:val="22"/>
        </w:rPr>
        <w:t xml:space="preserve">) dias, contados </w:t>
      </w:r>
      <w:r w:rsidR="0059583A" w:rsidRPr="00612A73">
        <w:rPr>
          <w:rFonts w:ascii="Arial" w:hAnsi="Arial" w:cs="Arial"/>
          <w:sz w:val="22"/>
          <w:szCs w:val="22"/>
        </w:rPr>
        <w:t xml:space="preserve">a partir da data de </w:t>
      </w:r>
      <w:r w:rsidRPr="00612A73">
        <w:rPr>
          <w:rFonts w:ascii="Arial" w:hAnsi="Arial" w:cs="Arial"/>
          <w:sz w:val="22"/>
          <w:szCs w:val="22"/>
        </w:rPr>
        <w:t xml:space="preserve">recebimento da requisição/ordem de fornecimento; </w:t>
      </w:r>
    </w:p>
    <w:p w14:paraId="7C74F028" w14:textId="77777777" w:rsidR="00BB7BC9" w:rsidRPr="00612A73" w:rsidRDefault="006E47F6" w:rsidP="008C41C3">
      <w:pPr>
        <w:tabs>
          <w:tab w:val="left" w:pos="8647"/>
        </w:tabs>
        <w:jc w:val="both"/>
        <w:rPr>
          <w:rFonts w:ascii="Arial" w:hAnsi="Arial" w:cs="Arial"/>
          <w:sz w:val="22"/>
          <w:szCs w:val="22"/>
        </w:rPr>
      </w:pPr>
      <w:r w:rsidRPr="00612A73">
        <w:rPr>
          <w:rFonts w:ascii="Arial" w:hAnsi="Arial" w:cs="Arial"/>
          <w:sz w:val="22"/>
          <w:szCs w:val="22"/>
        </w:rPr>
        <w:t>i</w:t>
      </w:r>
      <w:r w:rsidR="00BB7BC9" w:rsidRPr="00612A73">
        <w:rPr>
          <w:rFonts w:ascii="Arial" w:hAnsi="Arial" w:cs="Arial"/>
          <w:sz w:val="22"/>
          <w:szCs w:val="22"/>
        </w:rPr>
        <w:t>) prazo de validade da proposta: no míni</w:t>
      </w:r>
      <w:r w:rsidR="00FC32AE" w:rsidRPr="00612A73">
        <w:rPr>
          <w:rFonts w:ascii="Arial" w:hAnsi="Arial" w:cs="Arial"/>
          <w:sz w:val="22"/>
          <w:szCs w:val="22"/>
        </w:rPr>
        <w:t>mo de 60 (sessenta) dias;</w:t>
      </w:r>
    </w:p>
    <w:p w14:paraId="2D2E2871" w14:textId="77777777" w:rsidR="00BB7BC9" w:rsidRPr="00612A73" w:rsidRDefault="00BB7BC9" w:rsidP="008C41C3">
      <w:pPr>
        <w:jc w:val="both"/>
        <w:rPr>
          <w:rFonts w:ascii="Arial" w:hAnsi="Arial" w:cs="Arial"/>
          <w:b/>
          <w:sz w:val="22"/>
          <w:szCs w:val="22"/>
        </w:rPr>
      </w:pPr>
    </w:p>
    <w:p w14:paraId="5ED23EE8" w14:textId="77777777" w:rsidR="0049774E" w:rsidRPr="00612A73" w:rsidRDefault="00604736" w:rsidP="008C41C3">
      <w:pPr>
        <w:jc w:val="both"/>
        <w:rPr>
          <w:rFonts w:ascii="Arial" w:hAnsi="Arial" w:cs="Arial"/>
          <w:sz w:val="22"/>
          <w:szCs w:val="22"/>
        </w:rPr>
      </w:pPr>
      <w:r w:rsidRPr="00612A73">
        <w:rPr>
          <w:rFonts w:ascii="Arial" w:hAnsi="Arial" w:cs="Arial"/>
          <w:sz w:val="22"/>
          <w:szCs w:val="22"/>
        </w:rPr>
        <w:t xml:space="preserve">10.1 </w:t>
      </w:r>
      <w:r w:rsidR="0049774E" w:rsidRPr="00612A73">
        <w:rPr>
          <w:rFonts w:ascii="Arial" w:hAnsi="Arial" w:cs="Arial"/>
          <w:sz w:val="22"/>
          <w:szCs w:val="22"/>
        </w:rPr>
        <w:t>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2C42B8A" w14:textId="77777777" w:rsidR="0049774E" w:rsidRPr="00612A73" w:rsidRDefault="0049774E" w:rsidP="008C41C3">
      <w:pPr>
        <w:jc w:val="both"/>
        <w:rPr>
          <w:rFonts w:ascii="Arial" w:hAnsi="Arial" w:cs="Arial"/>
          <w:b/>
          <w:sz w:val="22"/>
          <w:szCs w:val="22"/>
        </w:rPr>
      </w:pPr>
    </w:p>
    <w:p w14:paraId="7AC71E21" w14:textId="77777777" w:rsidR="008C7E40" w:rsidRPr="00612A73" w:rsidRDefault="0098076D" w:rsidP="008C41C3">
      <w:pPr>
        <w:jc w:val="both"/>
        <w:rPr>
          <w:rFonts w:ascii="Arial" w:hAnsi="Arial" w:cs="Arial"/>
          <w:sz w:val="22"/>
          <w:szCs w:val="22"/>
        </w:rPr>
      </w:pPr>
      <w:r w:rsidRPr="00612A73">
        <w:rPr>
          <w:rFonts w:ascii="Arial" w:hAnsi="Arial" w:cs="Arial"/>
          <w:b/>
          <w:sz w:val="22"/>
          <w:szCs w:val="22"/>
        </w:rPr>
        <w:t>10.</w:t>
      </w:r>
      <w:r w:rsidR="008C7E40" w:rsidRPr="00612A73">
        <w:rPr>
          <w:rFonts w:ascii="Arial" w:hAnsi="Arial" w:cs="Arial"/>
          <w:b/>
          <w:sz w:val="22"/>
          <w:szCs w:val="22"/>
        </w:rPr>
        <w:t>2</w:t>
      </w:r>
      <w:r w:rsidR="008C7E40" w:rsidRPr="00612A73">
        <w:rPr>
          <w:rFonts w:ascii="Arial" w:hAnsi="Arial" w:cs="Arial"/>
          <w:sz w:val="22"/>
          <w:szCs w:val="22"/>
        </w:rPr>
        <w:t xml:space="preserve">. </w:t>
      </w:r>
      <w:r w:rsidR="008C7E40" w:rsidRPr="00612A73">
        <w:rPr>
          <w:rFonts w:ascii="Arial" w:hAnsi="Arial" w:cs="Arial"/>
          <w:b/>
          <w:sz w:val="22"/>
          <w:szCs w:val="22"/>
        </w:rPr>
        <w:t>Poderá</w:t>
      </w:r>
      <w:r w:rsidR="008C7E40" w:rsidRPr="00612A73">
        <w:rPr>
          <w:rFonts w:ascii="Arial" w:hAnsi="Arial" w:cs="Arial"/>
          <w:b/>
          <w:bCs/>
          <w:sz w:val="22"/>
          <w:szCs w:val="22"/>
        </w:rPr>
        <w:t xml:space="preserve"> acompanhar a proposta de preço:</w:t>
      </w:r>
    </w:p>
    <w:p w14:paraId="43DBBF64" w14:textId="77777777" w:rsidR="008C7E40" w:rsidRPr="00612A73" w:rsidRDefault="008C7E40" w:rsidP="008C41C3">
      <w:pPr>
        <w:jc w:val="both"/>
        <w:rPr>
          <w:rFonts w:ascii="Arial" w:hAnsi="Arial" w:cs="Arial"/>
          <w:sz w:val="22"/>
          <w:szCs w:val="22"/>
        </w:rPr>
      </w:pPr>
    </w:p>
    <w:p w14:paraId="604A2C47" w14:textId="03B51220" w:rsidR="008C7E40" w:rsidRPr="00612A73" w:rsidRDefault="00A20E12" w:rsidP="008C41C3">
      <w:pPr>
        <w:jc w:val="both"/>
        <w:rPr>
          <w:rFonts w:ascii="Arial" w:hAnsi="Arial" w:cs="Arial"/>
          <w:b/>
          <w:sz w:val="22"/>
          <w:szCs w:val="22"/>
        </w:rPr>
      </w:pPr>
      <w:r w:rsidRPr="00612A73">
        <w:rPr>
          <w:rFonts w:ascii="Arial" w:hAnsi="Arial" w:cs="Arial"/>
          <w:b/>
          <w:sz w:val="22"/>
          <w:szCs w:val="22"/>
        </w:rPr>
        <w:t>10</w:t>
      </w:r>
      <w:r w:rsidR="008C7E40" w:rsidRPr="00612A73">
        <w:rPr>
          <w:rFonts w:ascii="Arial" w:hAnsi="Arial" w:cs="Arial"/>
          <w:b/>
          <w:sz w:val="22"/>
          <w:szCs w:val="22"/>
        </w:rPr>
        <w:t xml:space="preserve">.2.1 O Município disponibilizará </w:t>
      </w:r>
      <w:r w:rsidR="00E46A43" w:rsidRPr="00612A73">
        <w:rPr>
          <w:rFonts w:ascii="Arial" w:hAnsi="Arial" w:cs="Arial"/>
          <w:b/>
          <w:sz w:val="22"/>
          <w:szCs w:val="22"/>
        </w:rPr>
        <w:t>as</w:t>
      </w:r>
      <w:r w:rsidR="008C7E40" w:rsidRPr="00612A73">
        <w:rPr>
          <w:rFonts w:ascii="Arial" w:hAnsi="Arial" w:cs="Arial"/>
          <w:b/>
          <w:sz w:val="22"/>
          <w:szCs w:val="22"/>
        </w:rPr>
        <w:t xml:space="preserve"> empresas proponentes juntamente com o Edital, formulário de proposta, para preenchimento através de software, disponível para download no site </w:t>
      </w:r>
      <w:hyperlink r:id="rId10" w:history="1">
        <w:r w:rsidR="008C7E40" w:rsidRPr="00612A73">
          <w:rPr>
            <w:rStyle w:val="Hyperlink"/>
            <w:rFonts w:ascii="Arial" w:hAnsi="Arial" w:cs="Arial"/>
            <w:b/>
            <w:color w:val="auto"/>
            <w:sz w:val="22"/>
            <w:szCs w:val="22"/>
          </w:rPr>
          <w:t>http://www.selviria.ms.gov.br</w:t>
        </w:r>
      </w:hyperlink>
      <w:r w:rsidR="008C7E40" w:rsidRPr="00612A73">
        <w:rPr>
          <w:rFonts w:ascii="Arial" w:hAnsi="Arial" w:cs="Arial"/>
          <w:b/>
          <w:sz w:val="22"/>
          <w:szCs w:val="22"/>
        </w:rPr>
        <w:t xml:space="preserve">. </w:t>
      </w:r>
    </w:p>
    <w:p w14:paraId="18918E8A" w14:textId="77777777" w:rsidR="008C7E40" w:rsidRPr="00612A73" w:rsidRDefault="008C7E40" w:rsidP="008C41C3">
      <w:pPr>
        <w:jc w:val="both"/>
        <w:rPr>
          <w:rFonts w:ascii="Arial" w:hAnsi="Arial" w:cs="Arial"/>
          <w:sz w:val="22"/>
          <w:szCs w:val="22"/>
        </w:rPr>
      </w:pPr>
    </w:p>
    <w:p w14:paraId="23160972" w14:textId="77777777" w:rsidR="008C7E40" w:rsidRPr="00612A73" w:rsidRDefault="00A20E12" w:rsidP="008C41C3">
      <w:pPr>
        <w:jc w:val="both"/>
        <w:rPr>
          <w:rFonts w:ascii="Arial" w:hAnsi="Arial" w:cs="Arial"/>
          <w:sz w:val="22"/>
          <w:szCs w:val="22"/>
        </w:rPr>
      </w:pPr>
      <w:r w:rsidRPr="00612A73">
        <w:rPr>
          <w:rFonts w:ascii="Arial" w:hAnsi="Arial" w:cs="Arial"/>
          <w:sz w:val="22"/>
          <w:szCs w:val="22"/>
        </w:rPr>
        <w:lastRenderedPageBreak/>
        <w:t>10</w:t>
      </w:r>
      <w:r w:rsidR="008C7E40" w:rsidRPr="00612A73">
        <w:rPr>
          <w:rFonts w:ascii="Arial" w:hAnsi="Arial" w:cs="Arial"/>
          <w:sz w:val="22"/>
          <w:szCs w:val="22"/>
        </w:rPr>
        <w:t>.2.2 Depois de preenchidos os valores e as marcas no software referido anteriormente, o licitante deverá imprimir sua proposta, a qual deverá ser assinada pelo representante legal da empresa e apresentada no respectivo envelope “Proposta”, acompanhada de mídia removível pen drive, pois agilizará a análise das propostas e reduzirá os erros de elaboração das mesmas; ressaltamos que no caso de divergência de dados entre a proposta escrita e a contida no pen drive, prevalecerá à escrita.</w:t>
      </w:r>
    </w:p>
    <w:p w14:paraId="1F750E91" w14:textId="77777777" w:rsidR="008C7E40" w:rsidRPr="00612A73" w:rsidRDefault="008C7E40" w:rsidP="008C41C3">
      <w:pPr>
        <w:pStyle w:val="PargrafodaLista"/>
        <w:spacing w:after="0" w:line="240" w:lineRule="auto"/>
        <w:ind w:left="0"/>
        <w:jc w:val="both"/>
        <w:rPr>
          <w:rFonts w:ascii="Arial" w:hAnsi="Arial" w:cs="Arial"/>
        </w:rPr>
      </w:pPr>
    </w:p>
    <w:p w14:paraId="68BC9455" w14:textId="77777777" w:rsidR="008C7E40" w:rsidRPr="00612A73" w:rsidRDefault="00A20E12" w:rsidP="008C41C3">
      <w:pPr>
        <w:pStyle w:val="PargrafodaLista"/>
        <w:spacing w:after="0" w:line="240" w:lineRule="auto"/>
        <w:ind w:left="0"/>
        <w:jc w:val="both"/>
        <w:rPr>
          <w:rFonts w:ascii="Arial" w:hAnsi="Arial" w:cs="Arial"/>
        </w:rPr>
      </w:pPr>
      <w:r w:rsidRPr="00612A73">
        <w:rPr>
          <w:rFonts w:ascii="Arial" w:hAnsi="Arial" w:cs="Arial"/>
        </w:rPr>
        <w:t>10</w:t>
      </w:r>
      <w:r w:rsidR="008C7E40" w:rsidRPr="00612A73">
        <w:rPr>
          <w:rFonts w:ascii="Arial" w:hAnsi="Arial" w:cs="Arial"/>
        </w:rPr>
        <w:t>.2.3 O licitante deverá apresentar apenas uma proposta impressa, no envelope “Proposta”, em uma via, sem emendas ou rasuras, datilografada, impressa por processo eletrônico, ou por outro meio devidamente datado e assinado na última folha e rubricado nas demais pelo representante legal, contendo ainda os itens abaixo relacionados:</w:t>
      </w:r>
    </w:p>
    <w:p w14:paraId="259381E8" w14:textId="77777777" w:rsidR="008C7E40" w:rsidRPr="00612A73" w:rsidRDefault="008C7E40" w:rsidP="008C41C3">
      <w:pPr>
        <w:pStyle w:val="PargrafodaLista"/>
        <w:spacing w:after="0" w:line="240" w:lineRule="auto"/>
        <w:ind w:left="0"/>
        <w:jc w:val="both"/>
        <w:rPr>
          <w:rFonts w:ascii="Arial" w:hAnsi="Arial" w:cs="Arial"/>
        </w:rPr>
      </w:pPr>
    </w:p>
    <w:p w14:paraId="26EB72E1"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Indicar nome da empresa, razão social ou denominação social, endereço completo, nº. de telefone e nº. do aparelho de fax, e-mail, atualizados para facilitar possíveis contatos.</w:t>
      </w:r>
    </w:p>
    <w:p w14:paraId="31A2F429"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Fazer menção ao número do pregão e do processo licitatório;</w:t>
      </w:r>
    </w:p>
    <w:p w14:paraId="537D9B3D"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Preço unitário por item, sem rasura, em algarismo, expresso em moeda corrente nacional, e com até (02) duas casas decimais após a vírgula (R$ 0,00). Nos preços deverão estar incluídos todos os tributos incidentes ou que venham a incidir sobre os Produtos;</w:t>
      </w:r>
    </w:p>
    <w:p w14:paraId="14B964E7"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 xml:space="preserve">Conter somente uma única marca ou fornecedor; </w:t>
      </w:r>
    </w:p>
    <w:p w14:paraId="2760C16B"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 xml:space="preserve">Prazo de validade da proposta de no mínimo 60 (sessenta) dias. No caso </w:t>
      </w:r>
      <w:proofErr w:type="gramStart"/>
      <w:r w:rsidRPr="00612A73">
        <w:rPr>
          <w:rFonts w:ascii="Arial" w:hAnsi="Arial" w:cs="Arial"/>
        </w:rPr>
        <w:t>do</w:t>
      </w:r>
      <w:proofErr w:type="gramEnd"/>
      <w:r w:rsidRPr="00612A73">
        <w:rPr>
          <w:rFonts w:ascii="Arial" w:hAnsi="Arial" w:cs="Arial"/>
        </w:rPr>
        <w:t xml:space="preserve"> prazo de validade ser omitido na proposta, o Pregoeiro considerará que o mesmo será de 60 (sessenta) dias.</w:t>
      </w:r>
    </w:p>
    <w:p w14:paraId="45E8F4FF"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Conter o número do CNPJ da empresa;</w:t>
      </w:r>
    </w:p>
    <w:p w14:paraId="150BAD49"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Indicação de Banco</w:t>
      </w:r>
      <w:r w:rsidR="00496FE1" w:rsidRPr="00612A73">
        <w:rPr>
          <w:rFonts w:ascii="Arial" w:hAnsi="Arial" w:cs="Arial"/>
        </w:rPr>
        <w:t xml:space="preserve"> Agencia</w:t>
      </w:r>
      <w:r w:rsidRPr="00612A73">
        <w:rPr>
          <w:rFonts w:ascii="Arial" w:hAnsi="Arial" w:cs="Arial"/>
        </w:rPr>
        <w:t xml:space="preserve"> e Conta Corrente; para fins de recebimento dos pagamentos.</w:t>
      </w:r>
    </w:p>
    <w:p w14:paraId="7C038A67" w14:textId="5DB0F92B"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 xml:space="preserve">Prazo de entrega, Máximo de </w:t>
      </w:r>
      <w:r w:rsidR="00815CF4" w:rsidRPr="00612A73">
        <w:rPr>
          <w:rFonts w:ascii="Arial" w:hAnsi="Arial" w:cs="Arial"/>
        </w:rPr>
        <w:t xml:space="preserve">até </w:t>
      </w:r>
      <w:r w:rsidR="0044439D">
        <w:rPr>
          <w:rFonts w:ascii="Arial" w:hAnsi="Arial" w:cs="Arial"/>
        </w:rPr>
        <w:t>15</w:t>
      </w:r>
      <w:r w:rsidR="00815CF4" w:rsidRPr="00612A73">
        <w:rPr>
          <w:rFonts w:ascii="Arial" w:hAnsi="Arial" w:cs="Arial"/>
        </w:rPr>
        <w:t xml:space="preserve"> (</w:t>
      </w:r>
      <w:r w:rsidR="0044439D">
        <w:rPr>
          <w:rFonts w:ascii="Arial" w:hAnsi="Arial" w:cs="Arial"/>
        </w:rPr>
        <w:t>quinze</w:t>
      </w:r>
      <w:r w:rsidRPr="00612A73">
        <w:rPr>
          <w:rFonts w:ascii="Arial" w:hAnsi="Arial" w:cs="Arial"/>
        </w:rPr>
        <w:t>) dias;</w:t>
      </w:r>
    </w:p>
    <w:p w14:paraId="2EE19D29"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Deve ser datada e assinada, pelo representante legal da empresa;</w:t>
      </w:r>
    </w:p>
    <w:p w14:paraId="2056FE98" w14:textId="77777777" w:rsidR="008C7E40" w:rsidRPr="00612A73" w:rsidRDefault="008C7E40" w:rsidP="008C41C3">
      <w:pPr>
        <w:pStyle w:val="PargrafodaLista"/>
        <w:numPr>
          <w:ilvl w:val="0"/>
          <w:numId w:val="6"/>
        </w:numPr>
        <w:spacing w:after="0" w:line="240" w:lineRule="auto"/>
        <w:ind w:left="0" w:firstLine="0"/>
        <w:contextualSpacing w:val="0"/>
        <w:jc w:val="both"/>
        <w:rPr>
          <w:rFonts w:ascii="Arial" w:hAnsi="Arial" w:cs="Arial"/>
        </w:rPr>
      </w:pPr>
      <w:r w:rsidRPr="00612A73">
        <w:rPr>
          <w:rFonts w:ascii="Arial" w:hAnsi="Arial" w:cs="Arial"/>
        </w:rPr>
        <w:t>Declaramos aceitar as condições expressas no Edital em anexo, e nas Leis n° 10.520/02, 123/06 e 8.666/93, com as atualizações que lhe foram introduzidas.</w:t>
      </w:r>
    </w:p>
    <w:p w14:paraId="4471D8BF" w14:textId="77777777" w:rsidR="008C7E40" w:rsidRPr="00612A73" w:rsidRDefault="008C7E40" w:rsidP="008C41C3">
      <w:pPr>
        <w:jc w:val="both"/>
        <w:rPr>
          <w:rFonts w:ascii="Arial" w:hAnsi="Arial" w:cs="Arial"/>
          <w:sz w:val="22"/>
          <w:szCs w:val="22"/>
        </w:rPr>
      </w:pPr>
    </w:p>
    <w:p w14:paraId="5E94F4D2"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.3 O licitante deverá apresentar a proposta impressa, no envelope “Proposta”, em uma via, sem emendas ou rasuras, datilografada, impressa por processo eletrônico, ou por outro meio devidamente datado e assinado na última folha e rubricado nas demais pelo representante legal.</w:t>
      </w:r>
    </w:p>
    <w:p w14:paraId="1381098A" w14:textId="77777777" w:rsidR="001558E1" w:rsidRPr="00612A73" w:rsidRDefault="001558E1" w:rsidP="008C41C3">
      <w:pPr>
        <w:jc w:val="both"/>
        <w:rPr>
          <w:rFonts w:ascii="Arial" w:hAnsi="Arial" w:cs="Arial"/>
          <w:sz w:val="22"/>
          <w:szCs w:val="22"/>
        </w:rPr>
      </w:pPr>
    </w:p>
    <w:p w14:paraId="5857A02A"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.3</w:t>
      </w:r>
      <w:r w:rsidRPr="00612A73">
        <w:rPr>
          <w:rFonts w:ascii="Arial" w:hAnsi="Arial" w:cs="Arial"/>
          <w:sz w:val="22"/>
          <w:szCs w:val="22"/>
        </w:rPr>
        <w:t>.1</w:t>
      </w:r>
      <w:r w:rsidR="001558E1" w:rsidRPr="00612A73">
        <w:rPr>
          <w:rFonts w:ascii="Arial" w:hAnsi="Arial" w:cs="Arial"/>
          <w:sz w:val="22"/>
          <w:szCs w:val="22"/>
        </w:rPr>
        <w:t xml:space="preserve"> Será desclassificado e, consequentemente eliminado do certame, o licitante que ofertar em seu envelope mais de uma proposta, com valores diferentes, visto que a proposta a ser apresentada deverá ser única; aplicação subsidiária Lei 8.666/93, art. 44.</w:t>
      </w:r>
    </w:p>
    <w:p w14:paraId="34A84B77" w14:textId="77777777" w:rsidR="001558E1" w:rsidRPr="00612A73" w:rsidRDefault="001558E1" w:rsidP="008C41C3">
      <w:pPr>
        <w:jc w:val="both"/>
        <w:rPr>
          <w:rFonts w:ascii="Arial" w:hAnsi="Arial" w:cs="Arial"/>
          <w:sz w:val="22"/>
          <w:szCs w:val="22"/>
        </w:rPr>
      </w:pPr>
    </w:p>
    <w:p w14:paraId="3763F6C3"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.4 Quando o descritivo do objeto da Proposta de Preços estabelecer mais de uma opção de especificação, a licitante deverá informar em sua proposta, qual objeto estará efetivamente ofertando.</w:t>
      </w:r>
    </w:p>
    <w:p w14:paraId="10FE6B36" w14:textId="77777777" w:rsidR="001558E1" w:rsidRPr="00612A73" w:rsidRDefault="001558E1" w:rsidP="008C41C3">
      <w:pPr>
        <w:jc w:val="both"/>
        <w:rPr>
          <w:rFonts w:ascii="Arial" w:hAnsi="Arial" w:cs="Arial"/>
          <w:sz w:val="22"/>
          <w:szCs w:val="22"/>
        </w:rPr>
      </w:pPr>
    </w:p>
    <w:p w14:paraId="0B63BE54"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 xml:space="preserve">.5 Não </w:t>
      </w:r>
      <w:r w:rsidR="00496FE1" w:rsidRPr="00612A73">
        <w:rPr>
          <w:rFonts w:ascii="Arial" w:hAnsi="Arial" w:cs="Arial"/>
          <w:sz w:val="22"/>
          <w:szCs w:val="22"/>
        </w:rPr>
        <w:t>devem conter</w:t>
      </w:r>
      <w:r w:rsidR="001558E1" w:rsidRPr="00612A73">
        <w:rPr>
          <w:rFonts w:ascii="Arial" w:hAnsi="Arial" w:cs="Arial"/>
          <w:sz w:val="22"/>
          <w:szCs w:val="22"/>
        </w:rPr>
        <w:t xml:space="preserve"> cotações alternativas, emendas, rasuras ou entrelinhas que impeçam a leitura pelo Pregoeiro;</w:t>
      </w:r>
    </w:p>
    <w:p w14:paraId="0C89497A" w14:textId="77777777" w:rsidR="001558E1" w:rsidRPr="00612A73" w:rsidRDefault="001558E1" w:rsidP="008C41C3">
      <w:pPr>
        <w:jc w:val="both"/>
        <w:rPr>
          <w:rFonts w:ascii="Arial" w:hAnsi="Arial" w:cs="Arial"/>
          <w:sz w:val="22"/>
          <w:szCs w:val="22"/>
        </w:rPr>
      </w:pPr>
    </w:p>
    <w:p w14:paraId="09D48033"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.6 Na divergência entre o preço unitário e total</w:t>
      </w:r>
      <w:r w:rsidR="00496FE1" w:rsidRPr="00612A73">
        <w:rPr>
          <w:rFonts w:ascii="Arial" w:hAnsi="Arial" w:cs="Arial"/>
          <w:sz w:val="22"/>
          <w:szCs w:val="22"/>
        </w:rPr>
        <w:t xml:space="preserve"> prevalecerá</w:t>
      </w:r>
      <w:r w:rsidR="001558E1" w:rsidRPr="00612A73">
        <w:rPr>
          <w:rFonts w:ascii="Arial" w:hAnsi="Arial" w:cs="Arial"/>
          <w:sz w:val="22"/>
          <w:szCs w:val="22"/>
        </w:rPr>
        <w:t xml:space="preserve"> o unitário. </w:t>
      </w:r>
    </w:p>
    <w:p w14:paraId="3846E4D1" w14:textId="77777777" w:rsidR="001558E1" w:rsidRPr="00612A73" w:rsidRDefault="001558E1" w:rsidP="008C41C3">
      <w:pPr>
        <w:jc w:val="both"/>
        <w:rPr>
          <w:rFonts w:ascii="Arial" w:hAnsi="Arial" w:cs="Arial"/>
          <w:sz w:val="22"/>
          <w:szCs w:val="22"/>
        </w:rPr>
      </w:pPr>
    </w:p>
    <w:p w14:paraId="12C4F9EC" w14:textId="77777777" w:rsidR="001558E1" w:rsidRPr="00612A73" w:rsidRDefault="00EA180F" w:rsidP="008C41C3">
      <w:pPr>
        <w:jc w:val="both"/>
        <w:rPr>
          <w:rFonts w:ascii="Arial" w:hAnsi="Arial" w:cs="Arial"/>
          <w:sz w:val="22"/>
          <w:szCs w:val="22"/>
        </w:rPr>
      </w:pPr>
      <w:r w:rsidRPr="00612A73">
        <w:rPr>
          <w:rFonts w:ascii="Arial" w:hAnsi="Arial" w:cs="Arial"/>
          <w:sz w:val="22"/>
          <w:szCs w:val="22"/>
        </w:rPr>
        <w:t>10</w:t>
      </w:r>
      <w:r w:rsidR="001558E1" w:rsidRPr="00612A73">
        <w:rPr>
          <w:rFonts w:ascii="Arial" w:hAnsi="Arial" w:cs="Arial"/>
          <w:sz w:val="22"/>
          <w:szCs w:val="22"/>
        </w:rPr>
        <w:t>.7 Os preços apresentados deverão ser expressos em Real (R$), com no máximo até 02 (duas) casas decimais após a vírgula.</w:t>
      </w:r>
    </w:p>
    <w:p w14:paraId="29B49DF7" w14:textId="77777777" w:rsidR="001558E1" w:rsidRPr="00612A73" w:rsidRDefault="001558E1" w:rsidP="008C41C3">
      <w:pPr>
        <w:jc w:val="both"/>
        <w:rPr>
          <w:rFonts w:ascii="Arial" w:hAnsi="Arial" w:cs="Arial"/>
          <w:sz w:val="22"/>
          <w:szCs w:val="22"/>
        </w:rPr>
      </w:pPr>
    </w:p>
    <w:p w14:paraId="111CCE4C" w14:textId="77777777" w:rsidR="001558E1" w:rsidRPr="00612A73" w:rsidRDefault="00EA180F" w:rsidP="008C41C3">
      <w:pPr>
        <w:autoSpaceDE w:val="0"/>
        <w:autoSpaceDN w:val="0"/>
        <w:adjustRightInd w:val="0"/>
        <w:jc w:val="both"/>
        <w:rPr>
          <w:rFonts w:ascii="Arial" w:eastAsia="Calibri" w:hAnsi="Arial" w:cs="Arial"/>
          <w:sz w:val="22"/>
          <w:szCs w:val="22"/>
        </w:rPr>
      </w:pPr>
      <w:r w:rsidRPr="00612A73">
        <w:rPr>
          <w:rFonts w:ascii="Arial" w:hAnsi="Arial" w:cs="Arial"/>
          <w:sz w:val="22"/>
          <w:szCs w:val="22"/>
        </w:rPr>
        <w:lastRenderedPageBreak/>
        <w:t>10</w:t>
      </w:r>
      <w:r w:rsidR="001558E1" w:rsidRPr="00612A73">
        <w:rPr>
          <w:rFonts w:ascii="Arial" w:hAnsi="Arial" w:cs="Arial"/>
          <w:sz w:val="22"/>
          <w:szCs w:val="22"/>
        </w:rPr>
        <w:t xml:space="preserve">.8 Nos preços ofertados deverão estar inclusos os custos de deslocamento dos itens até o local </w:t>
      </w:r>
      <w:r w:rsidR="000053D5" w:rsidRPr="00612A73">
        <w:rPr>
          <w:rFonts w:ascii="Arial" w:hAnsi="Arial" w:cs="Arial"/>
          <w:sz w:val="22"/>
          <w:szCs w:val="22"/>
        </w:rPr>
        <w:t>de entrega</w:t>
      </w:r>
      <w:r w:rsidR="001558E1" w:rsidRPr="00612A73">
        <w:rPr>
          <w:rFonts w:ascii="Arial" w:hAnsi="Arial" w:cs="Arial"/>
          <w:sz w:val="22"/>
          <w:szCs w:val="22"/>
        </w:rPr>
        <w:t>, bem como eventuais custos com montagem e desmontagem do produto, quando for o caso</w:t>
      </w:r>
      <w:r w:rsidR="001558E1" w:rsidRPr="00612A73">
        <w:rPr>
          <w:rFonts w:ascii="Arial" w:eastAsia="Calibri" w:hAnsi="Arial" w:cs="Arial"/>
          <w:sz w:val="22"/>
          <w:szCs w:val="22"/>
        </w:rPr>
        <w:t>, sem qualquer ônus ou solidariedade por parte do Município.</w:t>
      </w:r>
    </w:p>
    <w:p w14:paraId="1922EA9D" w14:textId="77777777" w:rsidR="001558E1" w:rsidRPr="00612A73" w:rsidRDefault="001558E1" w:rsidP="008C41C3">
      <w:pPr>
        <w:jc w:val="both"/>
        <w:rPr>
          <w:rFonts w:ascii="Arial" w:hAnsi="Arial" w:cs="Arial"/>
          <w:sz w:val="22"/>
          <w:szCs w:val="22"/>
        </w:rPr>
      </w:pPr>
    </w:p>
    <w:p w14:paraId="6B8F5AEE" w14:textId="77777777" w:rsidR="005A4C38" w:rsidRPr="00612A73" w:rsidRDefault="00EA180F" w:rsidP="008C41C3">
      <w:pPr>
        <w:widowControl w:val="0"/>
        <w:tabs>
          <w:tab w:val="left" w:pos="0"/>
        </w:tabs>
        <w:jc w:val="both"/>
        <w:rPr>
          <w:rFonts w:ascii="Arial" w:hAnsi="Arial" w:cs="Arial"/>
        </w:rPr>
      </w:pPr>
      <w:r w:rsidRPr="00612A73">
        <w:rPr>
          <w:rFonts w:ascii="Arial" w:hAnsi="Arial" w:cs="Arial"/>
          <w:sz w:val="22"/>
          <w:szCs w:val="22"/>
        </w:rPr>
        <w:t>10</w:t>
      </w:r>
      <w:r w:rsidR="001558E1" w:rsidRPr="00612A73">
        <w:rPr>
          <w:rFonts w:ascii="Arial" w:hAnsi="Arial" w:cs="Arial"/>
          <w:sz w:val="22"/>
          <w:szCs w:val="22"/>
        </w:rPr>
        <w:t>.9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75A04AC1" w14:textId="77777777" w:rsidR="008C7E40" w:rsidRPr="00612A73" w:rsidRDefault="008C7E40" w:rsidP="008C41C3">
      <w:pPr>
        <w:pStyle w:val="PargrafodaLista"/>
        <w:spacing w:after="0" w:line="240" w:lineRule="auto"/>
        <w:ind w:left="0"/>
        <w:jc w:val="both"/>
        <w:rPr>
          <w:rFonts w:ascii="Arial" w:hAnsi="Arial" w:cs="Arial"/>
        </w:rPr>
      </w:pPr>
    </w:p>
    <w:p w14:paraId="2160B657" w14:textId="657B8C97" w:rsidR="00BB7BC9" w:rsidRPr="00612A73" w:rsidRDefault="00EA180F" w:rsidP="008C41C3">
      <w:pPr>
        <w:pBdr>
          <w:top w:val="single" w:sz="4" w:space="1" w:color="auto"/>
          <w:bottom w:val="single" w:sz="4" w:space="1" w:color="auto"/>
        </w:pBdr>
        <w:shd w:val="clear" w:color="auto" w:fill="E6E6E6"/>
        <w:jc w:val="both"/>
        <w:rPr>
          <w:rFonts w:ascii="Arial" w:hAnsi="Arial" w:cs="Arial"/>
          <w:b/>
          <w:bCs/>
          <w:sz w:val="22"/>
          <w:szCs w:val="22"/>
        </w:rPr>
      </w:pPr>
      <w:r w:rsidRPr="00612A73">
        <w:rPr>
          <w:rFonts w:ascii="Arial" w:hAnsi="Arial" w:cs="Arial"/>
          <w:b/>
          <w:bCs/>
          <w:sz w:val="22"/>
          <w:szCs w:val="22"/>
        </w:rPr>
        <w:t>11</w:t>
      </w:r>
      <w:r w:rsidR="00BB7BC9" w:rsidRPr="00612A73">
        <w:rPr>
          <w:rFonts w:ascii="Arial" w:hAnsi="Arial" w:cs="Arial"/>
          <w:b/>
          <w:bCs/>
          <w:sz w:val="22"/>
          <w:szCs w:val="22"/>
        </w:rPr>
        <w:t xml:space="preserve">. DO CONTEÚDO DO ENVELOPE </w:t>
      </w:r>
      <w:r w:rsidR="00E46A43" w:rsidRPr="00612A73">
        <w:rPr>
          <w:rFonts w:ascii="Arial" w:hAnsi="Arial" w:cs="Arial"/>
          <w:b/>
          <w:bCs/>
          <w:sz w:val="22"/>
          <w:szCs w:val="22"/>
        </w:rPr>
        <w:t>N.º</w:t>
      </w:r>
      <w:r w:rsidR="00BB7BC9" w:rsidRPr="00612A73">
        <w:rPr>
          <w:rFonts w:ascii="Arial" w:hAnsi="Arial" w:cs="Arial"/>
          <w:b/>
          <w:bCs/>
          <w:sz w:val="22"/>
          <w:szCs w:val="22"/>
        </w:rPr>
        <w:t xml:space="preserve"> 02 – “HABILITAÇÃO”</w:t>
      </w:r>
    </w:p>
    <w:p w14:paraId="163FF48F" w14:textId="77777777" w:rsidR="00BB7BC9" w:rsidRPr="00612A73" w:rsidRDefault="00BB7BC9" w:rsidP="008C41C3">
      <w:pPr>
        <w:jc w:val="both"/>
        <w:rPr>
          <w:rFonts w:ascii="Arial" w:hAnsi="Arial" w:cs="Arial"/>
          <w:b/>
          <w:sz w:val="22"/>
          <w:szCs w:val="22"/>
        </w:rPr>
      </w:pPr>
    </w:p>
    <w:p w14:paraId="2E95DA55" w14:textId="77777777" w:rsidR="00BB7BC9" w:rsidRPr="00612A73" w:rsidRDefault="00EA180F" w:rsidP="008C41C3">
      <w:pPr>
        <w:jc w:val="both"/>
        <w:rPr>
          <w:rFonts w:ascii="Arial" w:hAnsi="Arial" w:cs="Arial"/>
          <w:sz w:val="22"/>
          <w:szCs w:val="22"/>
        </w:rPr>
      </w:pPr>
      <w:r w:rsidRPr="00612A73">
        <w:rPr>
          <w:rFonts w:ascii="Arial" w:hAnsi="Arial" w:cs="Arial"/>
          <w:sz w:val="22"/>
          <w:szCs w:val="22"/>
        </w:rPr>
        <w:t>11</w:t>
      </w:r>
      <w:r w:rsidR="00BB7BC9" w:rsidRPr="00612A73">
        <w:rPr>
          <w:rFonts w:ascii="Arial" w:hAnsi="Arial" w:cs="Arial"/>
          <w:sz w:val="22"/>
          <w:szCs w:val="22"/>
        </w:rPr>
        <w:t>.1</w:t>
      </w:r>
      <w:r w:rsidR="009E47EE" w:rsidRPr="00612A73">
        <w:rPr>
          <w:rFonts w:ascii="Arial" w:hAnsi="Arial" w:cs="Arial"/>
          <w:sz w:val="22"/>
          <w:szCs w:val="22"/>
        </w:rPr>
        <w:t>.</w:t>
      </w:r>
      <w:r w:rsidR="00BB7BC9" w:rsidRPr="00612A73">
        <w:rPr>
          <w:rFonts w:ascii="Arial" w:hAnsi="Arial" w:cs="Arial"/>
          <w:sz w:val="22"/>
          <w:szCs w:val="22"/>
        </w:rPr>
        <w:t xml:space="preserve"> É condição básica para a fase de habilitação, que o licitante apresente, em um envelope, cópias autenticadas, em cartório, dos documentos abaixo relacionados, com prazo vigente, em uma via ou, </w:t>
      </w:r>
      <w:r w:rsidR="00BB7BC9" w:rsidRPr="00612A73">
        <w:rPr>
          <w:rFonts w:ascii="Arial" w:hAnsi="Arial" w:cs="Arial"/>
          <w:b/>
          <w:bCs/>
          <w:sz w:val="22"/>
          <w:szCs w:val="22"/>
        </w:rPr>
        <w:t>se preferir</w:t>
      </w:r>
      <w:r w:rsidR="00BB7BC9" w:rsidRPr="00612A73">
        <w:rPr>
          <w:rFonts w:ascii="Arial" w:hAnsi="Arial" w:cs="Arial"/>
          <w:sz w:val="22"/>
          <w:szCs w:val="22"/>
        </w:rPr>
        <w:t>, cópias acompanhadas do original que poderão ser autenticadas pelo Pregoeiro ou por servidor do setor de</w:t>
      </w:r>
      <w:r w:rsidR="00F46BDA" w:rsidRPr="00612A73">
        <w:rPr>
          <w:rFonts w:ascii="Arial" w:hAnsi="Arial" w:cs="Arial"/>
          <w:sz w:val="22"/>
          <w:szCs w:val="22"/>
        </w:rPr>
        <w:t xml:space="preserve"> </w:t>
      </w:r>
      <w:r w:rsidR="003E78EE" w:rsidRPr="00612A73">
        <w:rPr>
          <w:rFonts w:ascii="Arial" w:hAnsi="Arial" w:cs="Arial"/>
          <w:sz w:val="22"/>
          <w:szCs w:val="22"/>
        </w:rPr>
        <w:t>licitação do município.</w:t>
      </w:r>
    </w:p>
    <w:p w14:paraId="45E5B430" w14:textId="77777777" w:rsidR="00C649D3" w:rsidRPr="00612A73" w:rsidRDefault="00C649D3" w:rsidP="008C41C3">
      <w:pPr>
        <w:jc w:val="both"/>
        <w:rPr>
          <w:rFonts w:ascii="Arial" w:hAnsi="Arial" w:cs="Arial"/>
          <w:b/>
          <w:sz w:val="22"/>
          <w:szCs w:val="22"/>
        </w:rPr>
      </w:pPr>
    </w:p>
    <w:p w14:paraId="183E6FF4" w14:textId="77777777" w:rsidR="00BB7BC9" w:rsidRPr="00612A73" w:rsidRDefault="00EA180F" w:rsidP="008C41C3">
      <w:pPr>
        <w:jc w:val="both"/>
        <w:rPr>
          <w:rFonts w:ascii="Arial" w:hAnsi="Arial" w:cs="Arial"/>
          <w:b/>
          <w:sz w:val="22"/>
          <w:szCs w:val="22"/>
        </w:rPr>
      </w:pPr>
      <w:r w:rsidRPr="00612A73">
        <w:rPr>
          <w:rFonts w:ascii="Arial" w:hAnsi="Arial" w:cs="Arial"/>
          <w:b/>
          <w:sz w:val="22"/>
          <w:szCs w:val="22"/>
        </w:rPr>
        <w:t>11</w:t>
      </w:r>
      <w:r w:rsidR="003E78EE" w:rsidRPr="00612A73">
        <w:rPr>
          <w:rFonts w:ascii="Arial" w:hAnsi="Arial" w:cs="Arial"/>
          <w:b/>
          <w:sz w:val="22"/>
          <w:szCs w:val="22"/>
        </w:rPr>
        <w:t>.2</w:t>
      </w:r>
      <w:r w:rsidR="00BB7BC9" w:rsidRPr="00612A73">
        <w:rPr>
          <w:rFonts w:ascii="Arial" w:hAnsi="Arial" w:cs="Arial"/>
          <w:b/>
          <w:sz w:val="22"/>
          <w:szCs w:val="22"/>
        </w:rPr>
        <w:t xml:space="preserve"> Documentação relativa à HABILITAÇÃO JURÍDICA:</w:t>
      </w:r>
    </w:p>
    <w:p w14:paraId="2E59A74D" w14:textId="77777777" w:rsidR="00BB7BC9" w:rsidRPr="00612A73" w:rsidRDefault="00BB7BC9" w:rsidP="008C41C3">
      <w:pPr>
        <w:jc w:val="both"/>
        <w:rPr>
          <w:rFonts w:ascii="Arial" w:hAnsi="Arial" w:cs="Arial"/>
          <w:sz w:val="22"/>
          <w:szCs w:val="22"/>
        </w:rPr>
      </w:pPr>
    </w:p>
    <w:p w14:paraId="40740FA3" w14:textId="77777777" w:rsidR="00BB7BC9" w:rsidRPr="00612A73" w:rsidRDefault="00EA180F" w:rsidP="008C41C3">
      <w:pPr>
        <w:jc w:val="both"/>
        <w:rPr>
          <w:rFonts w:ascii="Arial" w:hAnsi="Arial" w:cs="Arial"/>
          <w:sz w:val="22"/>
          <w:szCs w:val="22"/>
        </w:rPr>
      </w:pPr>
      <w:r w:rsidRPr="00612A73">
        <w:rPr>
          <w:rFonts w:ascii="Arial" w:hAnsi="Arial" w:cs="Arial"/>
          <w:sz w:val="22"/>
          <w:szCs w:val="22"/>
        </w:rPr>
        <w:t>11</w:t>
      </w:r>
      <w:r w:rsidR="003E78EE" w:rsidRPr="00612A73">
        <w:rPr>
          <w:rFonts w:ascii="Arial" w:hAnsi="Arial" w:cs="Arial"/>
          <w:sz w:val="22"/>
          <w:szCs w:val="22"/>
        </w:rPr>
        <w:t>.2.1.</w:t>
      </w:r>
      <w:r w:rsidR="00BB7BC9" w:rsidRPr="00612A73">
        <w:rPr>
          <w:rFonts w:ascii="Arial" w:hAnsi="Arial" w:cs="Arial"/>
          <w:sz w:val="22"/>
          <w:szCs w:val="22"/>
        </w:rPr>
        <w:t xml:space="preserve"> Registro comercial, no caso de empresa individual; ou</w:t>
      </w:r>
    </w:p>
    <w:p w14:paraId="3F88B1D0" w14:textId="77777777" w:rsidR="00BB7BC9" w:rsidRPr="00612A73" w:rsidRDefault="00BB7BC9" w:rsidP="008C41C3">
      <w:pPr>
        <w:jc w:val="both"/>
        <w:rPr>
          <w:rFonts w:ascii="Arial" w:hAnsi="Arial" w:cs="Arial"/>
          <w:sz w:val="22"/>
          <w:szCs w:val="22"/>
        </w:rPr>
      </w:pPr>
    </w:p>
    <w:p w14:paraId="7A1A4AFB" w14:textId="77777777" w:rsidR="00BB7BC9" w:rsidRPr="00612A73" w:rsidRDefault="00570860" w:rsidP="008C41C3">
      <w:pPr>
        <w:jc w:val="both"/>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.2.2.</w:t>
      </w:r>
      <w:r w:rsidR="00BB7BC9" w:rsidRPr="00612A73">
        <w:rPr>
          <w:rFonts w:ascii="Arial" w:hAnsi="Arial" w:cs="Arial"/>
          <w:sz w:val="22"/>
          <w:szCs w:val="22"/>
        </w:rPr>
        <w:t xml:space="preserve"> Ato constitutivo, estatuto ou contrato social em vigor, devidamente registrado na Junta Comercial, em se tratando de sociedades comerciais </w:t>
      </w:r>
      <w:r w:rsidR="00BB7BC9" w:rsidRPr="00612A73">
        <w:rPr>
          <w:rFonts w:ascii="Arial" w:hAnsi="Arial" w:cs="Arial"/>
          <w:b/>
          <w:sz w:val="22"/>
          <w:szCs w:val="22"/>
        </w:rPr>
        <w:t xml:space="preserve">(Contrato Social com todas as Alterações Contratuais ou </w:t>
      </w:r>
      <w:r w:rsidR="00BB7BC9" w:rsidRPr="00612A73">
        <w:rPr>
          <w:rFonts w:ascii="Arial" w:hAnsi="Arial" w:cs="Arial"/>
          <w:b/>
          <w:sz w:val="22"/>
          <w:szCs w:val="22"/>
          <w:u w:val="single"/>
        </w:rPr>
        <w:t>Contrato social consolidado</w:t>
      </w:r>
      <w:r w:rsidR="00620A36" w:rsidRPr="00612A73">
        <w:rPr>
          <w:rFonts w:ascii="Arial" w:hAnsi="Arial" w:cs="Arial"/>
          <w:b/>
          <w:sz w:val="22"/>
          <w:szCs w:val="22"/>
        </w:rPr>
        <w:t xml:space="preserve">); </w:t>
      </w:r>
      <w:r w:rsidR="00620A36" w:rsidRPr="00612A73">
        <w:rPr>
          <w:rFonts w:ascii="Arial" w:hAnsi="Arial" w:cs="Arial"/>
          <w:sz w:val="22"/>
          <w:szCs w:val="22"/>
        </w:rPr>
        <w:t>ou.</w:t>
      </w:r>
    </w:p>
    <w:p w14:paraId="5DBB77E4" w14:textId="77777777" w:rsidR="00BB7BC9" w:rsidRPr="00612A73" w:rsidRDefault="00BB7BC9" w:rsidP="008C41C3">
      <w:pPr>
        <w:jc w:val="both"/>
        <w:rPr>
          <w:rFonts w:ascii="Arial" w:hAnsi="Arial" w:cs="Arial"/>
          <w:sz w:val="22"/>
          <w:szCs w:val="22"/>
        </w:rPr>
      </w:pPr>
    </w:p>
    <w:p w14:paraId="7BF357A4" w14:textId="77777777" w:rsidR="00BB7BC9" w:rsidRPr="00612A73" w:rsidRDefault="00262823" w:rsidP="008C41C3">
      <w:pPr>
        <w:jc w:val="both"/>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BB7BC9" w:rsidRPr="00612A73">
        <w:rPr>
          <w:rFonts w:ascii="Arial" w:hAnsi="Arial" w:cs="Arial"/>
          <w:sz w:val="22"/>
          <w:szCs w:val="22"/>
        </w:rPr>
        <w:t>.</w:t>
      </w:r>
      <w:r w:rsidR="003E78EE" w:rsidRPr="00612A73">
        <w:rPr>
          <w:rFonts w:ascii="Arial" w:hAnsi="Arial" w:cs="Arial"/>
          <w:sz w:val="22"/>
          <w:szCs w:val="22"/>
        </w:rPr>
        <w:t>2.3.</w:t>
      </w:r>
      <w:r w:rsidR="00BB7BC9" w:rsidRPr="00612A73">
        <w:rPr>
          <w:rFonts w:ascii="Arial" w:hAnsi="Arial" w:cs="Arial"/>
          <w:sz w:val="22"/>
          <w:szCs w:val="22"/>
        </w:rPr>
        <w:t xml:space="preserve"> Documentos de eleição dos atuais administradores, tratando-se de sociedades por ações, acompanhados da documentação mencionada no subitem anterior;</w:t>
      </w:r>
    </w:p>
    <w:p w14:paraId="41762B69" w14:textId="77777777" w:rsidR="00BB7BC9" w:rsidRPr="00612A73" w:rsidRDefault="00BB7BC9" w:rsidP="008C41C3">
      <w:pPr>
        <w:jc w:val="both"/>
        <w:rPr>
          <w:rFonts w:ascii="Arial" w:hAnsi="Arial" w:cs="Arial"/>
          <w:sz w:val="22"/>
          <w:szCs w:val="22"/>
        </w:rPr>
      </w:pPr>
    </w:p>
    <w:p w14:paraId="6D6C264C" w14:textId="77777777" w:rsidR="00BB7BC9" w:rsidRPr="00612A73" w:rsidRDefault="00262823" w:rsidP="008C41C3">
      <w:pPr>
        <w:jc w:val="both"/>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F2075D" w:rsidRPr="00612A73">
        <w:rPr>
          <w:rFonts w:ascii="Arial" w:hAnsi="Arial" w:cs="Arial"/>
          <w:sz w:val="22"/>
          <w:szCs w:val="22"/>
        </w:rPr>
        <w:t>.</w:t>
      </w:r>
      <w:r w:rsidR="003E78EE" w:rsidRPr="00612A73">
        <w:rPr>
          <w:rFonts w:ascii="Arial" w:hAnsi="Arial" w:cs="Arial"/>
          <w:sz w:val="22"/>
          <w:szCs w:val="22"/>
        </w:rPr>
        <w:t>2.</w:t>
      </w:r>
      <w:r w:rsidR="00F2075D" w:rsidRPr="00612A73">
        <w:rPr>
          <w:rFonts w:ascii="Arial" w:hAnsi="Arial" w:cs="Arial"/>
          <w:sz w:val="22"/>
          <w:szCs w:val="22"/>
        </w:rPr>
        <w:t xml:space="preserve">4. </w:t>
      </w:r>
      <w:r w:rsidR="00BB7BC9" w:rsidRPr="00612A73">
        <w:rPr>
          <w:rFonts w:ascii="Arial" w:hAnsi="Arial" w:cs="Arial"/>
          <w:sz w:val="22"/>
          <w:szCs w:val="22"/>
        </w:rPr>
        <w:t>Ato constitutivo devidamente registrado no Cartório de Registro Civil de Pessoas Jurídicas tratando-se de sociedades civis, acompanhado de prova da diretoria em exercício; ou</w:t>
      </w:r>
    </w:p>
    <w:p w14:paraId="69061290" w14:textId="77777777" w:rsidR="00BB7BC9" w:rsidRPr="00612A73" w:rsidRDefault="00BB7BC9" w:rsidP="008C41C3">
      <w:pPr>
        <w:jc w:val="both"/>
        <w:rPr>
          <w:rFonts w:ascii="Arial" w:hAnsi="Arial" w:cs="Arial"/>
          <w:sz w:val="22"/>
          <w:szCs w:val="22"/>
        </w:rPr>
      </w:pPr>
    </w:p>
    <w:p w14:paraId="29032051" w14:textId="77777777" w:rsidR="00BB7BC9" w:rsidRPr="00612A73" w:rsidRDefault="00262823" w:rsidP="008C41C3">
      <w:pPr>
        <w:jc w:val="both"/>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F2075D" w:rsidRPr="00612A73">
        <w:rPr>
          <w:rFonts w:ascii="Arial" w:hAnsi="Arial" w:cs="Arial"/>
          <w:sz w:val="22"/>
          <w:szCs w:val="22"/>
        </w:rPr>
        <w:t>.</w:t>
      </w:r>
      <w:r w:rsidR="003E78EE" w:rsidRPr="00612A73">
        <w:rPr>
          <w:rFonts w:ascii="Arial" w:hAnsi="Arial" w:cs="Arial"/>
          <w:sz w:val="22"/>
          <w:szCs w:val="22"/>
        </w:rPr>
        <w:t>2.</w:t>
      </w:r>
      <w:r w:rsidR="00F2075D" w:rsidRPr="00612A73">
        <w:rPr>
          <w:rFonts w:ascii="Arial" w:hAnsi="Arial" w:cs="Arial"/>
          <w:sz w:val="22"/>
          <w:szCs w:val="22"/>
        </w:rPr>
        <w:t>5.</w:t>
      </w:r>
      <w:r w:rsidR="00BB7BC9" w:rsidRPr="00612A73">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77FB7C85" w14:textId="77777777" w:rsidR="00BB7BC9" w:rsidRPr="00612A73" w:rsidRDefault="00BB7BC9" w:rsidP="008C41C3">
      <w:pPr>
        <w:jc w:val="both"/>
        <w:rPr>
          <w:rFonts w:ascii="Arial" w:hAnsi="Arial" w:cs="Arial"/>
          <w:sz w:val="22"/>
          <w:szCs w:val="22"/>
        </w:rPr>
      </w:pPr>
    </w:p>
    <w:p w14:paraId="05E4E3E5" w14:textId="77777777" w:rsidR="00BB7BC9" w:rsidRPr="00612A73" w:rsidRDefault="00262823" w:rsidP="008C41C3">
      <w:pPr>
        <w:jc w:val="both"/>
        <w:rPr>
          <w:rFonts w:ascii="Arial" w:hAnsi="Arial" w:cs="Arial"/>
          <w:b/>
          <w:sz w:val="22"/>
          <w:szCs w:val="22"/>
        </w:rPr>
      </w:pPr>
      <w:r w:rsidRPr="00612A73">
        <w:rPr>
          <w:rFonts w:ascii="Arial" w:hAnsi="Arial" w:cs="Arial"/>
          <w:b/>
          <w:sz w:val="22"/>
          <w:szCs w:val="22"/>
        </w:rPr>
        <w:t>1</w:t>
      </w:r>
      <w:r w:rsidR="00EA180F" w:rsidRPr="00612A73">
        <w:rPr>
          <w:rFonts w:ascii="Arial" w:hAnsi="Arial" w:cs="Arial"/>
          <w:b/>
          <w:sz w:val="22"/>
          <w:szCs w:val="22"/>
        </w:rPr>
        <w:t>1</w:t>
      </w:r>
      <w:r w:rsidR="003E78EE" w:rsidRPr="00612A73">
        <w:rPr>
          <w:rFonts w:ascii="Arial" w:hAnsi="Arial" w:cs="Arial"/>
          <w:b/>
          <w:sz w:val="22"/>
          <w:szCs w:val="22"/>
        </w:rPr>
        <w:t>.3</w:t>
      </w:r>
      <w:r w:rsidR="00BB7BC9" w:rsidRPr="00612A73">
        <w:rPr>
          <w:rFonts w:ascii="Arial" w:hAnsi="Arial" w:cs="Arial"/>
          <w:b/>
          <w:sz w:val="22"/>
          <w:szCs w:val="22"/>
        </w:rPr>
        <w:t xml:space="preserve"> Documentação relativa à REGULARIDADE FISCAL e TRABALHISTA: </w:t>
      </w:r>
    </w:p>
    <w:p w14:paraId="3907791F" w14:textId="77777777" w:rsidR="00BB7BC9" w:rsidRPr="00612A73" w:rsidRDefault="00BB7BC9" w:rsidP="008C41C3">
      <w:pPr>
        <w:jc w:val="both"/>
        <w:rPr>
          <w:rFonts w:ascii="Arial" w:hAnsi="Arial" w:cs="Arial"/>
          <w:b/>
          <w:sz w:val="22"/>
          <w:szCs w:val="22"/>
        </w:rPr>
      </w:pPr>
    </w:p>
    <w:p w14:paraId="6EBE6530" w14:textId="77777777" w:rsidR="00BB7BC9" w:rsidRPr="00612A73" w:rsidRDefault="00EA180F" w:rsidP="008C41C3">
      <w:pPr>
        <w:jc w:val="both"/>
        <w:rPr>
          <w:rFonts w:ascii="Arial" w:hAnsi="Arial" w:cs="Arial"/>
          <w:bCs/>
          <w:sz w:val="22"/>
          <w:szCs w:val="22"/>
        </w:rPr>
      </w:pPr>
      <w:r w:rsidRPr="00612A73">
        <w:rPr>
          <w:rFonts w:ascii="Arial" w:hAnsi="Arial" w:cs="Arial"/>
          <w:sz w:val="22"/>
          <w:szCs w:val="22"/>
        </w:rPr>
        <w:t>11</w:t>
      </w:r>
      <w:r w:rsidR="00BB7BC9" w:rsidRPr="00612A73">
        <w:rPr>
          <w:rFonts w:ascii="Arial" w:hAnsi="Arial" w:cs="Arial"/>
          <w:sz w:val="22"/>
          <w:szCs w:val="22"/>
        </w:rPr>
        <w:t>.</w:t>
      </w:r>
      <w:r w:rsidR="003E78EE" w:rsidRPr="00612A73">
        <w:rPr>
          <w:rFonts w:ascii="Arial" w:hAnsi="Arial" w:cs="Arial"/>
          <w:sz w:val="22"/>
          <w:szCs w:val="22"/>
        </w:rPr>
        <w:t>3</w:t>
      </w:r>
      <w:r w:rsidR="00F2075D" w:rsidRPr="00612A73">
        <w:rPr>
          <w:rFonts w:ascii="Arial" w:hAnsi="Arial" w:cs="Arial"/>
          <w:sz w:val="22"/>
          <w:szCs w:val="22"/>
        </w:rPr>
        <w:t>.1.</w:t>
      </w:r>
      <w:r w:rsidR="00C649D3" w:rsidRPr="00612A73">
        <w:rPr>
          <w:rFonts w:ascii="Arial" w:hAnsi="Arial" w:cs="Arial"/>
          <w:sz w:val="22"/>
          <w:szCs w:val="22"/>
        </w:rPr>
        <w:t xml:space="preserve"> </w:t>
      </w:r>
      <w:r w:rsidR="00BB7BC9" w:rsidRPr="00612A73">
        <w:rPr>
          <w:rFonts w:ascii="Arial" w:hAnsi="Arial" w:cs="Arial"/>
          <w:bCs/>
          <w:sz w:val="22"/>
          <w:szCs w:val="22"/>
        </w:rPr>
        <w:t xml:space="preserve">Prova de inscrição no Cadastro Nacional da Pessoa Jurídica do Ministério da Fazenda </w:t>
      </w:r>
      <w:r w:rsidR="00BB7BC9" w:rsidRPr="00612A73">
        <w:rPr>
          <w:rFonts w:ascii="Arial" w:hAnsi="Arial" w:cs="Arial"/>
          <w:b/>
          <w:bCs/>
          <w:sz w:val="22"/>
          <w:szCs w:val="22"/>
        </w:rPr>
        <w:t>(CNPJ)</w:t>
      </w:r>
      <w:r w:rsidR="00BB7BC9" w:rsidRPr="00612A73">
        <w:rPr>
          <w:rFonts w:ascii="Arial" w:hAnsi="Arial" w:cs="Arial"/>
          <w:bCs/>
          <w:sz w:val="22"/>
          <w:szCs w:val="22"/>
        </w:rPr>
        <w:t>;</w:t>
      </w:r>
    </w:p>
    <w:p w14:paraId="193CD4DB" w14:textId="77777777" w:rsidR="00BB7BC9" w:rsidRPr="00612A73" w:rsidRDefault="00BB7BC9" w:rsidP="008C41C3">
      <w:pPr>
        <w:jc w:val="both"/>
        <w:rPr>
          <w:rFonts w:ascii="Arial" w:hAnsi="Arial" w:cs="Arial"/>
          <w:bCs/>
          <w:sz w:val="22"/>
          <w:szCs w:val="22"/>
        </w:rPr>
      </w:pPr>
    </w:p>
    <w:p w14:paraId="4DBE971F" w14:textId="77777777" w:rsidR="00BB7BC9" w:rsidRPr="00612A73" w:rsidRDefault="00BB7BC9" w:rsidP="008C41C3">
      <w:pPr>
        <w:pStyle w:val="Corpodetexto"/>
        <w:tabs>
          <w:tab w:val="num" w:pos="180"/>
        </w:tabs>
        <w:ind w:hanging="10"/>
        <w:rPr>
          <w:rFonts w:ascii="Arial" w:hAnsi="Arial" w:cs="Arial"/>
          <w:b w:val="0"/>
          <w:bCs/>
          <w:sz w:val="22"/>
          <w:szCs w:val="22"/>
          <w:u w:val="none"/>
        </w:rPr>
      </w:pPr>
      <w:r w:rsidRPr="00612A73">
        <w:rPr>
          <w:rFonts w:ascii="Arial" w:hAnsi="Arial" w:cs="Arial"/>
          <w:bCs/>
          <w:sz w:val="22"/>
          <w:szCs w:val="22"/>
          <w:u w:val="none"/>
        </w:rPr>
        <w:tab/>
      </w:r>
      <w:r w:rsidR="00262823" w:rsidRPr="00612A73">
        <w:rPr>
          <w:rFonts w:ascii="Arial" w:hAnsi="Arial" w:cs="Arial"/>
          <w:b w:val="0"/>
          <w:bCs/>
          <w:sz w:val="22"/>
          <w:szCs w:val="22"/>
          <w:u w:val="none"/>
        </w:rPr>
        <w:t>1</w:t>
      </w:r>
      <w:r w:rsidR="00EA180F" w:rsidRPr="00612A73">
        <w:rPr>
          <w:rFonts w:ascii="Arial" w:hAnsi="Arial" w:cs="Arial"/>
          <w:b w:val="0"/>
          <w:bCs/>
          <w:sz w:val="22"/>
          <w:szCs w:val="22"/>
          <w:u w:val="none"/>
        </w:rPr>
        <w:t>1</w:t>
      </w:r>
      <w:r w:rsidRPr="00612A73">
        <w:rPr>
          <w:rFonts w:ascii="Arial" w:hAnsi="Arial" w:cs="Arial"/>
          <w:b w:val="0"/>
          <w:bCs/>
          <w:sz w:val="22"/>
          <w:szCs w:val="22"/>
          <w:u w:val="none"/>
        </w:rPr>
        <w:t>.</w:t>
      </w:r>
      <w:r w:rsidR="003E78EE"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3E3CEF" w:rsidRPr="00612A73">
        <w:rPr>
          <w:rFonts w:ascii="Arial" w:hAnsi="Arial" w:cs="Arial"/>
          <w:b w:val="0"/>
          <w:bCs/>
          <w:sz w:val="22"/>
          <w:szCs w:val="22"/>
          <w:u w:val="none"/>
        </w:rPr>
        <w:t>2</w:t>
      </w:r>
      <w:r w:rsidR="00F2075D" w:rsidRPr="00612A73">
        <w:rPr>
          <w:rFonts w:ascii="Arial" w:hAnsi="Arial" w:cs="Arial"/>
          <w:b w:val="0"/>
          <w:bCs/>
          <w:sz w:val="22"/>
          <w:szCs w:val="22"/>
          <w:u w:val="none"/>
        </w:rPr>
        <w:t>.</w:t>
      </w:r>
      <w:r w:rsidR="00C649D3" w:rsidRPr="00612A73">
        <w:rPr>
          <w:rFonts w:ascii="Arial" w:hAnsi="Arial" w:cs="Arial"/>
          <w:b w:val="0"/>
          <w:bCs/>
          <w:sz w:val="22"/>
          <w:szCs w:val="22"/>
          <w:u w:val="none"/>
        </w:rPr>
        <w:t xml:space="preserve"> </w:t>
      </w:r>
      <w:r w:rsidRPr="00612A73">
        <w:rPr>
          <w:rFonts w:ascii="Arial" w:hAnsi="Arial" w:cs="Arial"/>
          <w:b w:val="0"/>
          <w:bCs/>
          <w:sz w:val="22"/>
          <w:szCs w:val="22"/>
          <w:u w:val="none"/>
        </w:rPr>
        <w:t xml:space="preserve">Prova de regularidade com a </w:t>
      </w:r>
      <w:r w:rsidRPr="00612A73">
        <w:rPr>
          <w:rFonts w:ascii="Arial" w:hAnsi="Arial" w:cs="Arial"/>
          <w:bCs/>
          <w:sz w:val="22"/>
          <w:szCs w:val="22"/>
          <w:u w:val="none"/>
        </w:rPr>
        <w:t>Fazenda Federal</w:t>
      </w:r>
      <w:r w:rsidRPr="00612A73">
        <w:rPr>
          <w:rFonts w:ascii="Arial" w:hAnsi="Arial" w:cs="Arial"/>
          <w:b w:val="0"/>
          <w:bCs/>
          <w:sz w:val="22"/>
          <w:szCs w:val="22"/>
          <w:u w:val="none"/>
        </w:rPr>
        <w:t xml:space="preserve"> mediante apresentação dos seguintes documentos, nos termos da resolução conjunta PGFN/RFB n.</w:t>
      </w:r>
      <w:r w:rsidR="00EF524C" w:rsidRPr="00612A73">
        <w:rPr>
          <w:rFonts w:ascii="Arial" w:hAnsi="Arial" w:cs="Arial"/>
          <w:b w:val="0"/>
          <w:bCs/>
          <w:sz w:val="22"/>
          <w:szCs w:val="22"/>
          <w:u w:val="none"/>
        </w:rPr>
        <w:t>º</w:t>
      </w:r>
      <w:r w:rsidRPr="00612A73">
        <w:rPr>
          <w:rFonts w:ascii="Arial" w:hAnsi="Arial" w:cs="Arial"/>
          <w:b w:val="0"/>
          <w:bCs/>
          <w:sz w:val="22"/>
          <w:szCs w:val="22"/>
          <w:u w:val="none"/>
        </w:rPr>
        <w:t xml:space="preserve"> 3 de 22 de novembro de 2005, apresentando a Certidão Conjunta Negativa ou Positiva, com efeito, de Negativa de Débitos Relativos a Tributos Federais e a Dívida Ativa da União ou Certidões Individuais até a expiração de seu prazo de validade;</w:t>
      </w:r>
    </w:p>
    <w:p w14:paraId="23B857A1" w14:textId="77777777" w:rsidR="00BB7BC9" w:rsidRPr="00612A73" w:rsidRDefault="00BB7BC9" w:rsidP="008C41C3">
      <w:pPr>
        <w:pStyle w:val="Corpodetexto"/>
        <w:tabs>
          <w:tab w:val="num" w:pos="180"/>
        </w:tabs>
        <w:ind w:hanging="10"/>
        <w:rPr>
          <w:rFonts w:ascii="Arial" w:hAnsi="Arial" w:cs="Arial"/>
          <w:bCs/>
          <w:sz w:val="22"/>
          <w:szCs w:val="22"/>
          <w:u w:val="none"/>
        </w:rPr>
      </w:pPr>
    </w:p>
    <w:p w14:paraId="72068D62" w14:textId="77777777" w:rsidR="00BB7BC9" w:rsidRPr="00612A73" w:rsidRDefault="00570860" w:rsidP="008C41C3">
      <w:pPr>
        <w:pStyle w:val="Corpodetexto"/>
        <w:tabs>
          <w:tab w:val="num" w:pos="180"/>
        </w:tabs>
        <w:ind w:hanging="10"/>
        <w:rPr>
          <w:rFonts w:ascii="Arial" w:hAnsi="Arial" w:cs="Arial"/>
          <w:b w:val="0"/>
          <w:bCs/>
          <w:sz w:val="22"/>
          <w:szCs w:val="22"/>
          <w:u w:val="none"/>
        </w:rPr>
      </w:pPr>
      <w:r w:rsidRPr="00612A73">
        <w:rPr>
          <w:rFonts w:ascii="Arial" w:hAnsi="Arial" w:cs="Arial"/>
          <w:b w:val="0"/>
          <w:bCs/>
          <w:sz w:val="22"/>
          <w:szCs w:val="22"/>
          <w:u w:val="none"/>
        </w:rPr>
        <w:t>1</w:t>
      </w:r>
      <w:r w:rsidR="00EA180F" w:rsidRPr="00612A73">
        <w:rPr>
          <w:rFonts w:ascii="Arial" w:hAnsi="Arial" w:cs="Arial"/>
          <w:b w:val="0"/>
          <w:bCs/>
          <w:sz w:val="22"/>
          <w:szCs w:val="22"/>
          <w:u w:val="none"/>
        </w:rPr>
        <w:t>1</w:t>
      </w:r>
      <w:r w:rsidR="00BB7BC9" w:rsidRPr="00612A73">
        <w:rPr>
          <w:rFonts w:ascii="Arial" w:hAnsi="Arial" w:cs="Arial"/>
          <w:b w:val="0"/>
          <w:bCs/>
          <w:sz w:val="22"/>
          <w:szCs w:val="22"/>
          <w:u w:val="none"/>
        </w:rPr>
        <w:t>.</w:t>
      </w:r>
      <w:r w:rsidR="003E78EE"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3E3CEF"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C649D3" w:rsidRPr="00612A73">
        <w:rPr>
          <w:rFonts w:ascii="Arial" w:hAnsi="Arial" w:cs="Arial"/>
          <w:b w:val="0"/>
          <w:bCs/>
          <w:sz w:val="22"/>
          <w:szCs w:val="22"/>
          <w:u w:val="none"/>
        </w:rPr>
        <w:t xml:space="preserve"> </w:t>
      </w:r>
      <w:r w:rsidR="00BB7BC9" w:rsidRPr="00612A73">
        <w:rPr>
          <w:rFonts w:ascii="Arial" w:hAnsi="Arial" w:cs="Arial"/>
          <w:b w:val="0"/>
          <w:bCs/>
          <w:sz w:val="22"/>
          <w:szCs w:val="22"/>
          <w:u w:val="none"/>
        </w:rPr>
        <w:t>Prova de regularidade relativa ao Fundo de Garantia por Tempo de Serviço (</w:t>
      </w:r>
      <w:r w:rsidR="00BB7BC9" w:rsidRPr="00612A73">
        <w:rPr>
          <w:rFonts w:ascii="Arial" w:hAnsi="Arial" w:cs="Arial"/>
          <w:bCs/>
          <w:sz w:val="22"/>
          <w:szCs w:val="22"/>
          <w:u w:val="none"/>
        </w:rPr>
        <w:t>FGTS</w:t>
      </w:r>
      <w:r w:rsidR="00BB7BC9" w:rsidRPr="00612A73">
        <w:rPr>
          <w:rFonts w:ascii="Arial" w:hAnsi="Arial" w:cs="Arial"/>
          <w:b w:val="0"/>
          <w:bCs/>
          <w:sz w:val="22"/>
          <w:szCs w:val="22"/>
          <w:u w:val="none"/>
        </w:rPr>
        <w:t xml:space="preserve">), fornecida pela Caixa Econômica Federal, de acordo com a Lei </w:t>
      </w:r>
      <w:proofErr w:type="spellStart"/>
      <w:r w:rsidR="00BB7BC9" w:rsidRPr="00612A73">
        <w:rPr>
          <w:rFonts w:ascii="Arial" w:hAnsi="Arial" w:cs="Arial"/>
          <w:b w:val="0"/>
          <w:bCs/>
          <w:sz w:val="22"/>
          <w:szCs w:val="22"/>
          <w:u w:val="none"/>
        </w:rPr>
        <w:t>n</w:t>
      </w:r>
      <w:r w:rsidR="00EF524C" w:rsidRPr="00612A73">
        <w:rPr>
          <w:rFonts w:ascii="Arial" w:hAnsi="Arial" w:cs="Arial"/>
          <w:b w:val="0"/>
          <w:bCs/>
          <w:sz w:val="22"/>
          <w:szCs w:val="22"/>
          <w:u w:val="none"/>
        </w:rPr>
        <w:t>.</w:t>
      </w:r>
      <w:r w:rsidR="00BB7BC9" w:rsidRPr="00612A73">
        <w:rPr>
          <w:rFonts w:ascii="Arial" w:hAnsi="Arial" w:cs="Arial"/>
          <w:b w:val="0"/>
          <w:bCs/>
          <w:sz w:val="22"/>
          <w:szCs w:val="22"/>
          <w:u w:val="none"/>
        </w:rPr>
        <w:t>°</w:t>
      </w:r>
      <w:proofErr w:type="spellEnd"/>
      <w:r w:rsidR="00BB7BC9" w:rsidRPr="00612A73">
        <w:rPr>
          <w:rFonts w:ascii="Arial" w:hAnsi="Arial" w:cs="Arial"/>
          <w:b w:val="0"/>
          <w:bCs/>
          <w:sz w:val="22"/>
          <w:szCs w:val="22"/>
          <w:u w:val="none"/>
        </w:rPr>
        <w:t xml:space="preserve"> 8036 de 11 de maio de 1990;</w:t>
      </w:r>
    </w:p>
    <w:p w14:paraId="006AD6E6" w14:textId="77777777" w:rsidR="00BB7BC9" w:rsidRPr="00612A73" w:rsidRDefault="00BB7BC9" w:rsidP="008C41C3">
      <w:pPr>
        <w:pStyle w:val="Corpodetexto"/>
        <w:tabs>
          <w:tab w:val="num" w:pos="180"/>
        </w:tabs>
        <w:ind w:hanging="10"/>
        <w:rPr>
          <w:rFonts w:ascii="Arial" w:hAnsi="Arial" w:cs="Arial"/>
          <w:b w:val="0"/>
          <w:bCs/>
          <w:sz w:val="22"/>
          <w:szCs w:val="22"/>
          <w:u w:val="none"/>
        </w:rPr>
      </w:pPr>
    </w:p>
    <w:p w14:paraId="1DC2F76B" w14:textId="77777777" w:rsidR="00BB7BC9" w:rsidRPr="00612A73" w:rsidRDefault="00262823" w:rsidP="008C41C3">
      <w:pPr>
        <w:pStyle w:val="Corpodetexto"/>
        <w:tabs>
          <w:tab w:val="num" w:pos="180"/>
        </w:tabs>
        <w:ind w:hanging="10"/>
        <w:rPr>
          <w:rFonts w:ascii="Arial" w:hAnsi="Arial" w:cs="Arial"/>
          <w:b w:val="0"/>
          <w:bCs/>
          <w:sz w:val="22"/>
          <w:szCs w:val="22"/>
          <w:u w:val="none"/>
        </w:rPr>
      </w:pPr>
      <w:r w:rsidRPr="00612A73">
        <w:rPr>
          <w:rFonts w:ascii="Arial" w:hAnsi="Arial" w:cs="Arial"/>
          <w:b w:val="0"/>
          <w:bCs/>
          <w:sz w:val="22"/>
          <w:szCs w:val="22"/>
          <w:u w:val="none"/>
        </w:rPr>
        <w:t>1</w:t>
      </w:r>
      <w:r w:rsidR="00EA180F" w:rsidRPr="00612A73">
        <w:rPr>
          <w:rFonts w:ascii="Arial" w:hAnsi="Arial" w:cs="Arial"/>
          <w:b w:val="0"/>
          <w:bCs/>
          <w:sz w:val="22"/>
          <w:szCs w:val="22"/>
          <w:u w:val="none"/>
        </w:rPr>
        <w:t>1</w:t>
      </w:r>
      <w:r w:rsidR="00F2075D" w:rsidRPr="00612A73">
        <w:rPr>
          <w:rFonts w:ascii="Arial" w:hAnsi="Arial" w:cs="Arial"/>
          <w:b w:val="0"/>
          <w:bCs/>
          <w:sz w:val="22"/>
          <w:szCs w:val="22"/>
          <w:u w:val="none"/>
        </w:rPr>
        <w:t>.</w:t>
      </w:r>
      <w:r w:rsidR="003E78EE"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3E3CEF" w:rsidRPr="00612A73">
        <w:rPr>
          <w:rFonts w:ascii="Arial" w:hAnsi="Arial" w:cs="Arial"/>
          <w:b w:val="0"/>
          <w:bCs/>
          <w:sz w:val="22"/>
          <w:szCs w:val="22"/>
          <w:u w:val="none"/>
        </w:rPr>
        <w:t>4</w:t>
      </w:r>
      <w:r w:rsidR="00F2075D" w:rsidRPr="00612A73">
        <w:rPr>
          <w:rFonts w:ascii="Arial" w:hAnsi="Arial" w:cs="Arial"/>
          <w:b w:val="0"/>
          <w:bCs/>
          <w:sz w:val="22"/>
          <w:szCs w:val="22"/>
          <w:u w:val="none"/>
        </w:rPr>
        <w:t>.</w:t>
      </w:r>
      <w:r w:rsidR="00BB7BC9" w:rsidRPr="00612A73">
        <w:rPr>
          <w:rFonts w:ascii="Arial" w:hAnsi="Arial" w:cs="Arial"/>
          <w:b w:val="0"/>
          <w:bCs/>
          <w:sz w:val="22"/>
          <w:szCs w:val="22"/>
          <w:u w:val="none"/>
        </w:rPr>
        <w:t xml:space="preserve"> Prova de regularidade com a </w:t>
      </w:r>
      <w:r w:rsidR="00BB7BC9" w:rsidRPr="00612A73">
        <w:rPr>
          <w:rFonts w:ascii="Arial" w:hAnsi="Arial" w:cs="Arial"/>
          <w:bCs/>
          <w:sz w:val="22"/>
          <w:szCs w:val="22"/>
          <w:u w:val="none"/>
        </w:rPr>
        <w:t>Fazenda Estadual</w:t>
      </w:r>
      <w:r w:rsidR="00BB7BC9" w:rsidRPr="00612A73">
        <w:rPr>
          <w:rFonts w:ascii="Arial" w:hAnsi="Arial" w:cs="Arial"/>
          <w:b w:val="0"/>
          <w:bCs/>
          <w:sz w:val="22"/>
          <w:szCs w:val="22"/>
          <w:u w:val="none"/>
        </w:rPr>
        <w:t xml:space="preserve"> (Certidão de Tributos Estaduais) emitido pelo órgão competente, do domicilio ou sede da licitante, ou outra equivalente, na forma da Lei.</w:t>
      </w:r>
    </w:p>
    <w:p w14:paraId="5B9A90BF" w14:textId="77777777" w:rsidR="00BB7BC9" w:rsidRPr="00612A73" w:rsidRDefault="00BB7BC9" w:rsidP="008C41C3">
      <w:pPr>
        <w:pStyle w:val="Corpodetexto"/>
        <w:rPr>
          <w:rFonts w:ascii="Arial" w:hAnsi="Arial" w:cs="Arial"/>
          <w:b w:val="0"/>
          <w:bCs/>
          <w:sz w:val="22"/>
          <w:szCs w:val="22"/>
          <w:u w:val="none"/>
        </w:rPr>
      </w:pPr>
    </w:p>
    <w:p w14:paraId="53AFE2AA" w14:textId="6F6D260B" w:rsidR="00BB7BC9" w:rsidRPr="00612A73" w:rsidRDefault="00262823" w:rsidP="008C41C3">
      <w:pPr>
        <w:pStyle w:val="Corpodetexto"/>
        <w:tabs>
          <w:tab w:val="num" w:pos="180"/>
        </w:tabs>
        <w:ind w:hanging="10"/>
        <w:rPr>
          <w:rFonts w:ascii="Arial" w:hAnsi="Arial" w:cs="Arial"/>
          <w:b w:val="0"/>
          <w:bCs/>
          <w:sz w:val="22"/>
          <w:szCs w:val="22"/>
          <w:u w:val="none"/>
        </w:rPr>
      </w:pPr>
      <w:r w:rsidRPr="00612A73">
        <w:rPr>
          <w:rFonts w:ascii="Arial" w:hAnsi="Arial" w:cs="Arial"/>
          <w:b w:val="0"/>
          <w:bCs/>
          <w:sz w:val="22"/>
          <w:szCs w:val="22"/>
          <w:u w:val="none"/>
        </w:rPr>
        <w:t>1</w:t>
      </w:r>
      <w:r w:rsidR="00EA180F" w:rsidRPr="00612A73">
        <w:rPr>
          <w:rFonts w:ascii="Arial" w:hAnsi="Arial" w:cs="Arial"/>
          <w:b w:val="0"/>
          <w:bCs/>
          <w:sz w:val="22"/>
          <w:szCs w:val="22"/>
          <w:u w:val="none"/>
        </w:rPr>
        <w:t>1</w:t>
      </w:r>
      <w:r w:rsidR="00BB7BC9" w:rsidRPr="00612A73">
        <w:rPr>
          <w:rFonts w:ascii="Arial" w:hAnsi="Arial" w:cs="Arial"/>
          <w:b w:val="0"/>
          <w:bCs/>
          <w:sz w:val="22"/>
          <w:szCs w:val="22"/>
          <w:u w:val="none"/>
        </w:rPr>
        <w:t>.</w:t>
      </w:r>
      <w:r w:rsidR="003E78EE"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6C5310" w:rsidRPr="00612A73">
        <w:rPr>
          <w:rFonts w:ascii="Arial" w:hAnsi="Arial" w:cs="Arial"/>
          <w:b w:val="0"/>
          <w:bCs/>
          <w:sz w:val="22"/>
          <w:szCs w:val="22"/>
          <w:u w:val="none"/>
        </w:rPr>
        <w:t>5. Prova</w:t>
      </w:r>
      <w:r w:rsidR="00BB7BC9" w:rsidRPr="00612A73">
        <w:rPr>
          <w:rFonts w:ascii="Arial" w:hAnsi="Arial" w:cs="Arial"/>
          <w:b w:val="0"/>
          <w:bCs/>
          <w:sz w:val="22"/>
          <w:szCs w:val="22"/>
          <w:u w:val="none"/>
        </w:rPr>
        <w:t xml:space="preserve"> de regularidade com a </w:t>
      </w:r>
      <w:r w:rsidR="00BB7BC9" w:rsidRPr="00612A73">
        <w:rPr>
          <w:rFonts w:ascii="Arial" w:hAnsi="Arial" w:cs="Arial"/>
          <w:bCs/>
          <w:sz w:val="22"/>
          <w:szCs w:val="22"/>
          <w:u w:val="none"/>
        </w:rPr>
        <w:t>Fazenda Municipal</w:t>
      </w:r>
      <w:r w:rsidR="00BB7BC9" w:rsidRPr="00612A73">
        <w:rPr>
          <w:rFonts w:ascii="Arial" w:hAnsi="Arial" w:cs="Arial"/>
          <w:b w:val="0"/>
          <w:bCs/>
          <w:sz w:val="22"/>
          <w:szCs w:val="22"/>
          <w:u w:val="none"/>
        </w:rPr>
        <w:t xml:space="preserve"> emitido pelo órgão competente, do domicilio ou sede da licitante, ou outra equivalente, na forma da Lei.</w:t>
      </w:r>
    </w:p>
    <w:p w14:paraId="1D976BE0" w14:textId="77777777" w:rsidR="00BB7BC9" w:rsidRPr="00612A73" w:rsidRDefault="00BB7BC9" w:rsidP="008C41C3">
      <w:pPr>
        <w:pStyle w:val="Corpodetexto"/>
        <w:tabs>
          <w:tab w:val="num" w:pos="180"/>
        </w:tabs>
        <w:ind w:hanging="10"/>
        <w:rPr>
          <w:rFonts w:ascii="Arial" w:hAnsi="Arial" w:cs="Arial"/>
          <w:b w:val="0"/>
          <w:bCs/>
          <w:sz w:val="22"/>
          <w:szCs w:val="22"/>
          <w:u w:val="none"/>
        </w:rPr>
      </w:pPr>
    </w:p>
    <w:p w14:paraId="55123B3A" w14:textId="52B1B308" w:rsidR="00BB7BC9" w:rsidRPr="00612A73" w:rsidRDefault="00262823" w:rsidP="008C41C3">
      <w:pPr>
        <w:pStyle w:val="Corpodetexto"/>
        <w:tabs>
          <w:tab w:val="num" w:pos="180"/>
        </w:tabs>
        <w:ind w:hanging="10"/>
        <w:rPr>
          <w:rFonts w:ascii="Arial" w:hAnsi="Arial" w:cs="Arial"/>
          <w:b w:val="0"/>
          <w:bCs/>
          <w:sz w:val="22"/>
          <w:szCs w:val="22"/>
          <w:u w:val="none"/>
        </w:rPr>
      </w:pPr>
      <w:r w:rsidRPr="00612A73">
        <w:rPr>
          <w:rFonts w:ascii="Arial" w:hAnsi="Arial" w:cs="Arial"/>
          <w:b w:val="0"/>
          <w:bCs/>
          <w:sz w:val="22"/>
          <w:szCs w:val="22"/>
          <w:u w:val="none"/>
        </w:rPr>
        <w:t>1</w:t>
      </w:r>
      <w:r w:rsidR="00EA180F" w:rsidRPr="00612A73">
        <w:rPr>
          <w:rFonts w:ascii="Arial" w:hAnsi="Arial" w:cs="Arial"/>
          <w:b w:val="0"/>
          <w:bCs/>
          <w:sz w:val="22"/>
          <w:szCs w:val="22"/>
          <w:u w:val="none"/>
        </w:rPr>
        <w:t>1</w:t>
      </w:r>
      <w:r w:rsidR="00BB7BC9" w:rsidRPr="00612A73">
        <w:rPr>
          <w:rFonts w:ascii="Arial" w:hAnsi="Arial" w:cs="Arial"/>
          <w:b w:val="0"/>
          <w:bCs/>
          <w:sz w:val="22"/>
          <w:szCs w:val="22"/>
          <w:u w:val="none"/>
        </w:rPr>
        <w:t>.</w:t>
      </w:r>
      <w:r w:rsidR="003E78EE" w:rsidRPr="00612A73">
        <w:rPr>
          <w:rFonts w:ascii="Arial" w:hAnsi="Arial" w:cs="Arial"/>
          <w:b w:val="0"/>
          <w:bCs/>
          <w:sz w:val="22"/>
          <w:szCs w:val="22"/>
          <w:u w:val="none"/>
        </w:rPr>
        <w:t>3</w:t>
      </w:r>
      <w:r w:rsidR="00F2075D" w:rsidRPr="00612A73">
        <w:rPr>
          <w:rFonts w:ascii="Arial" w:hAnsi="Arial" w:cs="Arial"/>
          <w:b w:val="0"/>
          <w:bCs/>
          <w:sz w:val="22"/>
          <w:szCs w:val="22"/>
          <w:u w:val="none"/>
        </w:rPr>
        <w:t>.</w:t>
      </w:r>
      <w:r w:rsidR="006C5310" w:rsidRPr="00612A73">
        <w:rPr>
          <w:rFonts w:ascii="Arial" w:hAnsi="Arial" w:cs="Arial"/>
          <w:b w:val="0"/>
          <w:bCs/>
          <w:sz w:val="22"/>
          <w:szCs w:val="22"/>
          <w:u w:val="none"/>
        </w:rPr>
        <w:t>6. Prova</w:t>
      </w:r>
      <w:r w:rsidR="00BB7BC9" w:rsidRPr="00612A73">
        <w:rPr>
          <w:rFonts w:ascii="Arial" w:hAnsi="Arial" w:cs="Arial"/>
          <w:b w:val="0"/>
          <w:bCs/>
          <w:sz w:val="22"/>
          <w:szCs w:val="22"/>
          <w:u w:val="none"/>
        </w:rPr>
        <w:t xml:space="preserve"> de regularidade relativa aos Débitos Trabalhistas, apresentando a Certidão Negativa ou Positiva com efeito Negativo (</w:t>
      </w:r>
      <w:r w:rsidR="00BB7BC9" w:rsidRPr="00612A73">
        <w:rPr>
          <w:rFonts w:ascii="Arial" w:hAnsi="Arial" w:cs="Arial"/>
          <w:bCs/>
          <w:sz w:val="22"/>
          <w:szCs w:val="22"/>
          <w:u w:val="none"/>
        </w:rPr>
        <w:t>CNDT</w:t>
      </w:r>
      <w:r w:rsidR="00BB7BC9" w:rsidRPr="00612A73">
        <w:rPr>
          <w:rFonts w:ascii="Arial" w:hAnsi="Arial" w:cs="Arial"/>
          <w:b w:val="0"/>
          <w:bCs/>
          <w:sz w:val="22"/>
          <w:szCs w:val="22"/>
          <w:u w:val="none"/>
        </w:rPr>
        <w:t>), emitida pelos portais da Justiça do Trabalho, na forma da Lei Federal 12.440/2011 e a Resolução Administrativa TST n</w:t>
      </w:r>
      <w:r w:rsidR="0018166D" w:rsidRPr="00612A73">
        <w:rPr>
          <w:rFonts w:ascii="Arial" w:hAnsi="Arial" w:cs="Arial"/>
          <w:b w:val="0"/>
          <w:bCs/>
          <w:sz w:val="22"/>
          <w:szCs w:val="22"/>
          <w:u w:val="none"/>
        </w:rPr>
        <w:t>.</w:t>
      </w:r>
      <w:r w:rsidR="00BB7BC9" w:rsidRPr="00612A73">
        <w:rPr>
          <w:rFonts w:ascii="Arial" w:hAnsi="Arial" w:cs="Arial"/>
          <w:b w:val="0"/>
          <w:bCs/>
          <w:sz w:val="22"/>
          <w:szCs w:val="22"/>
          <w:u w:val="none"/>
        </w:rPr>
        <w:t>º 1470/2011; http://www.tst.jus.br/certidao.</w:t>
      </w:r>
    </w:p>
    <w:p w14:paraId="37770B85" w14:textId="77777777" w:rsidR="00BB7BC9" w:rsidRPr="00612A73" w:rsidRDefault="00BB7BC9" w:rsidP="008C41C3">
      <w:pPr>
        <w:overflowPunct w:val="0"/>
        <w:autoSpaceDE w:val="0"/>
        <w:autoSpaceDN w:val="0"/>
        <w:adjustRightInd w:val="0"/>
        <w:jc w:val="both"/>
        <w:textAlignment w:val="baseline"/>
        <w:rPr>
          <w:rFonts w:ascii="Arial" w:hAnsi="Arial" w:cs="Arial"/>
          <w:sz w:val="22"/>
          <w:szCs w:val="22"/>
        </w:rPr>
      </w:pPr>
    </w:p>
    <w:p w14:paraId="6D01B2EC" w14:textId="77777777" w:rsidR="00BB7BC9" w:rsidRPr="00612A73" w:rsidRDefault="00262823" w:rsidP="008C41C3">
      <w:pPr>
        <w:overflowPunct w:val="0"/>
        <w:autoSpaceDE w:val="0"/>
        <w:autoSpaceDN w:val="0"/>
        <w:adjustRightInd w:val="0"/>
        <w:jc w:val="both"/>
        <w:textAlignment w:val="baseline"/>
        <w:rPr>
          <w:rFonts w:ascii="Arial" w:hAnsi="Arial" w:cs="Arial"/>
          <w:b/>
          <w:sz w:val="22"/>
          <w:szCs w:val="22"/>
        </w:rPr>
      </w:pPr>
      <w:r w:rsidRPr="00612A73">
        <w:rPr>
          <w:rFonts w:ascii="Arial" w:hAnsi="Arial" w:cs="Arial"/>
          <w:b/>
          <w:sz w:val="22"/>
          <w:szCs w:val="22"/>
        </w:rPr>
        <w:t>1</w:t>
      </w:r>
      <w:r w:rsidR="00EA180F" w:rsidRPr="00612A73">
        <w:rPr>
          <w:rFonts w:ascii="Arial" w:hAnsi="Arial" w:cs="Arial"/>
          <w:b/>
          <w:sz w:val="22"/>
          <w:szCs w:val="22"/>
        </w:rPr>
        <w:t>1</w:t>
      </w:r>
      <w:r w:rsidR="00F2075D" w:rsidRPr="00612A73">
        <w:rPr>
          <w:rFonts w:ascii="Arial" w:hAnsi="Arial" w:cs="Arial"/>
          <w:b/>
          <w:sz w:val="22"/>
          <w:szCs w:val="22"/>
        </w:rPr>
        <w:t>.</w:t>
      </w:r>
      <w:r w:rsidR="003E78EE" w:rsidRPr="00612A73">
        <w:rPr>
          <w:rFonts w:ascii="Arial" w:hAnsi="Arial" w:cs="Arial"/>
          <w:b/>
          <w:sz w:val="22"/>
          <w:szCs w:val="22"/>
        </w:rPr>
        <w:t>4</w:t>
      </w:r>
      <w:r w:rsidR="00BB7BC9" w:rsidRPr="00612A73">
        <w:rPr>
          <w:rFonts w:ascii="Arial" w:hAnsi="Arial" w:cs="Arial"/>
          <w:b/>
          <w:sz w:val="22"/>
          <w:szCs w:val="22"/>
        </w:rPr>
        <w:t xml:space="preserve"> Documentação relativa à QUALIFICAÇÃO ECONÔMICO FINANCEIRA: </w:t>
      </w:r>
    </w:p>
    <w:p w14:paraId="7539FE1E" w14:textId="77777777" w:rsidR="0059583A" w:rsidRPr="00612A73" w:rsidRDefault="0059583A" w:rsidP="008C41C3">
      <w:pPr>
        <w:overflowPunct w:val="0"/>
        <w:autoSpaceDE w:val="0"/>
        <w:autoSpaceDN w:val="0"/>
        <w:adjustRightInd w:val="0"/>
        <w:jc w:val="both"/>
        <w:textAlignment w:val="baseline"/>
        <w:rPr>
          <w:rFonts w:ascii="Arial" w:hAnsi="Arial" w:cs="Arial"/>
          <w:b/>
          <w:sz w:val="22"/>
          <w:szCs w:val="22"/>
        </w:rPr>
      </w:pPr>
    </w:p>
    <w:p w14:paraId="4CD6C4CD" w14:textId="77777777" w:rsidR="0059583A"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.4.1</w:t>
      </w:r>
      <w:r w:rsidR="00C57DB1" w:rsidRPr="00612A73">
        <w:rPr>
          <w:rFonts w:ascii="Arial" w:hAnsi="Arial" w:cs="Arial"/>
          <w:sz w:val="22"/>
          <w:szCs w:val="22"/>
        </w:rPr>
        <w:t xml:space="preserve"> </w:t>
      </w:r>
      <w:r w:rsidR="0059583A" w:rsidRPr="00612A73">
        <w:rPr>
          <w:rFonts w:ascii="Arial" w:hAnsi="Arial" w:cs="Arial"/>
          <w:b/>
          <w:sz w:val="22"/>
          <w:szCs w:val="22"/>
        </w:rPr>
        <w:t>Certidão negativa de falência, concordata ou recuperação judicial</w:t>
      </w:r>
      <w:r w:rsidR="0059583A" w:rsidRPr="00612A73">
        <w:rPr>
          <w:rFonts w:ascii="Arial" w:hAnsi="Arial" w:cs="Arial"/>
          <w:sz w:val="22"/>
          <w:szCs w:val="22"/>
        </w:rPr>
        <w:t>, expedida pelo distribuidor ou distribuidores, se for o caso, da sede da pessoa jurídica, que esteja dentro do prazo de validade expresso na própria certidão. Caso não houver prazo fixado, a validade será de 60 (sessenta) dias;</w:t>
      </w:r>
    </w:p>
    <w:p w14:paraId="6648C8B5" w14:textId="77777777" w:rsidR="0059583A" w:rsidRPr="00612A73" w:rsidRDefault="0059583A" w:rsidP="008C41C3">
      <w:pPr>
        <w:overflowPunct w:val="0"/>
        <w:autoSpaceDE w:val="0"/>
        <w:autoSpaceDN w:val="0"/>
        <w:adjustRightInd w:val="0"/>
        <w:jc w:val="both"/>
        <w:textAlignment w:val="baseline"/>
        <w:rPr>
          <w:rFonts w:ascii="Arial" w:hAnsi="Arial" w:cs="Arial"/>
          <w:sz w:val="22"/>
          <w:szCs w:val="22"/>
        </w:rPr>
      </w:pPr>
    </w:p>
    <w:p w14:paraId="1148B899" w14:textId="77777777" w:rsidR="0059583A"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.4.1.1</w:t>
      </w:r>
      <w:r w:rsidR="0059583A" w:rsidRPr="00612A73">
        <w:rPr>
          <w:rFonts w:ascii="Arial" w:hAnsi="Arial" w:cs="Arial"/>
          <w:sz w:val="22"/>
          <w:szCs w:val="22"/>
        </w:rPr>
        <w:t xml:space="preserve">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2DDE8E30" w14:textId="77777777" w:rsidR="0059583A" w:rsidRPr="00612A73" w:rsidRDefault="0059583A" w:rsidP="008C41C3">
      <w:pPr>
        <w:overflowPunct w:val="0"/>
        <w:autoSpaceDE w:val="0"/>
        <w:autoSpaceDN w:val="0"/>
        <w:adjustRightInd w:val="0"/>
        <w:jc w:val="both"/>
        <w:textAlignment w:val="baseline"/>
        <w:rPr>
          <w:rFonts w:ascii="Arial" w:hAnsi="Arial" w:cs="Arial"/>
          <w:sz w:val="22"/>
          <w:szCs w:val="22"/>
        </w:rPr>
      </w:pPr>
    </w:p>
    <w:p w14:paraId="4E01A1A7" w14:textId="77777777" w:rsidR="00BB7BC9" w:rsidRPr="00612A73" w:rsidRDefault="00570860" w:rsidP="008C41C3">
      <w:pPr>
        <w:tabs>
          <w:tab w:val="left" w:pos="0"/>
          <w:tab w:val="left" w:pos="426"/>
          <w:tab w:val="left" w:pos="1418"/>
          <w:tab w:val="right" w:pos="9747"/>
        </w:tabs>
        <w:jc w:val="both"/>
        <w:rPr>
          <w:rFonts w:ascii="Arial" w:hAnsi="Arial" w:cs="Arial"/>
          <w:b/>
          <w:bCs/>
          <w:sz w:val="22"/>
          <w:szCs w:val="22"/>
        </w:rPr>
      </w:pPr>
      <w:r w:rsidRPr="00612A73">
        <w:rPr>
          <w:rFonts w:ascii="Arial" w:hAnsi="Arial" w:cs="Arial"/>
          <w:b/>
          <w:bCs/>
          <w:sz w:val="22"/>
          <w:szCs w:val="22"/>
        </w:rPr>
        <w:t>1</w:t>
      </w:r>
      <w:r w:rsidR="00EA180F" w:rsidRPr="00612A73">
        <w:rPr>
          <w:rFonts w:ascii="Arial" w:hAnsi="Arial" w:cs="Arial"/>
          <w:b/>
          <w:bCs/>
          <w:sz w:val="22"/>
          <w:szCs w:val="22"/>
        </w:rPr>
        <w:t>1</w:t>
      </w:r>
      <w:r w:rsidR="003E78EE" w:rsidRPr="00612A73">
        <w:rPr>
          <w:rFonts w:ascii="Arial" w:hAnsi="Arial" w:cs="Arial"/>
          <w:b/>
          <w:bCs/>
          <w:sz w:val="22"/>
          <w:szCs w:val="22"/>
        </w:rPr>
        <w:t>.5</w:t>
      </w:r>
      <w:r w:rsidR="00F2075D" w:rsidRPr="00612A73">
        <w:rPr>
          <w:rFonts w:ascii="Arial" w:hAnsi="Arial" w:cs="Arial"/>
          <w:b/>
          <w:bCs/>
          <w:sz w:val="22"/>
          <w:szCs w:val="22"/>
        </w:rPr>
        <w:t>.</w:t>
      </w:r>
      <w:r w:rsidR="00C649D3" w:rsidRPr="00612A73">
        <w:rPr>
          <w:rFonts w:ascii="Arial" w:hAnsi="Arial" w:cs="Arial"/>
          <w:b/>
          <w:bCs/>
          <w:sz w:val="22"/>
          <w:szCs w:val="22"/>
        </w:rPr>
        <w:t xml:space="preserve"> </w:t>
      </w:r>
      <w:r w:rsidR="00BB7BC9" w:rsidRPr="00612A73">
        <w:rPr>
          <w:rFonts w:ascii="Arial" w:hAnsi="Arial" w:cs="Arial"/>
          <w:b/>
          <w:bCs/>
          <w:sz w:val="22"/>
          <w:szCs w:val="22"/>
        </w:rPr>
        <w:t>Das Declarações:</w:t>
      </w:r>
    </w:p>
    <w:p w14:paraId="2FA351D2" w14:textId="77777777" w:rsidR="00BB7BC9" w:rsidRPr="00612A73" w:rsidRDefault="00BB7BC9" w:rsidP="008C41C3">
      <w:pPr>
        <w:tabs>
          <w:tab w:val="right" w:pos="9747"/>
        </w:tabs>
        <w:jc w:val="both"/>
        <w:rPr>
          <w:rFonts w:ascii="Arial" w:hAnsi="Arial" w:cs="Arial"/>
          <w:bCs/>
          <w:sz w:val="22"/>
          <w:szCs w:val="22"/>
        </w:rPr>
      </w:pPr>
    </w:p>
    <w:p w14:paraId="2786AA13" w14:textId="77777777" w:rsidR="00BB7BC9" w:rsidRPr="00612A73" w:rsidRDefault="00570860" w:rsidP="008C41C3">
      <w:pPr>
        <w:tabs>
          <w:tab w:val="left" w:pos="1418"/>
          <w:tab w:val="right" w:pos="9747"/>
        </w:tabs>
        <w:jc w:val="both"/>
        <w:rPr>
          <w:rFonts w:ascii="Arial" w:hAnsi="Arial" w:cs="Arial"/>
          <w:sz w:val="22"/>
          <w:szCs w:val="22"/>
        </w:rPr>
      </w:pPr>
      <w:r w:rsidRPr="00612A73">
        <w:rPr>
          <w:rFonts w:ascii="Arial" w:hAnsi="Arial" w:cs="Arial"/>
          <w:bCs/>
          <w:sz w:val="22"/>
          <w:szCs w:val="22"/>
        </w:rPr>
        <w:t>1</w:t>
      </w:r>
      <w:r w:rsidR="00EA180F" w:rsidRPr="00612A73">
        <w:rPr>
          <w:rFonts w:ascii="Arial" w:hAnsi="Arial" w:cs="Arial"/>
          <w:bCs/>
          <w:sz w:val="22"/>
          <w:szCs w:val="22"/>
        </w:rPr>
        <w:t>1</w:t>
      </w:r>
      <w:r w:rsidR="003E78EE" w:rsidRPr="00612A73">
        <w:rPr>
          <w:rFonts w:ascii="Arial" w:hAnsi="Arial" w:cs="Arial"/>
          <w:bCs/>
          <w:sz w:val="22"/>
          <w:szCs w:val="22"/>
        </w:rPr>
        <w:t>.5</w:t>
      </w:r>
      <w:r w:rsidR="008B201F" w:rsidRPr="00612A73">
        <w:rPr>
          <w:rFonts w:ascii="Arial" w:hAnsi="Arial" w:cs="Arial"/>
          <w:bCs/>
          <w:sz w:val="22"/>
          <w:szCs w:val="22"/>
        </w:rPr>
        <w:t>.1</w:t>
      </w:r>
      <w:r w:rsidR="003E78EE" w:rsidRPr="00612A73">
        <w:rPr>
          <w:rFonts w:ascii="Arial" w:hAnsi="Arial" w:cs="Arial"/>
          <w:bCs/>
          <w:sz w:val="22"/>
          <w:szCs w:val="22"/>
        </w:rPr>
        <w:t>.</w:t>
      </w:r>
      <w:r w:rsidR="00BB7BC9" w:rsidRPr="00612A73">
        <w:rPr>
          <w:rFonts w:ascii="Arial" w:hAnsi="Arial" w:cs="Arial"/>
          <w:bCs/>
          <w:sz w:val="22"/>
          <w:szCs w:val="22"/>
        </w:rPr>
        <w:t xml:space="preserve"> Declaração </w:t>
      </w:r>
      <w:r w:rsidR="00BB7BC9" w:rsidRPr="00612A73">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BB7BC9" w:rsidRPr="00612A73">
        <w:rPr>
          <w:rFonts w:ascii="Arial" w:hAnsi="Arial" w:cs="Arial"/>
          <w:i/>
          <w:sz w:val="22"/>
          <w:szCs w:val="22"/>
        </w:rPr>
        <w:t>(anexo VIII)</w:t>
      </w:r>
      <w:r w:rsidR="00BB7BC9" w:rsidRPr="00612A73">
        <w:rPr>
          <w:rFonts w:ascii="Arial" w:hAnsi="Arial" w:cs="Arial"/>
          <w:sz w:val="22"/>
          <w:szCs w:val="22"/>
        </w:rPr>
        <w:t xml:space="preserve">. Sugerimos em papel da própria empresa, contendo o </w:t>
      </w:r>
      <w:r w:rsidR="00BB7BC9" w:rsidRPr="00612A73">
        <w:rPr>
          <w:rFonts w:ascii="Arial" w:hAnsi="Arial" w:cs="Arial"/>
          <w:iCs/>
          <w:sz w:val="22"/>
          <w:szCs w:val="22"/>
        </w:rPr>
        <w:t xml:space="preserve">carimbo </w:t>
      </w:r>
      <w:r w:rsidR="00BB7BC9" w:rsidRPr="00612A73">
        <w:rPr>
          <w:rFonts w:ascii="Arial" w:hAnsi="Arial" w:cs="Arial"/>
          <w:sz w:val="22"/>
          <w:szCs w:val="22"/>
        </w:rPr>
        <w:t xml:space="preserve">ou </w:t>
      </w:r>
      <w:r w:rsidR="00BB7BC9" w:rsidRPr="00612A73">
        <w:rPr>
          <w:rFonts w:ascii="Arial" w:hAnsi="Arial" w:cs="Arial"/>
          <w:iCs/>
          <w:sz w:val="22"/>
          <w:szCs w:val="22"/>
        </w:rPr>
        <w:t xml:space="preserve">impresso </w:t>
      </w:r>
      <w:r w:rsidR="00BB7BC9" w:rsidRPr="00612A73">
        <w:rPr>
          <w:rFonts w:ascii="Arial" w:hAnsi="Arial" w:cs="Arial"/>
          <w:sz w:val="22"/>
          <w:szCs w:val="22"/>
        </w:rPr>
        <w:t xml:space="preserve">identificador do </w:t>
      </w:r>
      <w:r w:rsidR="00BB7BC9" w:rsidRPr="00612A73">
        <w:rPr>
          <w:rFonts w:ascii="Arial" w:hAnsi="Arial" w:cs="Arial"/>
          <w:iCs/>
          <w:sz w:val="22"/>
          <w:szCs w:val="22"/>
        </w:rPr>
        <w:t xml:space="preserve">CNPJ/MF </w:t>
      </w:r>
      <w:r w:rsidR="00BB7BC9" w:rsidRPr="00612A73">
        <w:rPr>
          <w:rFonts w:ascii="Arial" w:hAnsi="Arial" w:cs="Arial"/>
          <w:sz w:val="22"/>
          <w:szCs w:val="22"/>
        </w:rPr>
        <w:t>da firma proponente, assinadas por pessoa legalmente habilitada e que seja possível, identificar quem assinou.</w:t>
      </w:r>
    </w:p>
    <w:p w14:paraId="74376AFF" w14:textId="77777777" w:rsidR="00BB7BC9" w:rsidRPr="00612A73" w:rsidRDefault="00BB7BC9" w:rsidP="008C41C3">
      <w:pPr>
        <w:tabs>
          <w:tab w:val="right" w:pos="9747"/>
        </w:tabs>
        <w:ind w:left="567" w:hanging="567"/>
        <w:jc w:val="both"/>
        <w:rPr>
          <w:rFonts w:ascii="Arial" w:hAnsi="Arial" w:cs="Arial"/>
          <w:sz w:val="22"/>
          <w:szCs w:val="22"/>
        </w:rPr>
      </w:pPr>
    </w:p>
    <w:p w14:paraId="0D10BF83" w14:textId="77777777" w:rsidR="00BB7BC9" w:rsidRPr="00612A73" w:rsidRDefault="00570860" w:rsidP="008C41C3">
      <w:pPr>
        <w:tabs>
          <w:tab w:val="left" w:pos="567"/>
          <w:tab w:val="left" w:pos="1276"/>
          <w:tab w:val="left" w:pos="1418"/>
          <w:tab w:val="right" w:pos="9747"/>
        </w:tabs>
        <w:jc w:val="both"/>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.5</w:t>
      </w:r>
      <w:r w:rsidR="008B201F" w:rsidRPr="00612A73">
        <w:rPr>
          <w:rFonts w:ascii="Arial" w:hAnsi="Arial" w:cs="Arial"/>
          <w:sz w:val="22"/>
          <w:szCs w:val="22"/>
        </w:rPr>
        <w:t>.</w:t>
      </w:r>
      <w:r w:rsidR="003E78EE" w:rsidRPr="00612A73">
        <w:rPr>
          <w:rFonts w:ascii="Arial" w:hAnsi="Arial" w:cs="Arial"/>
          <w:sz w:val="22"/>
          <w:szCs w:val="22"/>
        </w:rPr>
        <w:t>2.</w:t>
      </w:r>
      <w:r w:rsidR="00BB7BC9" w:rsidRPr="00612A73">
        <w:rPr>
          <w:rFonts w:ascii="Arial" w:hAnsi="Arial" w:cs="Arial"/>
          <w:sz w:val="22"/>
          <w:szCs w:val="22"/>
        </w:rPr>
        <w:t xml:space="preserve"> Declaração elaborada em papel timbrado e subscrita pelo representante legal da licitante, assegurando a inexistência de impedimento legal para licitar ou contratar com a Administração. Identificar quem assinou.</w:t>
      </w:r>
      <w:r w:rsidR="00BB7BC9" w:rsidRPr="00612A73">
        <w:rPr>
          <w:rFonts w:ascii="Arial" w:hAnsi="Arial" w:cs="Arial"/>
          <w:i/>
          <w:sz w:val="22"/>
          <w:szCs w:val="22"/>
        </w:rPr>
        <w:t xml:space="preserve"> (Anexo III)</w:t>
      </w:r>
      <w:r w:rsidR="008512E8" w:rsidRPr="00612A73">
        <w:rPr>
          <w:rFonts w:ascii="Arial" w:hAnsi="Arial" w:cs="Arial"/>
          <w:i/>
          <w:sz w:val="22"/>
          <w:szCs w:val="22"/>
        </w:rPr>
        <w:t>.</w:t>
      </w:r>
    </w:p>
    <w:p w14:paraId="568FB644" w14:textId="77777777" w:rsidR="00BB7BC9" w:rsidRPr="00612A73" w:rsidRDefault="00BB7BC9" w:rsidP="008C41C3">
      <w:pPr>
        <w:ind w:left="567" w:hanging="567"/>
        <w:jc w:val="both"/>
        <w:rPr>
          <w:rFonts w:ascii="Arial" w:hAnsi="Arial" w:cs="Arial"/>
          <w:sz w:val="22"/>
          <w:szCs w:val="22"/>
        </w:rPr>
      </w:pPr>
    </w:p>
    <w:p w14:paraId="625038F3" w14:textId="77777777" w:rsidR="00BB7BC9" w:rsidRPr="00612A73" w:rsidRDefault="00EA180F" w:rsidP="008C41C3">
      <w:pPr>
        <w:jc w:val="both"/>
        <w:rPr>
          <w:rFonts w:ascii="Arial" w:hAnsi="Arial" w:cs="Arial"/>
          <w:i/>
          <w:sz w:val="22"/>
          <w:szCs w:val="22"/>
        </w:rPr>
      </w:pPr>
      <w:r w:rsidRPr="00612A73">
        <w:rPr>
          <w:rFonts w:ascii="Arial" w:hAnsi="Arial" w:cs="Arial"/>
          <w:sz w:val="22"/>
          <w:szCs w:val="22"/>
        </w:rPr>
        <w:t>11</w:t>
      </w:r>
      <w:r w:rsidR="003E78EE" w:rsidRPr="00612A73">
        <w:rPr>
          <w:rFonts w:ascii="Arial" w:hAnsi="Arial" w:cs="Arial"/>
          <w:sz w:val="22"/>
          <w:szCs w:val="22"/>
        </w:rPr>
        <w:t>.5</w:t>
      </w:r>
      <w:r w:rsidR="008B201F" w:rsidRPr="00612A73">
        <w:rPr>
          <w:rFonts w:ascii="Arial" w:hAnsi="Arial" w:cs="Arial"/>
          <w:sz w:val="22"/>
          <w:szCs w:val="22"/>
        </w:rPr>
        <w:t>.</w:t>
      </w:r>
      <w:r w:rsidR="003E78EE" w:rsidRPr="00612A73">
        <w:rPr>
          <w:rFonts w:ascii="Arial" w:hAnsi="Arial" w:cs="Arial"/>
          <w:sz w:val="22"/>
          <w:szCs w:val="22"/>
        </w:rPr>
        <w:t>3.</w:t>
      </w:r>
      <w:r w:rsidR="00BB7BC9" w:rsidRPr="00612A73">
        <w:rPr>
          <w:rFonts w:ascii="Arial" w:hAnsi="Arial" w:cs="Arial"/>
          <w:sz w:val="22"/>
          <w:szCs w:val="22"/>
        </w:rPr>
        <w:t xml:space="preserve">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BB7BC9" w:rsidRPr="00612A73">
        <w:rPr>
          <w:rFonts w:ascii="Arial" w:hAnsi="Arial" w:cs="Arial"/>
          <w:i/>
          <w:sz w:val="22"/>
          <w:szCs w:val="22"/>
        </w:rPr>
        <w:t>(Anexo IX)</w:t>
      </w:r>
      <w:r w:rsidR="008512E8" w:rsidRPr="00612A73">
        <w:rPr>
          <w:rFonts w:ascii="Arial" w:hAnsi="Arial" w:cs="Arial"/>
          <w:i/>
          <w:sz w:val="22"/>
          <w:szCs w:val="22"/>
        </w:rPr>
        <w:t>.</w:t>
      </w:r>
    </w:p>
    <w:p w14:paraId="3AA5B1D9" w14:textId="77777777" w:rsidR="00BB7BC9" w:rsidRPr="00612A73" w:rsidRDefault="00BB7BC9" w:rsidP="008C41C3">
      <w:pPr>
        <w:jc w:val="both"/>
        <w:rPr>
          <w:rFonts w:ascii="Arial" w:hAnsi="Arial" w:cs="Arial"/>
          <w:i/>
          <w:sz w:val="22"/>
          <w:szCs w:val="22"/>
        </w:rPr>
      </w:pPr>
    </w:p>
    <w:p w14:paraId="01A49712" w14:textId="77777777" w:rsidR="00BB7BC9" w:rsidRPr="00612A73" w:rsidRDefault="00570860" w:rsidP="008C41C3">
      <w:pPr>
        <w:overflowPunct w:val="0"/>
        <w:autoSpaceDE w:val="0"/>
        <w:autoSpaceDN w:val="0"/>
        <w:adjustRightInd w:val="0"/>
        <w:jc w:val="both"/>
        <w:textAlignment w:val="baseline"/>
        <w:rPr>
          <w:rFonts w:ascii="Arial" w:hAnsi="Arial" w:cs="Arial"/>
          <w:b/>
          <w:sz w:val="22"/>
          <w:szCs w:val="22"/>
        </w:rPr>
      </w:pPr>
      <w:r w:rsidRPr="00612A73">
        <w:rPr>
          <w:rFonts w:ascii="Arial" w:hAnsi="Arial" w:cs="Arial"/>
          <w:b/>
          <w:sz w:val="22"/>
          <w:szCs w:val="22"/>
        </w:rPr>
        <w:t>1</w:t>
      </w:r>
      <w:r w:rsidR="00EA180F" w:rsidRPr="00612A73">
        <w:rPr>
          <w:rFonts w:ascii="Arial" w:hAnsi="Arial" w:cs="Arial"/>
          <w:b/>
          <w:sz w:val="22"/>
          <w:szCs w:val="22"/>
        </w:rPr>
        <w:t>1</w:t>
      </w:r>
      <w:r w:rsidR="003E78EE" w:rsidRPr="00612A73">
        <w:rPr>
          <w:rFonts w:ascii="Arial" w:hAnsi="Arial" w:cs="Arial"/>
          <w:b/>
          <w:sz w:val="22"/>
          <w:szCs w:val="22"/>
        </w:rPr>
        <w:t>.6</w:t>
      </w:r>
      <w:r w:rsidR="00BB7BC9" w:rsidRPr="00612A73">
        <w:rPr>
          <w:rFonts w:ascii="Arial" w:hAnsi="Arial" w:cs="Arial"/>
          <w:b/>
          <w:sz w:val="22"/>
          <w:szCs w:val="22"/>
        </w:rPr>
        <w:t xml:space="preserve"> Disposições Gerais da Habilitação:</w:t>
      </w:r>
    </w:p>
    <w:p w14:paraId="22443AB9" w14:textId="77777777" w:rsidR="00BB7BC9" w:rsidRPr="00B04209" w:rsidRDefault="00BB7BC9" w:rsidP="008C41C3">
      <w:pPr>
        <w:rPr>
          <w:rFonts w:ascii="Arial" w:hAnsi="Arial" w:cs="Arial"/>
          <w:color w:val="7030A0"/>
          <w:sz w:val="22"/>
          <w:szCs w:val="22"/>
        </w:rPr>
      </w:pPr>
    </w:p>
    <w:p w14:paraId="2E8D92FE" w14:textId="77777777" w:rsidR="00BB7BC9"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.6</w:t>
      </w:r>
      <w:r w:rsidR="00BB7BC9" w:rsidRPr="00612A73">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084CD9B4" w14:textId="77777777" w:rsidR="00BB7BC9" w:rsidRPr="00612A73" w:rsidRDefault="00BB7BC9" w:rsidP="008C41C3">
      <w:pPr>
        <w:overflowPunct w:val="0"/>
        <w:autoSpaceDE w:val="0"/>
        <w:autoSpaceDN w:val="0"/>
        <w:adjustRightInd w:val="0"/>
        <w:jc w:val="both"/>
        <w:textAlignment w:val="baseline"/>
        <w:rPr>
          <w:rFonts w:ascii="Arial" w:hAnsi="Arial" w:cs="Arial"/>
          <w:sz w:val="22"/>
          <w:szCs w:val="22"/>
        </w:rPr>
      </w:pPr>
    </w:p>
    <w:p w14:paraId="07488BCC" w14:textId="77777777" w:rsidR="00BB7BC9"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.6</w:t>
      </w:r>
      <w:r w:rsidR="00BB7BC9" w:rsidRPr="00612A73">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0527D230" w14:textId="77777777" w:rsidR="00BB7BC9" w:rsidRPr="00612A73" w:rsidRDefault="00BB7BC9" w:rsidP="008C41C3">
      <w:pPr>
        <w:overflowPunct w:val="0"/>
        <w:autoSpaceDE w:val="0"/>
        <w:autoSpaceDN w:val="0"/>
        <w:adjustRightInd w:val="0"/>
        <w:jc w:val="both"/>
        <w:textAlignment w:val="baseline"/>
        <w:rPr>
          <w:rFonts w:ascii="Arial" w:hAnsi="Arial" w:cs="Arial"/>
          <w:sz w:val="22"/>
          <w:szCs w:val="22"/>
        </w:rPr>
      </w:pPr>
    </w:p>
    <w:p w14:paraId="63B738B1" w14:textId="77777777" w:rsidR="00BB7BC9"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lastRenderedPageBreak/>
        <w:t>1</w:t>
      </w:r>
      <w:r w:rsidR="00EA180F" w:rsidRPr="00612A73">
        <w:rPr>
          <w:rFonts w:ascii="Arial" w:hAnsi="Arial" w:cs="Arial"/>
          <w:sz w:val="22"/>
          <w:szCs w:val="22"/>
        </w:rPr>
        <w:t>1</w:t>
      </w:r>
      <w:r w:rsidR="003E78EE" w:rsidRPr="00612A73">
        <w:rPr>
          <w:rFonts w:ascii="Arial" w:hAnsi="Arial" w:cs="Arial"/>
          <w:sz w:val="22"/>
          <w:szCs w:val="22"/>
        </w:rPr>
        <w:t>.6</w:t>
      </w:r>
      <w:r w:rsidR="00BB7BC9" w:rsidRPr="00612A73">
        <w:rPr>
          <w:rFonts w:ascii="Arial" w:hAnsi="Arial" w:cs="Arial"/>
          <w:sz w:val="22"/>
          <w:szCs w:val="22"/>
        </w:rPr>
        <w:t xml:space="preserve">.3. As Microempresas e empresas de pequeno porte, mesmo que contenham alguma restrição documental </w:t>
      </w:r>
      <w:r w:rsidR="00BB7BC9" w:rsidRPr="00612A73">
        <w:rPr>
          <w:rFonts w:ascii="Arial" w:hAnsi="Arial" w:cs="Arial"/>
          <w:bCs/>
          <w:sz w:val="22"/>
          <w:szCs w:val="22"/>
          <w:u w:val="single"/>
        </w:rPr>
        <w:t>Fiscal e Trabalhista</w:t>
      </w:r>
      <w:r w:rsidR="00BB7BC9" w:rsidRPr="00612A73">
        <w:rPr>
          <w:rFonts w:ascii="Arial" w:hAnsi="Arial" w:cs="Arial"/>
          <w:sz w:val="22"/>
          <w:szCs w:val="22"/>
        </w:rPr>
        <w:t>, deverão apresentar todos os documentos exigidos no edital</w:t>
      </w:r>
      <w:r w:rsidR="00CB6CE8" w:rsidRPr="00612A73">
        <w:rPr>
          <w:rFonts w:ascii="Arial" w:hAnsi="Arial" w:cs="Arial"/>
          <w:sz w:val="22"/>
          <w:szCs w:val="22"/>
        </w:rPr>
        <w:t>,</w:t>
      </w:r>
      <w:r w:rsidR="00C57DB1" w:rsidRPr="00612A73">
        <w:rPr>
          <w:rFonts w:ascii="Arial" w:hAnsi="Arial" w:cs="Arial"/>
          <w:sz w:val="22"/>
          <w:szCs w:val="22"/>
        </w:rPr>
        <w:t xml:space="preserve"> </w:t>
      </w:r>
      <w:r w:rsidR="00BB7BC9" w:rsidRPr="00612A73">
        <w:rPr>
          <w:rFonts w:ascii="Arial" w:hAnsi="Arial" w:cs="Arial"/>
          <w:bCs/>
          <w:i/>
          <w:sz w:val="22"/>
          <w:szCs w:val="22"/>
          <w:u w:val="single"/>
        </w:rPr>
        <w:t xml:space="preserve">conforme art. 43 da Lei </w:t>
      </w:r>
      <w:proofErr w:type="spellStart"/>
      <w:r w:rsidR="00BB7BC9" w:rsidRPr="00612A73">
        <w:rPr>
          <w:rFonts w:ascii="Arial" w:hAnsi="Arial" w:cs="Arial"/>
          <w:bCs/>
          <w:i/>
          <w:sz w:val="22"/>
          <w:szCs w:val="22"/>
          <w:u w:val="single"/>
        </w:rPr>
        <w:t>n</w:t>
      </w:r>
      <w:r w:rsidR="00EF524C" w:rsidRPr="00612A73">
        <w:rPr>
          <w:rFonts w:ascii="Arial" w:hAnsi="Arial" w:cs="Arial"/>
          <w:bCs/>
          <w:i/>
          <w:sz w:val="22"/>
          <w:szCs w:val="22"/>
          <w:u w:val="single"/>
        </w:rPr>
        <w:t>.</w:t>
      </w:r>
      <w:r w:rsidR="00BB7BC9" w:rsidRPr="00612A73">
        <w:rPr>
          <w:rFonts w:ascii="Arial" w:hAnsi="Arial" w:cs="Arial"/>
          <w:bCs/>
          <w:i/>
          <w:sz w:val="22"/>
          <w:szCs w:val="22"/>
          <w:u w:val="single"/>
        </w:rPr>
        <w:t>°</w:t>
      </w:r>
      <w:proofErr w:type="spellEnd"/>
      <w:r w:rsidR="00BB7BC9" w:rsidRPr="00612A73">
        <w:rPr>
          <w:rFonts w:ascii="Arial" w:hAnsi="Arial" w:cs="Arial"/>
          <w:bCs/>
          <w:i/>
          <w:sz w:val="22"/>
          <w:szCs w:val="22"/>
          <w:u w:val="single"/>
        </w:rPr>
        <w:t xml:space="preserve"> 123/06, alterada pela LC 155/2016.</w:t>
      </w:r>
    </w:p>
    <w:p w14:paraId="0706B7CE" w14:textId="77777777" w:rsidR="00BB7BC9" w:rsidRPr="00612A73" w:rsidRDefault="00BB7BC9" w:rsidP="008C41C3">
      <w:pPr>
        <w:overflowPunct w:val="0"/>
        <w:autoSpaceDE w:val="0"/>
        <w:autoSpaceDN w:val="0"/>
        <w:adjustRightInd w:val="0"/>
        <w:jc w:val="both"/>
        <w:textAlignment w:val="baseline"/>
        <w:rPr>
          <w:rFonts w:ascii="Arial" w:hAnsi="Arial" w:cs="Arial"/>
          <w:sz w:val="22"/>
          <w:szCs w:val="22"/>
        </w:rPr>
      </w:pPr>
    </w:p>
    <w:p w14:paraId="27C61F5F" w14:textId="77777777" w:rsidR="00BB7BC9" w:rsidRPr="00612A73" w:rsidRDefault="00570860" w:rsidP="008C41C3">
      <w:pPr>
        <w:overflowPunct w:val="0"/>
        <w:autoSpaceDE w:val="0"/>
        <w:autoSpaceDN w:val="0"/>
        <w:adjustRightInd w:val="0"/>
        <w:jc w:val="both"/>
        <w:textAlignment w:val="baseline"/>
        <w:rPr>
          <w:rFonts w:ascii="Arial" w:hAnsi="Arial" w:cs="Arial"/>
          <w:b/>
          <w:sz w:val="21"/>
          <w:szCs w:val="21"/>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.6</w:t>
      </w:r>
      <w:r w:rsidR="00BB7BC9" w:rsidRPr="00612A73">
        <w:rPr>
          <w:rFonts w:ascii="Arial" w:hAnsi="Arial" w:cs="Arial"/>
          <w:sz w:val="22"/>
          <w:szCs w:val="22"/>
        </w:rPr>
        <w:t xml:space="preserve">.3.1. Havendo alguma restrição na comprovação da regularidade fiscal e trabalhista, será assegurado, às microempresas e empresas de pequeno porte, o prazo de </w:t>
      </w:r>
      <w:r w:rsidR="00CB6CE8" w:rsidRPr="00612A73">
        <w:rPr>
          <w:rFonts w:ascii="Arial" w:hAnsi="Arial" w:cs="Arial"/>
          <w:sz w:val="22"/>
          <w:szCs w:val="22"/>
        </w:rPr>
        <w:t>0</w:t>
      </w:r>
      <w:r w:rsidR="00BB7BC9" w:rsidRPr="00612A73">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BB7BC9" w:rsidRPr="00612A73">
        <w:rPr>
          <w:rFonts w:ascii="Arial" w:hAnsi="Arial" w:cs="Arial"/>
          <w:b/>
          <w:sz w:val="21"/>
          <w:szCs w:val="21"/>
        </w:rPr>
        <w:t>(§1°, art. 43 Lei n. 123/06, alterada pela LC 155/2016).</w:t>
      </w:r>
    </w:p>
    <w:p w14:paraId="76AE4890" w14:textId="77777777" w:rsidR="003E78EE" w:rsidRPr="00612A73" w:rsidRDefault="003E78EE" w:rsidP="008C41C3">
      <w:pPr>
        <w:overflowPunct w:val="0"/>
        <w:autoSpaceDE w:val="0"/>
        <w:autoSpaceDN w:val="0"/>
        <w:adjustRightInd w:val="0"/>
        <w:jc w:val="both"/>
        <w:textAlignment w:val="baseline"/>
        <w:rPr>
          <w:rFonts w:ascii="Arial" w:hAnsi="Arial" w:cs="Arial"/>
          <w:sz w:val="22"/>
          <w:szCs w:val="22"/>
        </w:rPr>
      </w:pPr>
    </w:p>
    <w:p w14:paraId="1722C057" w14:textId="77777777" w:rsidR="00BB7BC9" w:rsidRPr="00612A73" w:rsidRDefault="00570860" w:rsidP="008C41C3">
      <w:pPr>
        <w:overflowPunct w:val="0"/>
        <w:autoSpaceDE w:val="0"/>
        <w:autoSpaceDN w:val="0"/>
        <w:adjustRightInd w:val="0"/>
        <w:jc w:val="both"/>
        <w:textAlignment w:val="baseline"/>
        <w:rPr>
          <w:rFonts w:ascii="Arial" w:hAnsi="Arial" w:cs="Arial"/>
          <w:sz w:val="22"/>
          <w:szCs w:val="22"/>
        </w:rPr>
      </w:pPr>
      <w:r w:rsidRPr="00612A73">
        <w:rPr>
          <w:rFonts w:ascii="Arial" w:hAnsi="Arial" w:cs="Arial"/>
          <w:sz w:val="22"/>
          <w:szCs w:val="22"/>
        </w:rPr>
        <w:t>1</w:t>
      </w:r>
      <w:r w:rsidR="00EA180F" w:rsidRPr="00612A73">
        <w:rPr>
          <w:rFonts w:ascii="Arial" w:hAnsi="Arial" w:cs="Arial"/>
          <w:sz w:val="22"/>
          <w:szCs w:val="22"/>
        </w:rPr>
        <w:t>1</w:t>
      </w:r>
      <w:r w:rsidR="003E78EE" w:rsidRPr="00612A73">
        <w:rPr>
          <w:rFonts w:ascii="Arial" w:hAnsi="Arial" w:cs="Arial"/>
          <w:sz w:val="22"/>
          <w:szCs w:val="22"/>
        </w:rPr>
        <w:t>.6</w:t>
      </w:r>
      <w:r w:rsidR="008512E8" w:rsidRPr="00612A73">
        <w:rPr>
          <w:rFonts w:ascii="Arial" w:hAnsi="Arial" w:cs="Arial"/>
          <w:sz w:val="22"/>
          <w:szCs w:val="22"/>
        </w:rPr>
        <w:t xml:space="preserve">.4 </w:t>
      </w:r>
      <w:r w:rsidR="00BB7BC9" w:rsidRPr="00612A73">
        <w:rPr>
          <w:rFonts w:ascii="Arial" w:hAnsi="Arial" w:cs="Arial"/>
          <w:sz w:val="22"/>
          <w:szCs w:val="22"/>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2B397F2E" w14:textId="77777777" w:rsidR="008A0674" w:rsidRPr="00612A73" w:rsidRDefault="008A0674" w:rsidP="008C41C3">
      <w:pPr>
        <w:overflowPunct w:val="0"/>
        <w:autoSpaceDE w:val="0"/>
        <w:autoSpaceDN w:val="0"/>
        <w:adjustRightInd w:val="0"/>
        <w:jc w:val="both"/>
        <w:textAlignment w:val="baseline"/>
        <w:rPr>
          <w:rFonts w:ascii="Arial" w:hAnsi="Arial" w:cs="Arial"/>
          <w:sz w:val="22"/>
          <w:szCs w:val="22"/>
        </w:rPr>
      </w:pPr>
    </w:p>
    <w:p w14:paraId="57D0DCAE" w14:textId="77777777" w:rsidR="00BB7BC9" w:rsidRPr="00612A73" w:rsidRDefault="00570860" w:rsidP="008C41C3">
      <w:pPr>
        <w:pBdr>
          <w:top w:val="single" w:sz="4" w:space="1" w:color="auto"/>
          <w:bottom w:val="single" w:sz="4" w:space="1" w:color="auto"/>
        </w:pBdr>
        <w:shd w:val="clear" w:color="auto" w:fill="E6E6E6"/>
        <w:jc w:val="both"/>
        <w:rPr>
          <w:rFonts w:ascii="Arial" w:hAnsi="Arial" w:cs="Arial"/>
          <w:b/>
          <w:bCs/>
          <w:sz w:val="22"/>
          <w:szCs w:val="22"/>
        </w:rPr>
      </w:pPr>
      <w:r w:rsidRPr="00612A73">
        <w:rPr>
          <w:rFonts w:ascii="Arial" w:hAnsi="Arial" w:cs="Arial"/>
          <w:b/>
          <w:bCs/>
          <w:sz w:val="22"/>
          <w:szCs w:val="22"/>
        </w:rPr>
        <w:t>1</w:t>
      </w:r>
      <w:r w:rsidR="00EA180F" w:rsidRPr="00612A73">
        <w:rPr>
          <w:rFonts w:ascii="Arial" w:hAnsi="Arial" w:cs="Arial"/>
          <w:b/>
          <w:bCs/>
          <w:sz w:val="22"/>
          <w:szCs w:val="22"/>
        </w:rPr>
        <w:t>2</w:t>
      </w:r>
      <w:r w:rsidR="00BB7BC9" w:rsidRPr="00612A73">
        <w:rPr>
          <w:rFonts w:ascii="Arial" w:hAnsi="Arial" w:cs="Arial"/>
          <w:b/>
          <w:bCs/>
          <w:sz w:val="22"/>
          <w:szCs w:val="22"/>
        </w:rPr>
        <w:t>. DO PROCEDIMENTO E DO JULGAMENTO</w:t>
      </w:r>
    </w:p>
    <w:p w14:paraId="02AED84E" w14:textId="77777777" w:rsidR="00BB7BC9" w:rsidRPr="00612A73" w:rsidRDefault="00BB7BC9" w:rsidP="008C41C3">
      <w:pPr>
        <w:pStyle w:val="Corpodetexto"/>
        <w:rPr>
          <w:rFonts w:ascii="Arial" w:hAnsi="Arial" w:cs="Arial"/>
          <w:b w:val="0"/>
          <w:bCs/>
          <w:sz w:val="22"/>
          <w:szCs w:val="22"/>
          <w:u w:val="none"/>
        </w:rPr>
      </w:pPr>
    </w:p>
    <w:p w14:paraId="08ACDAB1" w14:textId="77777777" w:rsidR="00AF480E" w:rsidRPr="00612A73" w:rsidRDefault="00ED31C6" w:rsidP="008C41C3">
      <w:pPr>
        <w:pStyle w:val="Corpodetexto"/>
        <w:rPr>
          <w:rFonts w:ascii="Arial" w:hAnsi="Arial" w:cs="Arial"/>
          <w:b w:val="0"/>
          <w:sz w:val="22"/>
          <w:szCs w:val="22"/>
          <w:u w:val="none"/>
        </w:rPr>
      </w:pPr>
      <w:r w:rsidRPr="00612A73">
        <w:rPr>
          <w:rFonts w:ascii="Arial" w:hAnsi="Arial" w:cs="Arial"/>
          <w:b w:val="0"/>
          <w:sz w:val="22"/>
          <w:szCs w:val="22"/>
          <w:u w:val="none"/>
        </w:rPr>
        <w:t>1</w:t>
      </w:r>
      <w:r w:rsidR="00EA180F" w:rsidRPr="00612A73">
        <w:rPr>
          <w:rFonts w:ascii="Arial" w:hAnsi="Arial" w:cs="Arial"/>
          <w:b w:val="0"/>
          <w:sz w:val="22"/>
          <w:szCs w:val="22"/>
          <w:u w:val="none"/>
        </w:rPr>
        <w:t>2</w:t>
      </w:r>
      <w:r w:rsidRPr="00612A73">
        <w:rPr>
          <w:rFonts w:ascii="Arial" w:hAnsi="Arial" w:cs="Arial"/>
          <w:b w:val="0"/>
          <w:sz w:val="22"/>
          <w:szCs w:val="22"/>
          <w:u w:val="none"/>
        </w:rPr>
        <w:t>.</w:t>
      </w:r>
      <w:r w:rsidR="00BB7BC9" w:rsidRPr="00612A73">
        <w:rPr>
          <w:rFonts w:ascii="Arial" w:hAnsi="Arial" w:cs="Arial"/>
          <w:b w:val="0"/>
          <w:sz w:val="22"/>
          <w:szCs w:val="22"/>
          <w:u w:val="none"/>
        </w:rPr>
        <w:t>1</w:t>
      </w:r>
      <w:r w:rsidR="00CB6CE8" w:rsidRPr="00612A73">
        <w:rPr>
          <w:rFonts w:ascii="Arial" w:hAnsi="Arial" w:cs="Arial"/>
          <w:b w:val="0"/>
          <w:sz w:val="22"/>
          <w:szCs w:val="22"/>
          <w:u w:val="none"/>
        </w:rPr>
        <w:t>.</w:t>
      </w:r>
      <w:r w:rsidR="00BB7BC9" w:rsidRPr="00612A73">
        <w:rPr>
          <w:rFonts w:ascii="Arial" w:hAnsi="Arial" w:cs="Arial"/>
          <w:b w:val="0"/>
          <w:sz w:val="22"/>
          <w:szCs w:val="22"/>
          <w:u w:val="none"/>
        </w:rPr>
        <w:t xml:space="preserve"> No horário e local indicados, no preâmbulo, será aberta a Sessão Pública de processamento deste Pregão,</w:t>
      </w:r>
      <w:r w:rsidR="0000624B" w:rsidRPr="00612A73">
        <w:rPr>
          <w:rFonts w:ascii="Arial" w:hAnsi="Arial" w:cs="Arial"/>
          <w:b w:val="0"/>
          <w:sz w:val="22"/>
          <w:szCs w:val="22"/>
          <w:u w:val="none"/>
        </w:rPr>
        <w:t xml:space="preserve"> para registro de preços,</w:t>
      </w:r>
      <w:r w:rsidR="00BB7BC9" w:rsidRPr="00612A73">
        <w:rPr>
          <w:rFonts w:ascii="Arial" w:hAnsi="Arial" w:cs="Arial"/>
          <w:b w:val="0"/>
          <w:sz w:val="22"/>
          <w:szCs w:val="22"/>
          <w:u w:val="none"/>
        </w:rPr>
        <w:t xml:space="preserve"> iniciando-se com o credenciamento dos interessados em participar do certame</w:t>
      </w:r>
      <w:r w:rsidR="00AF480E" w:rsidRPr="00612A73">
        <w:rPr>
          <w:rFonts w:ascii="Arial" w:hAnsi="Arial" w:cs="Arial"/>
          <w:b w:val="0"/>
          <w:sz w:val="22"/>
          <w:szCs w:val="22"/>
          <w:u w:val="none"/>
        </w:rPr>
        <w:t>.</w:t>
      </w:r>
    </w:p>
    <w:p w14:paraId="6A4E6E2D" w14:textId="77777777" w:rsidR="00BB7BC9" w:rsidRPr="00612A73" w:rsidRDefault="00BB7BC9" w:rsidP="008C41C3">
      <w:pPr>
        <w:pStyle w:val="Corpodetexto"/>
        <w:rPr>
          <w:rFonts w:ascii="Arial" w:hAnsi="Arial" w:cs="Arial"/>
          <w:b w:val="0"/>
          <w:sz w:val="22"/>
          <w:szCs w:val="22"/>
          <w:u w:val="none"/>
        </w:rPr>
      </w:pPr>
    </w:p>
    <w:p w14:paraId="5DE595D2" w14:textId="77777777" w:rsidR="00AF480E" w:rsidRPr="00612A73" w:rsidRDefault="00AF480E" w:rsidP="008C41C3">
      <w:pPr>
        <w:pStyle w:val="Corpodetexto"/>
        <w:rPr>
          <w:rFonts w:ascii="Arial" w:hAnsi="Arial" w:cs="Arial"/>
          <w:b w:val="0"/>
          <w:sz w:val="22"/>
          <w:szCs w:val="22"/>
          <w:u w:val="none"/>
        </w:rPr>
      </w:pPr>
      <w:r w:rsidRPr="00612A73">
        <w:rPr>
          <w:rFonts w:ascii="Arial" w:hAnsi="Arial" w:cs="Arial"/>
          <w:b w:val="0"/>
          <w:sz w:val="22"/>
          <w:szCs w:val="22"/>
          <w:u w:val="none"/>
        </w:rPr>
        <w:t>1</w:t>
      </w:r>
      <w:r w:rsidR="00EA180F" w:rsidRPr="00612A73">
        <w:rPr>
          <w:rFonts w:ascii="Arial" w:hAnsi="Arial" w:cs="Arial"/>
          <w:b w:val="0"/>
          <w:sz w:val="22"/>
          <w:szCs w:val="22"/>
          <w:u w:val="none"/>
        </w:rPr>
        <w:t>2</w:t>
      </w:r>
      <w:r w:rsidRPr="00612A73">
        <w:rPr>
          <w:rFonts w:ascii="Arial" w:hAnsi="Arial" w:cs="Arial"/>
          <w:b w:val="0"/>
          <w:sz w:val="22"/>
          <w:szCs w:val="22"/>
          <w:u w:val="none"/>
        </w:rPr>
        <w:t>.2</w:t>
      </w:r>
      <w:r w:rsidR="009A4378" w:rsidRPr="00612A73">
        <w:rPr>
          <w:rFonts w:ascii="Arial" w:hAnsi="Arial" w:cs="Arial"/>
          <w:b w:val="0"/>
          <w:sz w:val="22"/>
          <w:szCs w:val="22"/>
          <w:u w:val="none"/>
        </w:rPr>
        <w:t>.</w:t>
      </w:r>
      <w:r w:rsidRPr="00612A73">
        <w:rPr>
          <w:rFonts w:ascii="Arial" w:hAnsi="Arial" w:cs="Arial"/>
          <w:b w:val="0"/>
          <w:sz w:val="22"/>
          <w:szCs w:val="22"/>
          <w:u w:val="none"/>
        </w:rPr>
        <w:t xml:space="preserve"> Após o credenciamento, os licitantes entregarão ao Pregoeiro a declaração de pleno atendimento aos requisitos de habilitação, de acordo com o estabelecido no </w:t>
      </w:r>
      <w:r w:rsidRPr="00612A73">
        <w:rPr>
          <w:rFonts w:ascii="Arial" w:hAnsi="Arial" w:cs="Arial"/>
          <w:b w:val="0"/>
          <w:bCs/>
          <w:i/>
          <w:sz w:val="22"/>
          <w:szCs w:val="22"/>
          <w:u w:val="none"/>
        </w:rPr>
        <w:t>Anexo V</w:t>
      </w:r>
      <w:r w:rsidRPr="00612A73">
        <w:rPr>
          <w:rFonts w:ascii="Arial" w:hAnsi="Arial" w:cs="Arial"/>
          <w:b w:val="0"/>
          <w:sz w:val="22"/>
          <w:szCs w:val="22"/>
          <w:u w:val="none"/>
        </w:rPr>
        <w:t>, em envelopes separados, a proposta de preços e os documentos de habilitação.</w:t>
      </w:r>
    </w:p>
    <w:p w14:paraId="4BB16FE8" w14:textId="77777777" w:rsidR="00AF480E" w:rsidRPr="00612A73" w:rsidRDefault="00AF480E" w:rsidP="008C41C3">
      <w:pPr>
        <w:pStyle w:val="Corpodetexto"/>
        <w:rPr>
          <w:rFonts w:ascii="Arial" w:hAnsi="Arial" w:cs="Arial"/>
          <w:b w:val="0"/>
          <w:sz w:val="22"/>
          <w:szCs w:val="22"/>
          <w:u w:val="none"/>
        </w:rPr>
      </w:pPr>
    </w:p>
    <w:p w14:paraId="711EF038" w14:textId="77777777" w:rsidR="00AF480E" w:rsidRPr="00612A73" w:rsidRDefault="00AF480E" w:rsidP="008C41C3">
      <w:pPr>
        <w:pStyle w:val="Corpodetexto"/>
        <w:rPr>
          <w:rFonts w:ascii="Arial" w:hAnsi="Arial" w:cs="Arial"/>
          <w:b w:val="0"/>
          <w:sz w:val="22"/>
          <w:szCs w:val="22"/>
          <w:u w:val="none"/>
        </w:rPr>
      </w:pPr>
      <w:r w:rsidRPr="00612A73">
        <w:rPr>
          <w:rFonts w:ascii="Arial" w:hAnsi="Arial" w:cs="Arial"/>
          <w:b w:val="0"/>
          <w:sz w:val="22"/>
          <w:szCs w:val="22"/>
          <w:u w:val="none"/>
        </w:rPr>
        <w:t>1</w:t>
      </w:r>
      <w:r w:rsidR="00EA180F" w:rsidRPr="00612A73">
        <w:rPr>
          <w:rFonts w:ascii="Arial" w:hAnsi="Arial" w:cs="Arial"/>
          <w:b w:val="0"/>
          <w:sz w:val="22"/>
          <w:szCs w:val="22"/>
          <w:u w:val="none"/>
        </w:rPr>
        <w:t>2</w:t>
      </w:r>
      <w:r w:rsidRPr="00612A73">
        <w:rPr>
          <w:rFonts w:ascii="Arial" w:hAnsi="Arial" w:cs="Arial"/>
          <w:b w:val="0"/>
          <w:sz w:val="22"/>
          <w:szCs w:val="22"/>
          <w:u w:val="none"/>
        </w:rPr>
        <w:t>.3</w:t>
      </w:r>
      <w:r w:rsidR="009A4378" w:rsidRPr="00612A73">
        <w:rPr>
          <w:rFonts w:ascii="Arial" w:hAnsi="Arial" w:cs="Arial"/>
          <w:b w:val="0"/>
          <w:sz w:val="22"/>
          <w:szCs w:val="22"/>
          <w:u w:val="none"/>
        </w:rPr>
        <w:t>.</w:t>
      </w:r>
      <w:r w:rsidRPr="00612A73">
        <w:rPr>
          <w:rFonts w:ascii="Arial" w:hAnsi="Arial" w:cs="Arial"/>
          <w:b w:val="0"/>
          <w:sz w:val="22"/>
          <w:szCs w:val="22"/>
          <w:u w:val="none"/>
        </w:rPr>
        <w:t xml:space="preserve"> Iniciada a fase de recebimento dos envelopes de proposta, estará encerrado o credenciamento e, por consequência, a possibilidade de admissão de novos participantes no certame.</w:t>
      </w:r>
    </w:p>
    <w:p w14:paraId="4AF2857C" w14:textId="77777777" w:rsidR="00AF480E" w:rsidRPr="00612A73" w:rsidRDefault="00AF480E" w:rsidP="008C41C3">
      <w:pPr>
        <w:pStyle w:val="Corpodetexto"/>
        <w:rPr>
          <w:rFonts w:ascii="Arial" w:hAnsi="Arial" w:cs="Arial"/>
          <w:b w:val="0"/>
          <w:sz w:val="22"/>
          <w:szCs w:val="22"/>
          <w:u w:val="none"/>
        </w:rPr>
      </w:pPr>
    </w:p>
    <w:p w14:paraId="54F7CAAD" w14:textId="77777777" w:rsidR="00AF480E" w:rsidRPr="00612A73" w:rsidRDefault="00AF480E" w:rsidP="008C41C3">
      <w:pPr>
        <w:pStyle w:val="Corpodetexto"/>
        <w:rPr>
          <w:rFonts w:ascii="Arial" w:hAnsi="Arial" w:cs="Arial"/>
          <w:b w:val="0"/>
          <w:sz w:val="22"/>
          <w:szCs w:val="22"/>
          <w:u w:val="none"/>
        </w:rPr>
      </w:pPr>
      <w:r w:rsidRPr="00612A73">
        <w:rPr>
          <w:rFonts w:ascii="Arial" w:hAnsi="Arial" w:cs="Arial"/>
          <w:b w:val="0"/>
          <w:sz w:val="22"/>
          <w:szCs w:val="22"/>
          <w:u w:val="none"/>
        </w:rPr>
        <w:t>1</w:t>
      </w:r>
      <w:r w:rsidR="00EA180F" w:rsidRPr="00612A73">
        <w:rPr>
          <w:rFonts w:ascii="Arial" w:hAnsi="Arial" w:cs="Arial"/>
          <w:b w:val="0"/>
          <w:sz w:val="22"/>
          <w:szCs w:val="22"/>
          <w:u w:val="none"/>
        </w:rPr>
        <w:t>2</w:t>
      </w:r>
      <w:r w:rsidRPr="00612A73">
        <w:rPr>
          <w:rFonts w:ascii="Arial" w:hAnsi="Arial" w:cs="Arial"/>
          <w:b w:val="0"/>
          <w:sz w:val="22"/>
          <w:szCs w:val="22"/>
          <w:u w:val="none"/>
        </w:rPr>
        <w:t>.4</w:t>
      </w:r>
      <w:r w:rsidR="009A4378" w:rsidRPr="00612A73">
        <w:rPr>
          <w:rFonts w:ascii="Arial" w:hAnsi="Arial" w:cs="Arial"/>
          <w:b w:val="0"/>
          <w:sz w:val="22"/>
          <w:szCs w:val="22"/>
          <w:u w:val="none"/>
        </w:rPr>
        <w:t>.</w:t>
      </w:r>
      <w:r w:rsidRPr="00612A73">
        <w:rPr>
          <w:rFonts w:ascii="Arial" w:hAnsi="Arial" w:cs="Arial"/>
          <w:b w:val="0"/>
          <w:sz w:val="22"/>
          <w:szCs w:val="22"/>
          <w:u w:val="none"/>
        </w:rPr>
        <w:t xml:space="preserve"> A análise das propostas pelo Pregoeiro visará o atendimento das condições estabelecidas neste Edital e seus Anexos, sendo desclassificadas, as propostas:</w:t>
      </w:r>
    </w:p>
    <w:p w14:paraId="41272684" w14:textId="77777777" w:rsidR="00AF480E" w:rsidRPr="00612A73" w:rsidRDefault="00AF480E" w:rsidP="008C41C3">
      <w:pPr>
        <w:pStyle w:val="Corpodetexto"/>
        <w:rPr>
          <w:rFonts w:ascii="Arial" w:hAnsi="Arial" w:cs="Arial"/>
          <w:b w:val="0"/>
          <w:sz w:val="22"/>
          <w:szCs w:val="22"/>
          <w:u w:val="none"/>
        </w:rPr>
      </w:pPr>
    </w:p>
    <w:p w14:paraId="15FD5D5D" w14:textId="77777777" w:rsidR="00AF480E" w:rsidRPr="00612A73" w:rsidRDefault="00AF480E" w:rsidP="008C41C3">
      <w:pPr>
        <w:pStyle w:val="Corpodetexto"/>
        <w:ind w:firstLine="708"/>
        <w:rPr>
          <w:rFonts w:ascii="Arial" w:hAnsi="Arial" w:cs="Arial"/>
          <w:b w:val="0"/>
          <w:sz w:val="22"/>
          <w:szCs w:val="22"/>
          <w:u w:val="none"/>
        </w:rPr>
      </w:pPr>
      <w:r w:rsidRPr="00612A73">
        <w:rPr>
          <w:rFonts w:ascii="Arial" w:hAnsi="Arial" w:cs="Arial"/>
          <w:b w:val="0"/>
          <w:sz w:val="22"/>
          <w:szCs w:val="22"/>
          <w:u w:val="none"/>
        </w:rPr>
        <w:t xml:space="preserve">a) que não atenderem as especificações, prazos e condições, inclusive no que tange à descrição dos </w:t>
      </w:r>
      <w:r w:rsidR="00956810" w:rsidRPr="00612A73">
        <w:rPr>
          <w:rFonts w:ascii="Arial" w:hAnsi="Arial" w:cs="Arial"/>
          <w:b w:val="0"/>
          <w:sz w:val="22"/>
          <w:szCs w:val="22"/>
          <w:u w:val="none"/>
        </w:rPr>
        <w:t>itens</w:t>
      </w:r>
      <w:r w:rsidRPr="00612A73">
        <w:rPr>
          <w:rFonts w:ascii="Arial" w:hAnsi="Arial" w:cs="Arial"/>
          <w:b w:val="0"/>
          <w:sz w:val="22"/>
          <w:szCs w:val="22"/>
          <w:u w:val="none"/>
        </w:rPr>
        <w:t xml:space="preserve"> e de seus elementos fixados neste Edital;</w:t>
      </w:r>
    </w:p>
    <w:p w14:paraId="33F3703C" w14:textId="77777777" w:rsidR="00AF480E" w:rsidRPr="00612A73" w:rsidRDefault="00AF480E" w:rsidP="008C41C3">
      <w:pPr>
        <w:pStyle w:val="Corpodetexto"/>
        <w:rPr>
          <w:rFonts w:ascii="Arial" w:hAnsi="Arial" w:cs="Arial"/>
          <w:b w:val="0"/>
          <w:sz w:val="22"/>
          <w:szCs w:val="22"/>
          <w:u w:val="none"/>
        </w:rPr>
      </w:pPr>
    </w:p>
    <w:p w14:paraId="1D257129" w14:textId="77777777" w:rsidR="00AF480E" w:rsidRPr="00612A73" w:rsidRDefault="00AF480E" w:rsidP="008C41C3">
      <w:pPr>
        <w:pStyle w:val="Corpodetexto"/>
        <w:ind w:firstLine="708"/>
        <w:rPr>
          <w:rFonts w:ascii="Arial" w:hAnsi="Arial" w:cs="Arial"/>
          <w:b w:val="0"/>
          <w:iCs/>
          <w:sz w:val="22"/>
          <w:szCs w:val="22"/>
          <w:u w:val="none"/>
        </w:rPr>
      </w:pPr>
      <w:r w:rsidRPr="00612A73">
        <w:rPr>
          <w:rFonts w:ascii="Arial" w:hAnsi="Arial" w:cs="Arial"/>
          <w:b w:val="0"/>
          <w:sz w:val="22"/>
          <w:szCs w:val="22"/>
          <w:u w:val="none"/>
        </w:rPr>
        <w:t xml:space="preserve">b) </w:t>
      </w:r>
      <w:r w:rsidRPr="00612A73">
        <w:rPr>
          <w:rFonts w:ascii="Arial" w:hAnsi="Arial" w:cs="Arial"/>
          <w:b w:val="0"/>
          <w:iCs/>
          <w:sz w:val="22"/>
          <w:szCs w:val="22"/>
          <w:u w:val="none"/>
        </w:rPr>
        <w:t>elaboradas em desacordo com os termos deste edital ou que se opuserem a quaisquer dispositivos legais vigentes;</w:t>
      </w:r>
    </w:p>
    <w:p w14:paraId="4072F0AF" w14:textId="77777777" w:rsidR="00AF480E" w:rsidRPr="00612A73" w:rsidRDefault="00AF480E" w:rsidP="008C41C3">
      <w:pPr>
        <w:pStyle w:val="Corpodetexto"/>
        <w:rPr>
          <w:rFonts w:ascii="Arial" w:hAnsi="Arial" w:cs="Arial"/>
          <w:b w:val="0"/>
          <w:iCs/>
          <w:sz w:val="22"/>
          <w:szCs w:val="22"/>
          <w:u w:val="none"/>
        </w:rPr>
      </w:pPr>
    </w:p>
    <w:p w14:paraId="14884BA9" w14:textId="77777777" w:rsidR="00AF480E" w:rsidRPr="00612A73" w:rsidRDefault="00AF480E" w:rsidP="008C41C3">
      <w:pPr>
        <w:pStyle w:val="Corpodetexto"/>
        <w:ind w:firstLine="708"/>
        <w:rPr>
          <w:rFonts w:ascii="Arial" w:hAnsi="Arial" w:cs="Arial"/>
          <w:b w:val="0"/>
          <w:sz w:val="22"/>
          <w:szCs w:val="22"/>
          <w:u w:val="none"/>
        </w:rPr>
      </w:pPr>
      <w:r w:rsidRPr="00612A73">
        <w:rPr>
          <w:rFonts w:ascii="Arial" w:hAnsi="Arial" w:cs="Arial"/>
          <w:b w:val="0"/>
          <w:sz w:val="22"/>
          <w:szCs w:val="22"/>
          <w:u w:val="none"/>
        </w:rPr>
        <w:t>c) que apresentarem preço baseado exclusivamente em proposta dos demais licitantes;</w:t>
      </w:r>
    </w:p>
    <w:p w14:paraId="4BCB3CF4" w14:textId="77777777" w:rsidR="00AF480E" w:rsidRPr="00612A73" w:rsidRDefault="00AF480E" w:rsidP="008C41C3">
      <w:pPr>
        <w:pStyle w:val="Corpodetexto"/>
        <w:rPr>
          <w:rFonts w:ascii="Arial" w:hAnsi="Arial" w:cs="Arial"/>
          <w:b w:val="0"/>
          <w:sz w:val="22"/>
          <w:szCs w:val="22"/>
          <w:u w:val="none"/>
        </w:rPr>
      </w:pPr>
    </w:p>
    <w:p w14:paraId="4EEE3D13" w14:textId="2FF4E0DB" w:rsidR="00AF480E" w:rsidRPr="00612A73" w:rsidRDefault="00AF480E" w:rsidP="008C41C3">
      <w:pPr>
        <w:pStyle w:val="Corpodetexto"/>
        <w:ind w:firstLine="708"/>
        <w:rPr>
          <w:rFonts w:ascii="Arial" w:hAnsi="Arial" w:cs="Arial"/>
          <w:b w:val="0"/>
          <w:sz w:val="22"/>
          <w:szCs w:val="22"/>
          <w:u w:val="none"/>
        </w:rPr>
      </w:pPr>
      <w:r w:rsidRPr="00612A73">
        <w:rPr>
          <w:rFonts w:ascii="Arial" w:hAnsi="Arial" w:cs="Arial"/>
          <w:b w:val="0"/>
          <w:sz w:val="22"/>
          <w:szCs w:val="22"/>
          <w:u w:val="none"/>
        </w:rPr>
        <w:t>d) cujo preço apresentar</w:t>
      </w:r>
      <w:r w:rsidR="000E146C" w:rsidRPr="00612A73">
        <w:rPr>
          <w:rFonts w:ascii="Arial" w:hAnsi="Arial" w:cs="Arial"/>
          <w:b w:val="0"/>
          <w:sz w:val="22"/>
          <w:szCs w:val="22"/>
          <w:u w:val="none"/>
        </w:rPr>
        <w:t xml:space="preserve">-se manifestamente </w:t>
      </w:r>
      <w:r w:rsidR="006C5310" w:rsidRPr="00612A73">
        <w:rPr>
          <w:rFonts w:ascii="Arial" w:hAnsi="Arial" w:cs="Arial"/>
          <w:b w:val="0"/>
          <w:sz w:val="22"/>
          <w:szCs w:val="22"/>
          <w:u w:val="none"/>
        </w:rPr>
        <w:t>inexequível</w:t>
      </w:r>
      <w:r w:rsidR="000E146C" w:rsidRPr="00612A73">
        <w:rPr>
          <w:rFonts w:ascii="Arial" w:hAnsi="Arial" w:cs="Arial"/>
          <w:b w:val="0"/>
          <w:sz w:val="22"/>
          <w:szCs w:val="22"/>
          <w:u w:val="none"/>
        </w:rPr>
        <w:t>;</w:t>
      </w:r>
    </w:p>
    <w:p w14:paraId="24A9D2FA" w14:textId="77777777" w:rsidR="00AF480E" w:rsidRPr="00612A73" w:rsidRDefault="00AF480E" w:rsidP="008C41C3">
      <w:pPr>
        <w:pStyle w:val="Corpodetexto"/>
        <w:rPr>
          <w:rFonts w:ascii="Arial" w:hAnsi="Arial" w:cs="Arial"/>
          <w:b w:val="0"/>
          <w:sz w:val="22"/>
          <w:szCs w:val="22"/>
          <w:u w:val="none"/>
        </w:rPr>
      </w:pPr>
    </w:p>
    <w:p w14:paraId="220F88D4" w14:textId="77777777" w:rsidR="00AF480E" w:rsidRPr="00612A73" w:rsidRDefault="00AF480E" w:rsidP="008C41C3">
      <w:pPr>
        <w:pStyle w:val="Corpodetexto"/>
        <w:ind w:firstLine="708"/>
        <w:rPr>
          <w:rFonts w:ascii="Arial" w:hAnsi="Arial" w:cs="Arial"/>
          <w:b w:val="0"/>
          <w:sz w:val="22"/>
          <w:szCs w:val="22"/>
          <w:u w:val="none"/>
        </w:rPr>
      </w:pPr>
      <w:r w:rsidRPr="00612A73">
        <w:rPr>
          <w:rFonts w:ascii="Arial" w:hAnsi="Arial" w:cs="Arial"/>
          <w:b w:val="0"/>
          <w:sz w:val="22"/>
          <w:szCs w:val="22"/>
          <w:u w:val="none"/>
        </w:rPr>
        <w:t xml:space="preserve">e) que cotarem os </w:t>
      </w:r>
      <w:r w:rsidR="005F3B6D" w:rsidRPr="00612A73">
        <w:rPr>
          <w:rFonts w:ascii="Arial" w:hAnsi="Arial" w:cs="Arial"/>
          <w:b w:val="0"/>
          <w:sz w:val="22"/>
          <w:szCs w:val="22"/>
          <w:u w:val="none"/>
        </w:rPr>
        <w:t>itens</w:t>
      </w:r>
      <w:r w:rsidRPr="00612A73">
        <w:rPr>
          <w:rFonts w:ascii="Arial" w:hAnsi="Arial" w:cs="Arial"/>
          <w:b w:val="0"/>
          <w:sz w:val="22"/>
          <w:szCs w:val="22"/>
          <w:u w:val="none"/>
        </w:rPr>
        <w:t xml:space="preserve"> com elementos faltantes ou incompletos.</w:t>
      </w:r>
    </w:p>
    <w:p w14:paraId="4900F5D8" w14:textId="77777777" w:rsidR="00AF480E" w:rsidRPr="00612A73" w:rsidRDefault="00AF480E" w:rsidP="008C41C3">
      <w:pPr>
        <w:pStyle w:val="Corpodetexto"/>
        <w:ind w:firstLine="708"/>
        <w:rPr>
          <w:rFonts w:ascii="Arial" w:hAnsi="Arial" w:cs="Arial"/>
          <w:b w:val="0"/>
          <w:sz w:val="22"/>
          <w:szCs w:val="22"/>
          <w:u w:val="none"/>
        </w:rPr>
      </w:pPr>
    </w:p>
    <w:p w14:paraId="44E44E96" w14:textId="020D1CAD" w:rsidR="00AF480E" w:rsidRPr="00612A73" w:rsidRDefault="00AF480E" w:rsidP="008C41C3">
      <w:pPr>
        <w:pStyle w:val="Corpodetexto"/>
        <w:rPr>
          <w:rFonts w:ascii="Arial" w:hAnsi="Arial" w:cs="Arial"/>
          <w:b w:val="0"/>
          <w:sz w:val="22"/>
          <w:szCs w:val="22"/>
          <w:u w:val="none"/>
        </w:rPr>
      </w:pPr>
      <w:r w:rsidRPr="00612A73">
        <w:rPr>
          <w:rFonts w:ascii="Arial" w:hAnsi="Arial" w:cs="Arial"/>
          <w:b w:val="0"/>
          <w:sz w:val="22"/>
          <w:szCs w:val="22"/>
          <w:u w:val="none"/>
        </w:rPr>
        <w:t>1</w:t>
      </w:r>
      <w:r w:rsidR="00EA180F" w:rsidRPr="00612A73">
        <w:rPr>
          <w:rFonts w:ascii="Arial" w:hAnsi="Arial" w:cs="Arial"/>
          <w:b w:val="0"/>
          <w:sz w:val="22"/>
          <w:szCs w:val="22"/>
          <w:u w:val="none"/>
        </w:rPr>
        <w:t>2</w:t>
      </w:r>
      <w:r w:rsidR="009A4378" w:rsidRPr="00612A73">
        <w:rPr>
          <w:rFonts w:ascii="Arial" w:hAnsi="Arial" w:cs="Arial"/>
          <w:b w:val="0"/>
          <w:sz w:val="22"/>
          <w:szCs w:val="22"/>
          <w:u w:val="none"/>
        </w:rPr>
        <w:t>.5.</w:t>
      </w:r>
      <w:r w:rsidRPr="00612A73">
        <w:rPr>
          <w:rFonts w:ascii="Arial" w:hAnsi="Arial" w:cs="Arial"/>
          <w:b w:val="0"/>
          <w:sz w:val="22"/>
          <w:szCs w:val="22"/>
          <w:u w:val="none"/>
        </w:rPr>
        <w:t xml:space="preserve"> No tocante aos preços, as propostas serão verificadas quanto à exatidão das operações aritméticas que conduziram ao total orçado, procedendo-se às correções no caso de eventuais erros, sendo as correções efetuadas, consideradas para a apuração do valor da proposta.</w:t>
      </w:r>
    </w:p>
    <w:p w14:paraId="05A7B8A5" w14:textId="77777777" w:rsidR="00D8133F" w:rsidRPr="00B04209" w:rsidRDefault="00D8133F" w:rsidP="008C41C3">
      <w:pPr>
        <w:pStyle w:val="Corpodetexto"/>
        <w:rPr>
          <w:rFonts w:ascii="Arial" w:hAnsi="Arial" w:cs="Arial"/>
          <w:b w:val="0"/>
          <w:color w:val="7030A0"/>
          <w:sz w:val="22"/>
          <w:szCs w:val="22"/>
          <w:u w:val="none"/>
        </w:rPr>
      </w:pPr>
    </w:p>
    <w:p w14:paraId="0E6357DA" w14:textId="77777777" w:rsidR="00BB7BC9" w:rsidRPr="00017ABD" w:rsidRDefault="00D8133F" w:rsidP="008C41C3">
      <w:pPr>
        <w:pBdr>
          <w:top w:val="single" w:sz="4" w:space="1" w:color="auto"/>
          <w:bottom w:val="single" w:sz="4" w:space="1" w:color="auto"/>
        </w:pBdr>
        <w:shd w:val="clear" w:color="auto" w:fill="E6E6E6"/>
        <w:jc w:val="both"/>
        <w:rPr>
          <w:rFonts w:ascii="Arial" w:hAnsi="Arial" w:cs="Arial"/>
          <w:b/>
          <w:bCs/>
          <w:sz w:val="22"/>
          <w:szCs w:val="22"/>
        </w:rPr>
      </w:pPr>
      <w:r w:rsidRPr="00017ABD">
        <w:rPr>
          <w:rFonts w:ascii="Arial" w:hAnsi="Arial" w:cs="Arial"/>
          <w:b/>
          <w:bCs/>
          <w:sz w:val="22"/>
          <w:szCs w:val="22"/>
        </w:rPr>
        <w:t>1</w:t>
      </w:r>
      <w:r w:rsidR="00EA180F" w:rsidRPr="00017ABD">
        <w:rPr>
          <w:rFonts w:ascii="Arial" w:hAnsi="Arial" w:cs="Arial"/>
          <w:b/>
          <w:bCs/>
          <w:sz w:val="22"/>
          <w:szCs w:val="22"/>
        </w:rPr>
        <w:t>3</w:t>
      </w:r>
      <w:r w:rsidR="009A4378" w:rsidRPr="00017ABD">
        <w:rPr>
          <w:rFonts w:ascii="Arial" w:hAnsi="Arial" w:cs="Arial"/>
          <w:b/>
          <w:bCs/>
          <w:sz w:val="22"/>
          <w:szCs w:val="22"/>
        </w:rPr>
        <w:t>.</w:t>
      </w:r>
      <w:r w:rsidR="00BB7BC9" w:rsidRPr="00017ABD">
        <w:rPr>
          <w:rFonts w:ascii="Arial" w:hAnsi="Arial" w:cs="Arial"/>
          <w:b/>
          <w:bCs/>
          <w:sz w:val="22"/>
          <w:szCs w:val="22"/>
        </w:rPr>
        <w:t xml:space="preserve"> DO JULGAMENTO DAS PROPOSTAS</w:t>
      </w:r>
    </w:p>
    <w:p w14:paraId="142E0BBB" w14:textId="77777777" w:rsidR="00BB7BC9" w:rsidRPr="00017ABD" w:rsidRDefault="00BB7BC9" w:rsidP="008C41C3">
      <w:pPr>
        <w:pStyle w:val="Corpodetexto"/>
        <w:rPr>
          <w:rFonts w:ascii="Arial" w:hAnsi="Arial" w:cs="Arial"/>
          <w:sz w:val="22"/>
          <w:szCs w:val="22"/>
          <w:u w:val="none"/>
        </w:rPr>
      </w:pPr>
    </w:p>
    <w:p w14:paraId="4584CDFD" w14:textId="77777777" w:rsidR="00BB7BC9" w:rsidRPr="00017ABD" w:rsidRDefault="00D8133F" w:rsidP="008C41C3">
      <w:pPr>
        <w:jc w:val="both"/>
        <w:rPr>
          <w:rFonts w:ascii="Arial" w:hAnsi="Arial" w:cs="Arial"/>
          <w:sz w:val="22"/>
          <w:szCs w:val="22"/>
        </w:rPr>
      </w:pPr>
      <w:r w:rsidRPr="00017ABD">
        <w:rPr>
          <w:rFonts w:ascii="Arial" w:hAnsi="Arial" w:cs="Arial"/>
          <w:bCs/>
          <w:sz w:val="22"/>
          <w:szCs w:val="22"/>
        </w:rPr>
        <w:t>1</w:t>
      </w:r>
      <w:r w:rsidR="00EA180F" w:rsidRPr="00017ABD">
        <w:rPr>
          <w:rFonts w:ascii="Arial" w:hAnsi="Arial" w:cs="Arial"/>
          <w:bCs/>
          <w:sz w:val="22"/>
          <w:szCs w:val="22"/>
        </w:rPr>
        <w:t>3</w:t>
      </w:r>
      <w:r w:rsidR="00BB7BC9" w:rsidRPr="00017ABD">
        <w:rPr>
          <w:rFonts w:ascii="Arial" w:hAnsi="Arial" w:cs="Arial"/>
          <w:bCs/>
          <w:sz w:val="22"/>
          <w:szCs w:val="22"/>
        </w:rPr>
        <w:t>.1</w:t>
      </w:r>
      <w:r w:rsidR="00EA180F" w:rsidRPr="00017ABD">
        <w:rPr>
          <w:rFonts w:ascii="Arial" w:hAnsi="Arial" w:cs="Arial"/>
          <w:bCs/>
          <w:sz w:val="22"/>
          <w:szCs w:val="22"/>
        </w:rPr>
        <w:t xml:space="preserve"> </w:t>
      </w:r>
      <w:r w:rsidR="00BB7BC9" w:rsidRPr="00017ABD">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12DF4093" w14:textId="77777777" w:rsidR="00BB7BC9" w:rsidRPr="00017ABD" w:rsidRDefault="00BB7BC9" w:rsidP="008C41C3">
      <w:pPr>
        <w:jc w:val="both"/>
        <w:rPr>
          <w:rFonts w:ascii="Arial" w:hAnsi="Arial" w:cs="Arial"/>
          <w:sz w:val="22"/>
          <w:szCs w:val="22"/>
        </w:rPr>
      </w:pPr>
    </w:p>
    <w:p w14:paraId="19BCFCD4" w14:textId="77777777" w:rsidR="00BB7BC9" w:rsidRPr="00017ABD" w:rsidRDefault="00D8133F" w:rsidP="008C41C3">
      <w:pPr>
        <w:jc w:val="both"/>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.2</w:t>
      </w:r>
      <w:r w:rsidR="00EA180F" w:rsidRPr="00017ABD">
        <w:rPr>
          <w:rFonts w:ascii="Arial" w:hAnsi="Arial" w:cs="Arial"/>
          <w:sz w:val="22"/>
          <w:szCs w:val="22"/>
        </w:rPr>
        <w:t xml:space="preserve"> </w:t>
      </w:r>
      <w:r w:rsidR="00BB7BC9" w:rsidRPr="00017ABD">
        <w:rPr>
          <w:rFonts w:ascii="Arial" w:hAnsi="Arial" w:cs="Arial"/>
          <w:sz w:val="22"/>
          <w:szCs w:val="22"/>
        </w:rPr>
        <w:t>O Pregoeiro classificará o autor da proposta de “</w:t>
      </w:r>
      <w:r w:rsidR="00BB7BC9" w:rsidRPr="00017ABD">
        <w:rPr>
          <w:rFonts w:ascii="Arial" w:hAnsi="Arial" w:cs="Arial"/>
          <w:b/>
          <w:sz w:val="22"/>
          <w:szCs w:val="22"/>
          <w:u w:val="single"/>
        </w:rPr>
        <w:t>MENOR PREÇO POR ITEM</w:t>
      </w:r>
      <w:r w:rsidR="00BB7BC9" w:rsidRPr="00017ABD">
        <w:rPr>
          <w:rFonts w:ascii="Arial" w:hAnsi="Arial" w:cs="Arial"/>
          <w:b/>
          <w:sz w:val="22"/>
          <w:szCs w:val="22"/>
        </w:rPr>
        <w:t>”,</w:t>
      </w:r>
      <w:r w:rsidR="00BB7BC9" w:rsidRPr="00017ABD">
        <w:rPr>
          <w:rFonts w:ascii="Arial" w:hAnsi="Arial" w:cs="Arial"/>
          <w:sz w:val="22"/>
          <w:szCs w:val="22"/>
        </w:rPr>
        <w:t xml:space="preserve"> e aqueles que tenham apresentado propostas em valores sucessivos ou superiores em até 10% (dez por cento), para </w:t>
      </w:r>
      <w:r w:rsidR="00EA180F" w:rsidRPr="00017ABD">
        <w:rPr>
          <w:rFonts w:ascii="Arial" w:hAnsi="Arial" w:cs="Arial"/>
          <w:sz w:val="22"/>
          <w:szCs w:val="22"/>
        </w:rPr>
        <w:t>participarem dos lances verbais.</w:t>
      </w:r>
    </w:p>
    <w:p w14:paraId="023C180D" w14:textId="77777777" w:rsidR="00C61277" w:rsidRPr="00B04209" w:rsidRDefault="00C61277" w:rsidP="008C41C3">
      <w:pPr>
        <w:jc w:val="both"/>
        <w:rPr>
          <w:rFonts w:ascii="Arial" w:hAnsi="Arial" w:cs="Arial"/>
          <w:color w:val="7030A0"/>
          <w:sz w:val="22"/>
          <w:szCs w:val="22"/>
        </w:rPr>
      </w:pPr>
    </w:p>
    <w:p w14:paraId="567365B1"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.3</w:t>
      </w:r>
      <w:r w:rsidR="009A4378" w:rsidRPr="00017ABD">
        <w:rPr>
          <w:rFonts w:ascii="Arial" w:hAnsi="Arial" w:cs="Arial"/>
          <w:sz w:val="22"/>
          <w:szCs w:val="22"/>
        </w:rPr>
        <w:t>.</w:t>
      </w:r>
      <w:r w:rsidR="00C57DB1" w:rsidRPr="00017ABD">
        <w:rPr>
          <w:rFonts w:ascii="Arial" w:hAnsi="Arial" w:cs="Arial"/>
          <w:sz w:val="22"/>
          <w:szCs w:val="22"/>
        </w:rPr>
        <w:t xml:space="preserve"> </w:t>
      </w:r>
      <w:r w:rsidR="003B3762" w:rsidRPr="00017ABD">
        <w:rPr>
          <w:rFonts w:ascii="Arial" w:hAnsi="Arial" w:cs="Arial"/>
          <w:sz w:val="22"/>
          <w:szCs w:val="22"/>
          <w:shd w:val="clear" w:color="auto" w:fill="FFFFFF"/>
        </w:rPr>
        <w:t xml:space="preserve">Não havendo pelo menos </w:t>
      </w:r>
      <w:r w:rsidR="009A4378" w:rsidRPr="00017ABD">
        <w:rPr>
          <w:rFonts w:ascii="Arial" w:hAnsi="Arial" w:cs="Arial"/>
          <w:sz w:val="22"/>
          <w:szCs w:val="22"/>
          <w:shd w:val="clear" w:color="auto" w:fill="FFFFFF"/>
        </w:rPr>
        <w:t>0</w:t>
      </w:r>
      <w:r w:rsidR="003B3762" w:rsidRPr="00017ABD">
        <w:rPr>
          <w:rFonts w:ascii="Arial" w:hAnsi="Arial" w:cs="Arial"/>
          <w:sz w:val="22"/>
          <w:szCs w:val="22"/>
          <w:shd w:val="clear" w:color="auto" w:fill="FFFFFF"/>
        </w:rPr>
        <w:t xml:space="preserve">3 (três) ofertas nas condições definidas no inciso anterior, poderão os autores das melhores propostas, até o máximo de </w:t>
      </w:r>
      <w:r w:rsidR="000E1B84" w:rsidRPr="00017ABD">
        <w:rPr>
          <w:rFonts w:ascii="Arial" w:hAnsi="Arial" w:cs="Arial"/>
          <w:sz w:val="22"/>
          <w:szCs w:val="22"/>
          <w:shd w:val="clear" w:color="auto" w:fill="FFFFFF"/>
        </w:rPr>
        <w:t>0</w:t>
      </w:r>
      <w:r w:rsidR="003B3762" w:rsidRPr="00017ABD">
        <w:rPr>
          <w:rFonts w:ascii="Arial" w:hAnsi="Arial" w:cs="Arial"/>
          <w:sz w:val="22"/>
          <w:szCs w:val="22"/>
          <w:shd w:val="clear" w:color="auto" w:fill="FFFFFF"/>
        </w:rPr>
        <w:t>3 (três), oferecer novos lances verbais e sucessivos, quaisquer que sejam os preços oferecidos</w:t>
      </w:r>
      <w:r w:rsidR="00BB7BC9" w:rsidRPr="00017ABD">
        <w:rPr>
          <w:rFonts w:ascii="Arial" w:hAnsi="Arial" w:cs="Arial"/>
          <w:sz w:val="22"/>
          <w:szCs w:val="22"/>
        </w:rPr>
        <w:t>.</w:t>
      </w:r>
    </w:p>
    <w:p w14:paraId="24110F45" w14:textId="77777777" w:rsidR="00BB7BC9" w:rsidRPr="00017ABD" w:rsidRDefault="00BB7BC9" w:rsidP="008C41C3">
      <w:pPr>
        <w:overflowPunct w:val="0"/>
        <w:autoSpaceDE w:val="0"/>
        <w:autoSpaceDN w:val="0"/>
        <w:adjustRightInd w:val="0"/>
        <w:jc w:val="both"/>
        <w:textAlignment w:val="baseline"/>
        <w:rPr>
          <w:rFonts w:ascii="Arial" w:hAnsi="Arial" w:cs="Arial"/>
          <w:sz w:val="22"/>
          <w:szCs w:val="22"/>
        </w:rPr>
      </w:pPr>
    </w:p>
    <w:p w14:paraId="3D839DFD"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.4</w:t>
      </w:r>
      <w:r w:rsidR="009A4378" w:rsidRPr="00017ABD">
        <w:rPr>
          <w:rFonts w:ascii="Arial" w:hAnsi="Arial" w:cs="Arial"/>
          <w:sz w:val="22"/>
          <w:szCs w:val="22"/>
        </w:rPr>
        <w:t>.</w:t>
      </w:r>
      <w:r w:rsidR="00BB7BC9" w:rsidRPr="00017ABD">
        <w:rPr>
          <w:rFonts w:ascii="Arial" w:hAnsi="Arial" w:cs="Arial"/>
          <w:sz w:val="22"/>
          <w:szCs w:val="22"/>
        </w:rPr>
        <w:t xml:space="preserve"> Aos licitantes classificados </w:t>
      </w:r>
      <w:r w:rsidR="009A4378" w:rsidRPr="00017ABD">
        <w:rPr>
          <w:rFonts w:ascii="Arial" w:hAnsi="Arial" w:cs="Arial"/>
          <w:sz w:val="22"/>
          <w:szCs w:val="22"/>
        </w:rPr>
        <w:t>serão</w:t>
      </w:r>
      <w:r w:rsidR="00BB7BC9" w:rsidRPr="00017ABD">
        <w:rPr>
          <w:rFonts w:ascii="Arial" w:hAnsi="Arial" w:cs="Arial"/>
          <w:sz w:val="22"/>
          <w:szCs w:val="22"/>
        </w:rPr>
        <w:t xml:space="preserve"> dada</w:t>
      </w:r>
      <w:r w:rsidR="009A4378" w:rsidRPr="00017ABD">
        <w:rPr>
          <w:rFonts w:ascii="Arial" w:hAnsi="Arial" w:cs="Arial"/>
          <w:sz w:val="22"/>
          <w:szCs w:val="22"/>
        </w:rPr>
        <w:t>s</w:t>
      </w:r>
      <w:r w:rsidR="00BB7BC9" w:rsidRPr="00017ABD">
        <w:rPr>
          <w:rFonts w:ascii="Arial" w:hAnsi="Arial" w:cs="Arial"/>
          <w:sz w:val="22"/>
          <w:szCs w:val="22"/>
        </w:rPr>
        <w:t xml:space="preserve"> oportunidade para disputa, por meio de lances verbais e sucessivos, em valores distintos e decrescentes.</w:t>
      </w:r>
    </w:p>
    <w:p w14:paraId="7D50B72B" w14:textId="77777777" w:rsidR="00BB7BC9" w:rsidRPr="00B04209" w:rsidRDefault="00BB7BC9" w:rsidP="008C41C3">
      <w:pPr>
        <w:overflowPunct w:val="0"/>
        <w:autoSpaceDE w:val="0"/>
        <w:autoSpaceDN w:val="0"/>
        <w:adjustRightInd w:val="0"/>
        <w:jc w:val="both"/>
        <w:textAlignment w:val="baseline"/>
        <w:rPr>
          <w:rFonts w:ascii="Arial" w:hAnsi="Arial" w:cs="Arial"/>
          <w:color w:val="7030A0"/>
          <w:sz w:val="22"/>
          <w:szCs w:val="22"/>
        </w:rPr>
      </w:pPr>
    </w:p>
    <w:p w14:paraId="1C8FD8AC"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.5</w:t>
      </w:r>
      <w:r w:rsidR="009A4378" w:rsidRPr="00017ABD">
        <w:rPr>
          <w:rFonts w:ascii="Arial" w:hAnsi="Arial" w:cs="Arial"/>
          <w:sz w:val="22"/>
          <w:szCs w:val="22"/>
        </w:rPr>
        <w:t>.</w:t>
      </w:r>
      <w:r w:rsidR="00BB7BC9" w:rsidRPr="00017ABD">
        <w:rPr>
          <w:rFonts w:ascii="Arial" w:hAnsi="Arial" w:cs="Arial"/>
          <w:sz w:val="22"/>
          <w:szCs w:val="22"/>
        </w:rPr>
        <w:t xml:space="preserve"> O Pregoeiro convidará individualmente as proponentes classificadas para oferecimento de</w:t>
      </w:r>
      <w:r w:rsidR="009A4378" w:rsidRPr="00017ABD">
        <w:rPr>
          <w:rFonts w:ascii="Arial" w:hAnsi="Arial" w:cs="Arial"/>
          <w:sz w:val="22"/>
          <w:szCs w:val="22"/>
        </w:rPr>
        <w:t xml:space="preserve"> lances verbais, de forma sequ</w:t>
      </w:r>
      <w:r w:rsidR="00BB7BC9" w:rsidRPr="00017ABD">
        <w:rPr>
          <w:rFonts w:ascii="Arial" w:hAnsi="Arial" w:cs="Arial"/>
          <w:sz w:val="22"/>
          <w:szCs w:val="22"/>
        </w:rPr>
        <w:t>encial, a partir da proponente da proposta classificada de maior preço.</w:t>
      </w:r>
    </w:p>
    <w:p w14:paraId="5577EF43" w14:textId="77777777" w:rsidR="00BB7BC9" w:rsidRPr="00B04209" w:rsidRDefault="00BB7BC9" w:rsidP="008C41C3">
      <w:pPr>
        <w:overflowPunct w:val="0"/>
        <w:autoSpaceDE w:val="0"/>
        <w:autoSpaceDN w:val="0"/>
        <w:adjustRightInd w:val="0"/>
        <w:jc w:val="both"/>
        <w:textAlignment w:val="baseline"/>
        <w:rPr>
          <w:rFonts w:ascii="Arial" w:hAnsi="Arial" w:cs="Arial"/>
          <w:color w:val="7030A0"/>
          <w:sz w:val="22"/>
          <w:szCs w:val="22"/>
        </w:rPr>
      </w:pPr>
    </w:p>
    <w:p w14:paraId="7522C0B1"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.6</w:t>
      </w:r>
      <w:r w:rsidR="009A4378" w:rsidRPr="00017ABD">
        <w:rPr>
          <w:rFonts w:ascii="Arial" w:hAnsi="Arial" w:cs="Arial"/>
          <w:sz w:val="22"/>
          <w:szCs w:val="22"/>
        </w:rPr>
        <w:t>.</w:t>
      </w:r>
      <w:r w:rsidR="00BB7BC9" w:rsidRPr="00017ABD">
        <w:rPr>
          <w:rFonts w:ascii="Arial" w:hAnsi="Arial" w:cs="Arial"/>
          <w:sz w:val="22"/>
          <w:szCs w:val="22"/>
        </w:rPr>
        <w:t xml:space="preserve">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514740F5" w14:textId="77777777" w:rsidR="00BB7BC9" w:rsidRPr="00017ABD" w:rsidRDefault="00BB7BC9" w:rsidP="008C41C3">
      <w:pPr>
        <w:overflowPunct w:val="0"/>
        <w:autoSpaceDE w:val="0"/>
        <w:autoSpaceDN w:val="0"/>
        <w:adjustRightInd w:val="0"/>
        <w:jc w:val="both"/>
        <w:textAlignment w:val="baseline"/>
        <w:rPr>
          <w:rFonts w:ascii="Arial" w:hAnsi="Arial" w:cs="Arial"/>
          <w:sz w:val="22"/>
          <w:szCs w:val="22"/>
        </w:rPr>
      </w:pPr>
    </w:p>
    <w:p w14:paraId="3593DE2E"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.7</w:t>
      </w:r>
      <w:r w:rsidR="009A4378" w:rsidRPr="00017ABD">
        <w:rPr>
          <w:rFonts w:ascii="Arial" w:hAnsi="Arial" w:cs="Arial"/>
          <w:sz w:val="22"/>
          <w:szCs w:val="22"/>
        </w:rPr>
        <w:t>.</w:t>
      </w:r>
      <w:r w:rsidR="00BB7BC9" w:rsidRPr="00017ABD">
        <w:rPr>
          <w:rFonts w:ascii="Arial" w:hAnsi="Arial" w:cs="Arial"/>
          <w:sz w:val="22"/>
          <w:szCs w:val="22"/>
        </w:rPr>
        <w:t xml:space="preserve"> A desistência da proponente de apresentar lance verbal, quando convocado pelo Pregoeiro, implicará na sua exclusão da etapa de lances verbais, mantendo-se o último preço apresentado pelo mesmo, para efeito de ordenação das propostas.</w:t>
      </w:r>
    </w:p>
    <w:p w14:paraId="04BF6920" w14:textId="77777777" w:rsidR="00BB7BC9" w:rsidRPr="00017ABD" w:rsidRDefault="00BB7BC9" w:rsidP="008C41C3">
      <w:pPr>
        <w:overflowPunct w:val="0"/>
        <w:autoSpaceDE w:val="0"/>
        <w:autoSpaceDN w:val="0"/>
        <w:adjustRightInd w:val="0"/>
        <w:jc w:val="both"/>
        <w:textAlignment w:val="baseline"/>
        <w:rPr>
          <w:rFonts w:ascii="Arial" w:hAnsi="Arial" w:cs="Arial"/>
          <w:sz w:val="22"/>
          <w:szCs w:val="22"/>
        </w:rPr>
      </w:pPr>
    </w:p>
    <w:p w14:paraId="3E309F02" w14:textId="77777777" w:rsidR="00BB7BC9" w:rsidRPr="00017ABD" w:rsidRDefault="00570860"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.8</w:t>
      </w:r>
      <w:r w:rsidR="009A4378" w:rsidRPr="00017ABD">
        <w:rPr>
          <w:rFonts w:ascii="Arial" w:hAnsi="Arial" w:cs="Arial"/>
          <w:sz w:val="22"/>
          <w:szCs w:val="22"/>
        </w:rPr>
        <w:t>.</w:t>
      </w:r>
      <w:r w:rsidR="00BB7BC9" w:rsidRPr="00017ABD">
        <w:rPr>
          <w:rFonts w:ascii="Arial" w:hAnsi="Arial" w:cs="Arial"/>
          <w:sz w:val="22"/>
          <w:szCs w:val="22"/>
        </w:rPr>
        <w:t xml:space="preserve"> A etapa de oferecimento de lances verbais terá prosseguimento enquanto houver disponibilidade, para tanto, por parte das proponentes.</w:t>
      </w:r>
    </w:p>
    <w:p w14:paraId="6A50D3E9" w14:textId="77777777" w:rsidR="00BB7BC9" w:rsidRPr="00B04209" w:rsidRDefault="00BB7BC9" w:rsidP="008C41C3">
      <w:pPr>
        <w:overflowPunct w:val="0"/>
        <w:autoSpaceDE w:val="0"/>
        <w:autoSpaceDN w:val="0"/>
        <w:adjustRightInd w:val="0"/>
        <w:jc w:val="both"/>
        <w:textAlignment w:val="baseline"/>
        <w:rPr>
          <w:rFonts w:ascii="Arial" w:hAnsi="Arial" w:cs="Arial"/>
          <w:color w:val="7030A0"/>
          <w:sz w:val="22"/>
          <w:szCs w:val="22"/>
        </w:rPr>
      </w:pPr>
    </w:p>
    <w:p w14:paraId="39DE76B9"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.9</w:t>
      </w:r>
      <w:r w:rsidR="009A4378" w:rsidRPr="00017ABD">
        <w:rPr>
          <w:rFonts w:ascii="Arial" w:hAnsi="Arial" w:cs="Arial"/>
          <w:sz w:val="22"/>
          <w:szCs w:val="22"/>
        </w:rPr>
        <w:t>.</w:t>
      </w:r>
      <w:r w:rsidR="00BB7BC9" w:rsidRPr="00017ABD">
        <w:rPr>
          <w:rFonts w:ascii="Arial" w:hAnsi="Arial" w:cs="Arial"/>
          <w:sz w:val="22"/>
          <w:szCs w:val="22"/>
        </w:rPr>
        <w:t xml:space="preserve"> O encerramento da etapa de oferecimento de lances verbais ocorrerá quando todas as proponentes declinarem da correspondente formulação.</w:t>
      </w:r>
    </w:p>
    <w:p w14:paraId="267D7252" w14:textId="77777777" w:rsidR="00BB7BC9" w:rsidRPr="00017ABD" w:rsidRDefault="00BB7BC9" w:rsidP="008C41C3">
      <w:pPr>
        <w:overflowPunct w:val="0"/>
        <w:autoSpaceDE w:val="0"/>
        <w:autoSpaceDN w:val="0"/>
        <w:adjustRightInd w:val="0"/>
        <w:jc w:val="both"/>
        <w:textAlignment w:val="baseline"/>
        <w:rPr>
          <w:rFonts w:ascii="Arial" w:hAnsi="Arial" w:cs="Arial"/>
          <w:sz w:val="22"/>
          <w:szCs w:val="22"/>
        </w:rPr>
      </w:pPr>
    </w:p>
    <w:p w14:paraId="359788D5" w14:textId="77777777" w:rsidR="00BB7BC9" w:rsidRPr="00017ABD" w:rsidRDefault="00D8133F"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w:t>
      </w:r>
      <w:r w:rsidR="00EA180F" w:rsidRPr="00017ABD">
        <w:rPr>
          <w:rFonts w:ascii="Arial" w:hAnsi="Arial" w:cs="Arial"/>
          <w:sz w:val="22"/>
          <w:szCs w:val="22"/>
        </w:rPr>
        <w:t>3</w:t>
      </w:r>
      <w:r w:rsidR="00BB7BC9" w:rsidRPr="00017ABD">
        <w:rPr>
          <w:rFonts w:ascii="Arial" w:hAnsi="Arial" w:cs="Arial"/>
          <w:sz w:val="22"/>
          <w:szCs w:val="22"/>
        </w:rPr>
        <w:t>.10</w:t>
      </w:r>
      <w:r w:rsidR="009A4378" w:rsidRPr="00017ABD">
        <w:rPr>
          <w:rFonts w:ascii="Arial" w:hAnsi="Arial" w:cs="Arial"/>
          <w:sz w:val="22"/>
          <w:szCs w:val="22"/>
        </w:rPr>
        <w:t>.</w:t>
      </w:r>
      <w:r w:rsidR="00BB7BC9" w:rsidRPr="00017ABD">
        <w:rPr>
          <w:rFonts w:ascii="Arial" w:hAnsi="Arial" w:cs="Arial"/>
          <w:sz w:val="22"/>
          <w:szCs w:val="22"/>
        </w:rPr>
        <w:t xml:space="preserve">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11693371" w14:textId="77777777" w:rsidR="00BB7BC9" w:rsidRPr="00017ABD" w:rsidRDefault="00BB7BC9" w:rsidP="008C41C3">
      <w:pPr>
        <w:overflowPunct w:val="0"/>
        <w:autoSpaceDE w:val="0"/>
        <w:autoSpaceDN w:val="0"/>
        <w:adjustRightInd w:val="0"/>
        <w:jc w:val="both"/>
        <w:textAlignment w:val="baseline"/>
        <w:rPr>
          <w:rFonts w:ascii="Arial" w:hAnsi="Arial" w:cs="Arial"/>
          <w:sz w:val="22"/>
          <w:szCs w:val="22"/>
        </w:rPr>
      </w:pPr>
    </w:p>
    <w:p w14:paraId="0BE72449"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13.11 O Pregoeiro poderá, ainda, optar pela negociação direta com a proponente de menor preço, para que seja obtido preço melhor.</w:t>
      </w:r>
    </w:p>
    <w:p w14:paraId="3D67BAC5" w14:textId="77777777" w:rsidR="002D4AD1" w:rsidRPr="00B04209" w:rsidRDefault="002D4AD1" w:rsidP="008C41C3">
      <w:pPr>
        <w:overflowPunct w:val="0"/>
        <w:autoSpaceDE w:val="0"/>
        <w:autoSpaceDN w:val="0"/>
        <w:adjustRightInd w:val="0"/>
        <w:jc w:val="both"/>
        <w:textAlignment w:val="baseline"/>
        <w:rPr>
          <w:rFonts w:ascii="Arial" w:hAnsi="Arial" w:cs="Arial"/>
          <w:color w:val="7030A0"/>
          <w:sz w:val="22"/>
          <w:szCs w:val="22"/>
        </w:rPr>
      </w:pPr>
    </w:p>
    <w:p w14:paraId="4F74DE86"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13.12 Caso não se realize lances verbais, serão verificados a conformidade entre a proposta escrita de menor preço e o valor estimado para a contratação.</w:t>
      </w:r>
    </w:p>
    <w:p w14:paraId="5189950B"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p>
    <w:p w14:paraId="2627A316"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13.12.1 Ocorrendo a previsão delineada anteriormente, e depois do exame da aceitabilidade do objeto e do preço, também é facultado ao Pregoeiro negociar com a proponente da proposta de menor preço, para que seja obtido preço melhor.</w:t>
      </w:r>
    </w:p>
    <w:p w14:paraId="59A83F88"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p>
    <w:p w14:paraId="269A3B9E" w14:textId="77777777" w:rsidR="002D4AD1" w:rsidRPr="00017ABD" w:rsidRDefault="002D4AD1" w:rsidP="008C41C3">
      <w:pPr>
        <w:overflowPunct w:val="0"/>
        <w:autoSpaceDE w:val="0"/>
        <w:autoSpaceDN w:val="0"/>
        <w:adjustRightInd w:val="0"/>
        <w:jc w:val="both"/>
        <w:textAlignment w:val="baseline"/>
        <w:rPr>
          <w:rFonts w:ascii="Arial" w:hAnsi="Arial" w:cs="Arial"/>
          <w:bCs/>
          <w:sz w:val="22"/>
          <w:szCs w:val="22"/>
        </w:rPr>
      </w:pPr>
      <w:r w:rsidRPr="00017ABD">
        <w:rPr>
          <w:rFonts w:ascii="Arial" w:hAnsi="Arial" w:cs="Arial"/>
          <w:bCs/>
          <w:sz w:val="22"/>
          <w:szCs w:val="22"/>
        </w:rPr>
        <w:t xml:space="preserve">13.13 No certame será assegurado, como critério de desempate, preferência de contratação para as microempresas e empresas de pequeno porte, verificada a ocorrência do </w:t>
      </w:r>
      <w:r w:rsidRPr="00017ABD">
        <w:rPr>
          <w:rFonts w:ascii="Arial" w:hAnsi="Arial" w:cs="Arial"/>
          <w:b/>
          <w:bCs/>
          <w:sz w:val="22"/>
          <w:szCs w:val="22"/>
        </w:rPr>
        <w:t>empate ficto</w:t>
      </w:r>
      <w:r w:rsidRPr="00017ABD">
        <w:rPr>
          <w:rFonts w:ascii="Arial" w:hAnsi="Arial" w:cs="Arial"/>
          <w:bCs/>
          <w:sz w:val="22"/>
          <w:szCs w:val="22"/>
        </w:rPr>
        <w:t>, previsto no art. 44, §2º, da Lei Complementar nº 123/2006, sendo assegurado, como critério do desempate, àquelas situações em que as propostas apresentadas pelas microempresas e empresas de pequeno porte sejam iguais ou até 5% superiores ao melhor preço obtido ao final da fase de lances.</w:t>
      </w:r>
    </w:p>
    <w:p w14:paraId="05EDF5DE" w14:textId="77777777" w:rsidR="002D4AD1" w:rsidRPr="00017ABD" w:rsidRDefault="002D4AD1" w:rsidP="008C41C3">
      <w:pPr>
        <w:overflowPunct w:val="0"/>
        <w:autoSpaceDE w:val="0"/>
        <w:autoSpaceDN w:val="0"/>
        <w:adjustRightInd w:val="0"/>
        <w:jc w:val="both"/>
        <w:textAlignment w:val="baseline"/>
        <w:rPr>
          <w:rFonts w:ascii="Arial" w:hAnsi="Arial" w:cs="Arial"/>
          <w:bCs/>
        </w:rPr>
      </w:pPr>
    </w:p>
    <w:p w14:paraId="14FDF47B"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bCs/>
          <w:sz w:val="22"/>
          <w:szCs w:val="22"/>
        </w:rPr>
        <w:t>13.14 Não poderá haver retratação ou desistência dos lances ofertados, sujeitando-se a proponente desistente às penalidades cabíveis, salvo condições devidamente justificadas e aceitas pelo Pregoeiro</w:t>
      </w:r>
      <w:r w:rsidR="003F2289" w:rsidRPr="00017ABD">
        <w:rPr>
          <w:rFonts w:ascii="Arial" w:hAnsi="Arial" w:cs="Arial"/>
          <w:bCs/>
          <w:sz w:val="22"/>
          <w:szCs w:val="22"/>
        </w:rPr>
        <w:t>.</w:t>
      </w:r>
    </w:p>
    <w:p w14:paraId="6D98DA50"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p>
    <w:p w14:paraId="1BFC21C8" w14:textId="77777777" w:rsidR="002D4AD1" w:rsidRPr="00017ABD" w:rsidRDefault="002D4AD1" w:rsidP="008C41C3">
      <w:pPr>
        <w:overflowPunct w:val="0"/>
        <w:autoSpaceDE w:val="0"/>
        <w:autoSpaceDN w:val="0"/>
        <w:adjustRightInd w:val="0"/>
        <w:jc w:val="both"/>
        <w:textAlignment w:val="baseline"/>
        <w:rPr>
          <w:rFonts w:ascii="Arial" w:hAnsi="Arial" w:cs="Arial"/>
          <w:sz w:val="22"/>
          <w:szCs w:val="22"/>
        </w:rPr>
      </w:pPr>
      <w:r w:rsidRPr="00017ABD">
        <w:rPr>
          <w:rFonts w:ascii="Arial" w:hAnsi="Arial" w:cs="Arial"/>
          <w:sz w:val="22"/>
          <w:szCs w:val="22"/>
        </w:rPr>
        <w:t>13.15 Na hipótese de ocorrência de problemas operacionais com o sistema de apuração específico ou com os arquivos apresentados pelas proponentes, a sessão será suspensa por tempo necessário as devidas correções.</w:t>
      </w:r>
    </w:p>
    <w:p w14:paraId="32A8ACBB" w14:textId="77777777" w:rsidR="002D4AD1" w:rsidRPr="00B04209" w:rsidRDefault="002D4AD1" w:rsidP="008C41C3">
      <w:pPr>
        <w:overflowPunct w:val="0"/>
        <w:autoSpaceDE w:val="0"/>
        <w:autoSpaceDN w:val="0"/>
        <w:adjustRightInd w:val="0"/>
        <w:jc w:val="both"/>
        <w:textAlignment w:val="baseline"/>
        <w:rPr>
          <w:rFonts w:ascii="Arial" w:hAnsi="Arial" w:cs="Arial"/>
          <w:color w:val="7030A0"/>
          <w:sz w:val="22"/>
          <w:szCs w:val="22"/>
        </w:rPr>
      </w:pPr>
    </w:p>
    <w:p w14:paraId="0BF748D2" w14:textId="77777777" w:rsidR="002D4AD1" w:rsidRPr="00017ABD" w:rsidRDefault="002D4AD1" w:rsidP="008C41C3">
      <w:pPr>
        <w:jc w:val="both"/>
        <w:rPr>
          <w:rFonts w:ascii="Arial" w:hAnsi="Arial" w:cs="Arial"/>
          <w:sz w:val="22"/>
          <w:szCs w:val="22"/>
          <w:shd w:val="clear" w:color="auto" w:fill="FFFFFF"/>
        </w:rPr>
      </w:pPr>
      <w:r w:rsidRPr="00017ABD">
        <w:rPr>
          <w:rFonts w:ascii="Arial" w:hAnsi="Arial" w:cs="Arial"/>
          <w:sz w:val="22"/>
          <w:szCs w:val="22"/>
          <w:shd w:val="clear" w:color="auto" w:fill="FFFFFF"/>
        </w:rPr>
        <w:t>13.16 Encerrada a etapa competitiva e ordenadas as ofertas, o pregoeiro procederá à abertura do invólucro contendo os documentos de habilitação do licitante que apresentou a melhor proposta, para verificação do atendimento das condições fixadas no edital.</w:t>
      </w:r>
    </w:p>
    <w:p w14:paraId="28B14D53" w14:textId="77777777" w:rsidR="00C57DB1" w:rsidRPr="00B04209" w:rsidRDefault="00C57DB1" w:rsidP="008C41C3">
      <w:pPr>
        <w:jc w:val="both"/>
        <w:rPr>
          <w:rFonts w:ascii="Arial" w:hAnsi="Arial" w:cs="Arial"/>
          <w:color w:val="7030A0"/>
          <w:sz w:val="22"/>
          <w:szCs w:val="22"/>
          <w:shd w:val="clear" w:color="auto" w:fill="FFFFFF"/>
        </w:rPr>
      </w:pPr>
    </w:p>
    <w:p w14:paraId="34F022FF" w14:textId="77777777" w:rsidR="00BB7BC9" w:rsidRPr="007B65CB" w:rsidRDefault="00D8133F" w:rsidP="008C41C3">
      <w:pPr>
        <w:jc w:val="both"/>
        <w:rPr>
          <w:rFonts w:ascii="Arial" w:hAnsi="Arial" w:cs="Arial"/>
          <w:sz w:val="22"/>
          <w:szCs w:val="22"/>
        </w:rPr>
      </w:pPr>
      <w:r w:rsidRPr="007B65CB">
        <w:rPr>
          <w:rFonts w:ascii="Arial" w:hAnsi="Arial" w:cs="Arial"/>
          <w:sz w:val="22"/>
          <w:szCs w:val="22"/>
        </w:rPr>
        <w:t>1</w:t>
      </w:r>
      <w:r w:rsidR="002D4AD1" w:rsidRPr="007B65CB">
        <w:rPr>
          <w:rFonts w:ascii="Arial" w:hAnsi="Arial" w:cs="Arial"/>
          <w:sz w:val="22"/>
          <w:szCs w:val="22"/>
        </w:rPr>
        <w:t>3</w:t>
      </w:r>
      <w:r w:rsidR="00BB7BC9" w:rsidRPr="007B65CB">
        <w:rPr>
          <w:rFonts w:ascii="Arial" w:hAnsi="Arial" w:cs="Arial"/>
          <w:sz w:val="22"/>
          <w:szCs w:val="22"/>
        </w:rPr>
        <w:t>.1</w:t>
      </w:r>
      <w:r w:rsidR="002D4AD1" w:rsidRPr="007B65CB">
        <w:rPr>
          <w:rFonts w:ascii="Arial" w:hAnsi="Arial" w:cs="Arial"/>
          <w:sz w:val="22"/>
          <w:szCs w:val="22"/>
        </w:rPr>
        <w:t>7</w:t>
      </w:r>
      <w:r w:rsidR="00BB7BC9" w:rsidRPr="007B65CB">
        <w:rPr>
          <w:rFonts w:ascii="Arial" w:hAnsi="Arial" w:cs="Arial"/>
          <w:sz w:val="22"/>
          <w:szCs w:val="22"/>
        </w:rPr>
        <w:tab/>
      </w:r>
      <w:r w:rsidR="00BB7BC9" w:rsidRPr="007B65CB">
        <w:rPr>
          <w:rFonts w:ascii="Arial" w:hAnsi="Arial" w:cs="Arial"/>
          <w:b/>
          <w:sz w:val="22"/>
          <w:szCs w:val="22"/>
        </w:rPr>
        <w:t>Quando houver discrepância:</w:t>
      </w:r>
    </w:p>
    <w:p w14:paraId="7B7B732A" w14:textId="77777777" w:rsidR="00BB7BC9" w:rsidRPr="007B65CB" w:rsidRDefault="00BB7BC9" w:rsidP="008C41C3">
      <w:pPr>
        <w:jc w:val="both"/>
        <w:rPr>
          <w:rFonts w:ascii="Arial" w:hAnsi="Arial" w:cs="Arial"/>
          <w:sz w:val="22"/>
          <w:szCs w:val="22"/>
        </w:rPr>
      </w:pPr>
    </w:p>
    <w:p w14:paraId="49FE0CFD"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13.17.1 Entre os valores unitários e os totais resultantes de erros de multiplicação e quantidades por valores unitários prevalecerão os valores unitários e o valor total corrigido;</w:t>
      </w:r>
    </w:p>
    <w:p w14:paraId="32453421" w14:textId="77777777" w:rsidR="002D4AD1" w:rsidRPr="007B65CB" w:rsidRDefault="002D4AD1" w:rsidP="008C41C3">
      <w:pPr>
        <w:jc w:val="both"/>
        <w:rPr>
          <w:rFonts w:ascii="Arial" w:hAnsi="Arial" w:cs="Arial"/>
          <w:sz w:val="22"/>
          <w:szCs w:val="22"/>
        </w:rPr>
      </w:pPr>
    </w:p>
    <w:p w14:paraId="23EDB73F"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13.17.2 Entre os valores dos subtotais e os totais, resultantes de erros de adição prevalecerão os valores dos subtotais corrigindo o valor total.</w:t>
      </w:r>
    </w:p>
    <w:p w14:paraId="719BBCE2" w14:textId="77777777" w:rsidR="002D4AD1" w:rsidRPr="007B65CB" w:rsidRDefault="002D4AD1" w:rsidP="008C41C3">
      <w:pPr>
        <w:jc w:val="both"/>
        <w:rPr>
          <w:rFonts w:ascii="Arial" w:hAnsi="Arial" w:cs="Arial"/>
          <w:sz w:val="22"/>
          <w:szCs w:val="22"/>
        </w:rPr>
      </w:pPr>
    </w:p>
    <w:p w14:paraId="7EAA1180"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13.17.3 Dos dados ofertados nas propostas e nos anexos, prevalecerá os da proposta exceto nos casos em que os anexos forem mais vantajosos para a Administração Pública.</w:t>
      </w:r>
    </w:p>
    <w:p w14:paraId="5D6E4ED0" w14:textId="77777777" w:rsidR="002D4AD1" w:rsidRPr="007B65CB" w:rsidRDefault="002D4AD1" w:rsidP="008C41C3">
      <w:pPr>
        <w:jc w:val="both"/>
        <w:rPr>
          <w:rFonts w:ascii="Arial" w:hAnsi="Arial" w:cs="Arial"/>
          <w:sz w:val="22"/>
          <w:szCs w:val="22"/>
        </w:rPr>
      </w:pPr>
    </w:p>
    <w:p w14:paraId="6BD27061" w14:textId="4EA8888B" w:rsidR="002D4AD1" w:rsidRPr="007B65CB" w:rsidRDefault="002D4AD1" w:rsidP="008C41C3">
      <w:pPr>
        <w:jc w:val="both"/>
        <w:rPr>
          <w:rFonts w:ascii="Arial" w:hAnsi="Arial" w:cs="Arial"/>
          <w:sz w:val="22"/>
          <w:szCs w:val="22"/>
        </w:rPr>
      </w:pPr>
      <w:r w:rsidRPr="007B65CB">
        <w:rPr>
          <w:rFonts w:ascii="Arial" w:hAnsi="Arial" w:cs="Arial"/>
          <w:sz w:val="22"/>
          <w:szCs w:val="22"/>
        </w:rPr>
        <w:t xml:space="preserve">13.18 Se a oferta não for aceitável ou se o licitante desatender às exigências </w:t>
      </w:r>
      <w:proofErr w:type="spellStart"/>
      <w:r w:rsidRPr="007B65CB">
        <w:rPr>
          <w:rFonts w:ascii="Arial" w:hAnsi="Arial" w:cs="Arial"/>
          <w:sz w:val="22"/>
          <w:szCs w:val="22"/>
        </w:rPr>
        <w:t>habilitatórias</w:t>
      </w:r>
      <w:proofErr w:type="spellEnd"/>
      <w:r w:rsidRPr="007B65CB">
        <w:rPr>
          <w:rFonts w:ascii="Arial" w:hAnsi="Arial" w:cs="Arial"/>
          <w:sz w:val="22"/>
          <w:szCs w:val="22"/>
        </w:rPr>
        <w:t xml:space="preserve">, o Pregoeiro examinará a oferta </w:t>
      </w:r>
      <w:r w:rsidR="006C5310" w:rsidRPr="007B65CB">
        <w:rPr>
          <w:rFonts w:ascii="Arial" w:hAnsi="Arial" w:cs="Arial"/>
          <w:sz w:val="22"/>
          <w:szCs w:val="22"/>
        </w:rPr>
        <w:t>subsequente</w:t>
      </w:r>
      <w:r w:rsidRPr="007B65CB">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32E2BE2" w14:textId="77777777" w:rsidR="002D4AD1" w:rsidRPr="00B04209" w:rsidRDefault="002D4AD1" w:rsidP="008C41C3">
      <w:pPr>
        <w:jc w:val="both"/>
        <w:rPr>
          <w:rFonts w:ascii="Arial" w:hAnsi="Arial" w:cs="Arial"/>
          <w:color w:val="7030A0"/>
          <w:sz w:val="22"/>
          <w:szCs w:val="22"/>
        </w:rPr>
      </w:pPr>
    </w:p>
    <w:p w14:paraId="1D562D48"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13.18.1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E13F522" w14:textId="77777777" w:rsidR="002D4AD1" w:rsidRPr="00B04209" w:rsidRDefault="002D4AD1" w:rsidP="008C41C3">
      <w:pPr>
        <w:jc w:val="both"/>
        <w:rPr>
          <w:rFonts w:ascii="Arial" w:hAnsi="Arial" w:cs="Arial"/>
          <w:color w:val="7030A0"/>
          <w:sz w:val="22"/>
          <w:szCs w:val="22"/>
        </w:rPr>
      </w:pPr>
    </w:p>
    <w:p w14:paraId="2EAFD8E4"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13.18.2 A licitante vencedora, após a etapa de lances, deverá assinar a ata constando o valor final negociado, salvo por motivo justificado ou declarado pelo licitante.</w:t>
      </w:r>
    </w:p>
    <w:p w14:paraId="2B207DDE" w14:textId="77777777" w:rsidR="002D4AD1" w:rsidRPr="007B65CB" w:rsidRDefault="002D4AD1" w:rsidP="008C41C3">
      <w:pPr>
        <w:ind w:firstLine="708"/>
        <w:jc w:val="both"/>
        <w:rPr>
          <w:rFonts w:ascii="Arial" w:hAnsi="Arial" w:cs="Arial"/>
          <w:sz w:val="22"/>
          <w:szCs w:val="22"/>
        </w:rPr>
      </w:pPr>
    </w:p>
    <w:p w14:paraId="18897BBA"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lastRenderedPageBreak/>
        <w:t>13.19</w:t>
      </w:r>
      <w:r w:rsidRPr="007B65CB">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6D5C4C62" w14:textId="77777777" w:rsidR="002D4AD1" w:rsidRPr="007B65CB" w:rsidRDefault="002D4AD1" w:rsidP="008C41C3">
      <w:pPr>
        <w:jc w:val="both"/>
        <w:rPr>
          <w:rFonts w:ascii="Arial" w:hAnsi="Arial" w:cs="Arial"/>
          <w:sz w:val="22"/>
          <w:szCs w:val="22"/>
        </w:rPr>
      </w:pPr>
    </w:p>
    <w:p w14:paraId="08EB4630"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 xml:space="preserve">13.20 As proponentes que desatenderem às exigências </w:t>
      </w:r>
      <w:proofErr w:type="spellStart"/>
      <w:r w:rsidRPr="007B65CB">
        <w:rPr>
          <w:rFonts w:ascii="Arial" w:hAnsi="Arial" w:cs="Arial"/>
          <w:sz w:val="22"/>
          <w:szCs w:val="22"/>
        </w:rPr>
        <w:t>habilitatórias</w:t>
      </w:r>
      <w:proofErr w:type="spellEnd"/>
      <w:r w:rsidRPr="007B65CB">
        <w:rPr>
          <w:rFonts w:ascii="Arial" w:hAnsi="Arial" w:cs="Arial"/>
          <w:sz w:val="22"/>
          <w:szCs w:val="22"/>
        </w:rPr>
        <w:t xml:space="preserve"> serão declaradas inabilitadas. </w:t>
      </w:r>
    </w:p>
    <w:p w14:paraId="44F05935" w14:textId="77777777" w:rsidR="002D4AD1" w:rsidRPr="007B65CB" w:rsidRDefault="002D4AD1" w:rsidP="008C41C3">
      <w:pPr>
        <w:jc w:val="both"/>
        <w:rPr>
          <w:rFonts w:ascii="Arial" w:hAnsi="Arial" w:cs="Arial"/>
          <w:sz w:val="22"/>
          <w:szCs w:val="22"/>
        </w:rPr>
      </w:pPr>
    </w:p>
    <w:p w14:paraId="539B21D1" w14:textId="77777777" w:rsidR="002D4AD1" w:rsidRPr="007B65CB" w:rsidRDefault="002D4AD1" w:rsidP="008C41C3">
      <w:pPr>
        <w:jc w:val="both"/>
        <w:rPr>
          <w:rFonts w:ascii="Arial" w:hAnsi="Arial" w:cs="Arial"/>
          <w:sz w:val="22"/>
          <w:szCs w:val="22"/>
        </w:rPr>
      </w:pPr>
      <w:r w:rsidRPr="007B65CB">
        <w:rPr>
          <w:rFonts w:ascii="Arial" w:hAnsi="Arial" w:cs="Arial"/>
          <w:sz w:val="22"/>
          <w:szCs w:val="22"/>
        </w:rPr>
        <w:t>13.21 Não será considerada qualquer oferta de vantagem não prevista neste Edital e seus Anexos.</w:t>
      </w:r>
    </w:p>
    <w:p w14:paraId="016D276C" w14:textId="77777777" w:rsidR="002D4AD1" w:rsidRPr="007B65CB" w:rsidRDefault="002D4AD1" w:rsidP="008C41C3">
      <w:pPr>
        <w:jc w:val="both"/>
        <w:rPr>
          <w:rFonts w:ascii="Arial" w:hAnsi="Arial" w:cs="Arial"/>
          <w:b/>
          <w:bCs/>
          <w:sz w:val="22"/>
          <w:szCs w:val="22"/>
        </w:rPr>
      </w:pPr>
    </w:p>
    <w:p w14:paraId="538DFB34" w14:textId="77777777" w:rsidR="002D4AD1" w:rsidRPr="007B65CB" w:rsidRDefault="002D4AD1" w:rsidP="008C41C3">
      <w:pPr>
        <w:jc w:val="both"/>
        <w:rPr>
          <w:rFonts w:ascii="Arial" w:hAnsi="Arial" w:cs="Arial"/>
          <w:bCs/>
          <w:sz w:val="22"/>
          <w:szCs w:val="22"/>
        </w:rPr>
      </w:pPr>
      <w:r w:rsidRPr="007B65CB">
        <w:rPr>
          <w:rFonts w:ascii="Arial" w:hAnsi="Arial" w:cs="Arial"/>
          <w:bCs/>
          <w:sz w:val="22"/>
          <w:szCs w:val="22"/>
        </w:rPr>
        <w:t xml:space="preserve">13.22 Constatado o atendimento às exigências fixadas neste edital, o pregoeiro questionará os representantes das empresas presentes e devidamente credenciadas, acerca da intenção de interpor recurso. </w:t>
      </w:r>
    </w:p>
    <w:p w14:paraId="08EAD0BD" w14:textId="77777777" w:rsidR="002D4AD1" w:rsidRPr="00B04209" w:rsidRDefault="002D4AD1" w:rsidP="008C41C3">
      <w:pPr>
        <w:jc w:val="both"/>
        <w:rPr>
          <w:rFonts w:ascii="Arial" w:hAnsi="Arial" w:cs="Arial"/>
          <w:bCs/>
          <w:color w:val="7030A0"/>
          <w:sz w:val="22"/>
          <w:szCs w:val="22"/>
        </w:rPr>
      </w:pPr>
    </w:p>
    <w:p w14:paraId="33568F3E" w14:textId="77777777" w:rsidR="002D4AD1" w:rsidRPr="007B65CB" w:rsidRDefault="002D4AD1" w:rsidP="008C41C3">
      <w:pPr>
        <w:jc w:val="both"/>
        <w:rPr>
          <w:rFonts w:ascii="Arial" w:hAnsi="Arial" w:cs="Arial"/>
          <w:bCs/>
          <w:sz w:val="22"/>
          <w:szCs w:val="22"/>
        </w:rPr>
      </w:pPr>
      <w:r w:rsidRPr="007B65CB">
        <w:rPr>
          <w:rFonts w:ascii="Arial" w:hAnsi="Arial" w:cs="Arial"/>
          <w:bCs/>
          <w:sz w:val="22"/>
          <w:szCs w:val="22"/>
        </w:rPr>
        <w:t>13.23 Em não havendo manifestação acerca da intenção de interpor recurso, o pregoeiro encerrará a sessão.</w:t>
      </w:r>
    </w:p>
    <w:p w14:paraId="1AC21A4A" w14:textId="77777777" w:rsidR="002D4AD1" w:rsidRPr="007B65CB" w:rsidRDefault="002D4AD1" w:rsidP="008C41C3">
      <w:pPr>
        <w:jc w:val="both"/>
        <w:rPr>
          <w:rFonts w:ascii="Arial" w:hAnsi="Arial" w:cs="Arial"/>
          <w:bCs/>
          <w:sz w:val="22"/>
          <w:szCs w:val="22"/>
        </w:rPr>
      </w:pPr>
    </w:p>
    <w:p w14:paraId="2377376A" w14:textId="77777777" w:rsidR="002D4AD1" w:rsidRPr="007B65CB" w:rsidRDefault="002D4AD1" w:rsidP="008C41C3">
      <w:pPr>
        <w:jc w:val="both"/>
        <w:rPr>
          <w:rFonts w:ascii="Arial" w:hAnsi="Arial" w:cs="Arial"/>
          <w:bCs/>
          <w:sz w:val="22"/>
          <w:szCs w:val="22"/>
        </w:rPr>
      </w:pPr>
      <w:r w:rsidRPr="007B65CB">
        <w:rPr>
          <w:rFonts w:ascii="Arial" w:hAnsi="Arial" w:cs="Arial"/>
          <w:bCs/>
          <w:sz w:val="22"/>
          <w:szCs w:val="22"/>
        </w:rPr>
        <w:t>13.24</w:t>
      </w:r>
      <w:r w:rsidRPr="007B65CB">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2F95AFA1" w14:textId="77777777" w:rsidR="002D4AD1" w:rsidRPr="00B04209" w:rsidRDefault="002D4AD1" w:rsidP="008C41C3">
      <w:pPr>
        <w:pStyle w:val="Subttulo"/>
        <w:rPr>
          <w:rFonts w:ascii="Arial" w:hAnsi="Arial" w:cs="Arial"/>
          <w:b w:val="0"/>
          <w:color w:val="7030A0"/>
          <w:sz w:val="22"/>
          <w:szCs w:val="22"/>
        </w:rPr>
      </w:pPr>
    </w:p>
    <w:p w14:paraId="1C7F9054"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13.25 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64D09C03" w14:textId="77777777" w:rsidR="002D4AD1" w:rsidRPr="00B04209" w:rsidRDefault="002D4AD1" w:rsidP="008C41C3">
      <w:pPr>
        <w:pStyle w:val="Subttulo"/>
        <w:rPr>
          <w:rFonts w:ascii="Arial" w:hAnsi="Arial" w:cs="Arial"/>
          <w:b w:val="0"/>
          <w:color w:val="7030A0"/>
          <w:sz w:val="22"/>
          <w:szCs w:val="22"/>
        </w:rPr>
      </w:pPr>
    </w:p>
    <w:p w14:paraId="31FE1374"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13.26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B3D2659" w14:textId="77777777" w:rsidR="002D4AD1" w:rsidRPr="007B65CB" w:rsidRDefault="002D4AD1" w:rsidP="008C41C3">
      <w:pPr>
        <w:pStyle w:val="Subttulo"/>
        <w:jc w:val="both"/>
        <w:rPr>
          <w:rFonts w:ascii="Arial" w:hAnsi="Arial" w:cs="Arial"/>
          <w:b w:val="0"/>
          <w:sz w:val="22"/>
          <w:szCs w:val="22"/>
        </w:rPr>
      </w:pPr>
    </w:p>
    <w:p w14:paraId="73F52308"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13.27</w:t>
      </w:r>
      <w:r w:rsidRPr="007B65CB">
        <w:rPr>
          <w:rFonts w:ascii="Arial" w:hAnsi="Arial" w:cs="Arial"/>
          <w:sz w:val="22"/>
          <w:szCs w:val="22"/>
        </w:rPr>
        <w:tab/>
      </w:r>
      <w:r w:rsidRPr="007B65CB">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1E4DF01B" w14:textId="77777777" w:rsidR="002D4AD1" w:rsidRPr="00B04209" w:rsidRDefault="002D4AD1" w:rsidP="008C41C3">
      <w:pPr>
        <w:pStyle w:val="Subttulo"/>
        <w:jc w:val="both"/>
        <w:rPr>
          <w:rFonts w:ascii="Arial" w:hAnsi="Arial" w:cs="Arial"/>
          <w:b w:val="0"/>
          <w:color w:val="7030A0"/>
          <w:sz w:val="22"/>
          <w:szCs w:val="22"/>
        </w:rPr>
      </w:pPr>
    </w:p>
    <w:p w14:paraId="2F00FB93" w14:textId="77777777" w:rsidR="002D4AD1" w:rsidRPr="007B65CB" w:rsidRDefault="002D4AD1" w:rsidP="008C41C3">
      <w:pPr>
        <w:pStyle w:val="Subttulo"/>
        <w:ind w:left="1134"/>
        <w:jc w:val="both"/>
        <w:rPr>
          <w:rFonts w:ascii="Arial" w:hAnsi="Arial" w:cs="Arial"/>
          <w:b w:val="0"/>
          <w:sz w:val="22"/>
          <w:szCs w:val="22"/>
        </w:rPr>
      </w:pPr>
      <w:r w:rsidRPr="007B65CB">
        <w:rPr>
          <w:rFonts w:ascii="Arial" w:hAnsi="Arial" w:cs="Arial"/>
          <w:sz w:val="22"/>
          <w:szCs w:val="22"/>
        </w:rPr>
        <w:t>a</w:t>
      </w:r>
      <w:r w:rsidRPr="007B65CB">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14:paraId="53BFFFFB" w14:textId="77777777" w:rsidR="002D4AD1" w:rsidRPr="00B04209" w:rsidRDefault="002D4AD1" w:rsidP="008C41C3">
      <w:pPr>
        <w:pStyle w:val="Subttulo"/>
        <w:jc w:val="both"/>
        <w:rPr>
          <w:rFonts w:ascii="Arial" w:hAnsi="Arial" w:cs="Arial"/>
          <w:b w:val="0"/>
          <w:color w:val="7030A0"/>
          <w:sz w:val="22"/>
          <w:szCs w:val="22"/>
        </w:rPr>
      </w:pPr>
    </w:p>
    <w:p w14:paraId="07CC2843"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13.28 A verificação será certificada pelo Pregoeiro e deverão ser anexados aos autos os documentos passíveis de obtenção por meio eletrônico, salvo impossibilidade devidamente justificada.</w:t>
      </w:r>
    </w:p>
    <w:p w14:paraId="3E315148" w14:textId="77777777" w:rsidR="002D4AD1" w:rsidRPr="00B04209" w:rsidRDefault="002D4AD1" w:rsidP="008C41C3">
      <w:pPr>
        <w:pStyle w:val="Subttulo"/>
        <w:rPr>
          <w:rFonts w:ascii="Arial" w:hAnsi="Arial" w:cs="Arial"/>
          <w:b w:val="0"/>
          <w:color w:val="7030A0"/>
          <w:sz w:val="22"/>
          <w:szCs w:val="22"/>
        </w:rPr>
      </w:pPr>
    </w:p>
    <w:p w14:paraId="050800D1"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 xml:space="preserve">13.28.1 A Administração </w:t>
      </w:r>
      <w:r w:rsidRPr="007B65CB">
        <w:rPr>
          <w:rFonts w:ascii="Arial" w:hAnsi="Arial" w:cs="Arial"/>
          <w:b w:val="0"/>
          <w:sz w:val="22"/>
          <w:szCs w:val="22"/>
          <w:u w:val="single"/>
        </w:rPr>
        <w:t>não</w:t>
      </w:r>
      <w:r w:rsidRPr="007B65CB">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7B65CB">
        <w:rPr>
          <w:rFonts w:ascii="Arial" w:hAnsi="Arial" w:cs="Arial"/>
          <w:b w:val="0"/>
          <w:sz w:val="22"/>
          <w:szCs w:val="22"/>
        </w:rPr>
        <w:t>declarado Inabilitado</w:t>
      </w:r>
      <w:proofErr w:type="gramEnd"/>
      <w:r w:rsidRPr="007B65CB">
        <w:rPr>
          <w:rFonts w:ascii="Arial" w:hAnsi="Arial" w:cs="Arial"/>
          <w:b w:val="0"/>
          <w:sz w:val="22"/>
          <w:szCs w:val="22"/>
        </w:rPr>
        <w:t>.</w:t>
      </w:r>
    </w:p>
    <w:p w14:paraId="1F13F43F" w14:textId="77777777" w:rsidR="002D4AD1" w:rsidRPr="00B04209" w:rsidRDefault="002D4AD1" w:rsidP="008C41C3">
      <w:pPr>
        <w:pStyle w:val="Subttulo"/>
        <w:jc w:val="both"/>
        <w:rPr>
          <w:rFonts w:ascii="Arial" w:hAnsi="Arial" w:cs="Arial"/>
          <w:b w:val="0"/>
          <w:color w:val="7030A0"/>
          <w:sz w:val="22"/>
          <w:szCs w:val="22"/>
        </w:rPr>
      </w:pPr>
    </w:p>
    <w:p w14:paraId="5B8DCFB4"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13.29 Para auferir o exato cumprimento das condições estabelecidas neste Edital, o Pregoeiro, se necessário, diligenciará junto a qualquer órgão que se fizer necessário.</w:t>
      </w:r>
    </w:p>
    <w:p w14:paraId="6A661CC8" w14:textId="77777777" w:rsidR="002D4AD1" w:rsidRPr="007B65CB" w:rsidRDefault="002D4AD1" w:rsidP="008C41C3">
      <w:pPr>
        <w:pStyle w:val="Subttulo"/>
        <w:jc w:val="both"/>
        <w:rPr>
          <w:rFonts w:ascii="Arial" w:hAnsi="Arial" w:cs="Arial"/>
          <w:b w:val="0"/>
          <w:sz w:val="22"/>
          <w:szCs w:val="22"/>
        </w:rPr>
      </w:pPr>
    </w:p>
    <w:p w14:paraId="6A6B102D"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13.30 Constatado o atendimento dos requisitos de habilitação previstos neste Edital, o licitante será habilitado e declarado vencedor do certame.</w:t>
      </w:r>
    </w:p>
    <w:p w14:paraId="2858814A" w14:textId="77777777" w:rsidR="00322BE3" w:rsidRPr="007B65CB" w:rsidRDefault="00322BE3" w:rsidP="008C41C3">
      <w:pPr>
        <w:pStyle w:val="Subttulo"/>
        <w:jc w:val="both"/>
        <w:rPr>
          <w:rFonts w:ascii="Arial" w:hAnsi="Arial" w:cs="Arial"/>
          <w:b w:val="0"/>
          <w:sz w:val="22"/>
          <w:szCs w:val="22"/>
        </w:rPr>
      </w:pPr>
    </w:p>
    <w:p w14:paraId="6664BFC8"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13.31 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421E5BEF" w14:textId="77777777" w:rsidR="00322BE3" w:rsidRPr="007B65CB" w:rsidRDefault="00322BE3" w:rsidP="008C41C3">
      <w:pPr>
        <w:pStyle w:val="Subttulo"/>
        <w:jc w:val="both"/>
        <w:rPr>
          <w:rFonts w:ascii="Arial" w:hAnsi="Arial" w:cs="Arial"/>
          <w:b w:val="0"/>
          <w:sz w:val="22"/>
          <w:szCs w:val="22"/>
        </w:rPr>
      </w:pPr>
    </w:p>
    <w:p w14:paraId="21B9B877" w14:textId="77777777" w:rsidR="002D4AD1" w:rsidRPr="007B65CB" w:rsidRDefault="002D4AD1" w:rsidP="008C41C3">
      <w:pPr>
        <w:pStyle w:val="Subttulo"/>
        <w:jc w:val="both"/>
        <w:rPr>
          <w:rFonts w:ascii="Arial" w:hAnsi="Arial" w:cs="Arial"/>
          <w:b w:val="0"/>
          <w:sz w:val="22"/>
          <w:szCs w:val="22"/>
        </w:rPr>
      </w:pPr>
      <w:r w:rsidRPr="007B65CB">
        <w:rPr>
          <w:rFonts w:ascii="Arial" w:hAnsi="Arial" w:cs="Arial"/>
          <w:b w:val="0"/>
          <w:sz w:val="22"/>
          <w:szCs w:val="22"/>
        </w:rPr>
        <w:t xml:space="preserve">13.32 Em ocorrência do </w:t>
      </w:r>
      <w:r w:rsidRPr="007B65CB">
        <w:rPr>
          <w:rFonts w:ascii="Arial" w:hAnsi="Arial" w:cs="Arial"/>
          <w:b w:val="0"/>
          <w:i/>
          <w:sz w:val="22"/>
          <w:szCs w:val="22"/>
        </w:rPr>
        <w:t>item 13.26</w:t>
      </w:r>
      <w:r w:rsidRPr="007B65CB">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6CE6827F" w14:textId="77777777" w:rsidR="00322BE3" w:rsidRPr="00B04209" w:rsidRDefault="00322BE3" w:rsidP="008C41C3">
      <w:pPr>
        <w:pStyle w:val="Subttulo"/>
        <w:jc w:val="both"/>
        <w:rPr>
          <w:rFonts w:ascii="Arial" w:hAnsi="Arial" w:cs="Arial"/>
          <w:b w:val="0"/>
          <w:color w:val="7030A0"/>
          <w:sz w:val="22"/>
          <w:szCs w:val="22"/>
        </w:rPr>
      </w:pPr>
    </w:p>
    <w:p w14:paraId="62293719" w14:textId="77777777" w:rsidR="00BB7BC9" w:rsidRPr="007B65CB" w:rsidRDefault="004E081D" w:rsidP="008C41C3">
      <w:pPr>
        <w:pBdr>
          <w:top w:val="single" w:sz="4" w:space="1" w:color="auto"/>
          <w:bottom w:val="single" w:sz="4" w:space="1" w:color="auto"/>
        </w:pBdr>
        <w:shd w:val="clear" w:color="auto" w:fill="E6E6E6"/>
        <w:jc w:val="both"/>
        <w:rPr>
          <w:rFonts w:ascii="Arial" w:hAnsi="Arial" w:cs="Arial"/>
          <w:b/>
          <w:bCs/>
          <w:sz w:val="22"/>
          <w:szCs w:val="22"/>
        </w:rPr>
      </w:pPr>
      <w:r w:rsidRPr="007B65CB">
        <w:rPr>
          <w:rFonts w:ascii="Arial" w:hAnsi="Arial" w:cs="Arial"/>
          <w:b/>
          <w:bCs/>
          <w:sz w:val="22"/>
          <w:szCs w:val="22"/>
        </w:rPr>
        <w:t>1</w:t>
      </w:r>
      <w:r w:rsidR="00F33030" w:rsidRPr="007B65CB">
        <w:rPr>
          <w:rFonts w:ascii="Arial" w:hAnsi="Arial" w:cs="Arial"/>
          <w:b/>
          <w:bCs/>
          <w:sz w:val="22"/>
          <w:szCs w:val="22"/>
        </w:rPr>
        <w:t>4</w:t>
      </w:r>
      <w:r w:rsidR="00A6597B" w:rsidRPr="007B65CB">
        <w:rPr>
          <w:rFonts w:ascii="Arial" w:hAnsi="Arial" w:cs="Arial"/>
          <w:b/>
          <w:bCs/>
          <w:sz w:val="22"/>
          <w:szCs w:val="22"/>
        </w:rPr>
        <w:t>.</w:t>
      </w:r>
      <w:r w:rsidR="00BB7BC9" w:rsidRPr="007B65CB">
        <w:rPr>
          <w:rFonts w:ascii="Arial" w:hAnsi="Arial" w:cs="Arial"/>
          <w:b/>
          <w:bCs/>
          <w:sz w:val="22"/>
          <w:szCs w:val="22"/>
        </w:rPr>
        <w:t xml:space="preserve"> DAS CONDIÇÕES DE PAGAMENTO</w:t>
      </w:r>
    </w:p>
    <w:p w14:paraId="6233A8C0" w14:textId="77777777" w:rsidR="00BB7BC9" w:rsidRPr="007B65CB" w:rsidRDefault="00BB7BC9" w:rsidP="008C41C3">
      <w:pPr>
        <w:pStyle w:val="Corpodetexto"/>
        <w:rPr>
          <w:rFonts w:ascii="Arial" w:hAnsi="Arial" w:cs="Arial"/>
          <w:bCs/>
          <w:sz w:val="22"/>
          <w:szCs w:val="22"/>
          <w:u w:val="none"/>
        </w:rPr>
      </w:pPr>
    </w:p>
    <w:p w14:paraId="72DDB273" w14:textId="18525162" w:rsidR="004E081D" w:rsidRPr="007B65CB" w:rsidRDefault="004E081D" w:rsidP="008C41C3">
      <w:pPr>
        <w:ind w:left="11"/>
        <w:jc w:val="both"/>
        <w:rPr>
          <w:rFonts w:ascii="Arial" w:hAnsi="Arial" w:cs="Arial"/>
          <w:sz w:val="22"/>
          <w:szCs w:val="22"/>
        </w:rPr>
      </w:pPr>
      <w:r w:rsidRPr="007B65CB">
        <w:rPr>
          <w:rFonts w:ascii="Arial" w:hAnsi="Arial" w:cs="Arial"/>
          <w:bCs/>
          <w:sz w:val="22"/>
          <w:szCs w:val="22"/>
        </w:rPr>
        <w:t>1</w:t>
      </w:r>
      <w:r w:rsidR="00F33030" w:rsidRPr="007B65CB">
        <w:rPr>
          <w:rFonts w:ascii="Arial" w:hAnsi="Arial" w:cs="Arial"/>
          <w:bCs/>
          <w:sz w:val="22"/>
          <w:szCs w:val="22"/>
        </w:rPr>
        <w:t>4</w:t>
      </w:r>
      <w:r w:rsidRPr="007B65CB">
        <w:rPr>
          <w:rFonts w:ascii="Arial" w:hAnsi="Arial" w:cs="Arial"/>
          <w:bCs/>
          <w:sz w:val="22"/>
          <w:szCs w:val="22"/>
        </w:rPr>
        <w:t>.1</w:t>
      </w:r>
      <w:r w:rsidR="00A6597B" w:rsidRPr="007B65CB">
        <w:rPr>
          <w:rFonts w:ascii="Arial" w:hAnsi="Arial" w:cs="Arial"/>
          <w:bCs/>
          <w:sz w:val="22"/>
          <w:szCs w:val="22"/>
        </w:rPr>
        <w:t>.</w:t>
      </w:r>
      <w:r w:rsidR="008F4B38" w:rsidRPr="007B65CB">
        <w:rPr>
          <w:rFonts w:ascii="Arial" w:hAnsi="Arial" w:cs="Arial"/>
          <w:bCs/>
          <w:sz w:val="22"/>
          <w:szCs w:val="22"/>
        </w:rPr>
        <w:t xml:space="preserve"> </w:t>
      </w:r>
      <w:r w:rsidRPr="007B65CB">
        <w:rPr>
          <w:rFonts w:ascii="Arial" w:hAnsi="Arial" w:cs="Arial"/>
          <w:sz w:val="22"/>
          <w:szCs w:val="22"/>
        </w:rPr>
        <w:t xml:space="preserve">O pagamento, decorrente do fornecimento do objeto desta licitação, será efetuado mediante crédito em conta bancária, em até </w:t>
      </w:r>
      <w:r w:rsidRPr="007B65CB">
        <w:rPr>
          <w:rFonts w:ascii="Arial" w:hAnsi="Arial" w:cs="Arial"/>
          <w:b/>
          <w:sz w:val="22"/>
          <w:szCs w:val="22"/>
        </w:rPr>
        <w:t>30 (trinta) dias</w:t>
      </w:r>
      <w:r w:rsidRPr="007B65CB">
        <w:rPr>
          <w:rFonts w:ascii="Arial" w:hAnsi="Arial" w:cs="Arial"/>
          <w:sz w:val="22"/>
          <w:szCs w:val="22"/>
        </w:rPr>
        <w:t xml:space="preserve">, contados do recebimento definitivo dos produtos, após a apresentação da respectiva </w:t>
      </w:r>
      <w:r w:rsidRPr="007B65CB">
        <w:rPr>
          <w:rFonts w:ascii="Arial" w:hAnsi="Arial" w:cs="Arial"/>
          <w:b/>
          <w:sz w:val="22"/>
          <w:szCs w:val="22"/>
        </w:rPr>
        <w:t>Nota Fiscal</w:t>
      </w:r>
      <w:r w:rsidRPr="007B65CB">
        <w:rPr>
          <w:rFonts w:ascii="Arial" w:hAnsi="Arial" w:cs="Arial"/>
          <w:sz w:val="22"/>
          <w:szCs w:val="22"/>
        </w:rPr>
        <w:t xml:space="preserve">, devidamente atestada pelo setor competente, conforme dispõe o art. 40, inciso XIV, alínea “a”, da Lei </w:t>
      </w:r>
      <w:r w:rsidR="006C5310" w:rsidRPr="007B65CB">
        <w:rPr>
          <w:rFonts w:ascii="Arial" w:hAnsi="Arial" w:cs="Arial"/>
          <w:sz w:val="22"/>
          <w:szCs w:val="22"/>
        </w:rPr>
        <w:t>n.º</w:t>
      </w:r>
      <w:r w:rsidRPr="007B65CB">
        <w:rPr>
          <w:rFonts w:ascii="Arial" w:hAnsi="Arial" w:cs="Arial"/>
          <w:sz w:val="22"/>
          <w:szCs w:val="22"/>
        </w:rPr>
        <w:t xml:space="preserve"> 8.666/93 e alterações.</w:t>
      </w:r>
    </w:p>
    <w:p w14:paraId="3E13EAC7" w14:textId="77777777" w:rsidR="004E081D" w:rsidRPr="007B65CB" w:rsidRDefault="004E081D" w:rsidP="008C41C3">
      <w:pPr>
        <w:tabs>
          <w:tab w:val="left" w:pos="9214"/>
        </w:tabs>
        <w:jc w:val="both"/>
        <w:rPr>
          <w:rFonts w:ascii="Arial" w:hAnsi="Arial" w:cs="Arial"/>
          <w:sz w:val="22"/>
          <w:szCs w:val="22"/>
        </w:rPr>
      </w:pPr>
    </w:p>
    <w:p w14:paraId="1D2297A8" w14:textId="77777777" w:rsidR="004E081D" w:rsidRPr="007B65CB" w:rsidRDefault="004E081D" w:rsidP="008C41C3">
      <w:pPr>
        <w:tabs>
          <w:tab w:val="left" w:pos="1418"/>
          <w:tab w:val="left" w:pos="9214"/>
        </w:tabs>
        <w:jc w:val="both"/>
        <w:rPr>
          <w:rFonts w:ascii="Arial" w:hAnsi="Arial" w:cs="Arial"/>
          <w:sz w:val="22"/>
          <w:szCs w:val="22"/>
        </w:rPr>
      </w:pPr>
      <w:r w:rsidRPr="007B65CB">
        <w:rPr>
          <w:rFonts w:ascii="Arial" w:hAnsi="Arial" w:cs="Arial"/>
          <w:sz w:val="22"/>
          <w:szCs w:val="22"/>
        </w:rPr>
        <w:t>1</w:t>
      </w:r>
      <w:r w:rsidR="00F33030" w:rsidRPr="007B65CB">
        <w:rPr>
          <w:rFonts w:ascii="Arial" w:hAnsi="Arial" w:cs="Arial"/>
          <w:sz w:val="22"/>
          <w:szCs w:val="22"/>
        </w:rPr>
        <w:t>4</w:t>
      </w:r>
      <w:r w:rsidRPr="007B65CB">
        <w:rPr>
          <w:rFonts w:ascii="Arial" w:hAnsi="Arial" w:cs="Arial"/>
          <w:sz w:val="22"/>
          <w:szCs w:val="22"/>
        </w:rPr>
        <w:t>.2</w:t>
      </w:r>
      <w:r w:rsidR="00A6597B" w:rsidRPr="007B65CB">
        <w:rPr>
          <w:rFonts w:ascii="Arial" w:hAnsi="Arial" w:cs="Arial"/>
          <w:sz w:val="22"/>
          <w:szCs w:val="22"/>
        </w:rPr>
        <w:t>.</w:t>
      </w:r>
      <w:r w:rsidRPr="007B65CB">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320C6D2" w14:textId="77777777" w:rsidR="004E081D" w:rsidRPr="007B65CB" w:rsidRDefault="004E081D" w:rsidP="008C41C3">
      <w:pPr>
        <w:jc w:val="both"/>
        <w:rPr>
          <w:rFonts w:ascii="Arial" w:hAnsi="Arial" w:cs="Arial"/>
          <w:sz w:val="22"/>
          <w:szCs w:val="22"/>
        </w:rPr>
      </w:pPr>
    </w:p>
    <w:p w14:paraId="2B78485F" w14:textId="77777777" w:rsidR="004E081D" w:rsidRPr="007B65CB" w:rsidRDefault="004E081D" w:rsidP="008C41C3">
      <w:pPr>
        <w:jc w:val="both"/>
        <w:rPr>
          <w:rFonts w:ascii="Arial" w:hAnsi="Arial" w:cs="Arial"/>
          <w:sz w:val="22"/>
          <w:szCs w:val="22"/>
        </w:rPr>
      </w:pPr>
      <w:r w:rsidRPr="007B65CB">
        <w:rPr>
          <w:rFonts w:ascii="Arial" w:hAnsi="Arial" w:cs="Arial"/>
          <w:sz w:val="22"/>
          <w:szCs w:val="22"/>
        </w:rPr>
        <w:t>1</w:t>
      </w:r>
      <w:r w:rsidR="00F33030" w:rsidRPr="007B65CB">
        <w:rPr>
          <w:rFonts w:ascii="Arial" w:hAnsi="Arial" w:cs="Arial"/>
          <w:sz w:val="22"/>
          <w:szCs w:val="22"/>
        </w:rPr>
        <w:t>4</w:t>
      </w:r>
      <w:r w:rsidRPr="007B65CB">
        <w:rPr>
          <w:rFonts w:ascii="Arial" w:hAnsi="Arial" w:cs="Arial"/>
          <w:sz w:val="22"/>
          <w:szCs w:val="22"/>
        </w:rPr>
        <w:t>.3</w:t>
      </w:r>
      <w:r w:rsidR="00A6597B" w:rsidRPr="007B65CB">
        <w:rPr>
          <w:rFonts w:ascii="Arial" w:hAnsi="Arial" w:cs="Arial"/>
          <w:sz w:val="22"/>
          <w:szCs w:val="22"/>
        </w:rPr>
        <w:t>.</w:t>
      </w:r>
      <w:r w:rsidRPr="007B65CB">
        <w:rPr>
          <w:rFonts w:ascii="Arial" w:hAnsi="Arial" w:cs="Arial"/>
          <w:sz w:val="22"/>
          <w:szCs w:val="22"/>
        </w:rPr>
        <w:t xml:space="preserve"> Caso se constate erro ou irregularidade na Nota Fiscal, o órgão, a seu critério, poderá devolvê-la, para as devidas correções.</w:t>
      </w:r>
    </w:p>
    <w:p w14:paraId="407D356F" w14:textId="77777777" w:rsidR="004E081D" w:rsidRPr="00B04209" w:rsidRDefault="004E081D" w:rsidP="008C41C3">
      <w:pPr>
        <w:jc w:val="both"/>
        <w:rPr>
          <w:rFonts w:ascii="Arial" w:hAnsi="Arial" w:cs="Arial"/>
          <w:color w:val="7030A0"/>
          <w:sz w:val="22"/>
          <w:szCs w:val="22"/>
        </w:rPr>
      </w:pPr>
    </w:p>
    <w:p w14:paraId="1E77C3C2" w14:textId="77777777" w:rsidR="004E081D" w:rsidRPr="007B65CB" w:rsidRDefault="004E081D" w:rsidP="008C41C3">
      <w:pPr>
        <w:jc w:val="both"/>
        <w:rPr>
          <w:rFonts w:ascii="Arial" w:hAnsi="Arial" w:cs="Arial"/>
          <w:sz w:val="22"/>
          <w:szCs w:val="22"/>
        </w:rPr>
      </w:pPr>
      <w:r w:rsidRPr="007B65CB">
        <w:rPr>
          <w:rFonts w:ascii="Arial" w:hAnsi="Arial" w:cs="Arial"/>
          <w:sz w:val="22"/>
          <w:szCs w:val="22"/>
        </w:rPr>
        <w:t>1</w:t>
      </w:r>
      <w:r w:rsidR="00F33030" w:rsidRPr="007B65CB">
        <w:rPr>
          <w:rFonts w:ascii="Arial" w:hAnsi="Arial" w:cs="Arial"/>
          <w:sz w:val="22"/>
          <w:szCs w:val="22"/>
        </w:rPr>
        <w:t>4</w:t>
      </w:r>
      <w:r w:rsidRPr="007B65CB">
        <w:rPr>
          <w:rFonts w:ascii="Arial" w:hAnsi="Arial" w:cs="Arial"/>
          <w:sz w:val="22"/>
          <w:szCs w:val="22"/>
        </w:rPr>
        <w:t>.4</w:t>
      </w:r>
      <w:r w:rsidR="00A6597B" w:rsidRPr="007B65CB">
        <w:rPr>
          <w:rFonts w:ascii="Arial" w:hAnsi="Arial" w:cs="Arial"/>
          <w:sz w:val="22"/>
          <w:szCs w:val="22"/>
        </w:rPr>
        <w:t>.</w:t>
      </w:r>
      <w:r w:rsidRPr="007B65CB">
        <w:rPr>
          <w:rFonts w:ascii="Arial" w:hAnsi="Arial" w:cs="Arial"/>
          <w:sz w:val="22"/>
          <w:szCs w:val="22"/>
        </w:rPr>
        <w:t xml:space="preserve"> Na hipótese de devolução, a Nota Fiscal será considerada como não apresentada, para fins de atendimento das condições contratuais.</w:t>
      </w:r>
    </w:p>
    <w:p w14:paraId="739DBA8C" w14:textId="77777777" w:rsidR="00EA3970" w:rsidRPr="007B65CB" w:rsidRDefault="00EA3970" w:rsidP="008C41C3">
      <w:pPr>
        <w:jc w:val="both"/>
        <w:rPr>
          <w:rFonts w:ascii="Arial" w:hAnsi="Arial" w:cs="Arial"/>
          <w:sz w:val="22"/>
          <w:szCs w:val="22"/>
        </w:rPr>
      </w:pPr>
    </w:p>
    <w:p w14:paraId="050A7B3C" w14:textId="4BCB0F2E" w:rsidR="00EA3970" w:rsidRDefault="00EA3970" w:rsidP="008C41C3">
      <w:pPr>
        <w:pStyle w:val="Subttulo"/>
        <w:tabs>
          <w:tab w:val="left" w:pos="0"/>
        </w:tabs>
        <w:jc w:val="both"/>
        <w:rPr>
          <w:rFonts w:ascii="Arial" w:hAnsi="Arial" w:cs="Arial"/>
          <w:b w:val="0"/>
          <w:sz w:val="22"/>
          <w:szCs w:val="22"/>
        </w:rPr>
      </w:pPr>
      <w:r w:rsidRPr="007B65CB">
        <w:rPr>
          <w:rFonts w:ascii="Arial" w:hAnsi="Arial" w:cs="Arial"/>
          <w:b w:val="0"/>
          <w:sz w:val="22"/>
          <w:szCs w:val="22"/>
        </w:rPr>
        <w:t xml:space="preserve">14.5 O valor máximo a ser registrado, referente </w:t>
      </w:r>
      <w:r w:rsidR="005F7CFC" w:rsidRPr="007B65CB">
        <w:rPr>
          <w:rFonts w:ascii="Arial" w:hAnsi="Arial" w:cs="Arial"/>
          <w:b w:val="0"/>
          <w:sz w:val="22"/>
          <w:szCs w:val="22"/>
        </w:rPr>
        <w:t>às</w:t>
      </w:r>
      <w:r w:rsidRPr="007B65CB">
        <w:rPr>
          <w:rFonts w:ascii="Arial" w:hAnsi="Arial" w:cs="Arial"/>
          <w:b w:val="0"/>
          <w:sz w:val="22"/>
          <w:szCs w:val="22"/>
        </w:rPr>
        <w:t xml:space="preserve"> eventuais aquisições dos materiais e equipamentos é de </w:t>
      </w:r>
      <w:r w:rsidRPr="008A4C0E">
        <w:rPr>
          <w:rFonts w:ascii="Arial" w:hAnsi="Arial" w:cs="Arial"/>
          <w:b w:val="0"/>
          <w:sz w:val="22"/>
          <w:szCs w:val="22"/>
        </w:rPr>
        <w:t xml:space="preserve">R$ </w:t>
      </w:r>
      <w:r w:rsidR="008A4C0E" w:rsidRPr="008A4C0E">
        <w:rPr>
          <w:rFonts w:ascii="Arial" w:hAnsi="Arial" w:cs="Arial"/>
          <w:b w:val="0"/>
          <w:sz w:val="22"/>
          <w:szCs w:val="22"/>
        </w:rPr>
        <w:t>229.931,50</w:t>
      </w:r>
      <w:r w:rsidR="004E6C21" w:rsidRPr="008A4C0E">
        <w:rPr>
          <w:rFonts w:ascii="Arial" w:hAnsi="Arial" w:cs="Arial"/>
          <w:b w:val="0"/>
          <w:sz w:val="22"/>
          <w:szCs w:val="22"/>
        </w:rPr>
        <w:t xml:space="preserve"> (</w:t>
      </w:r>
      <w:r w:rsidR="008A4C0E" w:rsidRPr="008A4C0E">
        <w:rPr>
          <w:rFonts w:ascii="Arial" w:hAnsi="Arial" w:cs="Arial"/>
          <w:b w:val="0"/>
          <w:sz w:val="22"/>
          <w:szCs w:val="22"/>
        </w:rPr>
        <w:t>duzentos e vinte e nove reais e novecentos e trinta e um reais e cinquenta</w:t>
      </w:r>
      <w:r w:rsidR="004E6C21" w:rsidRPr="008A4C0E">
        <w:rPr>
          <w:rFonts w:ascii="Arial" w:hAnsi="Arial" w:cs="Arial"/>
          <w:b w:val="0"/>
          <w:sz w:val="22"/>
          <w:szCs w:val="22"/>
        </w:rPr>
        <w:t xml:space="preserve"> centavos)</w:t>
      </w:r>
      <w:r w:rsidRPr="007B65CB">
        <w:rPr>
          <w:rFonts w:ascii="Arial" w:hAnsi="Arial" w:cs="Arial"/>
          <w:b w:val="0"/>
          <w:sz w:val="22"/>
          <w:szCs w:val="22"/>
        </w:rPr>
        <w:t>, de acordo com a média auferida pelas cotações.</w:t>
      </w:r>
    </w:p>
    <w:p w14:paraId="01FA3E02" w14:textId="77777777" w:rsidR="0036492B" w:rsidRDefault="0036492B" w:rsidP="008C41C3">
      <w:pPr>
        <w:pStyle w:val="Subttulo"/>
        <w:tabs>
          <w:tab w:val="left" w:pos="0"/>
        </w:tabs>
        <w:jc w:val="both"/>
        <w:rPr>
          <w:rFonts w:ascii="Arial" w:hAnsi="Arial" w:cs="Arial"/>
          <w:b w:val="0"/>
          <w:sz w:val="22"/>
          <w:szCs w:val="22"/>
        </w:rPr>
      </w:pPr>
    </w:p>
    <w:p w14:paraId="69D8040A" w14:textId="1A25CE4E" w:rsidR="0036492B" w:rsidRPr="007B65CB" w:rsidRDefault="0036492B" w:rsidP="008C41C3">
      <w:pPr>
        <w:pStyle w:val="Subttulo"/>
        <w:tabs>
          <w:tab w:val="left" w:pos="0"/>
        </w:tabs>
        <w:jc w:val="both"/>
        <w:rPr>
          <w:rFonts w:ascii="Arial" w:hAnsi="Arial" w:cs="Arial"/>
          <w:b w:val="0"/>
          <w:sz w:val="22"/>
          <w:szCs w:val="22"/>
        </w:rPr>
      </w:pPr>
      <w:r>
        <w:rPr>
          <w:rFonts w:ascii="Arial" w:hAnsi="Arial" w:cs="Arial"/>
          <w:b w:val="0"/>
          <w:sz w:val="22"/>
          <w:szCs w:val="22"/>
        </w:rPr>
        <w:t xml:space="preserve">14.6 Os preços ofertados não poderão ser superiores aos preços regulamentados pela tabela CMED </w:t>
      </w:r>
      <w:r w:rsidR="006C5310">
        <w:rPr>
          <w:rFonts w:ascii="Arial" w:hAnsi="Arial" w:cs="Arial"/>
          <w:b w:val="0"/>
          <w:sz w:val="22"/>
          <w:szCs w:val="22"/>
        </w:rPr>
        <w:t xml:space="preserve">conforme </w:t>
      </w:r>
      <w:r w:rsidR="006C5310">
        <w:rPr>
          <w:sz w:val="23"/>
          <w:szCs w:val="23"/>
        </w:rPr>
        <w:t>segundo</w:t>
      </w:r>
      <w:r>
        <w:rPr>
          <w:sz w:val="23"/>
          <w:szCs w:val="23"/>
        </w:rPr>
        <w:t xml:space="preserve"> o entendimento exarado no Parecer-C –PAC00 –6/2020 da Corte de Contas TCE/MS.</w:t>
      </w:r>
    </w:p>
    <w:p w14:paraId="7E264F56" w14:textId="77777777" w:rsidR="00EA3970" w:rsidRPr="007B65CB" w:rsidRDefault="00EA3970" w:rsidP="008C41C3">
      <w:pPr>
        <w:jc w:val="both"/>
        <w:rPr>
          <w:rFonts w:ascii="Arial" w:hAnsi="Arial" w:cs="Arial"/>
          <w:sz w:val="22"/>
          <w:szCs w:val="22"/>
        </w:rPr>
      </w:pPr>
    </w:p>
    <w:p w14:paraId="1EBE8C55" w14:textId="77777777" w:rsidR="00BB7BC9" w:rsidRPr="00627300" w:rsidRDefault="00BB7BC9" w:rsidP="008C41C3">
      <w:pPr>
        <w:pBdr>
          <w:top w:val="single" w:sz="4" w:space="1" w:color="auto"/>
          <w:bottom w:val="single" w:sz="4" w:space="1" w:color="auto"/>
        </w:pBdr>
        <w:shd w:val="clear" w:color="auto" w:fill="E6E6E6"/>
        <w:jc w:val="both"/>
        <w:rPr>
          <w:rFonts w:ascii="Arial" w:hAnsi="Arial" w:cs="Arial"/>
          <w:b/>
          <w:bCs/>
          <w:sz w:val="22"/>
          <w:szCs w:val="22"/>
        </w:rPr>
      </w:pPr>
      <w:r w:rsidRPr="00627300">
        <w:rPr>
          <w:rFonts w:ascii="Arial" w:hAnsi="Arial" w:cs="Arial"/>
          <w:b/>
          <w:bCs/>
          <w:sz w:val="22"/>
          <w:szCs w:val="22"/>
        </w:rPr>
        <w:t>1</w:t>
      </w:r>
      <w:r w:rsidR="006E7B25" w:rsidRPr="00627300">
        <w:rPr>
          <w:rFonts w:ascii="Arial" w:hAnsi="Arial" w:cs="Arial"/>
          <w:b/>
          <w:bCs/>
          <w:sz w:val="22"/>
          <w:szCs w:val="22"/>
        </w:rPr>
        <w:t>5</w:t>
      </w:r>
      <w:r w:rsidRPr="00627300">
        <w:rPr>
          <w:rFonts w:ascii="Arial" w:hAnsi="Arial" w:cs="Arial"/>
          <w:b/>
          <w:bCs/>
          <w:sz w:val="22"/>
          <w:szCs w:val="22"/>
        </w:rPr>
        <w:t>. DOTAÇÃO ORÇAMENTÁRIA E RECURSOS FINANCEIROS</w:t>
      </w:r>
    </w:p>
    <w:p w14:paraId="0F1A568C" w14:textId="77777777" w:rsidR="00BB7BC9" w:rsidRPr="00627300" w:rsidRDefault="00BB7BC9" w:rsidP="008C41C3">
      <w:pPr>
        <w:pStyle w:val="Corpodetexto"/>
        <w:tabs>
          <w:tab w:val="left" w:pos="0"/>
        </w:tabs>
        <w:rPr>
          <w:rFonts w:ascii="Arial" w:hAnsi="Arial" w:cs="Arial"/>
          <w:b w:val="0"/>
          <w:sz w:val="22"/>
          <w:szCs w:val="22"/>
          <w:highlight w:val="yellow"/>
          <w:u w:val="none"/>
        </w:rPr>
      </w:pPr>
    </w:p>
    <w:p w14:paraId="0076FF25" w14:textId="77777777" w:rsidR="006E7B25" w:rsidRPr="00627300" w:rsidRDefault="00BB7BC9" w:rsidP="008C41C3">
      <w:pPr>
        <w:pStyle w:val="Corpodetexto"/>
        <w:tabs>
          <w:tab w:val="left" w:pos="0"/>
        </w:tabs>
        <w:rPr>
          <w:rFonts w:ascii="Arial" w:hAnsi="Arial" w:cs="Arial"/>
          <w:b w:val="0"/>
          <w:sz w:val="22"/>
          <w:szCs w:val="22"/>
          <w:u w:val="none"/>
        </w:rPr>
      </w:pPr>
      <w:r w:rsidRPr="00627300">
        <w:rPr>
          <w:rFonts w:ascii="Arial" w:hAnsi="Arial" w:cs="Arial"/>
          <w:b w:val="0"/>
          <w:sz w:val="22"/>
          <w:szCs w:val="22"/>
          <w:u w:val="none"/>
        </w:rPr>
        <w:t>1</w:t>
      </w:r>
      <w:r w:rsidR="006E7B25" w:rsidRPr="00627300">
        <w:rPr>
          <w:rFonts w:ascii="Arial" w:hAnsi="Arial" w:cs="Arial"/>
          <w:b w:val="0"/>
          <w:sz w:val="22"/>
          <w:szCs w:val="22"/>
          <w:u w:val="none"/>
        </w:rPr>
        <w:t>5</w:t>
      </w:r>
      <w:r w:rsidRPr="00627300">
        <w:rPr>
          <w:rFonts w:ascii="Arial" w:hAnsi="Arial" w:cs="Arial"/>
          <w:b w:val="0"/>
          <w:sz w:val="22"/>
          <w:szCs w:val="22"/>
          <w:u w:val="none"/>
        </w:rPr>
        <w:t>.1</w:t>
      </w:r>
      <w:r w:rsidR="006E7B25" w:rsidRPr="00627300">
        <w:rPr>
          <w:rFonts w:ascii="Arial" w:hAnsi="Arial" w:cs="Arial"/>
          <w:b w:val="0"/>
          <w:sz w:val="22"/>
          <w:szCs w:val="22"/>
          <w:u w:val="none"/>
        </w:rPr>
        <w:t xml:space="preserve"> </w:t>
      </w:r>
      <w:r w:rsidRPr="00627300">
        <w:rPr>
          <w:rFonts w:ascii="Arial" w:hAnsi="Arial" w:cs="Arial"/>
          <w:b w:val="0"/>
          <w:sz w:val="22"/>
          <w:szCs w:val="22"/>
          <w:u w:val="none"/>
        </w:rPr>
        <w:t>As despesas decorrentes com a</w:t>
      </w:r>
      <w:r w:rsidR="006E7B25" w:rsidRPr="00627300">
        <w:rPr>
          <w:rFonts w:ascii="Arial" w:hAnsi="Arial" w:cs="Arial"/>
          <w:b w:val="0"/>
          <w:sz w:val="22"/>
          <w:szCs w:val="22"/>
          <w:u w:val="none"/>
        </w:rPr>
        <w:t>s</w:t>
      </w:r>
      <w:r w:rsidRPr="00627300">
        <w:rPr>
          <w:rFonts w:ascii="Arial" w:hAnsi="Arial" w:cs="Arial"/>
          <w:b w:val="0"/>
          <w:sz w:val="22"/>
          <w:szCs w:val="22"/>
          <w:u w:val="none"/>
        </w:rPr>
        <w:t xml:space="preserve"> </w:t>
      </w:r>
      <w:r w:rsidR="00B016F8" w:rsidRPr="00627300">
        <w:rPr>
          <w:rFonts w:ascii="Arial" w:hAnsi="Arial" w:cs="Arial"/>
          <w:b w:val="0"/>
          <w:sz w:val="22"/>
          <w:szCs w:val="22"/>
          <w:u w:val="none"/>
        </w:rPr>
        <w:t>eventua</w:t>
      </w:r>
      <w:r w:rsidR="006E7B25" w:rsidRPr="00627300">
        <w:rPr>
          <w:rFonts w:ascii="Arial" w:hAnsi="Arial" w:cs="Arial"/>
          <w:b w:val="0"/>
          <w:sz w:val="22"/>
          <w:szCs w:val="22"/>
          <w:u w:val="none"/>
        </w:rPr>
        <w:t>is</w:t>
      </w:r>
      <w:r w:rsidR="00B016F8" w:rsidRPr="00627300">
        <w:rPr>
          <w:rFonts w:ascii="Arial" w:hAnsi="Arial" w:cs="Arial"/>
          <w:b w:val="0"/>
          <w:sz w:val="22"/>
          <w:szCs w:val="22"/>
          <w:u w:val="none"/>
        </w:rPr>
        <w:t xml:space="preserve"> aquisiç</w:t>
      </w:r>
      <w:r w:rsidR="006E7B25" w:rsidRPr="00627300">
        <w:rPr>
          <w:rFonts w:ascii="Arial" w:hAnsi="Arial" w:cs="Arial"/>
          <w:b w:val="0"/>
          <w:sz w:val="22"/>
          <w:szCs w:val="22"/>
          <w:u w:val="none"/>
        </w:rPr>
        <w:t>ões</w:t>
      </w:r>
      <w:r w:rsidR="00B016F8" w:rsidRPr="00627300">
        <w:rPr>
          <w:rFonts w:ascii="Arial" w:hAnsi="Arial" w:cs="Arial"/>
          <w:b w:val="0"/>
          <w:sz w:val="22"/>
          <w:szCs w:val="22"/>
          <w:u w:val="none"/>
        </w:rPr>
        <w:t xml:space="preserve"> </w:t>
      </w:r>
      <w:r w:rsidRPr="00627300">
        <w:rPr>
          <w:rFonts w:ascii="Arial" w:hAnsi="Arial" w:cs="Arial"/>
          <w:b w:val="0"/>
          <w:sz w:val="22"/>
          <w:szCs w:val="22"/>
          <w:u w:val="none"/>
        </w:rPr>
        <w:t xml:space="preserve">da presente licitação </w:t>
      </w:r>
      <w:r w:rsidR="006E7B25" w:rsidRPr="00627300">
        <w:rPr>
          <w:rFonts w:ascii="Arial" w:hAnsi="Arial" w:cs="Arial"/>
          <w:b w:val="0"/>
          <w:sz w:val="22"/>
          <w:szCs w:val="22"/>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7026F073" w14:textId="77777777" w:rsidR="006E7B25" w:rsidRPr="00B04209" w:rsidRDefault="006E7B25" w:rsidP="008C41C3">
      <w:pPr>
        <w:pStyle w:val="Corpodetexto"/>
        <w:tabs>
          <w:tab w:val="left" w:pos="0"/>
        </w:tabs>
        <w:rPr>
          <w:rFonts w:ascii="Arial" w:hAnsi="Arial" w:cs="Arial"/>
          <w:b w:val="0"/>
          <w:color w:val="7030A0"/>
          <w:sz w:val="22"/>
          <w:szCs w:val="22"/>
          <w:u w:val="none"/>
        </w:rPr>
      </w:pPr>
    </w:p>
    <w:p w14:paraId="20E36CF5" w14:textId="77777777" w:rsidR="00BB7BC9" w:rsidRPr="0018079D" w:rsidRDefault="00986627" w:rsidP="008C41C3">
      <w:pPr>
        <w:pBdr>
          <w:top w:val="single" w:sz="4" w:space="1" w:color="auto"/>
          <w:bottom w:val="single" w:sz="4" w:space="1" w:color="auto"/>
        </w:pBdr>
        <w:shd w:val="clear" w:color="auto" w:fill="E6E6E6"/>
        <w:jc w:val="both"/>
        <w:rPr>
          <w:rFonts w:ascii="Arial" w:hAnsi="Arial" w:cs="Arial"/>
          <w:b/>
          <w:bCs/>
          <w:sz w:val="22"/>
          <w:szCs w:val="22"/>
        </w:rPr>
      </w:pPr>
      <w:r w:rsidRPr="0018079D">
        <w:rPr>
          <w:rFonts w:ascii="Arial" w:hAnsi="Arial" w:cs="Arial"/>
          <w:b/>
          <w:bCs/>
          <w:sz w:val="22"/>
          <w:szCs w:val="22"/>
        </w:rPr>
        <w:t>1</w:t>
      </w:r>
      <w:r w:rsidR="006E7B25" w:rsidRPr="0018079D">
        <w:rPr>
          <w:rFonts w:ascii="Arial" w:hAnsi="Arial" w:cs="Arial"/>
          <w:b/>
          <w:bCs/>
          <w:sz w:val="22"/>
          <w:szCs w:val="22"/>
        </w:rPr>
        <w:t>6</w:t>
      </w:r>
      <w:r w:rsidR="00BB7BC9" w:rsidRPr="0018079D">
        <w:rPr>
          <w:rFonts w:ascii="Arial" w:hAnsi="Arial" w:cs="Arial"/>
          <w:b/>
          <w:bCs/>
          <w:sz w:val="22"/>
          <w:szCs w:val="22"/>
        </w:rPr>
        <w:t xml:space="preserve">. </w:t>
      </w:r>
      <w:r w:rsidR="00BB7BC9" w:rsidRPr="0018079D">
        <w:rPr>
          <w:rFonts w:ascii="Arial" w:hAnsi="Arial" w:cs="Arial"/>
          <w:b/>
          <w:sz w:val="22"/>
          <w:szCs w:val="22"/>
        </w:rPr>
        <w:t xml:space="preserve">DOS </w:t>
      </w:r>
      <w:r w:rsidR="00BB7BC9" w:rsidRPr="0018079D">
        <w:rPr>
          <w:rFonts w:ascii="Arial" w:hAnsi="Arial" w:cs="Arial"/>
          <w:b/>
          <w:bCs/>
          <w:sz w:val="22"/>
          <w:szCs w:val="22"/>
        </w:rPr>
        <w:t>RECURSOS, DA ADJUDICAÇÃO E DA HOMOLOGAÇÃO</w:t>
      </w:r>
    </w:p>
    <w:p w14:paraId="4FD7B7B6" w14:textId="77777777" w:rsidR="00BB7BC9" w:rsidRPr="0018079D" w:rsidRDefault="00BB7BC9" w:rsidP="008C41C3">
      <w:pPr>
        <w:pStyle w:val="Corpodetexto3"/>
        <w:spacing w:after="0"/>
        <w:jc w:val="both"/>
        <w:rPr>
          <w:rFonts w:ascii="Arial" w:hAnsi="Arial" w:cs="Arial"/>
          <w:sz w:val="22"/>
          <w:szCs w:val="22"/>
        </w:rPr>
      </w:pPr>
    </w:p>
    <w:p w14:paraId="21AFB09D" w14:textId="568A2E3E"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6E7B25" w:rsidRPr="0018079D">
        <w:rPr>
          <w:rFonts w:ascii="Arial" w:hAnsi="Arial" w:cs="Arial"/>
          <w:b w:val="0"/>
          <w:sz w:val="22"/>
          <w:szCs w:val="22"/>
          <w:u w:val="none"/>
        </w:rPr>
        <w:t>6</w:t>
      </w:r>
      <w:r w:rsidR="00BB7BC9" w:rsidRPr="0018079D">
        <w:rPr>
          <w:rFonts w:ascii="Arial" w:hAnsi="Arial" w:cs="Arial"/>
          <w:b w:val="0"/>
          <w:sz w:val="22"/>
          <w:szCs w:val="22"/>
          <w:u w:val="none"/>
        </w:rPr>
        <w:t>.1</w:t>
      </w:r>
      <w:r w:rsidR="00351419" w:rsidRPr="0018079D">
        <w:rPr>
          <w:rFonts w:ascii="Arial" w:hAnsi="Arial" w:cs="Arial"/>
          <w:b w:val="0"/>
          <w:sz w:val="22"/>
          <w:szCs w:val="22"/>
          <w:u w:val="none"/>
        </w:rPr>
        <w:t>.</w:t>
      </w:r>
      <w:r w:rsidR="00BB7BC9" w:rsidRPr="0018079D">
        <w:rPr>
          <w:rFonts w:ascii="Arial" w:hAnsi="Arial" w:cs="Arial"/>
          <w:b w:val="0"/>
          <w:sz w:val="22"/>
          <w:szCs w:val="22"/>
          <w:u w:val="none"/>
        </w:rPr>
        <w:t xml:space="preserve"> No final da sessão, o licitante que desejar recorrer deverá manifestar imediata e motivadamente a sua intenção, abrindo-se, então, o prazo de 03 (três) dias para a apresentação </w:t>
      </w:r>
      <w:r w:rsidR="00BB7BC9" w:rsidRPr="0018079D">
        <w:rPr>
          <w:rFonts w:ascii="Arial" w:hAnsi="Arial" w:cs="Arial"/>
          <w:b w:val="0"/>
          <w:sz w:val="22"/>
          <w:szCs w:val="22"/>
          <w:u w:val="none"/>
        </w:rPr>
        <w:lastRenderedPageBreak/>
        <w:t xml:space="preserve">de memoriais, ficando os demais licitantes desde logo intimados para apresentar </w:t>
      </w:r>
      <w:r w:rsidR="006C5310" w:rsidRPr="0018079D">
        <w:rPr>
          <w:rFonts w:ascii="Arial" w:hAnsi="Arial" w:cs="Arial"/>
          <w:b w:val="0"/>
          <w:sz w:val="22"/>
          <w:szCs w:val="22"/>
          <w:u w:val="none"/>
        </w:rPr>
        <w:t>contrarrazões</w:t>
      </w:r>
      <w:r w:rsidR="00BB7BC9" w:rsidRPr="0018079D">
        <w:rPr>
          <w:rFonts w:ascii="Arial" w:hAnsi="Arial" w:cs="Arial"/>
          <w:b w:val="0"/>
          <w:sz w:val="22"/>
          <w:szCs w:val="22"/>
          <w:u w:val="none"/>
        </w:rPr>
        <w:t xml:space="preserve"> em igual número de dias, que começarão a correr ao término do prazo do recorrente, sendo-lhes assegurada vista imediata dos autos.</w:t>
      </w:r>
    </w:p>
    <w:p w14:paraId="5164A2A3"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6321EF" w:rsidRPr="0018079D">
        <w:rPr>
          <w:rFonts w:ascii="Arial" w:hAnsi="Arial" w:cs="Arial"/>
          <w:b w:val="0"/>
          <w:sz w:val="22"/>
          <w:szCs w:val="22"/>
          <w:u w:val="none"/>
        </w:rPr>
        <w:t>6</w:t>
      </w:r>
      <w:r w:rsidR="00BB7BC9" w:rsidRPr="0018079D">
        <w:rPr>
          <w:rFonts w:ascii="Arial" w:hAnsi="Arial" w:cs="Arial"/>
          <w:b w:val="0"/>
          <w:sz w:val="22"/>
          <w:szCs w:val="22"/>
          <w:u w:val="none"/>
        </w:rPr>
        <w:t>.2</w:t>
      </w:r>
      <w:r w:rsidR="00351419" w:rsidRPr="0018079D">
        <w:rPr>
          <w:rFonts w:ascii="Arial" w:hAnsi="Arial" w:cs="Arial"/>
          <w:b w:val="0"/>
          <w:sz w:val="22"/>
          <w:szCs w:val="22"/>
          <w:u w:val="none"/>
        </w:rPr>
        <w:t>.</w:t>
      </w:r>
      <w:r w:rsidR="00F75DE2" w:rsidRPr="0018079D">
        <w:rPr>
          <w:rFonts w:ascii="Arial" w:hAnsi="Arial" w:cs="Arial"/>
          <w:b w:val="0"/>
          <w:sz w:val="22"/>
          <w:szCs w:val="22"/>
          <w:u w:val="none"/>
        </w:rPr>
        <w:t xml:space="preserve"> </w:t>
      </w:r>
      <w:r w:rsidR="00BB7BC9" w:rsidRPr="0018079D">
        <w:rPr>
          <w:rFonts w:ascii="Arial" w:hAnsi="Arial" w:cs="Arial"/>
          <w:b w:val="0"/>
          <w:sz w:val="22"/>
          <w:szCs w:val="22"/>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14C3451A" w14:textId="77777777" w:rsidR="000E146C"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16</w:t>
      </w:r>
      <w:r w:rsidR="00BB7BC9" w:rsidRPr="0018079D">
        <w:rPr>
          <w:rFonts w:ascii="Arial" w:hAnsi="Arial" w:cs="Arial"/>
          <w:b w:val="0"/>
          <w:sz w:val="22"/>
          <w:szCs w:val="22"/>
          <w:u w:val="none"/>
        </w:rPr>
        <w:t>.3</w:t>
      </w:r>
      <w:r w:rsidR="00351419" w:rsidRPr="0018079D">
        <w:rPr>
          <w:rFonts w:ascii="Arial" w:hAnsi="Arial" w:cs="Arial"/>
          <w:b w:val="0"/>
          <w:sz w:val="22"/>
          <w:szCs w:val="22"/>
          <w:u w:val="none"/>
        </w:rPr>
        <w:t>.</w:t>
      </w:r>
      <w:r w:rsidR="00F75DE2" w:rsidRPr="0018079D">
        <w:rPr>
          <w:rFonts w:ascii="Arial" w:hAnsi="Arial" w:cs="Arial"/>
          <w:b w:val="0"/>
          <w:sz w:val="22"/>
          <w:szCs w:val="22"/>
          <w:u w:val="none"/>
        </w:rPr>
        <w:t xml:space="preserve"> </w:t>
      </w:r>
      <w:r w:rsidR="000E146C" w:rsidRPr="0018079D">
        <w:rPr>
          <w:rFonts w:ascii="Arial" w:hAnsi="Arial" w:cs="Arial"/>
          <w:b w:val="0"/>
          <w:sz w:val="22"/>
          <w:szCs w:val="22"/>
          <w:u w:val="none"/>
        </w:rPr>
        <w:t>Os recursos deverão ser protocolados no Departamento de Tributos (Protocolo Geral) do Município de Selvíria/MS e dirigidos à Comissão Especial de Licitação/Pregoeiro, den</w:t>
      </w:r>
      <w:r w:rsidR="00F75DE2" w:rsidRPr="0018079D">
        <w:rPr>
          <w:rFonts w:ascii="Arial" w:hAnsi="Arial" w:cs="Arial"/>
          <w:b w:val="0"/>
          <w:sz w:val="22"/>
          <w:szCs w:val="22"/>
          <w:u w:val="none"/>
        </w:rPr>
        <w:t>tro do prazo previsto no item 1</w:t>
      </w:r>
      <w:r w:rsidRPr="0018079D">
        <w:rPr>
          <w:rFonts w:ascii="Arial" w:hAnsi="Arial" w:cs="Arial"/>
          <w:b w:val="0"/>
          <w:sz w:val="22"/>
          <w:szCs w:val="22"/>
          <w:u w:val="none"/>
        </w:rPr>
        <w:t>6</w:t>
      </w:r>
      <w:r w:rsidR="000E146C" w:rsidRPr="0018079D">
        <w:rPr>
          <w:rFonts w:ascii="Arial" w:hAnsi="Arial" w:cs="Arial"/>
          <w:b w:val="0"/>
          <w:sz w:val="22"/>
          <w:szCs w:val="22"/>
          <w:u w:val="none"/>
        </w:rPr>
        <w:t>.1, durante o horário de expediente, das 07h00 às 13h00 (MS).</w:t>
      </w:r>
    </w:p>
    <w:p w14:paraId="5A2EC737"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16</w:t>
      </w:r>
      <w:r w:rsidR="00BB7BC9" w:rsidRPr="0018079D">
        <w:rPr>
          <w:rFonts w:ascii="Arial" w:hAnsi="Arial" w:cs="Arial"/>
          <w:b w:val="0"/>
          <w:sz w:val="22"/>
          <w:szCs w:val="22"/>
          <w:u w:val="none"/>
        </w:rPr>
        <w:t>.4</w:t>
      </w:r>
      <w:r w:rsidR="00351419" w:rsidRPr="0018079D">
        <w:rPr>
          <w:rFonts w:ascii="Arial" w:hAnsi="Arial" w:cs="Arial"/>
          <w:b w:val="0"/>
          <w:sz w:val="22"/>
          <w:szCs w:val="22"/>
          <w:u w:val="none"/>
        </w:rPr>
        <w:t>.</w:t>
      </w:r>
      <w:r w:rsidRPr="0018079D">
        <w:rPr>
          <w:rFonts w:ascii="Arial" w:hAnsi="Arial" w:cs="Arial"/>
          <w:b w:val="0"/>
          <w:sz w:val="22"/>
          <w:szCs w:val="22"/>
          <w:u w:val="none"/>
        </w:rPr>
        <w:t xml:space="preserve"> </w:t>
      </w:r>
      <w:r w:rsidR="00BB7BC9" w:rsidRPr="0018079D">
        <w:rPr>
          <w:rFonts w:ascii="Arial" w:hAnsi="Arial" w:cs="Arial"/>
          <w:b w:val="0"/>
          <w:sz w:val="22"/>
          <w:szCs w:val="22"/>
          <w:u w:val="none"/>
        </w:rPr>
        <w:t>Não serão passíveis de apreciação os motivos expostos em memoriais que não tenham sido alegados no ato da manifestação em Sessão Pública de Pregão.</w:t>
      </w:r>
    </w:p>
    <w:p w14:paraId="6412E1E4" w14:textId="0EF4119B" w:rsidR="00781EE3"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16</w:t>
      </w:r>
      <w:r w:rsidR="00BB7BC9" w:rsidRPr="0018079D">
        <w:rPr>
          <w:rFonts w:ascii="Arial" w:hAnsi="Arial" w:cs="Arial"/>
          <w:b w:val="0"/>
          <w:sz w:val="22"/>
          <w:szCs w:val="22"/>
          <w:u w:val="none"/>
        </w:rPr>
        <w:t>.5</w:t>
      </w:r>
      <w:r w:rsidR="00351419" w:rsidRPr="0018079D">
        <w:rPr>
          <w:rFonts w:ascii="Arial" w:hAnsi="Arial" w:cs="Arial"/>
          <w:b w:val="0"/>
          <w:sz w:val="22"/>
          <w:szCs w:val="22"/>
          <w:u w:val="none"/>
        </w:rPr>
        <w:t>.</w:t>
      </w:r>
      <w:r w:rsidRPr="0018079D">
        <w:rPr>
          <w:rFonts w:ascii="Arial" w:hAnsi="Arial" w:cs="Arial"/>
          <w:b w:val="0"/>
          <w:sz w:val="22"/>
          <w:szCs w:val="22"/>
          <w:u w:val="none"/>
        </w:rPr>
        <w:t xml:space="preserve"> </w:t>
      </w:r>
      <w:r w:rsidR="00BB7BC9" w:rsidRPr="0018079D">
        <w:rPr>
          <w:rFonts w:ascii="Arial" w:hAnsi="Arial" w:cs="Arial"/>
          <w:b w:val="0"/>
          <w:sz w:val="22"/>
          <w:szCs w:val="22"/>
          <w:u w:val="none"/>
        </w:rPr>
        <w:t xml:space="preserve">Interposto o recurso, o Pregoeiro poderá reconsiderar sua decisão ou encaminhá-lo, devidamente </w:t>
      </w:r>
      <w:r w:rsidR="00B97C5B" w:rsidRPr="0018079D">
        <w:rPr>
          <w:rFonts w:ascii="Arial" w:hAnsi="Arial" w:cs="Arial"/>
          <w:b w:val="0"/>
          <w:sz w:val="22"/>
          <w:szCs w:val="22"/>
          <w:u w:val="none"/>
        </w:rPr>
        <w:t>informados</w:t>
      </w:r>
      <w:r w:rsidR="00BB7BC9" w:rsidRPr="0018079D">
        <w:rPr>
          <w:rFonts w:ascii="Arial" w:hAnsi="Arial" w:cs="Arial"/>
          <w:b w:val="0"/>
          <w:sz w:val="22"/>
          <w:szCs w:val="22"/>
          <w:u w:val="none"/>
        </w:rPr>
        <w:t>, ao Excelentíssimo Senhor Prefeito Municipal.</w:t>
      </w:r>
    </w:p>
    <w:p w14:paraId="594F3CF2"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6</w:t>
      </w:r>
      <w:r w:rsidR="00BB7BC9" w:rsidRPr="0018079D">
        <w:rPr>
          <w:rFonts w:ascii="Arial" w:hAnsi="Arial" w:cs="Arial"/>
          <w:b w:val="0"/>
          <w:sz w:val="22"/>
          <w:szCs w:val="22"/>
          <w:u w:val="none"/>
        </w:rPr>
        <w:t>.6</w:t>
      </w:r>
      <w:r w:rsidR="00351419" w:rsidRPr="0018079D">
        <w:rPr>
          <w:rFonts w:ascii="Arial" w:hAnsi="Arial" w:cs="Arial"/>
          <w:b w:val="0"/>
          <w:sz w:val="22"/>
          <w:szCs w:val="22"/>
          <w:u w:val="none"/>
        </w:rPr>
        <w:t>.</w:t>
      </w:r>
      <w:r w:rsidR="00BB7BC9" w:rsidRPr="0018079D">
        <w:rPr>
          <w:rFonts w:ascii="Arial" w:hAnsi="Arial" w:cs="Arial"/>
          <w:b w:val="0"/>
          <w:sz w:val="22"/>
          <w:szCs w:val="22"/>
          <w:u w:val="none"/>
        </w:rPr>
        <w:t xml:space="preserve"> </w:t>
      </w:r>
      <w:r w:rsidR="00BB7BC9" w:rsidRPr="0018079D">
        <w:rPr>
          <w:rFonts w:ascii="Arial" w:hAnsi="Arial" w:cs="Arial"/>
          <w:b w:val="0"/>
          <w:sz w:val="22"/>
          <w:szCs w:val="22"/>
          <w:u w:val="single"/>
        </w:rPr>
        <w:t xml:space="preserve">Não serão aceitos recursos ou contrarrazões apresentados fora do prazo ou enviados via fax, e-mail ou por qualquer outro </w:t>
      </w:r>
      <w:r w:rsidR="005D3F76" w:rsidRPr="0018079D">
        <w:rPr>
          <w:rFonts w:ascii="Arial" w:hAnsi="Arial" w:cs="Arial"/>
          <w:b w:val="0"/>
          <w:sz w:val="22"/>
          <w:szCs w:val="22"/>
          <w:u w:val="single"/>
        </w:rPr>
        <w:t xml:space="preserve">meio além do previsto no item </w:t>
      </w:r>
      <w:r w:rsidR="00F75DE2" w:rsidRPr="0018079D">
        <w:rPr>
          <w:rFonts w:ascii="Arial" w:hAnsi="Arial" w:cs="Arial"/>
          <w:b w:val="0"/>
          <w:sz w:val="22"/>
          <w:szCs w:val="22"/>
          <w:u w:val="single"/>
        </w:rPr>
        <w:t>1</w:t>
      </w:r>
      <w:r w:rsidR="00E97D53" w:rsidRPr="0018079D">
        <w:rPr>
          <w:rFonts w:ascii="Arial" w:hAnsi="Arial" w:cs="Arial"/>
          <w:b w:val="0"/>
          <w:sz w:val="22"/>
          <w:szCs w:val="22"/>
          <w:u w:val="single"/>
        </w:rPr>
        <w:t>6</w:t>
      </w:r>
      <w:r w:rsidR="00BB7BC9" w:rsidRPr="0018079D">
        <w:rPr>
          <w:rFonts w:ascii="Arial" w:hAnsi="Arial" w:cs="Arial"/>
          <w:b w:val="0"/>
          <w:sz w:val="22"/>
          <w:szCs w:val="22"/>
          <w:u w:val="single"/>
        </w:rPr>
        <w:t>.3</w:t>
      </w:r>
      <w:r w:rsidR="00BB7BC9" w:rsidRPr="0018079D">
        <w:rPr>
          <w:rFonts w:ascii="Arial" w:hAnsi="Arial" w:cs="Arial"/>
          <w:b w:val="0"/>
          <w:sz w:val="22"/>
          <w:szCs w:val="22"/>
          <w:u w:val="none"/>
        </w:rPr>
        <w:t>.</w:t>
      </w:r>
    </w:p>
    <w:p w14:paraId="29C2D7EC"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6</w:t>
      </w:r>
      <w:r w:rsidR="00BB7BC9" w:rsidRPr="0018079D">
        <w:rPr>
          <w:rFonts w:ascii="Arial" w:hAnsi="Arial" w:cs="Arial"/>
          <w:b w:val="0"/>
          <w:sz w:val="22"/>
          <w:szCs w:val="22"/>
          <w:u w:val="none"/>
        </w:rPr>
        <w:t>.7</w:t>
      </w:r>
      <w:r w:rsidR="00351419" w:rsidRPr="0018079D">
        <w:rPr>
          <w:rFonts w:ascii="Arial" w:hAnsi="Arial" w:cs="Arial"/>
          <w:b w:val="0"/>
          <w:sz w:val="22"/>
          <w:szCs w:val="22"/>
          <w:u w:val="none"/>
        </w:rPr>
        <w:t>.</w:t>
      </w:r>
      <w:r w:rsidR="00BB7BC9" w:rsidRPr="0018079D">
        <w:rPr>
          <w:rFonts w:ascii="Arial" w:hAnsi="Arial" w:cs="Arial"/>
          <w:b w:val="0"/>
          <w:sz w:val="22"/>
          <w:szCs w:val="22"/>
          <w:u w:val="none"/>
        </w:rPr>
        <w:t xml:space="preserve"> Decididos os recursos e constatada a regularidade dos atos praticados, Excelentíssimo Senhor Prefeito Municipal adjudicará o objeto do certame ao licitante vencedor e homologará o procedimento.</w:t>
      </w:r>
    </w:p>
    <w:p w14:paraId="2F52E567"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6</w:t>
      </w:r>
      <w:r w:rsidR="00E00BB1" w:rsidRPr="0018079D">
        <w:rPr>
          <w:rFonts w:ascii="Arial" w:hAnsi="Arial" w:cs="Arial"/>
          <w:b w:val="0"/>
          <w:sz w:val="22"/>
          <w:szCs w:val="22"/>
          <w:u w:val="none"/>
        </w:rPr>
        <w:t>.</w:t>
      </w:r>
      <w:r w:rsidR="00BB7BC9" w:rsidRPr="0018079D">
        <w:rPr>
          <w:rFonts w:ascii="Arial" w:hAnsi="Arial" w:cs="Arial"/>
          <w:b w:val="0"/>
          <w:sz w:val="22"/>
          <w:szCs w:val="22"/>
          <w:u w:val="none"/>
        </w:rPr>
        <w:t>8</w:t>
      </w:r>
      <w:r w:rsidR="00351419" w:rsidRPr="0018079D">
        <w:rPr>
          <w:rFonts w:ascii="Arial" w:hAnsi="Arial" w:cs="Arial"/>
          <w:b w:val="0"/>
          <w:sz w:val="22"/>
          <w:szCs w:val="22"/>
          <w:u w:val="none"/>
        </w:rPr>
        <w:t>.</w:t>
      </w:r>
      <w:r w:rsidR="00BB7BC9" w:rsidRPr="0018079D">
        <w:rPr>
          <w:rFonts w:ascii="Arial" w:hAnsi="Arial" w:cs="Arial"/>
          <w:b w:val="0"/>
          <w:sz w:val="22"/>
          <w:szCs w:val="22"/>
          <w:u w:val="none"/>
        </w:rPr>
        <w:t>O recurso terá efeito suspensivo e o seu acolhimento importará a invalidação dos atos insuscetíveis de aproveitamento.</w:t>
      </w:r>
    </w:p>
    <w:p w14:paraId="5CE70CD2"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6</w:t>
      </w:r>
      <w:r w:rsidR="00BB7BC9" w:rsidRPr="0018079D">
        <w:rPr>
          <w:rFonts w:ascii="Arial" w:hAnsi="Arial" w:cs="Arial"/>
          <w:b w:val="0"/>
          <w:sz w:val="22"/>
          <w:szCs w:val="22"/>
          <w:u w:val="none"/>
        </w:rPr>
        <w:t>.9</w:t>
      </w:r>
      <w:r w:rsidR="00351419" w:rsidRPr="0018079D">
        <w:rPr>
          <w:rFonts w:ascii="Arial" w:hAnsi="Arial" w:cs="Arial"/>
          <w:b w:val="0"/>
          <w:sz w:val="22"/>
          <w:szCs w:val="22"/>
          <w:u w:val="none"/>
        </w:rPr>
        <w:t>.</w:t>
      </w:r>
      <w:r w:rsidR="00BB7BC9" w:rsidRPr="0018079D">
        <w:rPr>
          <w:rFonts w:ascii="Arial" w:hAnsi="Arial" w:cs="Arial"/>
          <w:b w:val="0"/>
          <w:sz w:val="22"/>
          <w:szCs w:val="22"/>
          <w:u w:val="none"/>
        </w:rPr>
        <w:t>O Pregoeiro poderá sugerir, ainda, a anulação e revogação do procedimento, o que será devidamente decidido pelo Excelentíssimo Senhor Prefeito Municipal.</w:t>
      </w:r>
    </w:p>
    <w:p w14:paraId="26E3B912" w14:textId="77777777" w:rsidR="00BB7BC9" w:rsidRPr="00B04209" w:rsidRDefault="00BB7BC9" w:rsidP="008C41C3">
      <w:pPr>
        <w:pStyle w:val="Corpodetexto"/>
        <w:rPr>
          <w:rFonts w:ascii="Arial" w:hAnsi="Arial" w:cs="Arial"/>
          <w:b w:val="0"/>
          <w:color w:val="7030A0"/>
          <w:sz w:val="22"/>
          <w:szCs w:val="22"/>
          <w:u w:val="none"/>
        </w:rPr>
      </w:pPr>
    </w:p>
    <w:p w14:paraId="093FA6C8" w14:textId="77777777" w:rsidR="00BB7BC9" w:rsidRPr="0018079D" w:rsidRDefault="00986627" w:rsidP="008C41C3">
      <w:pPr>
        <w:pBdr>
          <w:top w:val="single" w:sz="4" w:space="1" w:color="auto"/>
          <w:bottom w:val="single" w:sz="4" w:space="1" w:color="auto"/>
        </w:pBdr>
        <w:shd w:val="clear" w:color="auto" w:fill="E6E6E6"/>
        <w:jc w:val="both"/>
        <w:rPr>
          <w:rFonts w:ascii="Arial" w:hAnsi="Arial" w:cs="Arial"/>
          <w:b/>
          <w:bCs/>
          <w:sz w:val="22"/>
          <w:szCs w:val="22"/>
        </w:rPr>
      </w:pPr>
      <w:r w:rsidRPr="0018079D">
        <w:rPr>
          <w:rFonts w:ascii="Arial" w:hAnsi="Arial" w:cs="Arial"/>
          <w:b/>
          <w:bCs/>
          <w:sz w:val="22"/>
          <w:szCs w:val="22"/>
        </w:rPr>
        <w:t>1</w:t>
      </w:r>
      <w:r w:rsidR="00E97D53" w:rsidRPr="0018079D">
        <w:rPr>
          <w:rFonts w:ascii="Arial" w:hAnsi="Arial" w:cs="Arial"/>
          <w:b/>
          <w:bCs/>
          <w:sz w:val="22"/>
          <w:szCs w:val="22"/>
        </w:rPr>
        <w:t>7</w:t>
      </w:r>
      <w:r w:rsidR="00BB7BC9" w:rsidRPr="0018079D">
        <w:rPr>
          <w:rFonts w:ascii="Arial" w:hAnsi="Arial" w:cs="Arial"/>
          <w:b/>
          <w:bCs/>
          <w:sz w:val="22"/>
          <w:szCs w:val="22"/>
        </w:rPr>
        <w:t>. DAS SANÇÕES PARA O CASO DE INADIMPLEMENTO</w:t>
      </w:r>
    </w:p>
    <w:p w14:paraId="69EE05D2" w14:textId="77777777" w:rsidR="00BB7BC9" w:rsidRPr="0018079D" w:rsidRDefault="00BB7BC9" w:rsidP="008C41C3">
      <w:pPr>
        <w:pStyle w:val="Corpodetexto"/>
        <w:rPr>
          <w:rFonts w:ascii="Arial" w:hAnsi="Arial" w:cs="Arial"/>
          <w:bCs/>
          <w:sz w:val="22"/>
          <w:szCs w:val="22"/>
          <w:u w:val="none"/>
        </w:rPr>
      </w:pPr>
    </w:p>
    <w:p w14:paraId="6B6227D9"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7</w:t>
      </w:r>
      <w:r w:rsidR="00BB7BC9" w:rsidRPr="0018079D">
        <w:rPr>
          <w:rFonts w:ascii="Arial" w:hAnsi="Arial" w:cs="Arial"/>
          <w:b w:val="0"/>
          <w:sz w:val="22"/>
          <w:szCs w:val="22"/>
          <w:u w:val="none"/>
        </w:rPr>
        <w:t>.1</w:t>
      </w:r>
      <w:r w:rsidR="00E6059A" w:rsidRPr="0018079D">
        <w:rPr>
          <w:rFonts w:ascii="Arial" w:hAnsi="Arial" w:cs="Arial"/>
          <w:b w:val="0"/>
          <w:sz w:val="22"/>
          <w:szCs w:val="22"/>
          <w:u w:val="none"/>
        </w:rPr>
        <w:t>.</w:t>
      </w:r>
      <w:r w:rsidR="00BB7BC9" w:rsidRPr="0018079D">
        <w:rPr>
          <w:rFonts w:ascii="Arial" w:hAnsi="Arial" w:cs="Arial"/>
          <w:b w:val="0"/>
          <w:sz w:val="22"/>
          <w:szCs w:val="22"/>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18079D">
        <w:rPr>
          <w:rFonts w:ascii="Arial" w:hAnsi="Arial" w:cs="Arial"/>
          <w:b w:val="0"/>
          <w:sz w:val="22"/>
          <w:szCs w:val="22"/>
          <w:u w:val="none"/>
        </w:rPr>
        <w:t xml:space="preserve">no artigo 7º, da Lei Federal </w:t>
      </w:r>
      <w:r w:rsidR="00BB7BC9" w:rsidRPr="0018079D">
        <w:rPr>
          <w:rFonts w:ascii="Arial" w:hAnsi="Arial" w:cs="Arial"/>
          <w:b w:val="0"/>
          <w:sz w:val="22"/>
          <w:szCs w:val="22"/>
          <w:u w:val="none"/>
        </w:rPr>
        <w:t>n</w:t>
      </w:r>
      <w:r w:rsidR="00E6059A" w:rsidRPr="0018079D">
        <w:rPr>
          <w:rFonts w:ascii="Arial" w:hAnsi="Arial" w:cs="Arial"/>
          <w:b w:val="0"/>
          <w:sz w:val="22"/>
          <w:szCs w:val="22"/>
          <w:u w:val="none"/>
        </w:rPr>
        <w:t>.</w:t>
      </w:r>
      <w:r w:rsidR="00BB7BC9" w:rsidRPr="0018079D">
        <w:rPr>
          <w:rFonts w:ascii="Arial" w:hAnsi="Arial" w:cs="Arial"/>
          <w:b w:val="0"/>
          <w:sz w:val="22"/>
          <w:szCs w:val="22"/>
          <w:u w:val="none"/>
        </w:rPr>
        <w:t>º 10.520, de 17 de julho de 2002 e, ainda, sujeitará o licitante às penalidades e sanções previstas na Lei Federal n</w:t>
      </w:r>
      <w:r w:rsidR="00E6059A" w:rsidRPr="0018079D">
        <w:rPr>
          <w:rFonts w:ascii="Arial" w:hAnsi="Arial" w:cs="Arial"/>
          <w:b w:val="0"/>
          <w:sz w:val="22"/>
          <w:szCs w:val="22"/>
          <w:u w:val="none"/>
        </w:rPr>
        <w:t>.</w:t>
      </w:r>
      <w:r w:rsidR="00BB7BC9" w:rsidRPr="0018079D">
        <w:rPr>
          <w:rFonts w:ascii="Arial" w:hAnsi="Arial" w:cs="Arial"/>
          <w:b w:val="0"/>
          <w:sz w:val="22"/>
          <w:szCs w:val="22"/>
          <w:u w:val="none"/>
        </w:rPr>
        <w:t>º 8.666, de 21 de junho de 1993, e suas alterações, pelo não cumprimento de quaisquer das exigências contidas na legislação em vigor.</w:t>
      </w:r>
    </w:p>
    <w:p w14:paraId="2F9F9284" w14:textId="77777777" w:rsidR="00BB7BC9" w:rsidRPr="0018079D" w:rsidRDefault="00BB7BC9" w:rsidP="008C41C3">
      <w:pPr>
        <w:pStyle w:val="Corpodetexto"/>
        <w:rPr>
          <w:rFonts w:ascii="Arial" w:hAnsi="Arial" w:cs="Arial"/>
          <w:b w:val="0"/>
          <w:sz w:val="22"/>
          <w:szCs w:val="22"/>
          <w:u w:val="none"/>
        </w:rPr>
      </w:pPr>
    </w:p>
    <w:p w14:paraId="17C48DF9" w14:textId="77777777" w:rsidR="00BB7BC9" w:rsidRPr="0018079D" w:rsidRDefault="00986627"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7</w:t>
      </w:r>
      <w:r w:rsidR="00BB7BC9" w:rsidRPr="0018079D">
        <w:rPr>
          <w:rFonts w:ascii="Arial" w:hAnsi="Arial" w:cs="Arial"/>
          <w:b w:val="0"/>
          <w:sz w:val="22"/>
          <w:szCs w:val="22"/>
          <w:u w:val="none"/>
        </w:rPr>
        <w:t>.1.1</w:t>
      </w:r>
      <w:r w:rsidR="00E6059A" w:rsidRPr="0018079D">
        <w:rPr>
          <w:rFonts w:ascii="Arial" w:hAnsi="Arial" w:cs="Arial"/>
          <w:b w:val="0"/>
          <w:sz w:val="22"/>
          <w:szCs w:val="22"/>
          <w:u w:val="none"/>
        </w:rPr>
        <w:t>.</w:t>
      </w:r>
      <w:r w:rsidR="00BB7BC9" w:rsidRPr="0018079D">
        <w:rPr>
          <w:rFonts w:ascii="Arial" w:hAnsi="Arial" w:cs="Arial"/>
          <w:b w:val="0"/>
          <w:sz w:val="22"/>
          <w:szCs w:val="22"/>
          <w:u w:val="none"/>
        </w:rPr>
        <w:t xml:space="preserve"> Multa de 0,5% (meio por cento), por dia de atraso, até o trigésimo dia, para a entrega dos itens, incidente sobre a quantidade que deveria ser entregue, contado a partir da solicitação de entrega dos produtos.</w:t>
      </w:r>
    </w:p>
    <w:p w14:paraId="6A874FE3" w14:textId="77777777" w:rsidR="00BB7BC9" w:rsidRPr="0018079D" w:rsidRDefault="00BB7BC9" w:rsidP="008C41C3">
      <w:pPr>
        <w:pStyle w:val="Corpodetexto"/>
        <w:rPr>
          <w:rFonts w:ascii="Arial" w:hAnsi="Arial" w:cs="Arial"/>
          <w:b w:val="0"/>
          <w:sz w:val="22"/>
          <w:szCs w:val="22"/>
          <w:u w:val="none"/>
        </w:rPr>
      </w:pPr>
    </w:p>
    <w:p w14:paraId="6410ADC6" w14:textId="77777777" w:rsidR="00BB7BC9" w:rsidRPr="0018079D" w:rsidRDefault="0052574F"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7</w:t>
      </w:r>
      <w:r w:rsidR="00BB7BC9" w:rsidRPr="0018079D">
        <w:rPr>
          <w:rFonts w:ascii="Arial" w:hAnsi="Arial" w:cs="Arial"/>
          <w:b w:val="0"/>
          <w:sz w:val="22"/>
          <w:szCs w:val="22"/>
          <w:u w:val="none"/>
        </w:rPr>
        <w:t>.1.2</w:t>
      </w:r>
      <w:r w:rsidR="00E6059A" w:rsidRPr="0018079D">
        <w:rPr>
          <w:rFonts w:ascii="Arial" w:hAnsi="Arial" w:cs="Arial"/>
          <w:b w:val="0"/>
          <w:sz w:val="22"/>
          <w:szCs w:val="22"/>
          <w:u w:val="none"/>
        </w:rPr>
        <w:t>.</w:t>
      </w:r>
      <w:r w:rsidR="00BB7BC9" w:rsidRPr="0018079D">
        <w:rPr>
          <w:rFonts w:ascii="Arial" w:hAnsi="Arial" w:cs="Arial"/>
          <w:sz w:val="22"/>
          <w:szCs w:val="22"/>
          <w:u w:val="none"/>
        </w:rPr>
        <w:tab/>
      </w:r>
      <w:r w:rsidR="00BB7BC9" w:rsidRPr="0018079D">
        <w:rPr>
          <w:rFonts w:ascii="Arial" w:hAnsi="Arial" w:cs="Arial"/>
          <w:b w:val="0"/>
          <w:sz w:val="22"/>
          <w:szCs w:val="22"/>
          <w:u w:val="none"/>
        </w:rPr>
        <w:t>Multa de 5% (cinco por cento) sobre o valor do fornecimento, quando decorridos 30 (trinta) dias ou mais de atraso.</w:t>
      </w:r>
    </w:p>
    <w:p w14:paraId="6EE77DDD" w14:textId="77777777" w:rsidR="00BB7BC9" w:rsidRPr="0018079D" w:rsidRDefault="00BB7BC9" w:rsidP="008C41C3">
      <w:pPr>
        <w:pStyle w:val="Corpodetexto"/>
        <w:rPr>
          <w:rFonts w:ascii="Arial" w:hAnsi="Arial" w:cs="Arial"/>
          <w:b w:val="0"/>
          <w:sz w:val="22"/>
          <w:szCs w:val="22"/>
          <w:u w:val="none"/>
        </w:rPr>
      </w:pPr>
    </w:p>
    <w:p w14:paraId="41D46791" w14:textId="77777777" w:rsidR="00BB7BC9" w:rsidRPr="0018079D" w:rsidRDefault="0052574F"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7</w:t>
      </w:r>
      <w:r w:rsidR="00BB7BC9" w:rsidRPr="0018079D">
        <w:rPr>
          <w:rFonts w:ascii="Arial" w:hAnsi="Arial" w:cs="Arial"/>
          <w:b w:val="0"/>
          <w:sz w:val="22"/>
          <w:szCs w:val="22"/>
          <w:u w:val="none"/>
        </w:rPr>
        <w:t>.2</w:t>
      </w:r>
      <w:r w:rsidR="00E6059A"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BB7BC9" w:rsidRPr="0018079D">
        <w:rPr>
          <w:rFonts w:ascii="Arial" w:hAnsi="Arial" w:cs="Arial"/>
          <w:b w:val="0"/>
          <w:sz w:val="22"/>
          <w:szCs w:val="22"/>
          <w:u w:val="none"/>
        </w:rPr>
        <w:t>As multas de que tratam os subitens anteriores somente poderão ser relevadas quando os fatos geradores das penalidades decorram de caso fortuito ou força maior, que independa da vontade do licitante e, quando aceitos, justifiquem o atraso.</w:t>
      </w:r>
    </w:p>
    <w:p w14:paraId="0C960F41" w14:textId="77777777" w:rsidR="00BB7BC9" w:rsidRPr="0018079D" w:rsidRDefault="00BB7BC9" w:rsidP="008C41C3">
      <w:pPr>
        <w:pStyle w:val="Corpodetexto"/>
        <w:rPr>
          <w:rFonts w:ascii="Arial" w:hAnsi="Arial" w:cs="Arial"/>
          <w:b w:val="0"/>
          <w:sz w:val="22"/>
          <w:szCs w:val="22"/>
          <w:u w:val="none"/>
        </w:rPr>
      </w:pPr>
    </w:p>
    <w:p w14:paraId="73D3E177" w14:textId="77777777" w:rsidR="005F7CFC" w:rsidRPr="0018079D" w:rsidRDefault="0052574F" w:rsidP="008C41C3">
      <w:pPr>
        <w:pStyle w:val="Corpodetexto"/>
        <w:rPr>
          <w:rFonts w:ascii="Arial" w:hAnsi="Arial" w:cs="Arial"/>
          <w:b w:val="0"/>
          <w:sz w:val="22"/>
          <w:szCs w:val="22"/>
          <w:u w:val="none"/>
        </w:rPr>
      </w:pPr>
      <w:r w:rsidRPr="0018079D">
        <w:rPr>
          <w:rFonts w:ascii="Arial" w:hAnsi="Arial" w:cs="Arial"/>
          <w:b w:val="0"/>
          <w:sz w:val="22"/>
          <w:szCs w:val="22"/>
          <w:u w:val="none"/>
        </w:rPr>
        <w:t>1</w:t>
      </w:r>
      <w:r w:rsidR="00E97D53" w:rsidRPr="0018079D">
        <w:rPr>
          <w:rFonts w:ascii="Arial" w:hAnsi="Arial" w:cs="Arial"/>
          <w:b w:val="0"/>
          <w:sz w:val="22"/>
          <w:szCs w:val="22"/>
          <w:u w:val="none"/>
        </w:rPr>
        <w:t>7</w:t>
      </w:r>
      <w:r w:rsidR="00BB7BC9" w:rsidRPr="0018079D">
        <w:rPr>
          <w:rFonts w:ascii="Arial" w:hAnsi="Arial" w:cs="Arial"/>
          <w:b w:val="0"/>
          <w:sz w:val="22"/>
          <w:szCs w:val="22"/>
          <w:u w:val="none"/>
        </w:rPr>
        <w:t>.3</w:t>
      </w:r>
      <w:r w:rsidR="00E6059A"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BB7BC9" w:rsidRPr="0018079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227D7C8E" w14:textId="77777777" w:rsidR="005F7CFC" w:rsidRPr="00B04209" w:rsidRDefault="005F7CFC" w:rsidP="008C41C3">
      <w:pPr>
        <w:pStyle w:val="Corpodetexto"/>
        <w:rPr>
          <w:rFonts w:ascii="Arial" w:hAnsi="Arial" w:cs="Arial"/>
          <w:b w:val="0"/>
          <w:color w:val="7030A0"/>
          <w:sz w:val="22"/>
          <w:szCs w:val="22"/>
          <w:u w:val="none"/>
        </w:rPr>
      </w:pPr>
    </w:p>
    <w:p w14:paraId="432023D6" w14:textId="77777777" w:rsidR="00BB7BC9" w:rsidRPr="0018079D" w:rsidRDefault="00E97D53" w:rsidP="008C41C3">
      <w:pPr>
        <w:pBdr>
          <w:top w:val="single" w:sz="4" w:space="1" w:color="auto"/>
          <w:bottom w:val="single" w:sz="4" w:space="1" w:color="auto"/>
        </w:pBdr>
        <w:shd w:val="clear" w:color="auto" w:fill="E6E6E6"/>
        <w:jc w:val="both"/>
        <w:rPr>
          <w:rFonts w:ascii="Arial" w:hAnsi="Arial" w:cs="Arial"/>
          <w:b/>
          <w:bCs/>
          <w:sz w:val="22"/>
          <w:szCs w:val="22"/>
        </w:rPr>
      </w:pPr>
      <w:r w:rsidRPr="0018079D">
        <w:rPr>
          <w:rFonts w:ascii="Arial" w:hAnsi="Arial" w:cs="Arial"/>
          <w:b/>
          <w:bCs/>
          <w:sz w:val="22"/>
          <w:szCs w:val="22"/>
        </w:rPr>
        <w:lastRenderedPageBreak/>
        <w:t>18</w:t>
      </w:r>
      <w:r w:rsidR="00BB7BC9" w:rsidRPr="0018079D">
        <w:rPr>
          <w:rFonts w:ascii="Arial" w:hAnsi="Arial" w:cs="Arial"/>
          <w:b/>
          <w:bCs/>
          <w:sz w:val="22"/>
          <w:szCs w:val="22"/>
        </w:rPr>
        <w:t>. DAS DISPOSIÇÕES FINAIS</w:t>
      </w:r>
    </w:p>
    <w:p w14:paraId="430B90D3" w14:textId="77777777" w:rsidR="00BB7BC9" w:rsidRPr="0018079D" w:rsidRDefault="00BB7BC9" w:rsidP="008C41C3">
      <w:pPr>
        <w:pStyle w:val="Corpodetexto"/>
        <w:rPr>
          <w:rFonts w:ascii="Arial" w:hAnsi="Arial" w:cs="Arial"/>
          <w:b w:val="0"/>
          <w:sz w:val="22"/>
          <w:szCs w:val="22"/>
          <w:u w:val="none"/>
        </w:rPr>
      </w:pPr>
    </w:p>
    <w:p w14:paraId="2DBFBE74"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.1</w:t>
      </w:r>
      <w:r w:rsidR="00E6059A"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BB7BC9" w:rsidRPr="0018079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FFA2CC7" w14:textId="77777777" w:rsidR="00BB7BC9" w:rsidRPr="0018079D" w:rsidRDefault="00BB7BC9" w:rsidP="008C41C3">
      <w:pPr>
        <w:pStyle w:val="Corpodetexto"/>
        <w:rPr>
          <w:rFonts w:ascii="Arial" w:hAnsi="Arial" w:cs="Arial"/>
          <w:b w:val="0"/>
          <w:sz w:val="22"/>
          <w:szCs w:val="22"/>
          <w:u w:val="none"/>
        </w:rPr>
      </w:pPr>
    </w:p>
    <w:p w14:paraId="2B949075"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.2</w:t>
      </w:r>
      <w:r w:rsidR="00E6059A" w:rsidRPr="0018079D">
        <w:rPr>
          <w:rFonts w:ascii="Arial" w:hAnsi="Arial" w:cs="Arial"/>
          <w:b w:val="0"/>
          <w:sz w:val="22"/>
          <w:szCs w:val="22"/>
          <w:u w:val="none"/>
        </w:rPr>
        <w:t>.</w:t>
      </w:r>
      <w:r w:rsidR="00BB7BC9" w:rsidRPr="0018079D">
        <w:rPr>
          <w:rFonts w:ascii="Arial" w:hAnsi="Arial" w:cs="Arial"/>
          <w:b w:val="0"/>
          <w:sz w:val="22"/>
          <w:szCs w:val="22"/>
          <w:u w:val="none"/>
        </w:rPr>
        <w:t xml:space="preserve"> Fica dispensada a caução.</w:t>
      </w:r>
    </w:p>
    <w:p w14:paraId="7D769AE3" w14:textId="77777777" w:rsidR="00BB7BC9" w:rsidRPr="0018079D" w:rsidRDefault="00BB7BC9" w:rsidP="008C41C3">
      <w:pPr>
        <w:pStyle w:val="Corpodetexto"/>
        <w:rPr>
          <w:rFonts w:ascii="Arial" w:hAnsi="Arial" w:cs="Arial"/>
          <w:b w:val="0"/>
          <w:sz w:val="22"/>
          <w:szCs w:val="22"/>
          <w:u w:val="none"/>
        </w:rPr>
      </w:pPr>
    </w:p>
    <w:p w14:paraId="4A20F41F" w14:textId="77777777" w:rsidR="00BB7BC9" w:rsidRPr="0018079D" w:rsidRDefault="00E97D53" w:rsidP="008C41C3">
      <w:pPr>
        <w:pStyle w:val="Corpodetexto"/>
        <w:rPr>
          <w:rFonts w:ascii="Arial" w:hAnsi="Arial" w:cs="Arial"/>
          <w:b w:val="0"/>
          <w:sz w:val="22"/>
          <w:szCs w:val="22"/>
          <w:u w:val="single"/>
        </w:rPr>
      </w:pPr>
      <w:r w:rsidRPr="0018079D">
        <w:rPr>
          <w:rFonts w:ascii="Arial" w:hAnsi="Arial" w:cs="Arial"/>
          <w:b w:val="0"/>
          <w:sz w:val="22"/>
          <w:szCs w:val="22"/>
          <w:u w:val="none"/>
        </w:rPr>
        <w:t>18</w:t>
      </w:r>
      <w:r w:rsidR="00BB7BC9" w:rsidRPr="0018079D">
        <w:rPr>
          <w:rFonts w:ascii="Arial" w:hAnsi="Arial" w:cs="Arial"/>
          <w:b w:val="0"/>
          <w:sz w:val="22"/>
          <w:szCs w:val="22"/>
          <w:u w:val="none"/>
        </w:rPr>
        <w:t>.3</w:t>
      </w:r>
      <w:r w:rsidR="00E6059A"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BB7BC9" w:rsidRPr="0018079D">
        <w:rPr>
          <w:rFonts w:ascii="Arial" w:hAnsi="Arial" w:cs="Arial"/>
          <w:b w:val="0"/>
          <w:sz w:val="22"/>
          <w:szCs w:val="22"/>
          <w:u w:val="none"/>
        </w:rPr>
        <w:t xml:space="preserve">O resultado deste certame será divulgado na Imprensa Oficial do Município </w:t>
      </w:r>
      <w:hyperlink r:id="rId11" w:history="1">
        <w:r w:rsidR="00986627" w:rsidRPr="0018079D">
          <w:rPr>
            <w:rStyle w:val="Hyperlink"/>
            <w:rFonts w:ascii="Arial" w:hAnsi="Arial" w:cs="Arial"/>
            <w:b w:val="0"/>
            <w:color w:val="auto"/>
            <w:sz w:val="22"/>
            <w:szCs w:val="22"/>
          </w:rPr>
          <w:t>www.diariomunicipal.com.br/assomasul</w:t>
        </w:r>
      </w:hyperlink>
      <w:r w:rsidR="00BB7BC9" w:rsidRPr="0018079D">
        <w:rPr>
          <w:rFonts w:ascii="Arial" w:hAnsi="Arial" w:cs="Arial"/>
          <w:b w:val="0"/>
          <w:sz w:val="22"/>
          <w:szCs w:val="22"/>
          <w:u w:val="single"/>
        </w:rPr>
        <w:t>.</w:t>
      </w:r>
    </w:p>
    <w:p w14:paraId="6D421443" w14:textId="77777777" w:rsidR="007927CF" w:rsidRPr="0018079D" w:rsidRDefault="007927CF" w:rsidP="008C41C3">
      <w:pPr>
        <w:pStyle w:val="Corpodetexto"/>
        <w:rPr>
          <w:rFonts w:ascii="Arial" w:hAnsi="Arial" w:cs="Arial"/>
          <w:b w:val="0"/>
          <w:sz w:val="22"/>
          <w:szCs w:val="22"/>
          <w:u w:val="none"/>
        </w:rPr>
      </w:pPr>
    </w:p>
    <w:p w14:paraId="1B1047BA" w14:textId="02B78EC5" w:rsidR="007927CF"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7927CF" w:rsidRPr="0018079D">
        <w:rPr>
          <w:rFonts w:ascii="Arial" w:hAnsi="Arial" w:cs="Arial"/>
          <w:b w:val="0"/>
          <w:sz w:val="22"/>
          <w:szCs w:val="22"/>
          <w:u w:val="none"/>
        </w:rPr>
        <w:t>.4</w:t>
      </w:r>
      <w:r w:rsidR="00F0284E" w:rsidRPr="0018079D">
        <w:rPr>
          <w:rFonts w:ascii="Arial" w:hAnsi="Arial" w:cs="Arial"/>
          <w:b w:val="0"/>
          <w:sz w:val="22"/>
          <w:szCs w:val="22"/>
          <w:u w:val="none"/>
        </w:rPr>
        <w:t xml:space="preserve"> </w:t>
      </w:r>
      <w:r w:rsidR="007927CF" w:rsidRPr="0018079D">
        <w:rPr>
          <w:rFonts w:ascii="Arial" w:hAnsi="Arial" w:cs="Arial"/>
          <w:b w:val="0"/>
          <w:sz w:val="22"/>
          <w:szCs w:val="22"/>
          <w:u w:val="none"/>
        </w:rPr>
        <w:t xml:space="preserve">Até </w:t>
      </w:r>
      <w:r w:rsidR="00627300">
        <w:rPr>
          <w:rFonts w:ascii="Arial" w:hAnsi="Arial" w:cs="Arial"/>
          <w:b w:val="0"/>
          <w:sz w:val="22"/>
          <w:szCs w:val="22"/>
          <w:u w:val="none"/>
        </w:rPr>
        <w:t>02</w:t>
      </w:r>
      <w:r w:rsidR="007927CF" w:rsidRPr="0018079D">
        <w:rPr>
          <w:rFonts w:ascii="Arial" w:hAnsi="Arial" w:cs="Arial"/>
          <w:b w:val="0"/>
          <w:sz w:val="22"/>
          <w:szCs w:val="22"/>
          <w:u w:val="none"/>
        </w:rPr>
        <w:t xml:space="preserve"> (</w:t>
      </w:r>
      <w:r w:rsidR="00627300">
        <w:rPr>
          <w:rFonts w:ascii="Arial" w:hAnsi="Arial" w:cs="Arial"/>
          <w:b w:val="0"/>
          <w:sz w:val="22"/>
          <w:szCs w:val="22"/>
          <w:u w:val="none"/>
        </w:rPr>
        <w:t>dois</w:t>
      </w:r>
      <w:r w:rsidR="007927CF" w:rsidRPr="0018079D">
        <w:rPr>
          <w:rFonts w:ascii="Arial" w:hAnsi="Arial" w:cs="Arial"/>
          <w:b w:val="0"/>
          <w:sz w:val="22"/>
          <w:szCs w:val="22"/>
          <w:u w:val="none"/>
        </w:rPr>
        <w:t xml:space="preserve">) dias úteis antes da data fixada para recebimento das propostas, </w:t>
      </w:r>
      <w:r w:rsidR="00627300">
        <w:rPr>
          <w:rFonts w:ascii="Arial" w:hAnsi="Arial" w:cs="Arial"/>
          <w:b w:val="0"/>
          <w:sz w:val="22"/>
          <w:szCs w:val="22"/>
          <w:u w:val="none"/>
        </w:rPr>
        <w:t xml:space="preserve">licitantes </w:t>
      </w:r>
      <w:r w:rsidR="007927CF" w:rsidRPr="0018079D">
        <w:rPr>
          <w:rFonts w:ascii="Arial" w:hAnsi="Arial" w:cs="Arial"/>
          <w:b w:val="0"/>
          <w:sz w:val="22"/>
          <w:szCs w:val="22"/>
          <w:u w:val="none"/>
        </w:rPr>
        <w:t>poderá solicitar esclarecimentos, providências ou impugnar</w:t>
      </w:r>
      <w:r w:rsidR="00627300">
        <w:rPr>
          <w:rFonts w:ascii="Arial" w:hAnsi="Arial" w:cs="Arial"/>
          <w:b w:val="0"/>
          <w:sz w:val="22"/>
          <w:szCs w:val="22"/>
          <w:u w:val="none"/>
        </w:rPr>
        <w:t xml:space="preserve"> e 05 (cinco) dias qualquer pessoa poderá solicitar esclarecimento, impugnar </w:t>
      </w:r>
      <w:r w:rsidR="007927CF" w:rsidRPr="0018079D">
        <w:rPr>
          <w:rFonts w:ascii="Arial" w:hAnsi="Arial" w:cs="Arial"/>
          <w:b w:val="0"/>
          <w:sz w:val="22"/>
          <w:szCs w:val="22"/>
          <w:u w:val="none"/>
        </w:rPr>
        <w:t>o ato convocatório do</w:t>
      </w:r>
      <w:r w:rsidR="00781EE3" w:rsidRPr="0018079D">
        <w:rPr>
          <w:rFonts w:ascii="Arial" w:hAnsi="Arial" w:cs="Arial"/>
          <w:b w:val="0"/>
          <w:sz w:val="22"/>
          <w:szCs w:val="22"/>
          <w:u w:val="none"/>
        </w:rPr>
        <w:t xml:space="preserve"> </w:t>
      </w:r>
      <w:r w:rsidR="007927CF" w:rsidRPr="0018079D">
        <w:rPr>
          <w:rFonts w:ascii="Arial" w:hAnsi="Arial" w:cs="Arial"/>
          <w:b w:val="0"/>
          <w:sz w:val="22"/>
          <w:szCs w:val="22"/>
          <w:u w:val="none"/>
        </w:rPr>
        <w:t>presente pregão, protocolizando o pedido no Protocolo Geral do</w:t>
      </w:r>
      <w:r w:rsidR="00781EE3" w:rsidRPr="0018079D">
        <w:rPr>
          <w:rFonts w:ascii="Arial" w:hAnsi="Arial" w:cs="Arial"/>
          <w:b w:val="0"/>
          <w:sz w:val="22"/>
          <w:szCs w:val="22"/>
          <w:u w:val="none"/>
        </w:rPr>
        <w:t xml:space="preserve"> </w:t>
      </w:r>
      <w:r w:rsidR="007927CF" w:rsidRPr="0018079D">
        <w:rPr>
          <w:rFonts w:ascii="Arial" w:hAnsi="Arial" w:cs="Arial"/>
          <w:b w:val="0"/>
          <w:sz w:val="22"/>
          <w:szCs w:val="22"/>
          <w:u w:val="none"/>
        </w:rPr>
        <w:t>Município,</w:t>
      </w:r>
      <w:r w:rsidR="00EA1F2E">
        <w:rPr>
          <w:rFonts w:ascii="Arial" w:hAnsi="Arial" w:cs="Arial"/>
          <w:b w:val="0"/>
          <w:sz w:val="22"/>
          <w:szCs w:val="22"/>
          <w:u w:val="none"/>
        </w:rPr>
        <w:t xml:space="preserve"> </w:t>
      </w:r>
      <w:r w:rsidR="007927CF" w:rsidRPr="0018079D">
        <w:rPr>
          <w:rFonts w:ascii="Arial" w:hAnsi="Arial" w:cs="Arial"/>
          <w:b w:val="0"/>
          <w:sz w:val="22"/>
          <w:szCs w:val="22"/>
          <w:u w:val="none"/>
        </w:rPr>
        <w:t>das 07h:00m à 13h:00m, na Rua Rui Barbosa, n° 1026 – Município de Selvíria/MS</w:t>
      </w:r>
      <w:r w:rsidR="00075111" w:rsidRPr="0018079D">
        <w:rPr>
          <w:rFonts w:ascii="Arial" w:hAnsi="Arial" w:cs="Arial"/>
          <w:b w:val="0"/>
          <w:sz w:val="22"/>
          <w:szCs w:val="22"/>
          <w:u w:val="none"/>
        </w:rPr>
        <w:t>.</w:t>
      </w:r>
    </w:p>
    <w:p w14:paraId="5A9C67EF" w14:textId="77777777" w:rsidR="007927CF" w:rsidRPr="0018079D" w:rsidRDefault="007927CF" w:rsidP="008C41C3">
      <w:pPr>
        <w:pStyle w:val="Corpodetexto"/>
        <w:rPr>
          <w:rFonts w:ascii="Arial" w:hAnsi="Arial" w:cs="Arial"/>
          <w:b w:val="0"/>
          <w:sz w:val="22"/>
          <w:szCs w:val="22"/>
          <w:u w:val="none"/>
        </w:rPr>
      </w:pPr>
    </w:p>
    <w:p w14:paraId="3D4C32F6" w14:textId="77777777" w:rsidR="007927CF"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7927CF" w:rsidRPr="0018079D">
        <w:rPr>
          <w:rFonts w:ascii="Arial" w:hAnsi="Arial" w:cs="Arial"/>
          <w:b w:val="0"/>
          <w:sz w:val="22"/>
          <w:szCs w:val="22"/>
          <w:u w:val="none"/>
        </w:rPr>
        <w:t>.4.1</w:t>
      </w:r>
      <w:r w:rsidR="007927CF" w:rsidRPr="0018079D">
        <w:rPr>
          <w:rFonts w:ascii="Arial" w:hAnsi="Arial" w:cs="Arial"/>
          <w:b w:val="0"/>
          <w:sz w:val="22"/>
          <w:szCs w:val="22"/>
          <w:u w:val="none"/>
        </w:rPr>
        <w:tab/>
        <w:t>Acolhida à petição contra o ato convocatório, será designada nova data para a realização do certame.</w:t>
      </w:r>
    </w:p>
    <w:p w14:paraId="2F4BD9DD" w14:textId="77777777" w:rsidR="00E97D53" w:rsidRPr="0018079D" w:rsidRDefault="00E97D53" w:rsidP="008C41C3">
      <w:pPr>
        <w:pStyle w:val="Corpodetexto"/>
        <w:rPr>
          <w:rFonts w:ascii="Arial" w:hAnsi="Arial" w:cs="Arial"/>
          <w:b w:val="0"/>
          <w:sz w:val="22"/>
          <w:szCs w:val="22"/>
          <w:u w:val="none"/>
        </w:rPr>
      </w:pPr>
    </w:p>
    <w:p w14:paraId="0BF1CC9A" w14:textId="77777777" w:rsidR="0005057D" w:rsidRPr="0018079D" w:rsidRDefault="00E97D53" w:rsidP="008C41C3">
      <w:pPr>
        <w:pStyle w:val="Corpodetexto"/>
        <w:rPr>
          <w:rFonts w:ascii="Arial" w:hAnsi="Arial" w:cs="Arial"/>
          <w:b w:val="0"/>
          <w:sz w:val="22"/>
          <w:szCs w:val="22"/>
          <w:u w:val="single"/>
        </w:rPr>
      </w:pPr>
      <w:r w:rsidRPr="0018079D">
        <w:rPr>
          <w:rFonts w:ascii="Arial" w:hAnsi="Arial" w:cs="Arial"/>
          <w:b w:val="0"/>
          <w:sz w:val="22"/>
          <w:szCs w:val="22"/>
          <w:u w:val="none"/>
        </w:rPr>
        <w:t>18</w:t>
      </w:r>
      <w:r w:rsidR="0005057D" w:rsidRPr="0018079D">
        <w:rPr>
          <w:rFonts w:ascii="Arial" w:hAnsi="Arial" w:cs="Arial"/>
          <w:b w:val="0"/>
          <w:sz w:val="22"/>
          <w:szCs w:val="22"/>
          <w:u w:val="none"/>
        </w:rPr>
        <w:t xml:space="preserve">.4.2 </w:t>
      </w:r>
      <w:r w:rsidR="0005057D" w:rsidRPr="0018079D">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661BA3" w:rsidRPr="0018079D">
        <w:rPr>
          <w:rFonts w:ascii="Arial" w:hAnsi="Arial" w:cs="Arial"/>
          <w:b w:val="0"/>
          <w:sz w:val="22"/>
          <w:szCs w:val="22"/>
          <w:u w:val="single"/>
        </w:rPr>
        <w:t>18</w:t>
      </w:r>
      <w:r w:rsidR="0005057D" w:rsidRPr="0018079D">
        <w:rPr>
          <w:rFonts w:ascii="Arial" w:hAnsi="Arial" w:cs="Arial"/>
          <w:b w:val="0"/>
          <w:sz w:val="22"/>
          <w:szCs w:val="22"/>
          <w:u w:val="single"/>
        </w:rPr>
        <w:t>.4</w:t>
      </w:r>
      <w:r w:rsidR="0005057D" w:rsidRPr="0018079D">
        <w:rPr>
          <w:rFonts w:ascii="Arial" w:hAnsi="Arial" w:cs="Arial"/>
          <w:b w:val="0"/>
          <w:sz w:val="22"/>
          <w:szCs w:val="22"/>
          <w:u w:val="none"/>
        </w:rPr>
        <w:t>.</w:t>
      </w:r>
    </w:p>
    <w:p w14:paraId="5642F733" w14:textId="77777777" w:rsidR="00BB7BC9" w:rsidRPr="00B04209" w:rsidRDefault="00BB7BC9" w:rsidP="008C41C3">
      <w:pPr>
        <w:pStyle w:val="Corpodetexto"/>
        <w:rPr>
          <w:rFonts w:ascii="Arial" w:hAnsi="Arial" w:cs="Arial"/>
          <w:b w:val="0"/>
          <w:color w:val="7030A0"/>
          <w:sz w:val="22"/>
          <w:szCs w:val="22"/>
          <w:u w:val="none"/>
        </w:rPr>
      </w:pPr>
    </w:p>
    <w:p w14:paraId="621255C3"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.5</w:t>
      </w:r>
      <w:r w:rsidR="00F06AD8" w:rsidRPr="0018079D">
        <w:rPr>
          <w:rFonts w:ascii="Arial" w:hAnsi="Arial" w:cs="Arial"/>
          <w:b w:val="0"/>
          <w:sz w:val="22"/>
          <w:szCs w:val="22"/>
          <w:u w:val="none"/>
        </w:rPr>
        <w:t>.</w:t>
      </w:r>
      <w:r w:rsidR="00BB7BC9" w:rsidRPr="0018079D">
        <w:rPr>
          <w:rFonts w:ascii="Arial" w:hAnsi="Arial" w:cs="Arial"/>
          <w:b w:val="0"/>
          <w:sz w:val="22"/>
          <w:szCs w:val="22"/>
          <w:u w:val="none"/>
        </w:rPr>
        <w:t xml:space="preserve"> A publicidade dos demais atos pertinentes a esta licitação e passíveis de divulgação, será efetuada mediante publicação na Imprensa Oficial do Município de Selvíria, Estado de Mato Grosso do Sul.</w:t>
      </w:r>
    </w:p>
    <w:p w14:paraId="74710BCE" w14:textId="77777777" w:rsidR="00BB7BC9" w:rsidRPr="0018079D" w:rsidRDefault="00BB7BC9" w:rsidP="008C41C3">
      <w:pPr>
        <w:pStyle w:val="Corpodetexto"/>
        <w:rPr>
          <w:rFonts w:ascii="Arial" w:hAnsi="Arial" w:cs="Arial"/>
          <w:b w:val="0"/>
          <w:sz w:val="22"/>
          <w:szCs w:val="22"/>
          <w:u w:val="none"/>
        </w:rPr>
      </w:pPr>
    </w:p>
    <w:p w14:paraId="2FDEC23E" w14:textId="77777777" w:rsidR="00400A1A"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.6</w:t>
      </w:r>
      <w:r w:rsidR="00185C08"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400A1A" w:rsidRPr="0018079D">
        <w:rPr>
          <w:rFonts w:ascii="Arial" w:hAnsi="Arial" w:cs="Arial"/>
          <w:b w:val="0"/>
          <w:sz w:val="22"/>
          <w:szCs w:val="22"/>
          <w:u w:val="none"/>
        </w:rPr>
        <w:t>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0FCE874A" w14:textId="77777777" w:rsidR="00400A1A" w:rsidRPr="0018079D" w:rsidRDefault="00400A1A" w:rsidP="008C41C3">
      <w:pPr>
        <w:pStyle w:val="Corpodetexto"/>
        <w:rPr>
          <w:rFonts w:ascii="Arial" w:hAnsi="Arial" w:cs="Arial"/>
          <w:b w:val="0"/>
          <w:sz w:val="22"/>
          <w:szCs w:val="22"/>
          <w:u w:val="none"/>
        </w:rPr>
      </w:pPr>
    </w:p>
    <w:p w14:paraId="0128CF4B" w14:textId="77777777" w:rsidR="00400A1A"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400A1A" w:rsidRPr="0018079D">
        <w:rPr>
          <w:rFonts w:ascii="Arial" w:hAnsi="Arial" w:cs="Arial"/>
          <w:b w:val="0"/>
          <w:sz w:val="22"/>
          <w:szCs w:val="22"/>
          <w:u w:val="none"/>
        </w:rPr>
        <w:t>.6.1</w:t>
      </w:r>
      <w:r w:rsidR="00185C08" w:rsidRPr="0018079D">
        <w:rPr>
          <w:rFonts w:ascii="Arial" w:hAnsi="Arial" w:cs="Arial"/>
          <w:b w:val="0"/>
          <w:sz w:val="22"/>
          <w:szCs w:val="22"/>
          <w:u w:val="none"/>
        </w:rPr>
        <w:t>.</w:t>
      </w:r>
      <w:r w:rsidR="00400A1A" w:rsidRPr="0018079D">
        <w:rPr>
          <w:rFonts w:ascii="Arial" w:hAnsi="Arial" w:cs="Arial"/>
          <w:b w:val="0"/>
          <w:sz w:val="22"/>
          <w:szCs w:val="22"/>
          <w:u w:val="none"/>
        </w:rPr>
        <w:t xml:space="preserve"> Caso o licitante não recorra ou tenha seu recurso denegado a Administração promoverá a devolução do envelope.</w:t>
      </w:r>
    </w:p>
    <w:p w14:paraId="15A52692" w14:textId="77777777" w:rsidR="00BB7BC9" w:rsidRPr="0018079D" w:rsidRDefault="00BB7BC9" w:rsidP="008C41C3">
      <w:pPr>
        <w:pStyle w:val="Corpodetexto"/>
        <w:rPr>
          <w:rFonts w:ascii="Arial" w:hAnsi="Arial" w:cs="Arial"/>
          <w:b w:val="0"/>
          <w:sz w:val="22"/>
          <w:szCs w:val="22"/>
          <w:u w:val="none"/>
        </w:rPr>
      </w:pPr>
    </w:p>
    <w:p w14:paraId="7BC57CF6"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.7</w:t>
      </w:r>
      <w:r w:rsidR="00185C08" w:rsidRPr="0018079D">
        <w:rPr>
          <w:rFonts w:ascii="Arial" w:hAnsi="Arial" w:cs="Arial"/>
          <w:b w:val="0"/>
          <w:sz w:val="22"/>
          <w:szCs w:val="22"/>
          <w:u w:val="none"/>
        </w:rPr>
        <w:t>.</w:t>
      </w:r>
      <w:r w:rsidR="00BB7BC9" w:rsidRPr="0018079D">
        <w:rPr>
          <w:rFonts w:ascii="Arial" w:hAnsi="Arial" w:cs="Arial"/>
          <w:b w:val="0"/>
          <w:sz w:val="22"/>
          <w:szCs w:val="22"/>
          <w:u w:val="none"/>
        </w:rPr>
        <w:t xml:space="preserve"> Iniciada a Sessão Pública, os casos omissos do presente Edital serão solucionados pelo Pregoeiro.</w:t>
      </w:r>
    </w:p>
    <w:p w14:paraId="6257F179" w14:textId="77777777" w:rsidR="00185C08" w:rsidRPr="0018079D" w:rsidRDefault="00185C08" w:rsidP="008C41C3">
      <w:pPr>
        <w:pStyle w:val="Corpodetexto"/>
        <w:rPr>
          <w:rFonts w:ascii="Arial" w:hAnsi="Arial" w:cs="Arial"/>
          <w:b w:val="0"/>
          <w:sz w:val="22"/>
          <w:szCs w:val="22"/>
          <w:u w:val="none"/>
        </w:rPr>
      </w:pPr>
    </w:p>
    <w:p w14:paraId="62D79A2D" w14:textId="77777777" w:rsidR="00BB7BC9" w:rsidRPr="00B04209" w:rsidRDefault="00E97D53" w:rsidP="008C41C3">
      <w:pPr>
        <w:pStyle w:val="Corpodetexto"/>
        <w:rPr>
          <w:rFonts w:ascii="Arial" w:hAnsi="Arial" w:cs="Arial"/>
          <w:b w:val="0"/>
          <w:color w:val="7030A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.8</w:t>
      </w:r>
      <w:r w:rsidR="006248B4" w:rsidRPr="0018079D">
        <w:rPr>
          <w:rFonts w:ascii="Arial" w:hAnsi="Arial" w:cs="Arial"/>
          <w:b w:val="0"/>
          <w:sz w:val="22"/>
          <w:szCs w:val="22"/>
          <w:u w:val="none"/>
        </w:rPr>
        <w:t>.</w:t>
      </w:r>
      <w:r w:rsidR="0032792E" w:rsidRPr="0018079D">
        <w:rPr>
          <w:rFonts w:ascii="Arial" w:hAnsi="Arial" w:cs="Arial"/>
          <w:b w:val="0"/>
          <w:sz w:val="22"/>
          <w:szCs w:val="22"/>
          <w:u w:val="none"/>
        </w:rPr>
        <w:t xml:space="preserve"> </w:t>
      </w:r>
      <w:r w:rsidR="00BB7BC9" w:rsidRPr="0018079D">
        <w:rPr>
          <w:rFonts w:ascii="Arial" w:hAnsi="Arial" w:cs="Arial"/>
          <w:b w:val="0"/>
          <w:sz w:val="22"/>
          <w:szCs w:val="22"/>
          <w:u w:val="none"/>
        </w:rPr>
        <w:t>Integram o presente Edital</w:t>
      </w:r>
      <w:r w:rsidR="00BB7BC9" w:rsidRPr="00B04209">
        <w:rPr>
          <w:rFonts w:ascii="Arial" w:hAnsi="Arial" w:cs="Arial"/>
          <w:b w:val="0"/>
          <w:color w:val="7030A0"/>
          <w:sz w:val="22"/>
          <w:szCs w:val="22"/>
          <w:u w:val="none"/>
        </w:rPr>
        <w:t>:</w:t>
      </w:r>
    </w:p>
    <w:p w14:paraId="0442ADC8" w14:textId="77777777" w:rsidR="00BB7BC9" w:rsidRPr="00B04209" w:rsidRDefault="00BB7BC9" w:rsidP="008C41C3">
      <w:pPr>
        <w:pStyle w:val="Corpodetexto"/>
        <w:rPr>
          <w:rFonts w:ascii="Arial" w:hAnsi="Arial" w:cs="Arial"/>
          <w:bCs/>
          <w:color w:val="7030A0"/>
          <w:sz w:val="22"/>
          <w:szCs w:val="22"/>
          <w:u w:val="none"/>
        </w:rPr>
      </w:pPr>
    </w:p>
    <w:p w14:paraId="0D1187AF"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I</w:t>
      </w:r>
      <w:r w:rsidRPr="0018079D">
        <w:rPr>
          <w:rFonts w:ascii="Arial" w:hAnsi="Arial" w:cs="Arial"/>
          <w:b w:val="0"/>
          <w:bCs/>
          <w:sz w:val="22"/>
          <w:szCs w:val="22"/>
          <w:u w:val="none"/>
        </w:rPr>
        <w:t xml:space="preserve"> – </w:t>
      </w:r>
      <w:r w:rsidR="00F46BDA" w:rsidRPr="0018079D">
        <w:rPr>
          <w:rFonts w:ascii="Arial" w:hAnsi="Arial" w:cs="Arial"/>
          <w:b w:val="0"/>
          <w:bCs/>
          <w:sz w:val="22"/>
          <w:szCs w:val="22"/>
          <w:u w:val="none"/>
        </w:rPr>
        <w:t xml:space="preserve">Termo de Referência. </w:t>
      </w:r>
    </w:p>
    <w:p w14:paraId="748EF6A0"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II</w:t>
      </w:r>
      <w:r w:rsidRPr="0018079D">
        <w:rPr>
          <w:rFonts w:ascii="Arial" w:hAnsi="Arial" w:cs="Arial"/>
          <w:b w:val="0"/>
          <w:bCs/>
          <w:sz w:val="22"/>
          <w:szCs w:val="22"/>
          <w:u w:val="none"/>
        </w:rPr>
        <w:t xml:space="preserve"> - Modelo Referencial de Instr</w:t>
      </w:r>
      <w:r w:rsidR="00F46BDA" w:rsidRPr="0018079D">
        <w:rPr>
          <w:rFonts w:ascii="Arial" w:hAnsi="Arial" w:cs="Arial"/>
          <w:b w:val="0"/>
          <w:bCs/>
          <w:sz w:val="22"/>
          <w:szCs w:val="22"/>
          <w:u w:val="none"/>
        </w:rPr>
        <w:t>umento Particular de Procuração.</w:t>
      </w:r>
    </w:p>
    <w:p w14:paraId="2B983EDA"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III</w:t>
      </w:r>
      <w:r w:rsidRPr="0018079D">
        <w:rPr>
          <w:rFonts w:ascii="Arial" w:hAnsi="Arial" w:cs="Arial"/>
          <w:b w:val="0"/>
          <w:bCs/>
          <w:sz w:val="22"/>
          <w:szCs w:val="22"/>
          <w:u w:val="none"/>
        </w:rPr>
        <w:t xml:space="preserve"> - Declaração assegurando a inexistência de fato impeditivo para licitar ou contratar com a Administração Pública;</w:t>
      </w:r>
    </w:p>
    <w:p w14:paraId="0AB00C3D"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IV</w:t>
      </w:r>
      <w:r w:rsidR="004663B1" w:rsidRPr="0018079D">
        <w:rPr>
          <w:rFonts w:ascii="Arial" w:hAnsi="Arial" w:cs="Arial"/>
          <w:b w:val="0"/>
          <w:bCs/>
          <w:sz w:val="22"/>
          <w:szCs w:val="22"/>
          <w:u w:val="none"/>
        </w:rPr>
        <w:t xml:space="preserve"> - Minuta da Ata de Registro de Preços</w:t>
      </w:r>
      <w:r w:rsidRPr="0018079D">
        <w:rPr>
          <w:rFonts w:ascii="Arial" w:hAnsi="Arial" w:cs="Arial"/>
          <w:b w:val="0"/>
          <w:bCs/>
          <w:sz w:val="22"/>
          <w:szCs w:val="22"/>
          <w:u w:val="none"/>
        </w:rPr>
        <w:t>;</w:t>
      </w:r>
    </w:p>
    <w:p w14:paraId="1ED227E0"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V</w:t>
      </w:r>
      <w:r w:rsidRPr="0018079D">
        <w:rPr>
          <w:rFonts w:ascii="Arial" w:hAnsi="Arial" w:cs="Arial"/>
          <w:b w:val="0"/>
          <w:bCs/>
          <w:sz w:val="22"/>
          <w:szCs w:val="22"/>
          <w:u w:val="none"/>
        </w:rPr>
        <w:t xml:space="preserve"> - Declaração do licitante de pleno atendimento aos requisitos de habilitação.</w:t>
      </w:r>
    </w:p>
    <w:p w14:paraId="7F507A30"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ANEXO VI</w:t>
      </w:r>
      <w:r w:rsidRPr="0018079D">
        <w:rPr>
          <w:rFonts w:ascii="Arial" w:hAnsi="Arial" w:cs="Arial"/>
          <w:b w:val="0"/>
          <w:bCs/>
          <w:sz w:val="22"/>
          <w:szCs w:val="22"/>
          <w:u w:val="none"/>
        </w:rPr>
        <w:t xml:space="preserve"> -</w:t>
      </w:r>
      <w:r w:rsidR="00F46BDA" w:rsidRPr="0018079D">
        <w:rPr>
          <w:rFonts w:ascii="Arial" w:hAnsi="Arial" w:cs="Arial"/>
          <w:b w:val="0"/>
          <w:bCs/>
          <w:sz w:val="22"/>
          <w:szCs w:val="22"/>
          <w:u w:val="none"/>
        </w:rPr>
        <w:t xml:space="preserve"> Descrições e Quantidades para a Proposta Comercial</w:t>
      </w:r>
      <w:r w:rsidRPr="0018079D">
        <w:rPr>
          <w:rFonts w:ascii="Arial" w:hAnsi="Arial" w:cs="Arial"/>
          <w:b w:val="0"/>
          <w:bCs/>
          <w:sz w:val="22"/>
          <w:szCs w:val="22"/>
          <w:u w:val="none"/>
        </w:rPr>
        <w:t>.</w:t>
      </w:r>
    </w:p>
    <w:p w14:paraId="4D6C7E05" w14:textId="77777777" w:rsidR="00BB7BC9" w:rsidRPr="0018079D" w:rsidRDefault="00BB7BC9" w:rsidP="008C41C3">
      <w:pPr>
        <w:pStyle w:val="Corpodetexto"/>
        <w:rPr>
          <w:rFonts w:ascii="Arial" w:hAnsi="Arial" w:cs="Arial"/>
          <w:b w:val="0"/>
          <w:bCs/>
          <w:sz w:val="22"/>
          <w:szCs w:val="22"/>
          <w:u w:val="none"/>
        </w:rPr>
      </w:pPr>
      <w:r w:rsidRPr="0018079D">
        <w:rPr>
          <w:rFonts w:ascii="Arial" w:hAnsi="Arial" w:cs="Arial"/>
          <w:bCs/>
          <w:sz w:val="22"/>
          <w:szCs w:val="22"/>
          <w:u w:val="none"/>
        </w:rPr>
        <w:t xml:space="preserve">ANEXO VII - </w:t>
      </w:r>
      <w:r w:rsidRPr="0018079D">
        <w:rPr>
          <w:rFonts w:ascii="Arial" w:hAnsi="Arial" w:cs="Arial"/>
          <w:b w:val="0"/>
          <w:bCs/>
          <w:sz w:val="22"/>
          <w:szCs w:val="22"/>
          <w:u w:val="none"/>
        </w:rPr>
        <w:t>Enquadramento como Micro Empresa e Empresa de Pequeno Porte.</w:t>
      </w:r>
    </w:p>
    <w:p w14:paraId="562B65F3" w14:textId="77777777" w:rsidR="00BB7BC9" w:rsidRPr="0018079D" w:rsidRDefault="00BB7BC9" w:rsidP="008C41C3">
      <w:pPr>
        <w:pStyle w:val="Corpodetexto"/>
        <w:rPr>
          <w:rFonts w:ascii="Arial" w:hAnsi="Arial" w:cs="Arial"/>
          <w:b w:val="0"/>
          <w:sz w:val="22"/>
          <w:szCs w:val="22"/>
          <w:u w:val="none"/>
        </w:rPr>
      </w:pPr>
      <w:r w:rsidRPr="0018079D">
        <w:rPr>
          <w:rFonts w:ascii="Arial" w:hAnsi="Arial" w:cs="Arial"/>
          <w:bCs/>
          <w:sz w:val="22"/>
          <w:szCs w:val="22"/>
          <w:u w:val="none"/>
        </w:rPr>
        <w:t xml:space="preserve">ANEXO VIII - </w:t>
      </w:r>
      <w:r w:rsidRPr="0018079D">
        <w:rPr>
          <w:rFonts w:ascii="Arial" w:hAnsi="Arial" w:cs="Arial"/>
          <w:b w:val="0"/>
          <w:bCs/>
          <w:sz w:val="22"/>
          <w:szCs w:val="22"/>
          <w:u w:val="none"/>
        </w:rPr>
        <w:t xml:space="preserve">Declaração </w:t>
      </w:r>
      <w:r w:rsidRPr="0018079D">
        <w:rPr>
          <w:rFonts w:ascii="Arial" w:hAnsi="Arial" w:cs="Arial"/>
          <w:b w:val="0"/>
          <w:sz w:val="22"/>
          <w:szCs w:val="22"/>
          <w:u w:val="none"/>
        </w:rPr>
        <w:t>Proibição prevista no art. 7° da CF.</w:t>
      </w:r>
    </w:p>
    <w:p w14:paraId="59F2F6D7" w14:textId="77777777" w:rsidR="00BB7BC9" w:rsidRPr="0018079D" w:rsidRDefault="00BB7BC9" w:rsidP="008C41C3">
      <w:pPr>
        <w:pStyle w:val="Corpodetexto"/>
        <w:rPr>
          <w:rFonts w:ascii="Arial" w:hAnsi="Arial" w:cs="Arial"/>
          <w:b w:val="0"/>
          <w:sz w:val="22"/>
          <w:szCs w:val="22"/>
          <w:u w:val="none"/>
        </w:rPr>
      </w:pPr>
      <w:r w:rsidRPr="0018079D">
        <w:rPr>
          <w:rFonts w:ascii="Arial" w:hAnsi="Arial" w:cs="Arial"/>
          <w:sz w:val="22"/>
          <w:szCs w:val="22"/>
          <w:u w:val="none"/>
        </w:rPr>
        <w:lastRenderedPageBreak/>
        <w:t>ANEXO IX</w:t>
      </w:r>
      <w:r w:rsidRPr="0018079D">
        <w:rPr>
          <w:rFonts w:ascii="Arial" w:hAnsi="Arial" w:cs="Arial"/>
          <w:b w:val="0"/>
          <w:sz w:val="22"/>
          <w:szCs w:val="22"/>
          <w:u w:val="none"/>
        </w:rPr>
        <w:t xml:space="preserve"> - Modelo de Aceite do teor do Edital.</w:t>
      </w:r>
    </w:p>
    <w:p w14:paraId="58F46E98" w14:textId="77777777" w:rsidR="00BB7BC9" w:rsidRPr="0018079D" w:rsidRDefault="00411FB9" w:rsidP="008C41C3">
      <w:pPr>
        <w:pStyle w:val="Corpodetexto"/>
        <w:rPr>
          <w:rFonts w:ascii="Arial" w:hAnsi="Arial" w:cs="Arial"/>
          <w:b w:val="0"/>
          <w:sz w:val="22"/>
          <w:szCs w:val="22"/>
          <w:u w:val="none"/>
        </w:rPr>
      </w:pPr>
      <w:r w:rsidRPr="0018079D">
        <w:rPr>
          <w:rFonts w:ascii="Arial" w:hAnsi="Arial" w:cs="Arial"/>
          <w:sz w:val="22"/>
          <w:szCs w:val="22"/>
          <w:u w:val="none"/>
        </w:rPr>
        <w:t>ANEXO X</w:t>
      </w:r>
      <w:r w:rsidRPr="0018079D">
        <w:rPr>
          <w:rFonts w:ascii="Arial" w:hAnsi="Arial" w:cs="Arial"/>
          <w:b w:val="0"/>
          <w:sz w:val="22"/>
          <w:szCs w:val="22"/>
          <w:u w:val="none"/>
        </w:rPr>
        <w:t xml:space="preserve"> – Minuta do Termo de Contrato</w:t>
      </w:r>
    </w:p>
    <w:p w14:paraId="3443AAEA" w14:textId="77777777" w:rsidR="00AF5620" w:rsidRPr="00B04209" w:rsidRDefault="00AF5620" w:rsidP="008C41C3">
      <w:pPr>
        <w:pStyle w:val="Corpodetexto"/>
        <w:rPr>
          <w:rFonts w:ascii="Arial" w:hAnsi="Arial" w:cs="Arial"/>
          <w:b w:val="0"/>
          <w:color w:val="7030A0"/>
          <w:sz w:val="22"/>
          <w:szCs w:val="22"/>
          <w:u w:val="none"/>
        </w:rPr>
      </w:pPr>
    </w:p>
    <w:p w14:paraId="2300A9DA"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.9</w:t>
      </w:r>
      <w:r w:rsidR="00185C08" w:rsidRPr="0018079D">
        <w:rPr>
          <w:rFonts w:ascii="Arial" w:hAnsi="Arial" w:cs="Arial"/>
          <w:b w:val="0"/>
          <w:sz w:val="22"/>
          <w:szCs w:val="22"/>
          <w:u w:val="none"/>
        </w:rPr>
        <w:t>.</w:t>
      </w:r>
      <w:r w:rsidR="00BB7BC9" w:rsidRPr="0018079D">
        <w:rPr>
          <w:rFonts w:ascii="Arial" w:hAnsi="Arial" w:cs="Arial"/>
          <w:b w:val="0"/>
          <w:sz w:val="22"/>
          <w:szCs w:val="22"/>
          <w:u w:val="none"/>
        </w:rPr>
        <w:t xml:space="preserve"> Esta licitação será regida pela Lei Federal </w:t>
      </w:r>
      <w:r w:rsidR="00185C08" w:rsidRPr="0018079D">
        <w:rPr>
          <w:rFonts w:ascii="Arial" w:hAnsi="Arial" w:cs="Arial"/>
          <w:b w:val="0"/>
          <w:sz w:val="22"/>
          <w:szCs w:val="22"/>
          <w:u w:val="none"/>
        </w:rPr>
        <w:t xml:space="preserve">n.º </w:t>
      </w:r>
      <w:r w:rsidR="00BB7BC9" w:rsidRPr="0018079D">
        <w:rPr>
          <w:rFonts w:ascii="Arial" w:hAnsi="Arial" w:cs="Arial"/>
          <w:b w:val="0"/>
          <w:sz w:val="22"/>
          <w:szCs w:val="22"/>
          <w:u w:val="none"/>
        </w:rPr>
        <w:t>10.520, de 17 de julho de 2002, subsidiariamente e no que couber pela Lei Federal n</w:t>
      </w:r>
      <w:r w:rsidR="00185C08" w:rsidRPr="0018079D">
        <w:rPr>
          <w:rFonts w:ascii="Arial" w:hAnsi="Arial" w:cs="Arial"/>
          <w:b w:val="0"/>
          <w:sz w:val="22"/>
          <w:szCs w:val="22"/>
          <w:u w:val="none"/>
        </w:rPr>
        <w:t>.</w:t>
      </w:r>
      <w:r w:rsidR="00BB7BC9" w:rsidRPr="0018079D">
        <w:rPr>
          <w:rFonts w:ascii="Arial" w:hAnsi="Arial" w:cs="Arial"/>
          <w:b w:val="0"/>
          <w:sz w:val="22"/>
          <w:szCs w:val="22"/>
          <w:u w:val="none"/>
        </w:rPr>
        <w:t>º 8.666, de 21 de junho de 1993 e suas alterações, sendo o Pregoeiro a autoridade soberana para resolver todas e quaisquer pendências surgidas na Sessão Pública deste Pregão.</w:t>
      </w:r>
    </w:p>
    <w:p w14:paraId="6B80D7AD" w14:textId="77777777" w:rsidR="00BB7BC9" w:rsidRPr="0018079D" w:rsidRDefault="00BB7BC9" w:rsidP="008C41C3">
      <w:pPr>
        <w:pStyle w:val="Corpodetexto"/>
        <w:rPr>
          <w:rFonts w:ascii="Arial" w:hAnsi="Arial" w:cs="Arial"/>
          <w:b w:val="0"/>
          <w:sz w:val="22"/>
          <w:szCs w:val="22"/>
          <w:u w:val="none"/>
        </w:rPr>
      </w:pPr>
    </w:p>
    <w:p w14:paraId="48DEECA0"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.10</w:t>
      </w:r>
      <w:r w:rsidR="00185C08" w:rsidRPr="0018079D">
        <w:rPr>
          <w:rFonts w:ascii="Arial" w:hAnsi="Arial" w:cs="Arial"/>
          <w:b w:val="0"/>
          <w:sz w:val="22"/>
          <w:szCs w:val="22"/>
          <w:u w:val="none"/>
        </w:rPr>
        <w:t xml:space="preserve">. </w:t>
      </w:r>
      <w:r w:rsidR="00BB7BC9" w:rsidRPr="0018079D">
        <w:rPr>
          <w:rFonts w:ascii="Arial" w:hAnsi="Arial" w:cs="Arial"/>
          <w:b w:val="0"/>
          <w:sz w:val="22"/>
          <w:szCs w:val="22"/>
          <w:u w:val="none"/>
        </w:rPr>
        <w:t xml:space="preserve">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w:t>
      </w:r>
      <w:r w:rsidR="00185C08" w:rsidRPr="0018079D">
        <w:rPr>
          <w:rFonts w:ascii="Arial" w:hAnsi="Arial" w:cs="Arial"/>
          <w:b w:val="0"/>
          <w:sz w:val="22"/>
          <w:szCs w:val="22"/>
          <w:u w:val="none"/>
        </w:rPr>
        <w:t>.</w:t>
      </w:r>
      <w:r w:rsidR="00BB7BC9" w:rsidRPr="0018079D">
        <w:rPr>
          <w:rFonts w:ascii="Arial" w:hAnsi="Arial" w:cs="Arial"/>
          <w:b w:val="0"/>
          <w:sz w:val="22"/>
          <w:szCs w:val="22"/>
          <w:u w:val="none"/>
        </w:rPr>
        <w:t xml:space="preserve">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w:t>
      </w:r>
      <w:r w:rsidR="00185C08" w:rsidRPr="0018079D">
        <w:rPr>
          <w:rFonts w:ascii="Arial" w:hAnsi="Arial" w:cs="Arial"/>
          <w:b w:val="0"/>
          <w:sz w:val="22"/>
          <w:szCs w:val="22"/>
          <w:u w:val="none"/>
        </w:rPr>
        <w:t xml:space="preserve">n.º </w:t>
      </w:r>
      <w:r w:rsidR="00BB7BC9" w:rsidRPr="0018079D">
        <w:rPr>
          <w:rFonts w:ascii="Arial" w:hAnsi="Arial" w:cs="Arial"/>
          <w:b w:val="0"/>
          <w:sz w:val="22"/>
          <w:szCs w:val="22"/>
          <w:u w:val="none"/>
        </w:rPr>
        <w:t>10.520, de 17 de julho de 2002.</w:t>
      </w:r>
    </w:p>
    <w:p w14:paraId="4FEDF3F8" w14:textId="77777777" w:rsidR="00A50870"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A50870" w:rsidRPr="0018079D">
        <w:rPr>
          <w:rFonts w:ascii="Arial" w:hAnsi="Arial" w:cs="Arial"/>
          <w:b w:val="0"/>
          <w:sz w:val="22"/>
          <w:szCs w:val="22"/>
          <w:u w:val="none"/>
        </w:rPr>
        <w:t>.10.1</w:t>
      </w:r>
      <w:r w:rsidR="00185C08" w:rsidRPr="0018079D">
        <w:rPr>
          <w:rFonts w:ascii="Arial" w:hAnsi="Arial" w:cs="Arial"/>
          <w:b w:val="0"/>
          <w:sz w:val="22"/>
          <w:szCs w:val="22"/>
          <w:u w:val="none"/>
        </w:rPr>
        <w:t>.</w:t>
      </w:r>
      <w:r w:rsidR="00A50870" w:rsidRPr="0018079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241F8377"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185C08" w:rsidRPr="0018079D">
        <w:rPr>
          <w:rFonts w:ascii="Arial" w:hAnsi="Arial" w:cs="Arial"/>
          <w:b w:val="0"/>
          <w:sz w:val="22"/>
          <w:szCs w:val="22"/>
          <w:u w:val="none"/>
        </w:rPr>
        <w:t>.11.</w:t>
      </w:r>
      <w:r w:rsidR="00BB7BC9" w:rsidRPr="0018079D">
        <w:rPr>
          <w:rFonts w:ascii="Arial" w:hAnsi="Arial" w:cs="Arial"/>
          <w:b w:val="0"/>
          <w:sz w:val="22"/>
          <w:szCs w:val="22"/>
          <w:u w:val="none"/>
        </w:rPr>
        <w:t xml:space="preserve"> A adjudicação dos itens do objeto deste edital ao(s) licitante(s) vencedor(es) o(s) obriga(m) ao fornecimento integral do(s) mesmo(s), nas condições oferecidas, não lhe(s)</w:t>
      </w:r>
      <w:r w:rsidR="00BB7BC9" w:rsidRPr="00B04209">
        <w:rPr>
          <w:rFonts w:ascii="Arial" w:hAnsi="Arial" w:cs="Arial"/>
          <w:b w:val="0"/>
          <w:color w:val="7030A0"/>
          <w:sz w:val="22"/>
          <w:szCs w:val="22"/>
          <w:u w:val="none"/>
        </w:rPr>
        <w:t xml:space="preserve"> </w:t>
      </w:r>
      <w:r w:rsidR="00BB7BC9" w:rsidRPr="0018079D">
        <w:rPr>
          <w:rFonts w:ascii="Arial" w:hAnsi="Arial" w:cs="Arial"/>
          <w:b w:val="0"/>
          <w:sz w:val="22"/>
          <w:szCs w:val="22"/>
          <w:u w:val="none"/>
        </w:rPr>
        <w:t>cabendo direito a qualquer ressarcimento por despesas decorrentes de custos não previstos em sua(s) proposta(s), quer seja por erro ou omissão.</w:t>
      </w:r>
    </w:p>
    <w:p w14:paraId="5BA7ABA1"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.12</w:t>
      </w:r>
      <w:r w:rsidR="00185C08" w:rsidRPr="0018079D">
        <w:rPr>
          <w:rFonts w:ascii="Arial" w:hAnsi="Arial" w:cs="Arial"/>
          <w:b w:val="0"/>
          <w:sz w:val="22"/>
          <w:szCs w:val="22"/>
          <w:u w:val="none"/>
        </w:rPr>
        <w:t>.</w:t>
      </w:r>
      <w:r w:rsidR="00BB7BC9" w:rsidRPr="0018079D">
        <w:rPr>
          <w:rFonts w:ascii="Arial" w:hAnsi="Arial" w:cs="Arial"/>
          <w:b w:val="0"/>
          <w:sz w:val="22"/>
          <w:szCs w:val="22"/>
          <w:u w:val="none"/>
        </w:rPr>
        <w:t xml:space="preserve"> A participação nesta licitação implica o conhecimento e a aceitação das condições ora discorridas, bem como de todas as disposições legais que, direta ou indiretamente, venham a incidir sobre o presente procedimento.</w:t>
      </w:r>
    </w:p>
    <w:p w14:paraId="4D768FEC"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.13</w:t>
      </w:r>
      <w:r w:rsidR="00185C08" w:rsidRPr="0018079D">
        <w:rPr>
          <w:rFonts w:ascii="Arial" w:hAnsi="Arial" w:cs="Arial"/>
          <w:b w:val="0"/>
          <w:sz w:val="22"/>
          <w:szCs w:val="22"/>
          <w:u w:val="none"/>
        </w:rPr>
        <w:t>.</w:t>
      </w:r>
      <w:r w:rsidR="00BB7BC9" w:rsidRPr="0018079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18079D">
        <w:rPr>
          <w:rFonts w:ascii="Arial" w:hAnsi="Arial" w:cs="Arial"/>
          <w:b w:val="0"/>
          <w:sz w:val="22"/>
          <w:szCs w:val="22"/>
          <w:u w:val="none"/>
        </w:rPr>
        <w:t>.</w:t>
      </w:r>
      <w:r w:rsidR="00BB7BC9" w:rsidRPr="0018079D">
        <w:rPr>
          <w:rFonts w:ascii="Arial" w:hAnsi="Arial" w:cs="Arial"/>
          <w:b w:val="0"/>
          <w:sz w:val="22"/>
          <w:szCs w:val="22"/>
          <w:u w:val="none"/>
        </w:rPr>
        <w:t>º 8.666, de 21 de junho de 1993 e suas alterações.</w:t>
      </w:r>
    </w:p>
    <w:p w14:paraId="587C398F" w14:textId="77777777" w:rsidR="00BB7BC9" w:rsidRPr="0018079D" w:rsidRDefault="00BB7BC9" w:rsidP="008C41C3">
      <w:pPr>
        <w:pStyle w:val="Corpodetexto"/>
        <w:rPr>
          <w:rFonts w:ascii="Arial" w:hAnsi="Arial" w:cs="Arial"/>
          <w:b w:val="0"/>
          <w:sz w:val="22"/>
          <w:szCs w:val="22"/>
          <w:u w:val="none"/>
        </w:rPr>
      </w:pPr>
    </w:p>
    <w:p w14:paraId="30B90136" w14:textId="77777777" w:rsidR="00BB7BC9" w:rsidRPr="0018079D" w:rsidRDefault="00E97D53" w:rsidP="008C41C3">
      <w:pPr>
        <w:pStyle w:val="Corpodetexto"/>
        <w:rPr>
          <w:rFonts w:ascii="Arial" w:hAnsi="Arial" w:cs="Arial"/>
          <w:b w:val="0"/>
          <w:sz w:val="22"/>
          <w:szCs w:val="22"/>
          <w:u w:val="none"/>
        </w:rPr>
      </w:pPr>
      <w:r w:rsidRPr="0018079D">
        <w:rPr>
          <w:rFonts w:ascii="Arial" w:hAnsi="Arial" w:cs="Arial"/>
          <w:b w:val="0"/>
          <w:sz w:val="22"/>
          <w:szCs w:val="22"/>
          <w:u w:val="none"/>
        </w:rPr>
        <w:t>18</w:t>
      </w:r>
      <w:r w:rsidR="00BB7BC9" w:rsidRPr="0018079D">
        <w:rPr>
          <w:rFonts w:ascii="Arial" w:hAnsi="Arial" w:cs="Arial"/>
          <w:b w:val="0"/>
          <w:sz w:val="22"/>
          <w:szCs w:val="22"/>
          <w:u w:val="none"/>
        </w:rPr>
        <w:t>.14. Todos os horários constantes deste Edital têm como referência o horário Oficial do</w:t>
      </w:r>
      <w:r w:rsidR="00BB7BC9" w:rsidRPr="0018079D">
        <w:rPr>
          <w:rFonts w:ascii="Arial" w:hAnsi="Arial" w:cs="Arial"/>
          <w:i/>
          <w:sz w:val="22"/>
          <w:szCs w:val="22"/>
          <w:u w:val="single"/>
        </w:rPr>
        <w:t xml:space="preserve"> ESTADO DE MATO GROSSO DO SUL</w:t>
      </w:r>
      <w:r w:rsidR="00BB7BC9" w:rsidRPr="0018079D">
        <w:rPr>
          <w:rFonts w:ascii="Arial" w:hAnsi="Arial" w:cs="Arial"/>
          <w:b w:val="0"/>
          <w:sz w:val="22"/>
          <w:szCs w:val="22"/>
          <w:u w:val="none"/>
        </w:rPr>
        <w:t>.</w:t>
      </w:r>
    </w:p>
    <w:p w14:paraId="20A49107" w14:textId="77777777" w:rsidR="00185C08" w:rsidRPr="00B04209" w:rsidRDefault="00185C08" w:rsidP="008C41C3">
      <w:pPr>
        <w:pStyle w:val="Corpodetexto"/>
        <w:rPr>
          <w:rFonts w:ascii="Arial" w:hAnsi="Arial" w:cs="Arial"/>
          <w:b w:val="0"/>
          <w:color w:val="7030A0"/>
          <w:sz w:val="22"/>
          <w:szCs w:val="22"/>
          <w:u w:val="none"/>
        </w:rPr>
      </w:pPr>
    </w:p>
    <w:p w14:paraId="645C7782" w14:textId="77777777" w:rsidR="00CD0328" w:rsidRPr="00B04209" w:rsidRDefault="00CD0328" w:rsidP="008C41C3">
      <w:pPr>
        <w:pStyle w:val="Corpodetexto"/>
        <w:jc w:val="right"/>
        <w:rPr>
          <w:rFonts w:ascii="Arial" w:hAnsi="Arial" w:cs="Arial"/>
          <w:b w:val="0"/>
          <w:color w:val="7030A0"/>
          <w:sz w:val="22"/>
          <w:szCs w:val="22"/>
          <w:u w:val="none"/>
        </w:rPr>
      </w:pPr>
    </w:p>
    <w:p w14:paraId="4A619862" w14:textId="2992DF9B" w:rsidR="005D6120" w:rsidRPr="00B82845" w:rsidRDefault="00E971D6" w:rsidP="008C41C3">
      <w:pPr>
        <w:pStyle w:val="Corpodetexto"/>
        <w:jc w:val="right"/>
        <w:rPr>
          <w:rFonts w:ascii="Arial" w:hAnsi="Arial" w:cs="Arial"/>
          <w:b w:val="0"/>
          <w:color w:val="000000" w:themeColor="text1"/>
          <w:sz w:val="22"/>
          <w:szCs w:val="22"/>
          <w:u w:val="none"/>
        </w:rPr>
      </w:pPr>
      <w:r w:rsidRPr="00B82845">
        <w:rPr>
          <w:rFonts w:ascii="Arial" w:hAnsi="Arial" w:cs="Arial"/>
          <w:b w:val="0"/>
          <w:color w:val="000000" w:themeColor="text1"/>
          <w:sz w:val="22"/>
          <w:szCs w:val="22"/>
          <w:u w:val="none"/>
        </w:rPr>
        <w:t xml:space="preserve">Selvíria - MS, </w:t>
      </w:r>
      <w:r w:rsidR="00DD2862">
        <w:rPr>
          <w:rFonts w:ascii="Arial" w:hAnsi="Arial" w:cs="Arial"/>
          <w:b w:val="0"/>
          <w:color w:val="000000" w:themeColor="text1"/>
          <w:sz w:val="22"/>
          <w:szCs w:val="22"/>
          <w:u w:val="none"/>
        </w:rPr>
        <w:t>14</w:t>
      </w:r>
      <w:r w:rsidR="00EA1F2E">
        <w:rPr>
          <w:rFonts w:ascii="Arial" w:hAnsi="Arial" w:cs="Arial"/>
          <w:b w:val="0"/>
          <w:color w:val="000000" w:themeColor="text1"/>
          <w:sz w:val="22"/>
          <w:szCs w:val="22"/>
          <w:u w:val="none"/>
        </w:rPr>
        <w:t xml:space="preserve"> de </w:t>
      </w:r>
      <w:r w:rsidR="00DD2862">
        <w:rPr>
          <w:rFonts w:ascii="Arial" w:hAnsi="Arial" w:cs="Arial"/>
          <w:b w:val="0"/>
          <w:color w:val="000000" w:themeColor="text1"/>
          <w:sz w:val="22"/>
          <w:szCs w:val="22"/>
          <w:u w:val="none"/>
        </w:rPr>
        <w:t>junh</w:t>
      </w:r>
      <w:r w:rsidR="0036492B">
        <w:rPr>
          <w:rFonts w:ascii="Arial" w:hAnsi="Arial" w:cs="Arial"/>
          <w:b w:val="0"/>
          <w:color w:val="000000" w:themeColor="text1"/>
          <w:sz w:val="22"/>
          <w:szCs w:val="22"/>
          <w:u w:val="none"/>
        </w:rPr>
        <w:t>o</w:t>
      </w:r>
      <w:r w:rsidR="00EA1F2E">
        <w:rPr>
          <w:rFonts w:ascii="Arial" w:hAnsi="Arial" w:cs="Arial"/>
          <w:b w:val="0"/>
          <w:color w:val="000000" w:themeColor="text1"/>
          <w:sz w:val="22"/>
          <w:szCs w:val="22"/>
          <w:u w:val="none"/>
        </w:rPr>
        <w:t xml:space="preserve"> </w:t>
      </w:r>
      <w:r w:rsidR="00185C08" w:rsidRPr="00B82845">
        <w:rPr>
          <w:rFonts w:ascii="Arial" w:hAnsi="Arial" w:cs="Arial"/>
          <w:b w:val="0"/>
          <w:color w:val="000000" w:themeColor="text1"/>
          <w:sz w:val="22"/>
          <w:szCs w:val="22"/>
          <w:u w:val="none"/>
        </w:rPr>
        <w:t>de 2.0</w:t>
      </w:r>
      <w:r w:rsidR="0018079D" w:rsidRPr="00B82845">
        <w:rPr>
          <w:rFonts w:ascii="Arial" w:hAnsi="Arial" w:cs="Arial"/>
          <w:b w:val="0"/>
          <w:color w:val="000000" w:themeColor="text1"/>
          <w:sz w:val="22"/>
          <w:szCs w:val="22"/>
          <w:u w:val="none"/>
        </w:rPr>
        <w:t>2</w:t>
      </w:r>
      <w:r w:rsidR="005B7C99">
        <w:rPr>
          <w:rFonts w:ascii="Arial" w:hAnsi="Arial" w:cs="Arial"/>
          <w:b w:val="0"/>
          <w:color w:val="000000" w:themeColor="text1"/>
          <w:sz w:val="22"/>
          <w:szCs w:val="22"/>
          <w:u w:val="none"/>
        </w:rPr>
        <w:t>3</w:t>
      </w:r>
      <w:r w:rsidR="00BB7BC9" w:rsidRPr="00B82845">
        <w:rPr>
          <w:rFonts w:ascii="Arial" w:hAnsi="Arial" w:cs="Arial"/>
          <w:b w:val="0"/>
          <w:color w:val="000000" w:themeColor="text1"/>
          <w:sz w:val="22"/>
          <w:szCs w:val="22"/>
          <w:u w:val="none"/>
        </w:rPr>
        <w:t>.</w:t>
      </w:r>
    </w:p>
    <w:p w14:paraId="033FBB7B" w14:textId="7BBA3507" w:rsidR="006C5310" w:rsidRDefault="006C5310" w:rsidP="008C41C3">
      <w:pPr>
        <w:jc w:val="center"/>
        <w:rPr>
          <w:rFonts w:ascii="Arial" w:hAnsi="Arial" w:cs="Arial"/>
          <w:b/>
          <w:color w:val="000000" w:themeColor="text1"/>
          <w:sz w:val="22"/>
          <w:szCs w:val="22"/>
        </w:rPr>
      </w:pPr>
    </w:p>
    <w:p w14:paraId="452DBED0" w14:textId="77777777" w:rsidR="006C5310" w:rsidRDefault="006C5310" w:rsidP="008C41C3">
      <w:pPr>
        <w:jc w:val="center"/>
        <w:rPr>
          <w:rFonts w:ascii="Arial" w:hAnsi="Arial" w:cs="Arial"/>
          <w:b/>
          <w:color w:val="000000" w:themeColor="text1"/>
          <w:sz w:val="22"/>
          <w:szCs w:val="22"/>
        </w:rPr>
      </w:pPr>
    </w:p>
    <w:p w14:paraId="7741FACA" w14:textId="0E1CD5B8" w:rsidR="00BB7BC9" w:rsidRPr="00B82845" w:rsidRDefault="0036492B" w:rsidP="008C41C3">
      <w:pPr>
        <w:jc w:val="center"/>
        <w:rPr>
          <w:rFonts w:ascii="Arial" w:hAnsi="Arial" w:cs="Arial"/>
          <w:b/>
          <w:color w:val="000000" w:themeColor="text1"/>
          <w:sz w:val="22"/>
          <w:szCs w:val="22"/>
        </w:rPr>
      </w:pPr>
      <w:r>
        <w:rPr>
          <w:rFonts w:ascii="Arial" w:hAnsi="Arial" w:cs="Arial"/>
          <w:b/>
          <w:color w:val="000000" w:themeColor="text1"/>
          <w:sz w:val="22"/>
          <w:szCs w:val="22"/>
        </w:rPr>
        <w:t>J</w:t>
      </w:r>
      <w:r w:rsidR="00BB7BC9" w:rsidRPr="00B82845">
        <w:rPr>
          <w:rFonts w:ascii="Arial" w:hAnsi="Arial" w:cs="Arial"/>
          <w:b/>
          <w:color w:val="000000" w:themeColor="text1"/>
          <w:sz w:val="22"/>
          <w:szCs w:val="22"/>
        </w:rPr>
        <w:t>OSÉ FERNANDO BARBOSA DOS SANTOS</w:t>
      </w:r>
    </w:p>
    <w:p w14:paraId="393F0C0C" w14:textId="77777777" w:rsidR="00986627" w:rsidRPr="00B82845" w:rsidRDefault="00BB7BC9" w:rsidP="008C41C3">
      <w:pPr>
        <w:jc w:val="center"/>
        <w:rPr>
          <w:rFonts w:ascii="Arial" w:hAnsi="Arial" w:cs="Arial"/>
          <w:bCs/>
          <w:iCs/>
          <w:color w:val="000000" w:themeColor="text1"/>
          <w:sz w:val="22"/>
          <w:szCs w:val="22"/>
        </w:rPr>
      </w:pPr>
      <w:r w:rsidRPr="00B82845">
        <w:rPr>
          <w:rFonts w:ascii="Arial" w:hAnsi="Arial" w:cs="Arial"/>
          <w:color w:val="000000" w:themeColor="text1"/>
          <w:sz w:val="22"/>
          <w:szCs w:val="22"/>
        </w:rPr>
        <w:t xml:space="preserve">Prefeito </w:t>
      </w:r>
      <w:r w:rsidRPr="00B82845">
        <w:rPr>
          <w:rFonts w:ascii="Arial" w:hAnsi="Arial" w:cs="Arial"/>
          <w:bCs/>
          <w:iCs/>
          <w:color w:val="000000" w:themeColor="text1"/>
          <w:sz w:val="22"/>
          <w:szCs w:val="22"/>
        </w:rPr>
        <w:t>Municipal</w:t>
      </w:r>
    </w:p>
    <w:p w14:paraId="42BE098B" w14:textId="77777777" w:rsidR="00B016F8" w:rsidRPr="00B82845" w:rsidRDefault="00B016F8" w:rsidP="008C41C3">
      <w:pPr>
        <w:jc w:val="center"/>
        <w:rPr>
          <w:rFonts w:ascii="Arial" w:hAnsi="Arial" w:cs="Arial"/>
          <w:bCs/>
          <w:iCs/>
          <w:color w:val="000000" w:themeColor="text1"/>
          <w:sz w:val="22"/>
          <w:szCs w:val="22"/>
        </w:rPr>
      </w:pPr>
    </w:p>
    <w:p w14:paraId="789B3E5C" w14:textId="77777777" w:rsidR="008A0674" w:rsidRPr="00B04209" w:rsidRDefault="008A0674" w:rsidP="008C41C3">
      <w:pPr>
        <w:rPr>
          <w:rFonts w:ascii="Arial" w:hAnsi="Arial" w:cs="Arial"/>
          <w:bCs/>
          <w:iCs/>
          <w:color w:val="7030A0"/>
          <w:sz w:val="22"/>
          <w:szCs w:val="22"/>
        </w:rPr>
      </w:pPr>
    </w:p>
    <w:p w14:paraId="4F25DC1A" w14:textId="77777777" w:rsidR="00B752FF" w:rsidRDefault="00B752FF" w:rsidP="008C41C3">
      <w:pPr>
        <w:jc w:val="center"/>
        <w:rPr>
          <w:b/>
        </w:rPr>
      </w:pPr>
    </w:p>
    <w:p w14:paraId="2787AE62" w14:textId="77777777" w:rsidR="00B752FF" w:rsidRDefault="00B752FF" w:rsidP="008C41C3">
      <w:pPr>
        <w:jc w:val="center"/>
        <w:rPr>
          <w:b/>
        </w:rPr>
      </w:pPr>
    </w:p>
    <w:p w14:paraId="1121A759" w14:textId="77777777" w:rsidR="00B752FF" w:rsidRDefault="00B752FF" w:rsidP="008C41C3">
      <w:pPr>
        <w:jc w:val="center"/>
        <w:rPr>
          <w:b/>
        </w:rPr>
      </w:pPr>
    </w:p>
    <w:p w14:paraId="35A87B21" w14:textId="77777777" w:rsidR="00B752FF" w:rsidRDefault="00B752FF" w:rsidP="008C41C3">
      <w:pPr>
        <w:jc w:val="center"/>
        <w:rPr>
          <w:b/>
        </w:rPr>
      </w:pPr>
    </w:p>
    <w:p w14:paraId="5F07DB3C" w14:textId="77777777" w:rsidR="00B752FF" w:rsidRDefault="00B752FF" w:rsidP="008C41C3">
      <w:pPr>
        <w:jc w:val="center"/>
        <w:rPr>
          <w:b/>
        </w:rPr>
      </w:pPr>
    </w:p>
    <w:p w14:paraId="0389D6D5" w14:textId="77777777" w:rsidR="00B752FF" w:rsidRDefault="00B752FF" w:rsidP="008C41C3">
      <w:pPr>
        <w:jc w:val="center"/>
        <w:rPr>
          <w:b/>
        </w:rPr>
      </w:pPr>
    </w:p>
    <w:p w14:paraId="4E8C898A" w14:textId="77777777" w:rsidR="00B752FF" w:rsidRDefault="00B752FF" w:rsidP="008C41C3">
      <w:pPr>
        <w:jc w:val="center"/>
        <w:rPr>
          <w:b/>
        </w:rPr>
      </w:pPr>
    </w:p>
    <w:p w14:paraId="1667ECCD" w14:textId="77777777" w:rsidR="00B752FF" w:rsidRDefault="00B752FF" w:rsidP="008C41C3">
      <w:pPr>
        <w:jc w:val="center"/>
        <w:rPr>
          <w:b/>
        </w:rPr>
      </w:pPr>
    </w:p>
    <w:p w14:paraId="54174B22" w14:textId="77777777" w:rsidR="00B752FF" w:rsidRDefault="00B752FF" w:rsidP="008C41C3">
      <w:pPr>
        <w:jc w:val="center"/>
        <w:rPr>
          <w:b/>
        </w:rPr>
      </w:pPr>
    </w:p>
    <w:p w14:paraId="5F7C11DF" w14:textId="2BF43EBB" w:rsidR="005C724A" w:rsidRPr="005A7040" w:rsidRDefault="005D5317" w:rsidP="008C41C3">
      <w:pPr>
        <w:jc w:val="center"/>
        <w:rPr>
          <w:rFonts w:ascii="Arial" w:hAnsi="Arial" w:cs="Arial"/>
          <w:b/>
          <w:bCs/>
          <w:i/>
          <w:iCs/>
          <w:sz w:val="22"/>
          <w:szCs w:val="22"/>
        </w:rPr>
      </w:pPr>
      <w:r w:rsidRPr="005A7040">
        <w:rPr>
          <w:b/>
        </w:rPr>
        <w:lastRenderedPageBreak/>
        <w:t>ANEXO I</w:t>
      </w:r>
    </w:p>
    <w:p w14:paraId="1447E18E" w14:textId="77777777" w:rsidR="001B6773" w:rsidRPr="00FB1628" w:rsidRDefault="001B6773" w:rsidP="001B6773">
      <w:pPr>
        <w:pStyle w:val="Corpodetexto"/>
        <w:jc w:val="center"/>
        <w:rPr>
          <w:rFonts w:asciiTheme="minorHAnsi" w:hAnsiTheme="minorHAnsi" w:cs="Arial"/>
          <w:bCs/>
          <w:szCs w:val="28"/>
          <w:u w:val="none"/>
        </w:rPr>
      </w:pPr>
      <w:r w:rsidRPr="00FB1628">
        <w:rPr>
          <w:rFonts w:asciiTheme="minorHAnsi" w:hAnsiTheme="minorHAnsi" w:cs="Arial"/>
          <w:bCs/>
          <w:szCs w:val="28"/>
          <w:u w:val="none"/>
        </w:rPr>
        <w:t>TERMO DE REFERÊNCIA</w:t>
      </w:r>
      <w:r>
        <w:rPr>
          <w:rFonts w:asciiTheme="minorHAnsi" w:hAnsiTheme="minorHAnsi" w:cs="Arial"/>
          <w:bCs/>
          <w:szCs w:val="28"/>
          <w:u w:val="none"/>
        </w:rPr>
        <w:t>/RETIFICADO</w:t>
      </w:r>
    </w:p>
    <w:p w14:paraId="5CE5BE9D"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1 - OBJETO</w:t>
      </w:r>
    </w:p>
    <w:p w14:paraId="74CE7C3A" w14:textId="01F9FB1B"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1.1</w:t>
      </w:r>
      <w:r w:rsidRPr="00FB1628">
        <w:rPr>
          <w:rFonts w:asciiTheme="minorHAnsi" w:hAnsiTheme="minorHAnsi" w:cs="Arial"/>
        </w:rPr>
        <w:t xml:space="preserve"> </w:t>
      </w:r>
      <w:r w:rsidRPr="00412DDE">
        <w:rPr>
          <w:rFonts w:asciiTheme="minorHAnsi" w:hAnsiTheme="minorHAnsi" w:cstheme="minorHAnsi"/>
        </w:rPr>
        <w:t>Aquisição de MEDICAMENTOS ESPECIALIZADOS</w:t>
      </w:r>
      <w:r w:rsidR="00DD2862">
        <w:rPr>
          <w:rFonts w:asciiTheme="minorHAnsi" w:hAnsiTheme="minorHAnsi" w:cstheme="minorHAnsi"/>
        </w:rPr>
        <w:t xml:space="preserve"> (itens cancelados/anulados por decisão do TCE/MS)</w:t>
      </w:r>
      <w:r w:rsidRPr="00412DDE">
        <w:rPr>
          <w:rFonts w:asciiTheme="minorHAnsi" w:hAnsiTheme="minorHAnsi" w:cstheme="minorHAnsi"/>
        </w:rPr>
        <w:t>, destinados para a população do Município de Selvíria-MS, através da Secretaria Municipal de Saúde</w:t>
      </w:r>
      <w:r>
        <w:rPr>
          <w:rFonts w:asciiTheme="minorHAnsi" w:hAnsiTheme="minorHAnsi" w:cstheme="minorHAnsi"/>
          <w:b/>
          <w:bCs/>
        </w:rPr>
        <w:t>.</w:t>
      </w:r>
    </w:p>
    <w:p w14:paraId="535A95A9" w14:textId="77777777"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1.2</w:t>
      </w:r>
      <w:r w:rsidRPr="00FB1628">
        <w:rPr>
          <w:rFonts w:asciiTheme="minorHAnsi" w:hAnsiTheme="minorHAnsi" w:cs="Arial"/>
        </w:rPr>
        <w:t xml:space="preserve"> A aquisição dos produtos discriminados neste Termo será realizada mediante licitação na modalidade Pregão, tendo como julgamento o </w:t>
      </w:r>
      <w:r w:rsidRPr="003C1D99">
        <w:rPr>
          <w:rFonts w:asciiTheme="minorHAnsi" w:hAnsiTheme="minorHAnsi" w:cs="Arial"/>
          <w:b/>
          <w:u w:val="single"/>
        </w:rPr>
        <w:t>menor preço por item</w:t>
      </w:r>
      <w:r>
        <w:rPr>
          <w:rFonts w:asciiTheme="minorHAnsi" w:hAnsiTheme="minorHAnsi" w:cs="Arial"/>
          <w:b/>
          <w:u w:val="single"/>
        </w:rPr>
        <w:t>, através do sistema de Registro de Preços.</w:t>
      </w:r>
    </w:p>
    <w:p w14:paraId="552C67A2" w14:textId="77777777" w:rsidR="001B6773" w:rsidRPr="00FB1628" w:rsidRDefault="001B6773" w:rsidP="001B6773">
      <w:pPr>
        <w:tabs>
          <w:tab w:val="left" w:pos="-851"/>
        </w:tabs>
        <w:suppressAutoHyphens/>
        <w:jc w:val="both"/>
        <w:rPr>
          <w:rFonts w:asciiTheme="minorHAnsi" w:hAnsiTheme="minorHAnsi" w:cs="Arial"/>
        </w:rPr>
      </w:pPr>
    </w:p>
    <w:p w14:paraId="239099A1"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rPr>
          <w:rFonts w:asciiTheme="minorHAnsi" w:eastAsia="Calibri" w:hAnsiTheme="minorHAnsi" w:cs="Arial"/>
          <w:b/>
          <w:bCs/>
        </w:rPr>
      </w:pPr>
      <w:r w:rsidRPr="00FB1628">
        <w:rPr>
          <w:rFonts w:asciiTheme="minorHAnsi" w:eastAsia="Calibri" w:hAnsiTheme="minorHAnsi" w:cs="Arial"/>
          <w:b/>
          <w:bCs/>
        </w:rPr>
        <w:t>2 - JUSTIFICATIVA</w:t>
      </w:r>
    </w:p>
    <w:p w14:paraId="7D627EEA" w14:textId="77777777" w:rsidR="001B6773" w:rsidRPr="00982B1C" w:rsidRDefault="001B6773" w:rsidP="001B6773">
      <w:pPr>
        <w:spacing w:line="360" w:lineRule="auto"/>
        <w:jc w:val="both"/>
        <w:rPr>
          <w:rFonts w:ascii="Calibri" w:hAnsi="Calibri" w:cs="Arial"/>
        </w:rPr>
      </w:pPr>
      <w:r w:rsidRPr="00FB1628">
        <w:rPr>
          <w:rFonts w:ascii="Calibri" w:hAnsi="Calibri" w:cs="Arial"/>
          <w:b/>
        </w:rPr>
        <w:t>2.1</w:t>
      </w:r>
      <w:r>
        <w:rPr>
          <w:rFonts w:ascii="Calibri" w:hAnsi="Calibri" w:cs="Arial"/>
        </w:rPr>
        <w:t xml:space="preserve"> </w:t>
      </w:r>
      <w:r w:rsidRPr="00982B1C">
        <w:rPr>
          <w:rFonts w:ascii="Calibri" w:hAnsi="Calibri" w:cs="Arial"/>
        </w:rPr>
        <w:t>Faz-se necessário a aquisição para suprir gratuitamente as necessidades da população atendida pelo Sistema Único de Saúde através das Estratégias da Saúde da Família – ESF I, II, III e Cem – Centro de Especialidade Médica.</w:t>
      </w:r>
    </w:p>
    <w:p w14:paraId="46ABD782" w14:textId="77777777" w:rsidR="001B6773" w:rsidRDefault="001B6773" w:rsidP="001B6773">
      <w:pPr>
        <w:spacing w:line="360" w:lineRule="auto"/>
        <w:jc w:val="both"/>
        <w:rPr>
          <w:rFonts w:ascii="Calibri" w:hAnsi="Calibri" w:cs="Arial"/>
        </w:rPr>
      </w:pPr>
      <w:r w:rsidRPr="00FB1628">
        <w:rPr>
          <w:rFonts w:ascii="Calibri" w:hAnsi="Calibri" w:cs="Arial"/>
          <w:b/>
        </w:rPr>
        <w:t>2.2</w:t>
      </w:r>
      <w:r>
        <w:rPr>
          <w:rFonts w:ascii="Calibri" w:hAnsi="Calibri" w:cs="Arial"/>
        </w:rPr>
        <w:t xml:space="preserve"> A referida</w:t>
      </w:r>
      <w:r w:rsidRPr="00982B1C">
        <w:rPr>
          <w:rFonts w:ascii="Calibri" w:hAnsi="Calibri" w:cs="Arial"/>
        </w:rPr>
        <w:t xml:space="preserve"> aquisição </w:t>
      </w:r>
      <w:r>
        <w:rPr>
          <w:rFonts w:ascii="Calibri" w:hAnsi="Calibri" w:cs="Arial"/>
        </w:rPr>
        <w:t>para disponibilização gratuita está amparada na Constituição Federal, no artigo 196, o qual aduz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p>
    <w:p w14:paraId="497783D9" w14:textId="77777777" w:rsidR="001B6773" w:rsidRDefault="001B6773" w:rsidP="001B6773">
      <w:pPr>
        <w:spacing w:line="360" w:lineRule="auto"/>
        <w:jc w:val="both"/>
        <w:rPr>
          <w:rFonts w:ascii="Calibri" w:hAnsi="Calibri" w:cs="Arial"/>
        </w:rPr>
      </w:pPr>
      <w:r w:rsidRPr="00FB1628">
        <w:rPr>
          <w:rFonts w:ascii="Calibri" w:hAnsi="Calibri" w:cs="Arial"/>
          <w:b/>
        </w:rPr>
        <w:t>2.3</w:t>
      </w:r>
      <w:r>
        <w:rPr>
          <w:rFonts w:ascii="Calibri" w:hAnsi="Calibri" w:cs="Arial"/>
        </w:rPr>
        <w:t xml:space="preserve"> É indiscutível, portanto, a importância dos serviços de saúde, fator de extrema importância para a qualidade de vida da população. Esses serviços representam, hoje, preocupação a todos os gestores do setor, seja pela natureza das práticas de assistência neles desenvolvidas, seja pela totalidade dos recursos por eles absorvidos.</w:t>
      </w:r>
    </w:p>
    <w:p w14:paraId="0909EBB6" w14:textId="77777777" w:rsidR="001B6773" w:rsidRDefault="001B6773" w:rsidP="001B6773">
      <w:pPr>
        <w:spacing w:line="360" w:lineRule="auto"/>
        <w:jc w:val="both"/>
        <w:rPr>
          <w:rFonts w:ascii="Calibri" w:hAnsi="Calibri" w:cs="Arial"/>
        </w:rPr>
      </w:pPr>
      <w:r w:rsidRPr="00FB1628">
        <w:rPr>
          <w:rFonts w:ascii="Calibri" w:hAnsi="Calibri" w:cs="Arial"/>
          <w:b/>
        </w:rPr>
        <w:t>2.4</w:t>
      </w:r>
      <w:r>
        <w:rPr>
          <w:rFonts w:ascii="Calibri" w:hAnsi="Calibri" w:cs="Arial"/>
        </w:rPr>
        <w:t xml:space="preserve"> A assistência farmacêutica é uma das áreas estratégicas de um sistema de saúde e possui como principal propósito o suporte às intervenções na promoção da saúde e prevenção de doenças, visando contribuir na melhoria da qualidade de vida da população. Possui o medicamento como parte essencial dessa estratégia, e visto como necessário para garantir o direito social do usuário de um serviço de saúde para seu tratamento completo.</w:t>
      </w:r>
    </w:p>
    <w:p w14:paraId="3D3E300B" w14:textId="77777777" w:rsidR="001B6773" w:rsidRPr="00FB1628" w:rsidRDefault="001B6773" w:rsidP="001B6773">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3 - ESPECIFICAÇÕES TÉCNICAS DO OBJETO</w:t>
      </w:r>
    </w:p>
    <w:p w14:paraId="15C5F2AF" w14:textId="77777777" w:rsidR="001B6773" w:rsidRPr="00FB1628" w:rsidRDefault="001B6773" w:rsidP="001B6773">
      <w:pPr>
        <w:tabs>
          <w:tab w:val="left" w:pos="0"/>
          <w:tab w:val="left" w:pos="1065"/>
        </w:tabs>
        <w:suppressAutoHyphens/>
        <w:jc w:val="both"/>
        <w:rPr>
          <w:rFonts w:asciiTheme="minorHAnsi" w:hAnsiTheme="minorHAnsi" w:cs="Arial"/>
        </w:rPr>
      </w:pPr>
      <w:r w:rsidRPr="00FB1628">
        <w:rPr>
          <w:rFonts w:asciiTheme="minorHAnsi" w:hAnsiTheme="minorHAnsi" w:cs="Arial"/>
        </w:rPr>
        <w:tab/>
      </w:r>
    </w:p>
    <w:p w14:paraId="65FBF17F" w14:textId="77777777" w:rsidR="001B6773" w:rsidRPr="00FB1628" w:rsidRDefault="001B6773" w:rsidP="001B6773">
      <w:pPr>
        <w:jc w:val="both"/>
        <w:rPr>
          <w:rFonts w:asciiTheme="minorHAnsi" w:hAnsiTheme="minorHAnsi" w:cs="Arial"/>
          <w:color w:val="000000"/>
        </w:rPr>
      </w:pPr>
      <w:r w:rsidRPr="00FB1628">
        <w:rPr>
          <w:rFonts w:asciiTheme="minorHAnsi" w:hAnsiTheme="minorHAnsi" w:cs="Arial"/>
          <w:b/>
        </w:rPr>
        <w:t>3.1</w:t>
      </w:r>
      <w:r>
        <w:rPr>
          <w:rFonts w:asciiTheme="minorHAnsi" w:hAnsiTheme="minorHAnsi" w:cs="Arial"/>
          <w:b/>
        </w:rPr>
        <w:t xml:space="preserve"> </w:t>
      </w:r>
      <w:r w:rsidRPr="00FB1628">
        <w:rPr>
          <w:rFonts w:asciiTheme="minorHAnsi" w:hAnsiTheme="minorHAnsi" w:cs="Arial"/>
          <w:color w:val="000000"/>
        </w:rPr>
        <w:t>O objeto deverá compreender os itens, especificações, e quantidades, conforme abaixo:</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709"/>
        <w:gridCol w:w="2402"/>
        <w:gridCol w:w="2228"/>
      </w:tblGrid>
      <w:tr w:rsidR="001B6773" w:rsidRPr="00B01964" w14:paraId="0647DA04" w14:textId="77777777" w:rsidTr="006F5E49">
        <w:trPr>
          <w:trHeight w:val="630"/>
        </w:trPr>
        <w:tc>
          <w:tcPr>
            <w:tcW w:w="248" w:type="pct"/>
            <w:shd w:val="clear" w:color="auto" w:fill="C2D69B"/>
            <w:noWrap/>
            <w:vAlign w:val="center"/>
            <w:hideMark/>
          </w:tcPr>
          <w:p w14:paraId="0D6C91BF" w14:textId="77777777" w:rsidR="001B6773" w:rsidRPr="00B01964" w:rsidRDefault="001B6773" w:rsidP="006F5E49">
            <w:pPr>
              <w:rPr>
                <w:rFonts w:ascii="Calibri" w:hAnsi="Calibri"/>
                <w:b/>
                <w:color w:val="000000" w:themeColor="text1"/>
                <w:sz w:val="16"/>
                <w:szCs w:val="16"/>
              </w:rPr>
            </w:pPr>
            <w:r w:rsidRPr="00B01964">
              <w:rPr>
                <w:rFonts w:ascii="Calibri" w:hAnsi="Calibri"/>
                <w:b/>
                <w:color w:val="000000" w:themeColor="text1"/>
                <w:sz w:val="16"/>
                <w:szCs w:val="16"/>
              </w:rPr>
              <w:t>ITEM</w:t>
            </w:r>
          </w:p>
        </w:tc>
        <w:tc>
          <w:tcPr>
            <w:tcW w:w="2321" w:type="pct"/>
            <w:shd w:val="clear" w:color="auto" w:fill="C2D69B"/>
            <w:noWrap/>
            <w:vAlign w:val="center"/>
            <w:hideMark/>
          </w:tcPr>
          <w:p w14:paraId="1920027D" w14:textId="77777777" w:rsidR="001B6773" w:rsidRPr="00B01964" w:rsidRDefault="001B6773" w:rsidP="006F5E49">
            <w:pPr>
              <w:rPr>
                <w:rFonts w:ascii="Calibri" w:hAnsi="Calibri"/>
                <w:b/>
                <w:color w:val="000000" w:themeColor="text1"/>
                <w:sz w:val="16"/>
                <w:szCs w:val="16"/>
              </w:rPr>
            </w:pPr>
            <w:r w:rsidRPr="00B01964">
              <w:rPr>
                <w:rFonts w:ascii="Calibri" w:hAnsi="Calibri"/>
                <w:b/>
                <w:color w:val="000000" w:themeColor="text1"/>
                <w:sz w:val="16"/>
                <w:szCs w:val="16"/>
              </w:rPr>
              <w:t>MEDICAMENTO</w:t>
            </w:r>
          </w:p>
        </w:tc>
        <w:tc>
          <w:tcPr>
            <w:tcW w:w="1271" w:type="pct"/>
            <w:shd w:val="clear" w:color="auto" w:fill="C2D69B"/>
            <w:vAlign w:val="center"/>
            <w:hideMark/>
          </w:tcPr>
          <w:p w14:paraId="7C0C2E6D" w14:textId="77777777" w:rsidR="001B6773" w:rsidRPr="00B01964" w:rsidRDefault="001B6773" w:rsidP="006F5E49">
            <w:pPr>
              <w:rPr>
                <w:rFonts w:ascii="Calibri" w:hAnsi="Calibri"/>
                <w:b/>
                <w:color w:val="000000" w:themeColor="text1"/>
                <w:sz w:val="16"/>
                <w:szCs w:val="16"/>
              </w:rPr>
            </w:pPr>
            <w:r w:rsidRPr="00B01964">
              <w:rPr>
                <w:rFonts w:ascii="Calibri" w:hAnsi="Calibri"/>
                <w:b/>
                <w:color w:val="000000" w:themeColor="text1"/>
                <w:sz w:val="16"/>
                <w:szCs w:val="16"/>
              </w:rPr>
              <w:t>FORMA</w:t>
            </w:r>
            <w:r w:rsidRPr="00B01964">
              <w:rPr>
                <w:rFonts w:ascii="Calibri" w:hAnsi="Calibri"/>
                <w:b/>
                <w:color w:val="000000" w:themeColor="text1"/>
                <w:sz w:val="16"/>
                <w:szCs w:val="16"/>
              </w:rPr>
              <w:br/>
              <w:t>FARMACÊUTICA</w:t>
            </w:r>
          </w:p>
        </w:tc>
        <w:tc>
          <w:tcPr>
            <w:tcW w:w="1160" w:type="pct"/>
            <w:shd w:val="clear" w:color="auto" w:fill="C2D69B"/>
            <w:noWrap/>
            <w:vAlign w:val="center"/>
            <w:hideMark/>
          </w:tcPr>
          <w:p w14:paraId="7A5E1490" w14:textId="77777777" w:rsidR="001B6773" w:rsidRPr="00B01964" w:rsidRDefault="001B6773" w:rsidP="006F5E49">
            <w:pPr>
              <w:rPr>
                <w:rFonts w:ascii="Calibri" w:hAnsi="Calibri"/>
                <w:b/>
                <w:color w:val="000000" w:themeColor="text1"/>
                <w:sz w:val="16"/>
                <w:szCs w:val="16"/>
              </w:rPr>
            </w:pPr>
            <w:r w:rsidRPr="00B01964">
              <w:rPr>
                <w:rFonts w:ascii="Calibri" w:hAnsi="Calibri"/>
                <w:b/>
                <w:color w:val="000000" w:themeColor="text1"/>
                <w:sz w:val="16"/>
                <w:szCs w:val="16"/>
              </w:rPr>
              <w:t>QTD</w:t>
            </w:r>
          </w:p>
        </w:tc>
      </w:tr>
      <w:tr w:rsidR="001B6773" w:rsidRPr="00B01964" w14:paraId="23F65B79" w14:textId="77777777" w:rsidTr="006F5E49">
        <w:trPr>
          <w:trHeight w:val="615"/>
        </w:trPr>
        <w:tc>
          <w:tcPr>
            <w:tcW w:w="248" w:type="pct"/>
            <w:shd w:val="clear" w:color="auto" w:fill="auto"/>
            <w:noWrap/>
            <w:vAlign w:val="bottom"/>
            <w:hideMark/>
          </w:tcPr>
          <w:p w14:paraId="6A23712B"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25</w:t>
            </w:r>
          </w:p>
        </w:tc>
        <w:tc>
          <w:tcPr>
            <w:tcW w:w="2321" w:type="pct"/>
            <w:shd w:val="clear" w:color="auto" w:fill="auto"/>
            <w:vAlign w:val="bottom"/>
            <w:hideMark/>
          </w:tcPr>
          <w:p w14:paraId="6CB97814"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xml:space="preserve">BETAMETASONA 0,25MG+ </w:t>
            </w:r>
            <w:r w:rsidRPr="00B01964">
              <w:rPr>
                <w:rFonts w:ascii="Calibri" w:hAnsi="Calibri"/>
                <w:color w:val="000000" w:themeColor="text1"/>
                <w:sz w:val="16"/>
                <w:szCs w:val="16"/>
              </w:rPr>
              <w:br/>
              <w:t xml:space="preserve">DEXCLORFENIRAMINA 2MG/ML   </w:t>
            </w:r>
            <w:r w:rsidRPr="00B01964">
              <w:rPr>
                <w:rFonts w:ascii="Calibri" w:hAnsi="Calibri"/>
                <w:b/>
                <w:color w:val="000000" w:themeColor="text1"/>
                <w:sz w:val="16"/>
                <w:szCs w:val="16"/>
              </w:rPr>
              <w:t>20ml</w:t>
            </w:r>
          </w:p>
        </w:tc>
        <w:tc>
          <w:tcPr>
            <w:tcW w:w="1271" w:type="pct"/>
            <w:shd w:val="clear" w:color="auto" w:fill="auto"/>
            <w:noWrap/>
            <w:vAlign w:val="bottom"/>
            <w:hideMark/>
          </w:tcPr>
          <w:p w14:paraId="224081F7"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FRASCO</w:t>
            </w:r>
          </w:p>
        </w:tc>
        <w:tc>
          <w:tcPr>
            <w:tcW w:w="1160" w:type="pct"/>
            <w:shd w:val="clear" w:color="auto" w:fill="auto"/>
            <w:noWrap/>
            <w:vAlign w:val="bottom"/>
            <w:hideMark/>
          </w:tcPr>
          <w:p w14:paraId="1FC6AD62"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1.000</w:t>
            </w:r>
          </w:p>
        </w:tc>
      </w:tr>
      <w:tr w:rsidR="001B6773" w:rsidRPr="00B01964" w14:paraId="0199C6AB" w14:textId="77777777" w:rsidTr="006F5E49">
        <w:trPr>
          <w:trHeight w:val="315"/>
        </w:trPr>
        <w:tc>
          <w:tcPr>
            <w:tcW w:w="248" w:type="pct"/>
            <w:shd w:val="clear" w:color="auto" w:fill="auto"/>
            <w:noWrap/>
            <w:vAlign w:val="bottom"/>
            <w:hideMark/>
          </w:tcPr>
          <w:p w14:paraId="7B127551"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lastRenderedPageBreak/>
              <w:t> 31</w:t>
            </w:r>
          </w:p>
        </w:tc>
        <w:tc>
          <w:tcPr>
            <w:tcW w:w="2321" w:type="pct"/>
            <w:shd w:val="clear" w:color="auto" w:fill="auto"/>
            <w:noWrap/>
            <w:vAlign w:val="bottom"/>
            <w:hideMark/>
          </w:tcPr>
          <w:p w14:paraId="0E2BA561"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BROMOPIDA GOTAS 4MG/ML 20ml</w:t>
            </w:r>
          </w:p>
        </w:tc>
        <w:tc>
          <w:tcPr>
            <w:tcW w:w="1271" w:type="pct"/>
            <w:shd w:val="clear" w:color="auto" w:fill="auto"/>
            <w:noWrap/>
            <w:vAlign w:val="bottom"/>
            <w:hideMark/>
          </w:tcPr>
          <w:p w14:paraId="3B7444F1"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FRASCO</w:t>
            </w:r>
          </w:p>
        </w:tc>
        <w:tc>
          <w:tcPr>
            <w:tcW w:w="1160" w:type="pct"/>
            <w:shd w:val="clear" w:color="auto" w:fill="auto"/>
            <w:noWrap/>
            <w:vAlign w:val="bottom"/>
            <w:hideMark/>
          </w:tcPr>
          <w:p w14:paraId="7685AF0F"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1.500</w:t>
            </w:r>
          </w:p>
        </w:tc>
      </w:tr>
      <w:tr w:rsidR="001B6773" w:rsidRPr="00B01964" w14:paraId="4B2B7702" w14:textId="77777777" w:rsidTr="006F5E49">
        <w:trPr>
          <w:trHeight w:val="662"/>
        </w:trPr>
        <w:tc>
          <w:tcPr>
            <w:tcW w:w="248" w:type="pct"/>
            <w:shd w:val="clear" w:color="auto" w:fill="auto"/>
            <w:noWrap/>
            <w:vAlign w:val="bottom"/>
            <w:hideMark/>
          </w:tcPr>
          <w:p w14:paraId="6BDBE130"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34</w:t>
            </w:r>
          </w:p>
        </w:tc>
        <w:tc>
          <w:tcPr>
            <w:tcW w:w="2321" w:type="pct"/>
            <w:shd w:val="clear" w:color="auto" w:fill="auto"/>
            <w:vAlign w:val="bottom"/>
            <w:hideMark/>
          </w:tcPr>
          <w:p w14:paraId="6D5ADA1B"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BULTILBROMETO DE ESCOPOLAMINA</w:t>
            </w:r>
            <w:r w:rsidRPr="00B01964">
              <w:rPr>
                <w:rFonts w:ascii="Calibri" w:hAnsi="Calibri"/>
                <w:color w:val="000000" w:themeColor="text1"/>
                <w:sz w:val="16"/>
                <w:szCs w:val="16"/>
              </w:rPr>
              <w:br/>
              <w:t xml:space="preserve"> 6,67MG/ML + </w:t>
            </w:r>
            <w:r w:rsidRPr="00B01964">
              <w:rPr>
                <w:rFonts w:ascii="Calibri" w:hAnsi="Calibri"/>
                <w:color w:val="000000" w:themeColor="text1"/>
                <w:sz w:val="16"/>
                <w:szCs w:val="16"/>
              </w:rPr>
              <w:br/>
              <w:t>DIPIRONA SODICA 333,4 MG/ML 5ml</w:t>
            </w:r>
          </w:p>
        </w:tc>
        <w:tc>
          <w:tcPr>
            <w:tcW w:w="1271" w:type="pct"/>
            <w:shd w:val="clear" w:color="auto" w:fill="auto"/>
            <w:noWrap/>
            <w:vAlign w:val="bottom"/>
            <w:hideMark/>
          </w:tcPr>
          <w:p w14:paraId="516E3EC2"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FRASCO</w:t>
            </w:r>
          </w:p>
        </w:tc>
        <w:tc>
          <w:tcPr>
            <w:tcW w:w="1160" w:type="pct"/>
            <w:shd w:val="clear" w:color="auto" w:fill="auto"/>
            <w:noWrap/>
            <w:vAlign w:val="bottom"/>
            <w:hideMark/>
          </w:tcPr>
          <w:p w14:paraId="0D6A898C"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3000</w:t>
            </w:r>
          </w:p>
        </w:tc>
      </w:tr>
      <w:tr w:rsidR="001B6773" w:rsidRPr="00B01964" w14:paraId="4DAE1060" w14:textId="77777777" w:rsidTr="006F5E49">
        <w:trPr>
          <w:trHeight w:val="315"/>
        </w:trPr>
        <w:tc>
          <w:tcPr>
            <w:tcW w:w="248" w:type="pct"/>
            <w:shd w:val="clear" w:color="auto" w:fill="auto"/>
            <w:noWrap/>
            <w:vAlign w:val="bottom"/>
            <w:hideMark/>
          </w:tcPr>
          <w:p w14:paraId="47F47A28"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55</w:t>
            </w:r>
          </w:p>
        </w:tc>
        <w:tc>
          <w:tcPr>
            <w:tcW w:w="2321" w:type="pct"/>
            <w:shd w:val="clear" w:color="auto" w:fill="auto"/>
            <w:noWrap/>
            <w:vAlign w:val="bottom"/>
            <w:hideMark/>
          </w:tcPr>
          <w:p w14:paraId="08FF2DAC"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CLORIDRATO DE LIDOCAÍNA SPRAY 10% 100MG/ML - 50 ML</w:t>
            </w:r>
          </w:p>
        </w:tc>
        <w:tc>
          <w:tcPr>
            <w:tcW w:w="1271" w:type="pct"/>
            <w:shd w:val="clear" w:color="auto" w:fill="auto"/>
            <w:noWrap/>
            <w:vAlign w:val="bottom"/>
            <w:hideMark/>
          </w:tcPr>
          <w:p w14:paraId="4087CA7E"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FRASCO</w:t>
            </w:r>
          </w:p>
        </w:tc>
        <w:tc>
          <w:tcPr>
            <w:tcW w:w="1160" w:type="pct"/>
            <w:shd w:val="clear" w:color="auto" w:fill="auto"/>
            <w:noWrap/>
            <w:vAlign w:val="bottom"/>
            <w:hideMark/>
          </w:tcPr>
          <w:p w14:paraId="347027A7"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500</w:t>
            </w:r>
          </w:p>
        </w:tc>
      </w:tr>
      <w:tr w:rsidR="001B6773" w:rsidRPr="00B01964" w14:paraId="568C9F13" w14:textId="77777777" w:rsidTr="006F5E49">
        <w:trPr>
          <w:trHeight w:val="315"/>
        </w:trPr>
        <w:tc>
          <w:tcPr>
            <w:tcW w:w="248" w:type="pct"/>
            <w:shd w:val="clear" w:color="auto" w:fill="auto"/>
            <w:noWrap/>
            <w:vAlign w:val="bottom"/>
            <w:hideMark/>
          </w:tcPr>
          <w:p w14:paraId="4F5BC0EC"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64</w:t>
            </w:r>
          </w:p>
        </w:tc>
        <w:tc>
          <w:tcPr>
            <w:tcW w:w="2321" w:type="pct"/>
            <w:shd w:val="clear" w:color="auto" w:fill="auto"/>
            <w:noWrap/>
            <w:vAlign w:val="bottom"/>
            <w:hideMark/>
          </w:tcPr>
          <w:p w14:paraId="0E050B5C"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CLORIDRATO DE SERTRALINA 50 MG 30CP</w:t>
            </w:r>
          </w:p>
        </w:tc>
        <w:tc>
          <w:tcPr>
            <w:tcW w:w="1271" w:type="pct"/>
            <w:shd w:val="clear" w:color="auto" w:fill="auto"/>
            <w:noWrap/>
            <w:vAlign w:val="bottom"/>
            <w:hideMark/>
          </w:tcPr>
          <w:p w14:paraId="729171EE"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COMP</w:t>
            </w:r>
          </w:p>
        </w:tc>
        <w:tc>
          <w:tcPr>
            <w:tcW w:w="1160" w:type="pct"/>
            <w:shd w:val="clear" w:color="auto" w:fill="auto"/>
            <w:noWrap/>
            <w:vAlign w:val="bottom"/>
            <w:hideMark/>
          </w:tcPr>
          <w:p w14:paraId="50CCA96D"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3</w:t>
            </w:r>
            <w:r w:rsidRPr="00B01964">
              <w:rPr>
                <w:rFonts w:ascii="Calibri" w:hAnsi="Calibri"/>
                <w:color w:val="000000" w:themeColor="text1"/>
                <w:sz w:val="16"/>
                <w:szCs w:val="16"/>
              </w:rPr>
              <w:t>0.000</w:t>
            </w:r>
          </w:p>
        </w:tc>
      </w:tr>
      <w:tr w:rsidR="00DD2862" w:rsidRPr="00B01964" w14:paraId="1B473C9D" w14:textId="77777777" w:rsidTr="006F5E49">
        <w:trPr>
          <w:trHeight w:val="315"/>
        </w:trPr>
        <w:tc>
          <w:tcPr>
            <w:tcW w:w="248" w:type="pct"/>
            <w:shd w:val="clear" w:color="auto" w:fill="auto"/>
            <w:noWrap/>
            <w:vAlign w:val="bottom"/>
          </w:tcPr>
          <w:p w14:paraId="054F2E1D" w14:textId="1FD1ADBC" w:rsidR="00DD2862" w:rsidRPr="00B01964" w:rsidRDefault="00DD2862" w:rsidP="006F5E49">
            <w:pPr>
              <w:rPr>
                <w:rFonts w:ascii="Calibri" w:hAnsi="Calibri"/>
                <w:color w:val="000000" w:themeColor="text1"/>
                <w:sz w:val="16"/>
                <w:szCs w:val="16"/>
              </w:rPr>
            </w:pPr>
            <w:r>
              <w:rPr>
                <w:rFonts w:ascii="Calibri" w:hAnsi="Calibri"/>
                <w:color w:val="000000" w:themeColor="text1"/>
                <w:sz w:val="16"/>
                <w:szCs w:val="16"/>
              </w:rPr>
              <w:t>68</w:t>
            </w:r>
          </w:p>
        </w:tc>
        <w:tc>
          <w:tcPr>
            <w:tcW w:w="2321" w:type="pct"/>
            <w:shd w:val="clear" w:color="auto" w:fill="auto"/>
            <w:noWrap/>
            <w:vAlign w:val="bottom"/>
          </w:tcPr>
          <w:p w14:paraId="49A8C77B" w14:textId="787DF912" w:rsidR="00DD2862" w:rsidRPr="00B01964" w:rsidRDefault="00DD2862" w:rsidP="006F5E49">
            <w:pPr>
              <w:rPr>
                <w:rFonts w:ascii="Calibri" w:hAnsi="Calibri"/>
                <w:color w:val="000000" w:themeColor="text1"/>
                <w:sz w:val="16"/>
                <w:szCs w:val="16"/>
              </w:rPr>
            </w:pPr>
            <w:r>
              <w:rPr>
                <w:rFonts w:ascii="Calibri" w:hAnsi="Calibri"/>
                <w:color w:val="000000" w:themeColor="text1"/>
                <w:sz w:val="16"/>
                <w:szCs w:val="16"/>
              </w:rPr>
              <w:t>CLORIDATRO DE TRAMODOL 100 MG LIBERAÇÃO PROLONGADA 30 CP</w:t>
            </w:r>
          </w:p>
        </w:tc>
        <w:tc>
          <w:tcPr>
            <w:tcW w:w="1271" w:type="pct"/>
            <w:shd w:val="clear" w:color="auto" w:fill="auto"/>
            <w:noWrap/>
            <w:vAlign w:val="bottom"/>
          </w:tcPr>
          <w:p w14:paraId="6AF99552" w14:textId="79036F86" w:rsidR="00DD2862" w:rsidRPr="00B01964" w:rsidRDefault="00DD2862" w:rsidP="006F5E49">
            <w:pPr>
              <w:rPr>
                <w:rFonts w:ascii="Calibri" w:hAnsi="Calibri"/>
                <w:color w:val="000000" w:themeColor="text1"/>
                <w:sz w:val="16"/>
                <w:szCs w:val="16"/>
              </w:rPr>
            </w:pPr>
            <w:r>
              <w:rPr>
                <w:rFonts w:ascii="Calibri" w:hAnsi="Calibri"/>
                <w:color w:val="000000" w:themeColor="text1"/>
                <w:sz w:val="16"/>
                <w:szCs w:val="16"/>
              </w:rPr>
              <w:t>UNI</w:t>
            </w:r>
          </w:p>
        </w:tc>
        <w:tc>
          <w:tcPr>
            <w:tcW w:w="1160" w:type="pct"/>
            <w:shd w:val="clear" w:color="auto" w:fill="auto"/>
            <w:noWrap/>
            <w:vAlign w:val="bottom"/>
          </w:tcPr>
          <w:p w14:paraId="03E24A40" w14:textId="128475A5" w:rsidR="00DD2862" w:rsidRDefault="00DD2862" w:rsidP="006F5E49">
            <w:pPr>
              <w:rPr>
                <w:rFonts w:ascii="Calibri" w:hAnsi="Calibri"/>
                <w:color w:val="000000" w:themeColor="text1"/>
                <w:sz w:val="16"/>
                <w:szCs w:val="16"/>
              </w:rPr>
            </w:pPr>
            <w:r>
              <w:rPr>
                <w:rFonts w:ascii="Calibri" w:hAnsi="Calibri"/>
                <w:color w:val="000000" w:themeColor="text1"/>
                <w:sz w:val="16"/>
                <w:szCs w:val="16"/>
              </w:rPr>
              <w:t>3000</w:t>
            </w:r>
          </w:p>
        </w:tc>
      </w:tr>
      <w:tr w:rsidR="001B6773" w:rsidRPr="00B01964" w14:paraId="07670430" w14:textId="77777777" w:rsidTr="006F5E49">
        <w:trPr>
          <w:trHeight w:val="315"/>
        </w:trPr>
        <w:tc>
          <w:tcPr>
            <w:tcW w:w="248" w:type="pct"/>
            <w:shd w:val="clear" w:color="auto" w:fill="auto"/>
            <w:noWrap/>
            <w:vAlign w:val="bottom"/>
            <w:hideMark/>
          </w:tcPr>
          <w:p w14:paraId="26458073"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73</w:t>
            </w:r>
          </w:p>
        </w:tc>
        <w:tc>
          <w:tcPr>
            <w:tcW w:w="2321" w:type="pct"/>
            <w:shd w:val="clear" w:color="auto" w:fill="auto"/>
            <w:noWrap/>
            <w:vAlign w:val="bottom"/>
            <w:hideMark/>
          </w:tcPr>
          <w:p w14:paraId="535D8295"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CODEINA 30MG + PARACETAMOL 500MG CARTELA COM 10CP</w:t>
            </w:r>
          </w:p>
        </w:tc>
        <w:tc>
          <w:tcPr>
            <w:tcW w:w="1271" w:type="pct"/>
            <w:shd w:val="clear" w:color="auto" w:fill="auto"/>
            <w:noWrap/>
            <w:vAlign w:val="bottom"/>
            <w:hideMark/>
          </w:tcPr>
          <w:p w14:paraId="456780EB"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COMP</w:t>
            </w:r>
          </w:p>
        </w:tc>
        <w:tc>
          <w:tcPr>
            <w:tcW w:w="1160" w:type="pct"/>
            <w:shd w:val="clear" w:color="auto" w:fill="auto"/>
            <w:noWrap/>
            <w:vAlign w:val="bottom"/>
            <w:hideMark/>
          </w:tcPr>
          <w:p w14:paraId="2EC99BB4"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2</w:t>
            </w:r>
            <w:r w:rsidRPr="00B01964">
              <w:rPr>
                <w:rFonts w:ascii="Calibri" w:hAnsi="Calibri"/>
                <w:color w:val="000000" w:themeColor="text1"/>
                <w:sz w:val="16"/>
                <w:szCs w:val="16"/>
              </w:rPr>
              <w:t>0.000</w:t>
            </w:r>
          </w:p>
        </w:tc>
      </w:tr>
      <w:tr w:rsidR="001B6773" w:rsidRPr="00B01964" w14:paraId="4DE0D1C4" w14:textId="77777777" w:rsidTr="006F5E49">
        <w:trPr>
          <w:trHeight w:val="315"/>
        </w:trPr>
        <w:tc>
          <w:tcPr>
            <w:tcW w:w="248" w:type="pct"/>
            <w:shd w:val="clear" w:color="auto" w:fill="auto"/>
            <w:noWrap/>
            <w:vAlign w:val="bottom"/>
            <w:hideMark/>
          </w:tcPr>
          <w:p w14:paraId="75D1C723"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88</w:t>
            </w:r>
          </w:p>
        </w:tc>
        <w:tc>
          <w:tcPr>
            <w:tcW w:w="2321" w:type="pct"/>
            <w:shd w:val="clear" w:color="auto" w:fill="auto"/>
            <w:noWrap/>
            <w:vAlign w:val="bottom"/>
            <w:hideMark/>
          </w:tcPr>
          <w:p w14:paraId="0BD17577"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DIOSMINA 450 MG + HESPERIDINA 50 MG 60CP</w:t>
            </w:r>
          </w:p>
        </w:tc>
        <w:tc>
          <w:tcPr>
            <w:tcW w:w="1271" w:type="pct"/>
            <w:shd w:val="clear" w:color="auto" w:fill="auto"/>
            <w:noWrap/>
            <w:vAlign w:val="bottom"/>
            <w:hideMark/>
          </w:tcPr>
          <w:p w14:paraId="7D94117F"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COMP</w:t>
            </w:r>
          </w:p>
        </w:tc>
        <w:tc>
          <w:tcPr>
            <w:tcW w:w="1160" w:type="pct"/>
            <w:shd w:val="clear" w:color="auto" w:fill="auto"/>
            <w:noWrap/>
            <w:vAlign w:val="bottom"/>
            <w:hideMark/>
          </w:tcPr>
          <w:p w14:paraId="347028FA"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15</w:t>
            </w:r>
            <w:r w:rsidRPr="00B01964">
              <w:rPr>
                <w:rFonts w:ascii="Calibri" w:hAnsi="Calibri"/>
                <w:color w:val="000000" w:themeColor="text1"/>
                <w:sz w:val="16"/>
                <w:szCs w:val="16"/>
              </w:rPr>
              <w:t>.000</w:t>
            </w:r>
          </w:p>
        </w:tc>
      </w:tr>
      <w:tr w:rsidR="001B6773" w:rsidRPr="00B01964" w14:paraId="150845A8" w14:textId="77777777" w:rsidTr="006F5E49">
        <w:trPr>
          <w:trHeight w:val="315"/>
        </w:trPr>
        <w:tc>
          <w:tcPr>
            <w:tcW w:w="248" w:type="pct"/>
            <w:shd w:val="clear" w:color="auto" w:fill="auto"/>
            <w:noWrap/>
            <w:vAlign w:val="bottom"/>
            <w:hideMark/>
          </w:tcPr>
          <w:p w14:paraId="14D3DE17"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 110</w:t>
            </w:r>
          </w:p>
        </w:tc>
        <w:tc>
          <w:tcPr>
            <w:tcW w:w="2321" w:type="pct"/>
            <w:shd w:val="clear" w:color="auto" w:fill="auto"/>
            <w:noWrap/>
            <w:vAlign w:val="bottom"/>
            <w:hideMark/>
          </w:tcPr>
          <w:p w14:paraId="1EFBCE62"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INSULINA DEGLUTECA 100 UI/ML</w:t>
            </w:r>
          </w:p>
        </w:tc>
        <w:tc>
          <w:tcPr>
            <w:tcW w:w="1271" w:type="pct"/>
            <w:shd w:val="clear" w:color="auto" w:fill="auto"/>
            <w:noWrap/>
            <w:vAlign w:val="bottom"/>
            <w:hideMark/>
          </w:tcPr>
          <w:p w14:paraId="3D2937A7" w14:textId="77777777" w:rsidR="001B6773" w:rsidRPr="00B01964" w:rsidRDefault="001B6773" w:rsidP="006F5E49">
            <w:pPr>
              <w:rPr>
                <w:rFonts w:ascii="Calibri" w:hAnsi="Calibri"/>
                <w:color w:val="000000" w:themeColor="text1"/>
                <w:sz w:val="16"/>
                <w:szCs w:val="16"/>
              </w:rPr>
            </w:pPr>
            <w:r w:rsidRPr="00B01964">
              <w:rPr>
                <w:rFonts w:ascii="Calibri" w:hAnsi="Calibri"/>
                <w:color w:val="000000" w:themeColor="text1"/>
                <w:sz w:val="16"/>
                <w:szCs w:val="16"/>
              </w:rPr>
              <w:t>FRASCO</w:t>
            </w:r>
          </w:p>
        </w:tc>
        <w:tc>
          <w:tcPr>
            <w:tcW w:w="1160" w:type="pct"/>
            <w:shd w:val="clear" w:color="auto" w:fill="auto"/>
            <w:noWrap/>
            <w:vAlign w:val="bottom"/>
            <w:hideMark/>
          </w:tcPr>
          <w:p w14:paraId="7148E864" w14:textId="77777777" w:rsidR="001B6773" w:rsidRPr="00B01964" w:rsidRDefault="001B6773" w:rsidP="006F5E49">
            <w:pPr>
              <w:rPr>
                <w:rFonts w:ascii="Calibri" w:hAnsi="Calibri"/>
                <w:color w:val="000000" w:themeColor="text1"/>
                <w:sz w:val="16"/>
                <w:szCs w:val="16"/>
              </w:rPr>
            </w:pPr>
            <w:r>
              <w:rPr>
                <w:rFonts w:ascii="Calibri" w:hAnsi="Calibri"/>
                <w:color w:val="000000" w:themeColor="text1"/>
                <w:sz w:val="16"/>
                <w:szCs w:val="16"/>
              </w:rPr>
              <w:t>150</w:t>
            </w:r>
          </w:p>
        </w:tc>
      </w:tr>
    </w:tbl>
    <w:p w14:paraId="29B0BE18" w14:textId="77777777" w:rsidR="001B6773" w:rsidRPr="00FB1628" w:rsidRDefault="001B6773" w:rsidP="001B6773">
      <w:pPr>
        <w:jc w:val="both"/>
        <w:rPr>
          <w:rFonts w:asciiTheme="minorHAnsi" w:hAnsiTheme="minorHAnsi" w:cs="Arial"/>
        </w:rPr>
      </w:pPr>
    </w:p>
    <w:p w14:paraId="7C79556A"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4 - CONDIÇÕES DE ENTREGA</w:t>
      </w:r>
    </w:p>
    <w:p w14:paraId="55CEB446" w14:textId="77777777"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4.1</w:t>
      </w:r>
      <w:r w:rsidRPr="00FB1628">
        <w:rPr>
          <w:rFonts w:asciiTheme="minorHAnsi" w:hAnsiTheme="minorHAnsi" w:cs="Arial"/>
        </w:rPr>
        <w:t xml:space="preserve"> Os medicamentos a serem entregues deverão ser de qualidade e atenderem ao descritivo da proposta.</w:t>
      </w:r>
    </w:p>
    <w:p w14:paraId="75E6C981" w14:textId="77777777" w:rsidR="001B6773" w:rsidRPr="00FB1628" w:rsidRDefault="001B6773" w:rsidP="001B6773">
      <w:pPr>
        <w:tabs>
          <w:tab w:val="left" w:pos="0"/>
        </w:tabs>
        <w:suppressAutoHyphens/>
        <w:jc w:val="both"/>
        <w:rPr>
          <w:rFonts w:asciiTheme="minorHAnsi" w:hAnsiTheme="minorHAnsi" w:cs="Arial"/>
          <w:b/>
        </w:rPr>
      </w:pPr>
    </w:p>
    <w:p w14:paraId="31CD3F2B" w14:textId="77777777" w:rsidR="001B6773" w:rsidRPr="00FB1628" w:rsidRDefault="001B6773" w:rsidP="001B6773">
      <w:pPr>
        <w:tabs>
          <w:tab w:val="left" w:pos="0"/>
        </w:tabs>
        <w:suppressAutoHyphens/>
        <w:jc w:val="both"/>
        <w:rPr>
          <w:rFonts w:asciiTheme="minorHAnsi" w:hAnsiTheme="minorHAnsi" w:cs="Arial"/>
          <w:b/>
        </w:rPr>
      </w:pPr>
      <w:r w:rsidRPr="00FB1628">
        <w:rPr>
          <w:rFonts w:asciiTheme="minorHAnsi" w:hAnsiTheme="minorHAnsi" w:cs="Arial"/>
          <w:b/>
        </w:rPr>
        <w:t>4.2</w:t>
      </w:r>
      <w:r w:rsidRPr="00FB1628">
        <w:rPr>
          <w:rFonts w:asciiTheme="minorHAnsi" w:hAnsiTheme="minorHAnsi" w:cs="Arial"/>
        </w:rPr>
        <w:t xml:space="preserve"> </w:t>
      </w:r>
      <w:r w:rsidRPr="005E5AE4">
        <w:rPr>
          <w:rFonts w:asciiTheme="minorHAnsi" w:hAnsiTheme="minorHAnsi" w:cs="Arial"/>
        </w:rPr>
        <w:t xml:space="preserve">O prazo para entrega dos medicamentos será de </w:t>
      </w:r>
      <w:r>
        <w:rPr>
          <w:rFonts w:asciiTheme="minorHAnsi" w:hAnsiTheme="minorHAnsi" w:cs="Arial"/>
        </w:rPr>
        <w:t>05</w:t>
      </w:r>
      <w:r w:rsidRPr="005E5AE4">
        <w:rPr>
          <w:rFonts w:asciiTheme="minorHAnsi" w:hAnsiTheme="minorHAnsi" w:cs="Arial"/>
        </w:rPr>
        <w:t xml:space="preserve"> (</w:t>
      </w:r>
      <w:r>
        <w:rPr>
          <w:rFonts w:asciiTheme="minorHAnsi" w:hAnsiTheme="minorHAnsi" w:cs="Arial"/>
        </w:rPr>
        <w:t>cinco</w:t>
      </w:r>
      <w:r w:rsidRPr="005E5AE4">
        <w:rPr>
          <w:rFonts w:asciiTheme="minorHAnsi" w:hAnsiTheme="minorHAnsi" w:cs="Arial"/>
        </w:rPr>
        <w:t>) dias, conforme solicitação do departamento competente, de acordo com o recebimento da autorização de fornecimento/requisição (via sistema).</w:t>
      </w:r>
      <w:r w:rsidRPr="00FB1628">
        <w:rPr>
          <w:rFonts w:asciiTheme="minorHAnsi" w:hAnsiTheme="minorHAnsi" w:cs="Arial"/>
          <w:b/>
        </w:rPr>
        <w:t xml:space="preserve"> </w:t>
      </w:r>
    </w:p>
    <w:p w14:paraId="29FD1E47" w14:textId="77777777" w:rsidR="001B6773" w:rsidRDefault="001B6773" w:rsidP="001B6773">
      <w:pPr>
        <w:tabs>
          <w:tab w:val="left" w:pos="0"/>
        </w:tabs>
        <w:suppressAutoHyphens/>
        <w:jc w:val="both"/>
        <w:rPr>
          <w:rFonts w:asciiTheme="minorHAnsi" w:hAnsiTheme="minorHAnsi" w:cs="Arial"/>
          <w:b/>
        </w:rPr>
      </w:pPr>
    </w:p>
    <w:p w14:paraId="6E7F5279" w14:textId="77777777" w:rsidR="001B6773"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4.3</w:t>
      </w:r>
      <w:r w:rsidRPr="00FB1628">
        <w:rPr>
          <w:rFonts w:asciiTheme="minorHAnsi" w:hAnsiTheme="minorHAnsi" w:cs="Arial"/>
        </w:rPr>
        <w:t xml:space="preserve"> A validade dos medicamentos deverão ser de no mínimo </w:t>
      </w:r>
      <w:r w:rsidRPr="00FB1628">
        <w:rPr>
          <w:rFonts w:asciiTheme="minorHAnsi" w:hAnsiTheme="minorHAnsi" w:cs="Arial"/>
          <w:color w:val="000000"/>
        </w:rPr>
        <w:t>70% (setenta por cento) do prazo máximo indicado na embalagem, a contar da data do seu recebimento</w:t>
      </w:r>
      <w:r w:rsidRPr="00FB1628">
        <w:rPr>
          <w:rFonts w:asciiTheme="minorHAnsi" w:hAnsiTheme="minorHAnsi" w:cs="Arial"/>
        </w:rPr>
        <w:t>.</w:t>
      </w:r>
    </w:p>
    <w:p w14:paraId="258BCD24" w14:textId="77777777" w:rsidR="001B6773" w:rsidRDefault="001B6773" w:rsidP="001B6773">
      <w:pPr>
        <w:tabs>
          <w:tab w:val="left" w:pos="0"/>
        </w:tabs>
        <w:suppressAutoHyphens/>
        <w:jc w:val="both"/>
        <w:rPr>
          <w:rFonts w:asciiTheme="minorHAnsi" w:hAnsiTheme="minorHAnsi" w:cs="Arial"/>
        </w:rPr>
      </w:pPr>
    </w:p>
    <w:p w14:paraId="7F49A82E" w14:textId="77777777" w:rsidR="001B6773" w:rsidRPr="00FB1628" w:rsidRDefault="001B6773" w:rsidP="001B6773">
      <w:pPr>
        <w:pBdr>
          <w:top w:val="single" w:sz="4" w:space="1" w:color="auto"/>
          <w:left w:val="single" w:sz="4" w:space="0"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5 - QUANTIDADE E VALORES</w:t>
      </w:r>
    </w:p>
    <w:p w14:paraId="47C5DF34" w14:textId="77777777" w:rsidR="001B6773" w:rsidRPr="00FB1628" w:rsidRDefault="001B6773" w:rsidP="001B6773">
      <w:pPr>
        <w:jc w:val="both"/>
        <w:rPr>
          <w:rFonts w:asciiTheme="minorHAnsi" w:hAnsiTheme="minorHAnsi" w:cs="Arial"/>
        </w:rPr>
      </w:pPr>
      <w:r w:rsidRPr="00FB1628">
        <w:rPr>
          <w:rFonts w:asciiTheme="minorHAnsi" w:hAnsiTheme="minorHAnsi" w:cs="Arial"/>
          <w:b/>
        </w:rPr>
        <w:t>5.1</w:t>
      </w:r>
      <w:r w:rsidRPr="00FB1628">
        <w:rPr>
          <w:rFonts w:asciiTheme="minorHAnsi" w:hAnsiTheme="minorHAnsi" w:cs="Arial"/>
        </w:rPr>
        <w:t xml:space="preserve"> O Setor de compras efetuará a solicitação dos itens desse termo junto à (s) empresa(s), os mesmos deverão ser entregues e constar na Nota Fiscal exatamente quantidade que for solicitado pelo responsável.</w:t>
      </w:r>
    </w:p>
    <w:p w14:paraId="0D10965A" w14:textId="77777777" w:rsidR="001B6773" w:rsidRPr="00FB1628" w:rsidRDefault="001B6773" w:rsidP="001B6773">
      <w:pPr>
        <w:tabs>
          <w:tab w:val="left" w:pos="0"/>
        </w:tabs>
        <w:suppressAutoHyphens/>
        <w:jc w:val="both"/>
        <w:rPr>
          <w:rFonts w:asciiTheme="minorHAnsi" w:hAnsiTheme="minorHAnsi" w:cs="Arial"/>
        </w:rPr>
      </w:pPr>
    </w:p>
    <w:p w14:paraId="5064A09C"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6- CRITÉRIO DE ACEITAÇÃO DOS MEDICAMENTOS A SEREM ADQUIRIDOS</w:t>
      </w:r>
    </w:p>
    <w:p w14:paraId="3F725711" w14:textId="77777777" w:rsidR="001B6773" w:rsidRPr="00FB1628" w:rsidRDefault="001B6773" w:rsidP="001B6773">
      <w:pPr>
        <w:autoSpaceDE w:val="0"/>
        <w:autoSpaceDN w:val="0"/>
        <w:adjustRightInd w:val="0"/>
        <w:jc w:val="both"/>
        <w:rPr>
          <w:rFonts w:asciiTheme="minorHAnsi" w:hAnsiTheme="minorHAnsi" w:cs="Arial"/>
          <w:b/>
        </w:rPr>
      </w:pPr>
      <w:r w:rsidRPr="00FB1628">
        <w:rPr>
          <w:rFonts w:asciiTheme="minorHAnsi" w:hAnsiTheme="minorHAnsi" w:cs="Arial"/>
          <w:b/>
        </w:rPr>
        <w:t>6.1</w:t>
      </w:r>
      <w:r w:rsidRPr="00FB1628">
        <w:rPr>
          <w:rFonts w:asciiTheme="minorHAnsi" w:hAnsiTheme="minorHAnsi" w:cs="Arial"/>
        </w:rPr>
        <w:t xml:space="preserve"> Serão exigidos da(s) empresa</w:t>
      </w:r>
      <w:r>
        <w:rPr>
          <w:rFonts w:asciiTheme="minorHAnsi" w:hAnsiTheme="minorHAnsi" w:cs="Arial"/>
        </w:rPr>
        <w:t>(s) vencedora</w:t>
      </w:r>
      <w:r w:rsidRPr="00FB1628">
        <w:rPr>
          <w:rFonts w:asciiTheme="minorHAnsi" w:hAnsiTheme="minorHAnsi" w:cs="Arial"/>
        </w:rPr>
        <w:t xml:space="preserve">(s), padrões de qualidade dos medicamentos, como também padrões de qualidade na entrega dos mesmos, temperatura e embalagens adequadas. </w:t>
      </w:r>
    </w:p>
    <w:p w14:paraId="2082EB37" w14:textId="77777777" w:rsidR="001B6773" w:rsidRPr="00FB1628" w:rsidRDefault="001B6773" w:rsidP="001B6773">
      <w:pPr>
        <w:autoSpaceDE w:val="0"/>
        <w:autoSpaceDN w:val="0"/>
        <w:adjustRightInd w:val="0"/>
        <w:jc w:val="both"/>
        <w:rPr>
          <w:rFonts w:asciiTheme="minorHAnsi" w:hAnsiTheme="minorHAnsi" w:cs="Arial"/>
          <w:b/>
        </w:rPr>
      </w:pPr>
    </w:p>
    <w:p w14:paraId="59864DC2" w14:textId="77777777" w:rsidR="001B6773" w:rsidRPr="00FB1628" w:rsidRDefault="001B6773" w:rsidP="001B6773">
      <w:pPr>
        <w:autoSpaceDE w:val="0"/>
        <w:autoSpaceDN w:val="0"/>
        <w:adjustRightInd w:val="0"/>
        <w:jc w:val="both"/>
        <w:rPr>
          <w:rFonts w:asciiTheme="minorHAnsi" w:hAnsiTheme="minorHAnsi" w:cs="Arial"/>
          <w:b/>
        </w:rPr>
      </w:pPr>
      <w:r w:rsidRPr="00FB1628">
        <w:rPr>
          <w:rFonts w:asciiTheme="minorHAnsi" w:hAnsiTheme="minorHAnsi" w:cs="Arial"/>
          <w:b/>
        </w:rPr>
        <w:t>6.2</w:t>
      </w:r>
      <w:r w:rsidRPr="00FB1628">
        <w:rPr>
          <w:rFonts w:asciiTheme="minorHAnsi" w:hAnsiTheme="minorHAnsi" w:cs="Arial"/>
        </w:rPr>
        <w:t xml:space="preserve"> Os responsáveis pelo recebimento constante no item 8.1, poderão recusar os medicamentos que não atenderem aos critérios de condições de uso. </w:t>
      </w:r>
    </w:p>
    <w:p w14:paraId="1061EED6" w14:textId="77777777" w:rsidR="001B6773" w:rsidRPr="00FB1628" w:rsidRDefault="001B6773" w:rsidP="001B6773">
      <w:pPr>
        <w:jc w:val="both"/>
        <w:rPr>
          <w:rFonts w:asciiTheme="minorHAnsi" w:hAnsiTheme="minorHAnsi" w:cs="Arial"/>
          <w:b/>
        </w:rPr>
      </w:pPr>
    </w:p>
    <w:p w14:paraId="181435AD" w14:textId="77777777" w:rsidR="001B6773" w:rsidRPr="00FB1628" w:rsidRDefault="001B6773" w:rsidP="001B6773">
      <w:pPr>
        <w:jc w:val="both"/>
        <w:rPr>
          <w:rFonts w:asciiTheme="minorHAnsi" w:hAnsiTheme="minorHAnsi" w:cs="Arial"/>
        </w:rPr>
      </w:pPr>
      <w:r w:rsidRPr="00FB1628">
        <w:rPr>
          <w:rFonts w:asciiTheme="minorHAnsi" w:hAnsiTheme="minorHAnsi" w:cs="Arial"/>
          <w:b/>
        </w:rPr>
        <w:t>6.3</w:t>
      </w:r>
      <w:r w:rsidRPr="00FB1628">
        <w:rPr>
          <w:rFonts w:asciiTheme="minorHAnsi" w:hAnsiTheme="minorHAnsi" w:cs="Arial"/>
        </w:rPr>
        <w:t xml:space="preserve"> A Prefeitura Municipal de Selvíria/MS não receberá os medicamentos em desacordo com as especificações descritas, podendo cancelar o contrato, nos termos do art. 79, da Lei Federal nº 8.666/93 e alterações posteriores. </w:t>
      </w:r>
    </w:p>
    <w:p w14:paraId="5A5BEE96" w14:textId="77777777" w:rsidR="001B6773" w:rsidRPr="00FB1628" w:rsidRDefault="001B6773" w:rsidP="001B6773">
      <w:pPr>
        <w:jc w:val="both"/>
        <w:rPr>
          <w:rFonts w:asciiTheme="minorHAnsi" w:hAnsiTheme="minorHAnsi" w:cs="Arial"/>
          <w:b/>
        </w:rPr>
      </w:pPr>
    </w:p>
    <w:p w14:paraId="13DCC7F0" w14:textId="77777777" w:rsidR="001B6773" w:rsidRPr="00FB1628" w:rsidRDefault="001B6773" w:rsidP="001B6773">
      <w:pPr>
        <w:jc w:val="both"/>
        <w:rPr>
          <w:rFonts w:asciiTheme="minorHAnsi" w:hAnsiTheme="minorHAnsi" w:cs="Arial"/>
        </w:rPr>
      </w:pPr>
      <w:r w:rsidRPr="00FB1628">
        <w:rPr>
          <w:rFonts w:asciiTheme="minorHAnsi" w:hAnsiTheme="minorHAnsi" w:cs="Arial"/>
          <w:b/>
        </w:rPr>
        <w:t>6.4</w:t>
      </w:r>
      <w:r w:rsidRPr="00FB1628">
        <w:rPr>
          <w:rFonts w:asciiTheme="minorHAnsi" w:hAnsiTheme="minorHAnsi" w:cs="Arial"/>
        </w:rPr>
        <w:t xml:space="preserve"> Os medicamentos deverão se adequar também as seguintes disposições:</w:t>
      </w:r>
    </w:p>
    <w:p w14:paraId="17EEF4B1" w14:textId="77777777" w:rsidR="001B6773" w:rsidRPr="00FB1628" w:rsidRDefault="001B6773" w:rsidP="001B6773">
      <w:pPr>
        <w:autoSpaceDE w:val="0"/>
        <w:autoSpaceDN w:val="0"/>
        <w:adjustRightInd w:val="0"/>
        <w:jc w:val="both"/>
        <w:rPr>
          <w:rFonts w:asciiTheme="minorHAnsi" w:hAnsiTheme="minorHAnsi" w:cs="Arial"/>
          <w:b/>
        </w:rPr>
      </w:pPr>
    </w:p>
    <w:p w14:paraId="452DEE1C" w14:textId="77777777" w:rsidR="001B6773" w:rsidRPr="00FB1628" w:rsidRDefault="001B6773" w:rsidP="001B6773">
      <w:pPr>
        <w:autoSpaceDE w:val="0"/>
        <w:autoSpaceDN w:val="0"/>
        <w:adjustRightInd w:val="0"/>
        <w:jc w:val="both"/>
        <w:rPr>
          <w:rFonts w:asciiTheme="minorHAnsi" w:hAnsiTheme="minorHAnsi" w:cs="Arial"/>
        </w:rPr>
      </w:pPr>
      <w:r w:rsidRPr="00FB1628">
        <w:rPr>
          <w:rFonts w:asciiTheme="minorHAnsi" w:hAnsiTheme="minorHAnsi" w:cs="Arial"/>
          <w:b/>
        </w:rPr>
        <w:t xml:space="preserve">6.4.1 </w:t>
      </w:r>
      <w:r w:rsidRPr="00FB1628">
        <w:rPr>
          <w:rFonts w:asciiTheme="minorHAnsi" w:eastAsia="Calibri" w:hAnsiTheme="minorHAnsi" w:cs="Arial"/>
        </w:rPr>
        <w:t>Os medicamentos deverão apresentar nas embalagens, data de fabricação, data de vencimento e lote.</w:t>
      </w:r>
    </w:p>
    <w:p w14:paraId="0E1490C6" w14:textId="77777777" w:rsidR="001B6773" w:rsidRPr="00FB1628" w:rsidRDefault="001B6773" w:rsidP="001B6773">
      <w:pPr>
        <w:keepLines/>
        <w:tabs>
          <w:tab w:val="left" w:pos="709"/>
        </w:tabs>
        <w:jc w:val="both"/>
        <w:rPr>
          <w:rFonts w:asciiTheme="minorHAnsi" w:hAnsiTheme="minorHAnsi" w:cs="Arial"/>
          <w:b/>
        </w:rPr>
      </w:pPr>
    </w:p>
    <w:p w14:paraId="4602C549" w14:textId="77777777" w:rsidR="001B6773" w:rsidRPr="00FB1628" w:rsidRDefault="001B6773" w:rsidP="001B6773">
      <w:pPr>
        <w:keepLines/>
        <w:tabs>
          <w:tab w:val="left" w:pos="709"/>
        </w:tabs>
        <w:jc w:val="both"/>
        <w:rPr>
          <w:rFonts w:asciiTheme="minorHAnsi" w:eastAsia="Calibri" w:hAnsiTheme="minorHAnsi" w:cs="Arial"/>
        </w:rPr>
      </w:pPr>
      <w:r w:rsidRPr="00FB1628">
        <w:rPr>
          <w:rFonts w:asciiTheme="minorHAnsi" w:hAnsiTheme="minorHAnsi" w:cs="Arial"/>
          <w:b/>
        </w:rPr>
        <w:t>6.4.2</w:t>
      </w:r>
      <w:r w:rsidRPr="00FB1628">
        <w:rPr>
          <w:rFonts w:asciiTheme="minorHAnsi" w:eastAsia="Calibri" w:hAnsiTheme="minorHAnsi" w:cs="Arial"/>
        </w:rPr>
        <w:t xml:space="preserve"> Os medicamentos deverão ser embalados adequadamente, de forma a assegurar a sua qualidade e a entrega em perfeitas condições.</w:t>
      </w:r>
    </w:p>
    <w:p w14:paraId="735754B0" w14:textId="77777777" w:rsidR="001B6773" w:rsidRDefault="001B6773" w:rsidP="001B6773">
      <w:pPr>
        <w:tabs>
          <w:tab w:val="left" w:pos="0"/>
        </w:tabs>
        <w:suppressAutoHyphens/>
        <w:jc w:val="both"/>
        <w:rPr>
          <w:rFonts w:asciiTheme="minorHAnsi" w:eastAsia="Calibri" w:hAnsiTheme="minorHAnsi" w:cs="Arial"/>
          <w:b/>
        </w:rPr>
      </w:pPr>
    </w:p>
    <w:p w14:paraId="7858D59A" w14:textId="77777777" w:rsidR="001B6773" w:rsidRPr="00FB1628" w:rsidRDefault="001B6773" w:rsidP="001B6773">
      <w:pPr>
        <w:tabs>
          <w:tab w:val="left" w:pos="0"/>
        </w:tabs>
        <w:suppressAutoHyphens/>
        <w:jc w:val="both"/>
        <w:rPr>
          <w:rFonts w:asciiTheme="minorHAnsi" w:hAnsiTheme="minorHAnsi" w:cs="Arial"/>
        </w:rPr>
      </w:pPr>
      <w:r w:rsidRPr="00FB1628">
        <w:rPr>
          <w:rFonts w:asciiTheme="minorHAnsi" w:eastAsia="Calibri" w:hAnsiTheme="minorHAnsi" w:cs="Arial"/>
          <w:b/>
        </w:rPr>
        <w:t xml:space="preserve">6.4.3 </w:t>
      </w:r>
      <w:r w:rsidRPr="00FB1628">
        <w:rPr>
          <w:rFonts w:asciiTheme="minorHAnsi" w:hAnsiTheme="minorHAnsi" w:cs="Arial"/>
        </w:rPr>
        <w:t xml:space="preserve">A validade dos medicamentos deverá ser de no mínimo </w:t>
      </w:r>
      <w:r w:rsidRPr="00FB1628">
        <w:rPr>
          <w:rFonts w:asciiTheme="minorHAnsi" w:hAnsiTheme="minorHAnsi" w:cs="Arial"/>
          <w:color w:val="000000"/>
        </w:rPr>
        <w:t>70% (setenta por cento) do prazo máximo indicado na embalagem, a contar da data do seu recebimento</w:t>
      </w:r>
      <w:r w:rsidRPr="00FB1628">
        <w:rPr>
          <w:rFonts w:asciiTheme="minorHAnsi" w:hAnsiTheme="minorHAnsi" w:cs="Arial"/>
        </w:rPr>
        <w:t>.</w:t>
      </w:r>
    </w:p>
    <w:p w14:paraId="030763EB" w14:textId="77777777" w:rsidR="001B6773" w:rsidRPr="00FB1628" w:rsidRDefault="001B6773" w:rsidP="001B6773">
      <w:pPr>
        <w:keepLines/>
        <w:tabs>
          <w:tab w:val="left" w:pos="709"/>
        </w:tabs>
        <w:jc w:val="both"/>
        <w:rPr>
          <w:rFonts w:asciiTheme="minorHAnsi" w:hAnsiTheme="minorHAnsi" w:cs="Arial"/>
          <w:b/>
        </w:rPr>
      </w:pPr>
    </w:p>
    <w:p w14:paraId="4D90E24C" w14:textId="77777777" w:rsidR="001B6773" w:rsidRPr="00FB1628" w:rsidRDefault="001B6773" w:rsidP="001B6773">
      <w:pPr>
        <w:keepLines/>
        <w:tabs>
          <w:tab w:val="left" w:pos="709"/>
        </w:tabs>
        <w:jc w:val="both"/>
        <w:rPr>
          <w:rFonts w:asciiTheme="minorHAnsi" w:hAnsiTheme="minorHAnsi" w:cs="Arial"/>
          <w:b/>
        </w:rPr>
      </w:pPr>
      <w:r w:rsidRPr="00FB1628">
        <w:rPr>
          <w:rFonts w:asciiTheme="minorHAnsi" w:hAnsiTheme="minorHAnsi" w:cs="Arial"/>
          <w:b/>
        </w:rPr>
        <w:t>6.5</w:t>
      </w:r>
      <w:r w:rsidRPr="00FB1628">
        <w:rPr>
          <w:rFonts w:asciiTheme="minorHAnsi" w:eastAsia="Calibri" w:hAnsiTheme="minorHAnsi" w:cs="Arial"/>
        </w:rPr>
        <w:t xml:space="preserve"> A (s) </w:t>
      </w:r>
      <w:r w:rsidRPr="00FB1628">
        <w:rPr>
          <w:rFonts w:asciiTheme="minorHAnsi" w:hAnsiTheme="minorHAnsi" w:cs="Arial"/>
        </w:rPr>
        <w:t xml:space="preserve">empresa (s) vencedora (s) </w:t>
      </w:r>
      <w:r w:rsidRPr="00FB1628">
        <w:rPr>
          <w:rFonts w:asciiTheme="minorHAnsi" w:eastAsia="Calibri" w:hAnsiTheme="minorHAnsi" w:cs="Arial"/>
        </w:rPr>
        <w:t xml:space="preserve">sujeitar-se-ão a mais ampla e irrestrita fiscalização por parte da Secretaria Municipal de Saúde da Prefeitura, encarregada de acompanhar a entrega dos medicamentos, prestando esclarecimentos quando solicitados e atendendo as reclamações formuladas. </w:t>
      </w:r>
    </w:p>
    <w:p w14:paraId="06E0A79A" w14:textId="4A0F3C66" w:rsidR="001B6773" w:rsidRPr="00FB1628" w:rsidRDefault="001B6773" w:rsidP="001B6773">
      <w:pPr>
        <w:pStyle w:val="Recuodecorpodetexto3"/>
        <w:tabs>
          <w:tab w:val="left" w:pos="709"/>
        </w:tabs>
        <w:spacing w:after="200"/>
        <w:ind w:firstLine="0"/>
        <w:rPr>
          <w:rFonts w:asciiTheme="minorHAnsi" w:hAnsiTheme="minorHAnsi" w:cs="Arial"/>
        </w:rPr>
      </w:pPr>
      <w:r w:rsidRPr="00FB1628">
        <w:rPr>
          <w:rFonts w:asciiTheme="minorHAnsi" w:hAnsiTheme="minorHAnsi" w:cs="Arial"/>
          <w:b/>
        </w:rPr>
        <w:t>6.6</w:t>
      </w:r>
      <w:r>
        <w:rPr>
          <w:rFonts w:asciiTheme="minorHAnsi" w:hAnsiTheme="minorHAnsi" w:cs="Arial"/>
          <w:b/>
        </w:rPr>
        <w:t xml:space="preserve"> </w:t>
      </w:r>
      <w:r w:rsidR="006C5310" w:rsidRPr="00FB1628">
        <w:rPr>
          <w:rFonts w:asciiTheme="minorHAnsi" w:eastAsia="Calibri" w:hAnsiTheme="minorHAnsi" w:cs="Arial"/>
        </w:rPr>
        <w:t xml:space="preserve">As </w:t>
      </w:r>
      <w:r w:rsidR="006C5310" w:rsidRPr="00FB1628">
        <w:rPr>
          <w:rFonts w:asciiTheme="minorHAnsi" w:hAnsiTheme="minorHAnsi" w:cs="Arial"/>
        </w:rPr>
        <w:t>empresas</w:t>
      </w:r>
      <w:r w:rsidRPr="00FB1628">
        <w:rPr>
          <w:rFonts w:asciiTheme="minorHAnsi" w:hAnsiTheme="minorHAnsi" w:cs="Arial"/>
        </w:rPr>
        <w:t xml:space="preserve"> (s) vencedora (s), ficarão obrigada (s) a trocar às suas expensas, no prazo máximo de 10 (dez) dias da notificação, os medicamentos, que vierem a ser recusados, sendo que o ato de recebimento não importará sua aceitação definitiva.</w:t>
      </w:r>
    </w:p>
    <w:p w14:paraId="738A8659"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7 – LOCAL DE ENTREGA</w:t>
      </w:r>
    </w:p>
    <w:p w14:paraId="24510882" w14:textId="77777777"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 xml:space="preserve">7.1 </w:t>
      </w:r>
      <w:r w:rsidRPr="00FB1628">
        <w:rPr>
          <w:rFonts w:asciiTheme="minorHAnsi" w:hAnsiTheme="minorHAnsi" w:cs="Arial"/>
        </w:rPr>
        <w:t xml:space="preserve">Rua Rui Barbosa n° 100, no </w:t>
      </w:r>
      <w:r w:rsidRPr="00FB1628">
        <w:rPr>
          <w:rFonts w:asciiTheme="minorHAnsi" w:hAnsiTheme="minorHAnsi" w:cs="Arial"/>
          <w:b/>
        </w:rPr>
        <w:t>CEM – Centro de Especialidade Médica</w:t>
      </w:r>
      <w:r w:rsidRPr="00FB1628">
        <w:rPr>
          <w:rFonts w:asciiTheme="minorHAnsi" w:hAnsiTheme="minorHAnsi" w:cs="Arial"/>
        </w:rPr>
        <w:t>, em dia útil, de segunda-feira a quinta-feira no Horário das 08h00 às 12h00 e das 14h00 às1</w:t>
      </w:r>
      <w:r>
        <w:rPr>
          <w:rFonts w:asciiTheme="minorHAnsi" w:hAnsiTheme="minorHAnsi" w:cs="Arial"/>
        </w:rPr>
        <w:t>7</w:t>
      </w:r>
      <w:r w:rsidRPr="00FB1628">
        <w:rPr>
          <w:rFonts w:asciiTheme="minorHAnsi" w:hAnsiTheme="minorHAnsi" w:cs="Arial"/>
        </w:rPr>
        <w:t>h00.</w:t>
      </w:r>
    </w:p>
    <w:p w14:paraId="53C02696" w14:textId="77777777" w:rsidR="001B6773" w:rsidRPr="00FB1628" w:rsidRDefault="001B6773" w:rsidP="001B6773">
      <w:pPr>
        <w:tabs>
          <w:tab w:val="left" w:pos="0"/>
        </w:tabs>
        <w:suppressAutoHyphens/>
        <w:jc w:val="both"/>
        <w:rPr>
          <w:rFonts w:asciiTheme="minorHAnsi" w:hAnsiTheme="minorHAnsi" w:cs="Arial"/>
          <w:b/>
        </w:rPr>
      </w:pPr>
    </w:p>
    <w:p w14:paraId="0D952DA6" w14:textId="1F890A6C"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 xml:space="preserve">7.2 </w:t>
      </w:r>
      <w:r w:rsidRPr="00FB1628">
        <w:rPr>
          <w:rFonts w:asciiTheme="minorHAnsi" w:hAnsiTheme="minorHAnsi" w:cs="Arial"/>
        </w:rPr>
        <w:t>Na Sexta-Feira o horário de recebimento será das 08h00 às 1</w:t>
      </w:r>
      <w:r w:rsidR="0036492B">
        <w:rPr>
          <w:rFonts w:asciiTheme="minorHAnsi" w:hAnsiTheme="minorHAnsi" w:cs="Arial"/>
        </w:rPr>
        <w:t>4 h</w:t>
      </w:r>
      <w:r w:rsidRPr="00FB1628">
        <w:rPr>
          <w:rFonts w:asciiTheme="minorHAnsi" w:hAnsiTheme="minorHAnsi" w:cs="Arial"/>
        </w:rPr>
        <w:t>.</w:t>
      </w:r>
    </w:p>
    <w:p w14:paraId="2F04F506" w14:textId="77777777" w:rsidR="001B6773" w:rsidRPr="00FB1628" w:rsidRDefault="001B6773" w:rsidP="001B6773">
      <w:pPr>
        <w:tabs>
          <w:tab w:val="left" w:pos="0"/>
        </w:tabs>
        <w:suppressAutoHyphens/>
        <w:jc w:val="both"/>
        <w:rPr>
          <w:rFonts w:asciiTheme="minorHAnsi" w:hAnsiTheme="minorHAnsi" w:cs="Arial"/>
        </w:rPr>
      </w:pPr>
    </w:p>
    <w:p w14:paraId="6C38B81A"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8 - RESPONSÁVEL PELO RECEBIMENTO</w:t>
      </w:r>
    </w:p>
    <w:p w14:paraId="56FB9DE1" w14:textId="77777777" w:rsidR="001B6773" w:rsidRPr="00FB1628" w:rsidRDefault="001B6773" w:rsidP="001B6773">
      <w:pPr>
        <w:tabs>
          <w:tab w:val="left" w:pos="0"/>
        </w:tabs>
        <w:suppressAutoHyphens/>
        <w:jc w:val="both"/>
        <w:rPr>
          <w:rFonts w:asciiTheme="minorHAnsi" w:hAnsiTheme="minorHAnsi" w:cs="Arial"/>
        </w:rPr>
      </w:pPr>
      <w:r w:rsidRPr="00FB1628">
        <w:rPr>
          <w:rFonts w:asciiTheme="minorHAnsi" w:hAnsiTheme="minorHAnsi" w:cs="Arial"/>
          <w:b/>
        </w:rPr>
        <w:t>8.1</w:t>
      </w:r>
      <w:r w:rsidRPr="00FB1628">
        <w:rPr>
          <w:rFonts w:asciiTheme="minorHAnsi" w:hAnsiTheme="minorHAnsi" w:cs="Arial"/>
        </w:rPr>
        <w:t xml:space="preserve"> Os responsáveis pelo recebimento serão</w:t>
      </w:r>
      <w:r>
        <w:rPr>
          <w:rFonts w:asciiTheme="minorHAnsi" w:hAnsiTheme="minorHAnsi" w:cs="Arial"/>
        </w:rPr>
        <w:t xml:space="preserve"> </w:t>
      </w:r>
      <w:r w:rsidRPr="00FB1628">
        <w:rPr>
          <w:rFonts w:asciiTheme="minorHAnsi" w:hAnsiTheme="minorHAnsi" w:cs="Arial"/>
        </w:rPr>
        <w:t>Carlos Alexandre Nascimento ou Jonh Kleber Morais Gomes</w:t>
      </w:r>
      <w:r>
        <w:rPr>
          <w:rFonts w:asciiTheme="minorHAnsi" w:hAnsiTheme="minorHAnsi" w:cs="Arial"/>
        </w:rPr>
        <w:t>.</w:t>
      </w:r>
      <w:r w:rsidRPr="00FB1628">
        <w:rPr>
          <w:rFonts w:asciiTheme="minorHAnsi" w:hAnsiTheme="minorHAnsi" w:cs="Arial"/>
        </w:rPr>
        <w:t xml:space="preserve"> </w:t>
      </w:r>
    </w:p>
    <w:p w14:paraId="0DE491E4" w14:textId="77777777" w:rsidR="001B6773" w:rsidRPr="00FB1628" w:rsidRDefault="001B6773" w:rsidP="001B6773">
      <w:pPr>
        <w:tabs>
          <w:tab w:val="left" w:pos="0"/>
        </w:tabs>
        <w:suppressAutoHyphens/>
        <w:jc w:val="both"/>
        <w:rPr>
          <w:rFonts w:asciiTheme="minorHAnsi" w:hAnsiTheme="minorHAnsi" w:cs="Arial"/>
        </w:rPr>
      </w:pPr>
    </w:p>
    <w:p w14:paraId="14BD8071"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9 - CONDIÇÕES DE PRAZO DE PAGAMENTO</w:t>
      </w:r>
    </w:p>
    <w:p w14:paraId="44F533C3" w14:textId="77777777" w:rsidR="001B6773" w:rsidRPr="00FB1628" w:rsidRDefault="001B6773" w:rsidP="001B6773">
      <w:pPr>
        <w:autoSpaceDE w:val="0"/>
        <w:autoSpaceDN w:val="0"/>
        <w:adjustRightInd w:val="0"/>
        <w:jc w:val="both"/>
        <w:rPr>
          <w:rFonts w:asciiTheme="minorHAnsi" w:hAnsiTheme="minorHAnsi" w:cs="Arial"/>
        </w:rPr>
      </w:pPr>
      <w:r w:rsidRPr="00FB1628">
        <w:rPr>
          <w:rFonts w:asciiTheme="minorHAnsi" w:hAnsiTheme="minorHAnsi" w:cs="Arial"/>
          <w:b/>
        </w:rPr>
        <w:t>9.1</w:t>
      </w:r>
      <w:r w:rsidRPr="00FB1628">
        <w:rPr>
          <w:rFonts w:asciiTheme="minorHAnsi" w:hAnsiTheme="minorHAnsi" w:cs="Arial"/>
        </w:rPr>
        <w:t xml:space="preserve"> O Município efetuará o pagamento, decorrente do fornecimento dos medicamentos mediante crédito em conta bancária, em </w:t>
      </w:r>
      <w:r w:rsidRPr="00FB1628">
        <w:rPr>
          <w:rFonts w:asciiTheme="minorHAnsi" w:hAnsiTheme="minorHAnsi" w:cs="Arial"/>
          <w:b/>
        </w:rPr>
        <w:t>até 30 (trinta) dias</w:t>
      </w:r>
      <w:r w:rsidRPr="00FB1628">
        <w:rPr>
          <w:rFonts w:asciiTheme="minorHAnsi" w:hAnsiTheme="minorHAnsi" w:cs="Arial"/>
        </w:rPr>
        <w:t>, contados do recebimento definitivo dos medicamentos, mediante apresentação da nota fiscal ou fatura devidamente atestada.</w:t>
      </w:r>
    </w:p>
    <w:p w14:paraId="0DCF88F9" w14:textId="77777777" w:rsidR="001B6773" w:rsidRPr="00FB1628" w:rsidRDefault="001B6773" w:rsidP="001B6773">
      <w:pPr>
        <w:autoSpaceDE w:val="0"/>
        <w:autoSpaceDN w:val="0"/>
        <w:adjustRightInd w:val="0"/>
        <w:jc w:val="both"/>
        <w:rPr>
          <w:rFonts w:asciiTheme="minorHAnsi" w:hAnsiTheme="minorHAnsi" w:cs="Arial"/>
          <w:b/>
        </w:rPr>
      </w:pPr>
    </w:p>
    <w:p w14:paraId="6DC676B8" w14:textId="77777777" w:rsidR="001B6773" w:rsidRPr="00FB1628" w:rsidRDefault="001B6773" w:rsidP="001B6773">
      <w:pPr>
        <w:autoSpaceDE w:val="0"/>
        <w:autoSpaceDN w:val="0"/>
        <w:adjustRightInd w:val="0"/>
        <w:jc w:val="both"/>
        <w:rPr>
          <w:rFonts w:asciiTheme="minorHAnsi" w:hAnsiTheme="minorHAnsi" w:cs="Arial"/>
        </w:rPr>
      </w:pPr>
      <w:r w:rsidRPr="00FB1628">
        <w:rPr>
          <w:rFonts w:asciiTheme="minorHAnsi" w:hAnsiTheme="minorHAnsi" w:cs="Arial"/>
          <w:b/>
        </w:rPr>
        <w:t xml:space="preserve">9.2 </w:t>
      </w:r>
      <w:r w:rsidRPr="00FB1628">
        <w:rPr>
          <w:rFonts w:asciiTheme="minorHAnsi" w:hAnsiTheme="minorHAnsi" w:cs="Arial"/>
        </w:rPr>
        <w:t>As Notas Fiscais serão descriminadas com os medicamentos, os valores unitários e totais estipulados no Contrato de fornecimento estabelecido na compra. Havendo erro na Nota Fiscal ou outra circunstância que impeça a liquidação da despesa, a mesma ficará bloqueada e o pagamento sustado até que a CONTRATADA providencie as medidas saneadoras necessárias, não ocorrendo, neste caso, qualquer ônus para o Município.</w:t>
      </w:r>
    </w:p>
    <w:p w14:paraId="71C56EDF" w14:textId="77777777" w:rsidR="001B6773" w:rsidRDefault="001B6773" w:rsidP="001B6773">
      <w:pPr>
        <w:autoSpaceDE w:val="0"/>
        <w:autoSpaceDN w:val="0"/>
        <w:adjustRightInd w:val="0"/>
        <w:jc w:val="both"/>
        <w:rPr>
          <w:rFonts w:asciiTheme="minorHAnsi" w:hAnsiTheme="minorHAnsi" w:cs="Arial"/>
          <w:b/>
        </w:rPr>
      </w:pPr>
    </w:p>
    <w:p w14:paraId="3E3B4EEF" w14:textId="77777777" w:rsidR="001B6773" w:rsidRPr="00FB1628" w:rsidRDefault="001B6773" w:rsidP="001B6773">
      <w:pPr>
        <w:autoSpaceDE w:val="0"/>
        <w:autoSpaceDN w:val="0"/>
        <w:adjustRightInd w:val="0"/>
        <w:jc w:val="both"/>
        <w:rPr>
          <w:rFonts w:asciiTheme="minorHAnsi" w:hAnsiTheme="minorHAnsi" w:cs="Arial"/>
          <w:b/>
        </w:rPr>
      </w:pPr>
      <w:r w:rsidRPr="00FB1628">
        <w:rPr>
          <w:rFonts w:asciiTheme="minorHAnsi" w:hAnsiTheme="minorHAnsi" w:cs="Arial"/>
          <w:b/>
        </w:rPr>
        <w:t>9.3</w:t>
      </w:r>
      <w:r w:rsidRPr="00FB1628">
        <w:rPr>
          <w:rFonts w:asciiTheme="minorHAnsi" w:hAnsiTheme="minorHAnsi" w:cs="Arial"/>
        </w:rPr>
        <w:t xml:space="preserve"> Nenhum pagamento será efetuado à </w:t>
      </w:r>
      <w:r w:rsidRPr="00FB1628">
        <w:rPr>
          <w:rFonts w:asciiTheme="minorHAnsi" w:hAnsiTheme="minorHAnsi" w:cs="Arial"/>
          <w:b/>
        </w:rPr>
        <w:t>CONTRATADA</w:t>
      </w:r>
      <w:r w:rsidRPr="00FB1628">
        <w:rPr>
          <w:rFonts w:asciiTheme="minorHAnsi" w:hAnsiTheme="minorHAnsi" w:cs="Arial"/>
        </w:rPr>
        <w:t>, enquanto pendente de liquidação qualquer obrigação financeira que lhe for imposta, em virtude de penalidade ou inadimplência, sem que isso gere direito ao pleito de reajustamento de descontos ou correção monetária.</w:t>
      </w:r>
    </w:p>
    <w:p w14:paraId="09286E9C" w14:textId="77777777" w:rsidR="001B6773" w:rsidRPr="00FB1628" w:rsidRDefault="001B6773" w:rsidP="001B6773">
      <w:pPr>
        <w:pStyle w:val="A250875"/>
        <w:spacing w:after="200"/>
        <w:ind w:left="0" w:firstLine="0"/>
        <w:rPr>
          <w:rFonts w:asciiTheme="minorHAnsi" w:hAnsiTheme="minorHAnsi" w:cs="Arial"/>
          <w:szCs w:val="24"/>
        </w:rPr>
      </w:pPr>
      <w:r w:rsidRPr="00FB1628">
        <w:rPr>
          <w:rFonts w:asciiTheme="minorHAnsi" w:hAnsiTheme="minorHAnsi" w:cs="Arial"/>
          <w:b/>
          <w:szCs w:val="24"/>
        </w:rPr>
        <w:t>9.4</w:t>
      </w:r>
      <w:r w:rsidRPr="00FB1628">
        <w:rPr>
          <w:rFonts w:asciiTheme="minorHAnsi" w:hAnsiTheme="minorHAnsi" w:cs="Arial"/>
          <w:szCs w:val="24"/>
        </w:rPr>
        <w:t xml:space="preserve"> É condição para o pagamento da Nota Fiscal, o número do contrato, e as provas de regularidade com o Fundo de Garantia por Tempo de Serviço e com a Previdência Social, que se </w:t>
      </w:r>
      <w:r w:rsidRPr="00FB1628">
        <w:rPr>
          <w:rFonts w:asciiTheme="minorHAnsi" w:hAnsiTheme="minorHAnsi" w:cs="Arial"/>
          <w:szCs w:val="24"/>
        </w:rPr>
        <w:lastRenderedPageBreak/>
        <w:t>dará por meio de Certificado de Regularidade do FGTS (CRF) e da Certidão Negativa de Débitos (CND/INSS), Certidão Trabalhista e das Certidão Estadual e Municipal.</w:t>
      </w:r>
    </w:p>
    <w:p w14:paraId="6F281216" w14:textId="77777777" w:rsidR="001B6773" w:rsidRPr="00FB1628" w:rsidRDefault="001B6773" w:rsidP="001B6773">
      <w:pPr>
        <w:pStyle w:val="A250875"/>
        <w:spacing w:after="200"/>
        <w:ind w:left="0" w:firstLine="0"/>
        <w:rPr>
          <w:rFonts w:asciiTheme="minorHAnsi" w:hAnsiTheme="minorHAnsi" w:cs="Arial"/>
          <w:b/>
        </w:rPr>
      </w:pPr>
      <w:r w:rsidRPr="00FB1628">
        <w:rPr>
          <w:rFonts w:asciiTheme="minorHAnsi" w:hAnsiTheme="minorHAnsi" w:cs="Arial"/>
          <w:b/>
          <w:szCs w:val="24"/>
        </w:rPr>
        <w:t>9.5</w:t>
      </w:r>
      <w:r w:rsidRPr="00FB1628">
        <w:rPr>
          <w:rFonts w:asciiTheme="minorHAnsi" w:hAnsiTheme="minorHAnsi" w:cs="Arial"/>
          <w:szCs w:val="24"/>
        </w:rPr>
        <w:t xml:space="preserve"> A(s) empresa(s) que possuir (em) Certidão (</w:t>
      </w:r>
      <w:proofErr w:type="spellStart"/>
      <w:r w:rsidRPr="00FB1628">
        <w:rPr>
          <w:rFonts w:asciiTheme="minorHAnsi" w:hAnsiTheme="minorHAnsi" w:cs="Arial"/>
          <w:szCs w:val="24"/>
        </w:rPr>
        <w:t>ões</w:t>
      </w:r>
      <w:proofErr w:type="spellEnd"/>
      <w:proofErr w:type="gramStart"/>
      <w:r w:rsidRPr="00FB1628">
        <w:rPr>
          <w:rFonts w:asciiTheme="minorHAnsi" w:hAnsiTheme="minorHAnsi" w:cs="Arial"/>
          <w:szCs w:val="24"/>
        </w:rPr>
        <w:t>) Positiva</w:t>
      </w:r>
      <w:proofErr w:type="gramEnd"/>
      <w:r w:rsidRPr="00FB1628">
        <w:rPr>
          <w:rFonts w:asciiTheme="minorHAnsi" w:hAnsiTheme="minorHAnsi" w:cs="Arial"/>
          <w:szCs w:val="24"/>
        </w:rPr>
        <w:t>(s) com Efeito Negativo(s) e que tiverem seus débitos parcelados deverá (ao) apresentar junto com a Certidão (</w:t>
      </w:r>
      <w:proofErr w:type="spellStart"/>
      <w:r w:rsidRPr="00FB1628">
        <w:rPr>
          <w:rFonts w:asciiTheme="minorHAnsi" w:hAnsiTheme="minorHAnsi" w:cs="Arial"/>
          <w:szCs w:val="24"/>
        </w:rPr>
        <w:t>ões</w:t>
      </w:r>
      <w:proofErr w:type="spellEnd"/>
      <w:r w:rsidRPr="00FB1628">
        <w:rPr>
          <w:rFonts w:asciiTheme="minorHAnsi" w:hAnsiTheme="minorHAnsi" w:cs="Arial"/>
          <w:szCs w:val="24"/>
        </w:rPr>
        <w:t xml:space="preserve">) as Guias de Recolhimentos, devidamente quitadas. </w:t>
      </w:r>
    </w:p>
    <w:p w14:paraId="6F4AD7C4"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10 – DAS VIGÊNCIAS</w:t>
      </w:r>
    </w:p>
    <w:p w14:paraId="25446B1F" w14:textId="77777777" w:rsidR="001B6773" w:rsidRDefault="001B6773" w:rsidP="001B6773">
      <w:pPr>
        <w:spacing w:after="120"/>
        <w:jc w:val="both"/>
        <w:rPr>
          <w:rFonts w:asciiTheme="minorHAnsi" w:hAnsiTheme="minorHAnsi" w:cs="Arial"/>
          <w:sz w:val="22"/>
          <w:szCs w:val="22"/>
        </w:rPr>
      </w:pPr>
      <w:r w:rsidRPr="00FB1628">
        <w:rPr>
          <w:rFonts w:asciiTheme="minorHAnsi" w:hAnsiTheme="minorHAnsi" w:cs="Arial"/>
          <w:b/>
        </w:rPr>
        <w:t xml:space="preserve">10.1 </w:t>
      </w:r>
      <w:r w:rsidRPr="005E5AE4">
        <w:rPr>
          <w:rFonts w:asciiTheme="minorHAnsi" w:hAnsiTheme="minorHAnsi" w:cs="Arial"/>
        </w:rPr>
        <w:t xml:space="preserve">O presente instrumento deverá ter a vigência de </w:t>
      </w:r>
      <w:r w:rsidRPr="005E5AE4">
        <w:rPr>
          <w:rFonts w:asciiTheme="minorHAnsi" w:hAnsiTheme="minorHAnsi" w:cs="Arial"/>
          <w:b/>
        </w:rPr>
        <w:t>12 (doze) meses</w:t>
      </w:r>
      <w:r w:rsidRPr="005E5AE4">
        <w:rPr>
          <w:rFonts w:asciiTheme="minorHAnsi" w:hAnsiTheme="minorHAnsi" w:cs="Arial"/>
        </w:rPr>
        <w:t>, contados a partir da data de sua publicação, não podendo ser prorrogado.</w:t>
      </w:r>
    </w:p>
    <w:p w14:paraId="4CCE53E9"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11 – OBRIGAÇÕES DO MUNICÍPIO</w:t>
      </w:r>
    </w:p>
    <w:p w14:paraId="2275EEB5" w14:textId="77777777" w:rsidR="001B6773" w:rsidRPr="00FB1628" w:rsidRDefault="001B6773" w:rsidP="001B6773">
      <w:pPr>
        <w:jc w:val="both"/>
        <w:rPr>
          <w:rFonts w:asciiTheme="minorHAnsi" w:hAnsiTheme="minorHAnsi" w:cs="Arial"/>
        </w:rPr>
      </w:pPr>
      <w:r w:rsidRPr="00FB1628">
        <w:rPr>
          <w:rFonts w:asciiTheme="minorHAnsi" w:hAnsiTheme="minorHAnsi" w:cs="Arial"/>
          <w:b/>
        </w:rPr>
        <w:t>11.1</w:t>
      </w:r>
      <w:r w:rsidRPr="00FB1628">
        <w:rPr>
          <w:rFonts w:asciiTheme="minorHAnsi" w:hAnsiTheme="minorHAnsi" w:cs="Arial"/>
        </w:rPr>
        <w:t xml:space="preserve"> -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21536029" w14:textId="77777777" w:rsidR="001B6773" w:rsidRDefault="001B6773" w:rsidP="001B6773">
      <w:pPr>
        <w:jc w:val="both"/>
        <w:rPr>
          <w:rFonts w:asciiTheme="minorHAnsi" w:hAnsiTheme="minorHAnsi" w:cs="Arial"/>
        </w:rPr>
      </w:pPr>
      <w:r w:rsidRPr="00FB1628">
        <w:rPr>
          <w:rFonts w:asciiTheme="minorHAnsi" w:hAnsiTheme="minorHAnsi" w:cs="Arial"/>
          <w:b/>
        </w:rPr>
        <w:t>11.2</w:t>
      </w:r>
      <w:r w:rsidRPr="00FB1628">
        <w:rPr>
          <w:rFonts w:asciiTheme="minorHAnsi" w:hAnsiTheme="minorHAnsi" w:cs="Arial"/>
        </w:rPr>
        <w:t xml:space="preserve"> As exigências e a atuação da fiscalização, impostas pela Prefeitura Municipal de Selvíria/MS, não restringem a responsabilidade única, integral e exclusiva da licitante vencedora no que concerne à execução do objeto do contrato. </w:t>
      </w:r>
    </w:p>
    <w:p w14:paraId="169CC689" w14:textId="77777777" w:rsidR="001B6773" w:rsidRPr="00FB1628" w:rsidRDefault="001B6773" w:rsidP="001B6773">
      <w:pPr>
        <w:jc w:val="both"/>
        <w:rPr>
          <w:rFonts w:asciiTheme="minorHAnsi" w:hAnsiTheme="minorHAnsi" w:cs="Arial"/>
        </w:rPr>
      </w:pPr>
    </w:p>
    <w:p w14:paraId="17792DBE"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1</w:t>
      </w:r>
      <w:r>
        <w:rPr>
          <w:rFonts w:asciiTheme="minorHAnsi" w:eastAsia="Calibri" w:hAnsiTheme="minorHAnsi" w:cs="Arial"/>
          <w:b/>
          <w:bCs/>
        </w:rPr>
        <w:t>2</w:t>
      </w:r>
      <w:r w:rsidRPr="00FB1628">
        <w:rPr>
          <w:rFonts w:asciiTheme="minorHAnsi" w:eastAsia="Calibri" w:hAnsiTheme="minorHAnsi" w:cs="Arial"/>
          <w:b/>
          <w:bCs/>
        </w:rPr>
        <w:t xml:space="preserve"> – </w:t>
      </w:r>
      <w:r>
        <w:rPr>
          <w:rFonts w:asciiTheme="minorHAnsi" w:eastAsia="Calibri" w:hAnsiTheme="minorHAnsi" w:cs="Arial"/>
          <w:b/>
          <w:bCs/>
        </w:rPr>
        <w:t>DO ACOMPANHAMENTO E FISCALIZAÇÃO</w:t>
      </w:r>
    </w:p>
    <w:p w14:paraId="1EDC9FCD" w14:textId="77777777" w:rsidR="001B6773" w:rsidRDefault="001B6773" w:rsidP="001B6773">
      <w:pPr>
        <w:spacing w:after="120"/>
        <w:ind w:right="-93"/>
        <w:jc w:val="both"/>
        <w:rPr>
          <w:rFonts w:asciiTheme="minorHAnsi" w:hAnsiTheme="minorHAnsi" w:cs="Arial"/>
        </w:rPr>
      </w:pPr>
      <w:r w:rsidRPr="003F16BD">
        <w:rPr>
          <w:rFonts w:asciiTheme="minorHAnsi" w:hAnsiTheme="minorHAnsi" w:cs="Arial"/>
          <w:b/>
        </w:rPr>
        <w:t xml:space="preserve">12.1 </w:t>
      </w:r>
      <w:r w:rsidRPr="003F16BD">
        <w:rPr>
          <w:rFonts w:asciiTheme="minorHAnsi" w:hAnsiTheme="minorHAnsi" w:cs="Arial"/>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1993, e do art. 6º, para exercer o acompanhamento e fiscalização da execução contratual, devendo informar à Administração sobre eventuais vícios, propor soluções para regularização de faltas e problemas observados e sanções que entender cabíveis</w:t>
      </w:r>
      <w:r>
        <w:rPr>
          <w:rFonts w:asciiTheme="minorHAnsi" w:hAnsiTheme="minorHAnsi" w:cs="Arial"/>
        </w:rPr>
        <w:t>.</w:t>
      </w:r>
    </w:p>
    <w:p w14:paraId="10EB43C8" w14:textId="77777777" w:rsidR="001B6773" w:rsidRPr="00FB1628" w:rsidRDefault="001B6773" w:rsidP="001B6773">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both"/>
        <w:rPr>
          <w:rFonts w:asciiTheme="minorHAnsi" w:eastAsia="Calibri" w:hAnsiTheme="minorHAnsi" w:cs="Arial"/>
          <w:b/>
          <w:bCs/>
        </w:rPr>
      </w:pPr>
      <w:r w:rsidRPr="00FB1628">
        <w:rPr>
          <w:rFonts w:asciiTheme="minorHAnsi" w:eastAsia="Calibri" w:hAnsiTheme="minorHAnsi" w:cs="Arial"/>
          <w:b/>
          <w:bCs/>
        </w:rPr>
        <w:t>1</w:t>
      </w:r>
      <w:r>
        <w:rPr>
          <w:rFonts w:asciiTheme="minorHAnsi" w:eastAsia="Calibri" w:hAnsiTheme="minorHAnsi" w:cs="Arial"/>
          <w:b/>
          <w:bCs/>
        </w:rPr>
        <w:t>3- DA HABILITAÇÃO TÉCNICA</w:t>
      </w:r>
    </w:p>
    <w:p w14:paraId="2C940E00" w14:textId="77777777" w:rsidR="001B6773" w:rsidRDefault="001B6773" w:rsidP="001B6773">
      <w:pPr>
        <w:rPr>
          <w:rFonts w:asciiTheme="minorHAnsi" w:hAnsiTheme="minorHAnsi" w:cs="Arial"/>
          <w:b/>
          <w:bCs/>
        </w:rPr>
      </w:pPr>
      <w:r w:rsidRPr="003F16BD">
        <w:rPr>
          <w:rFonts w:asciiTheme="minorHAnsi" w:hAnsiTheme="minorHAnsi" w:cs="Arial"/>
          <w:b/>
          <w:bCs/>
        </w:rPr>
        <w:t xml:space="preserve">13.1 </w:t>
      </w:r>
      <w:r w:rsidRPr="003F16BD">
        <w:rPr>
          <w:rFonts w:asciiTheme="minorHAnsi" w:hAnsiTheme="minorHAnsi" w:cs="Arial"/>
          <w:bCs/>
        </w:rPr>
        <w:t>A licitante deverá apresentar:</w:t>
      </w:r>
    </w:p>
    <w:p w14:paraId="46E9CE45" w14:textId="77777777" w:rsidR="001B6773" w:rsidRPr="003F16BD" w:rsidRDefault="001B6773" w:rsidP="001B6773">
      <w:pPr>
        <w:overflowPunct w:val="0"/>
        <w:autoSpaceDE w:val="0"/>
        <w:autoSpaceDN w:val="0"/>
        <w:adjustRightInd w:val="0"/>
        <w:ind w:left="708"/>
        <w:jc w:val="both"/>
        <w:textAlignment w:val="baseline"/>
        <w:rPr>
          <w:rFonts w:asciiTheme="minorHAnsi" w:hAnsiTheme="minorHAnsi" w:cs="Arial"/>
          <w:sz w:val="20"/>
          <w:szCs w:val="20"/>
        </w:rPr>
      </w:pPr>
      <w:r w:rsidRPr="003F16BD">
        <w:rPr>
          <w:rFonts w:asciiTheme="minorHAnsi" w:hAnsiTheme="minorHAnsi" w:cs="Arial"/>
          <w:sz w:val="20"/>
          <w:szCs w:val="20"/>
        </w:rPr>
        <w:t xml:space="preserve">a) </w:t>
      </w:r>
      <w:r w:rsidRPr="003F16BD">
        <w:rPr>
          <w:rFonts w:asciiTheme="minorHAnsi" w:hAnsiTheme="minorHAnsi" w:cs="Arial"/>
          <w:b/>
          <w:sz w:val="20"/>
          <w:szCs w:val="20"/>
        </w:rPr>
        <w:t xml:space="preserve">Autorização de Funcionamento (AFE) </w:t>
      </w:r>
      <w:r w:rsidRPr="003F16BD">
        <w:rPr>
          <w:rFonts w:asciiTheme="minorHAnsi" w:hAnsiTheme="minorHAnsi" w:cs="Arial"/>
          <w:sz w:val="20"/>
          <w:szCs w:val="20"/>
        </w:rPr>
        <w:t>da empresa participante da licitação, expedido pelo Ministério da Saúde (ANVISA), contendo autorização para o funcionamento da empresa em situação Ativa;</w:t>
      </w:r>
    </w:p>
    <w:p w14:paraId="129B16B8" w14:textId="77777777" w:rsidR="001B6773" w:rsidRPr="003F16BD" w:rsidRDefault="001B6773" w:rsidP="001B6773">
      <w:pPr>
        <w:autoSpaceDE w:val="0"/>
        <w:autoSpaceDN w:val="0"/>
        <w:adjustRightInd w:val="0"/>
        <w:ind w:left="708"/>
        <w:jc w:val="both"/>
        <w:rPr>
          <w:rFonts w:asciiTheme="minorHAnsi" w:hAnsiTheme="minorHAnsi" w:cs="Arial"/>
          <w:i/>
          <w:iCs/>
          <w:sz w:val="20"/>
          <w:szCs w:val="20"/>
        </w:rPr>
      </w:pPr>
      <w:r w:rsidRPr="003F16BD">
        <w:rPr>
          <w:rFonts w:asciiTheme="minorHAnsi" w:hAnsiTheme="minorHAnsi" w:cs="Arial"/>
          <w:sz w:val="20"/>
          <w:szCs w:val="20"/>
        </w:rPr>
        <w:t xml:space="preserve">b) </w:t>
      </w:r>
      <w:r w:rsidRPr="003F16BD">
        <w:rPr>
          <w:rFonts w:asciiTheme="minorHAnsi" w:hAnsiTheme="minorHAnsi" w:cs="Arial"/>
          <w:b/>
          <w:sz w:val="20"/>
          <w:szCs w:val="20"/>
        </w:rPr>
        <w:t xml:space="preserve">Autorização Especial (AE) </w:t>
      </w:r>
      <w:r w:rsidRPr="003F16BD">
        <w:rPr>
          <w:rFonts w:asciiTheme="minorHAnsi" w:hAnsiTheme="minorHAnsi" w:cs="Arial"/>
          <w:sz w:val="20"/>
          <w:szCs w:val="20"/>
        </w:rPr>
        <w:t xml:space="preserve">da empresa participante da licitação, expedido pela ANVISA ou cópia de sua publicação no DOU, </w:t>
      </w:r>
      <w:r w:rsidRPr="003F16BD">
        <w:rPr>
          <w:rFonts w:asciiTheme="minorHAnsi" w:hAnsiTheme="minorHAnsi" w:cs="Arial"/>
          <w:sz w:val="20"/>
          <w:szCs w:val="20"/>
          <w:u w:val="single"/>
        </w:rPr>
        <w:t>quando da oferta de proposta para itens sujeitos a controle especial</w:t>
      </w:r>
      <w:r w:rsidRPr="003F16BD">
        <w:rPr>
          <w:rFonts w:asciiTheme="minorHAnsi" w:hAnsiTheme="minorHAnsi" w:cs="Arial"/>
          <w:sz w:val="20"/>
          <w:szCs w:val="20"/>
        </w:rPr>
        <w:t xml:space="preserve">, contendo autorização para o funcionamento da empresa em situação Ativa. </w:t>
      </w:r>
    </w:p>
    <w:p w14:paraId="62C348AA" w14:textId="77777777" w:rsidR="001B6773" w:rsidRPr="003F16BD" w:rsidRDefault="001B6773" w:rsidP="001B6773">
      <w:pPr>
        <w:tabs>
          <w:tab w:val="left" w:pos="8931"/>
        </w:tabs>
        <w:overflowPunct w:val="0"/>
        <w:autoSpaceDE w:val="0"/>
        <w:autoSpaceDN w:val="0"/>
        <w:adjustRightInd w:val="0"/>
        <w:ind w:left="708" w:right="89"/>
        <w:jc w:val="both"/>
        <w:textAlignment w:val="baseline"/>
        <w:rPr>
          <w:rFonts w:asciiTheme="minorHAnsi" w:hAnsiTheme="minorHAnsi" w:cs="Arial"/>
          <w:sz w:val="20"/>
          <w:szCs w:val="20"/>
        </w:rPr>
      </w:pPr>
      <w:r w:rsidRPr="003F16BD">
        <w:rPr>
          <w:rFonts w:asciiTheme="minorHAnsi" w:hAnsiTheme="minorHAnsi" w:cs="Arial"/>
          <w:bCs/>
          <w:sz w:val="20"/>
          <w:szCs w:val="20"/>
        </w:rPr>
        <w:t xml:space="preserve">c) </w:t>
      </w:r>
      <w:r w:rsidRPr="003F16BD">
        <w:rPr>
          <w:rFonts w:asciiTheme="minorHAnsi" w:hAnsiTheme="minorHAnsi" w:cs="Arial"/>
          <w:b/>
          <w:sz w:val="20"/>
          <w:szCs w:val="20"/>
        </w:rPr>
        <w:t>Alvará de licença sanitária</w:t>
      </w:r>
      <w:r w:rsidRPr="003F16BD">
        <w:rPr>
          <w:rFonts w:asciiTheme="minorHAnsi" w:hAnsiTheme="minorHAnsi" w:cs="Arial"/>
          <w:sz w:val="20"/>
          <w:szCs w:val="20"/>
        </w:rPr>
        <w:t>, expedido pela unidade competente, da esfera Estadual ou Municipal, da sede da empresa licitante, compatível com o objeto licitado.</w:t>
      </w:r>
    </w:p>
    <w:p w14:paraId="78C787F5" w14:textId="77777777" w:rsidR="001B6773" w:rsidRPr="003F16BD" w:rsidRDefault="001B6773" w:rsidP="001B6773">
      <w:pPr>
        <w:ind w:left="708" w:right="-57"/>
        <w:jc w:val="both"/>
        <w:rPr>
          <w:rFonts w:ascii="Calibri" w:hAnsi="Calibri"/>
          <w:bCs/>
          <w:sz w:val="20"/>
          <w:szCs w:val="20"/>
        </w:rPr>
      </w:pPr>
      <w:r w:rsidRPr="003F16BD">
        <w:rPr>
          <w:rFonts w:asciiTheme="minorHAnsi" w:hAnsiTheme="minorHAnsi" w:cs="Arial"/>
          <w:sz w:val="20"/>
          <w:szCs w:val="20"/>
        </w:rPr>
        <w:t xml:space="preserve">d) </w:t>
      </w:r>
      <w:r w:rsidRPr="003F16BD">
        <w:rPr>
          <w:rFonts w:ascii="Calibri" w:hAnsi="Calibri"/>
          <w:b/>
          <w:sz w:val="20"/>
          <w:szCs w:val="20"/>
        </w:rPr>
        <w:t>Atestado(s) ou certidão(</w:t>
      </w:r>
      <w:proofErr w:type="spellStart"/>
      <w:r w:rsidRPr="003F16BD">
        <w:rPr>
          <w:rFonts w:ascii="Calibri" w:hAnsi="Calibri"/>
          <w:b/>
          <w:sz w:val="20"/>
          <w:szCs w:val="20"/>
        </w:rPr>
        <w:t>ões</w:t>
      </w:r>
      <w:proofErr w:type="spellEnd"/>
      <w:r w:rsidRPr="003F16BD">
        <w:rPr>
          <w:rFonts w:ascii="Calibri" w:hAnsi="Calibri"/>
          <w:sz w:val="20"/>
          <w:szCs w:val="20"/>
        </w:rPr>
        <w:t xml:space="preserve">), em nome da licitante, fornecido(s) por pessoa jurídica de direito </w:t>
      </w:r>
      <w:proofErr w:type="spellStart"/>
      <w:r w:rsidRPr="003F16BD">
        <w:rPr>
          <w:rFonts w:ascii="Calibri" w:hAnsi="Calibri"/>
          <w:sz w:val="20"/>
          <w:szCs w:val="20"/>
        </w:rPr>
        <w:t>publico</w:t>
      </w:r>
      <w:proofErr w:type="spellEnd"/>
      <w:r w:rsidRPr="003F16BD">
        <w:rPr>
          <w:rFonts w:ascii="Calibri" w:hAnsi="Calibri"/>
          <w:sz w:val="20"/>
          <w:szCs w:val="20"/>
        </w:rPr>
        <w:t xml:space="preserve"> ou privado, em nome da empresa licitante, que comprove a aptidão para o desempenho de atividade pertinente e compatível em característica com o objeto da licitação.</w:t>
      </w:r>
    </w:p>
    <w:p w14:paraId="19B7B8EB" w14:textId="77777777" w:rsidR="001B6773" w:rsidRPr="003F16BD" w:rsidRDefault="001B6773" w:rsidP="001B6773">
      <w:pPr>
        <w:ind w:left="708"/>
        <w:jc w:val="both"/>
        <w:rPr>
          <w:rFonts w:ascii="Calibri" w:hAnsi="Calibri" w:cs="Arial"/>
          <w:b/>
          <w:sz w:val="20"/>
          <w:szCs w:val="20"/>
        </w:rPr>
      </w:pPr>
    </w:p>
    <w:p w14:paraId="383DCD0A" w14:textId="77777777" w:rsidR="001B6773" w:rsidRDefault="001B6773" w:rsidP="001B6773">
      <w:pPr>
        <w:ind w:left="708"/>
        <w:rPr>
          <w:rFonts w:asciiTheme="minorHAnsi" w:hAnsiTheme="minorHAnsi"/>
          <w:b/>
          <w:sz w:val="20"/>
          <w:szCs w:val="20"/>
        </w:rPr>
      </w:pPr>
    </w:p>
    <w:p w14:paraId="35EFBEEB" w14:textId="2B51C05D" w:rsidR="001B6773" w:rsidRDefault="001B6773" w:rsidP="001B6773">
      <w:pPr>
        <w:jc w:val="right"/>
        <w:rPr>
          <w:rFonts w:ascii="Calibri" w:hAnsi="Calibri" w:cs="Arial"/>
        </w:rPr>
      </w:pPr>
      <w:r w:rsidRPr="000702DF">
        <w:rPr>
          <w:rFonts w:ascii="Calibri" w:hAnsi="Calibri" w:cs="Arial"/>
        </w:rPr>
        <w:t>Selvíria</w:t>
      </w:r>
      <w:r>
        <w:rPr>
          <w:rFonts w:ascii="Calibri" w:hAnsi="Calibri" w:cs="Arial"/>
        </w:rPr>
        <w:t xml:space="preserve"> - MS</w:t>
      </w:r>
      <w:r w:rsidRPr="000702DF">
        <w:rPr>
          <w:rFonts w:ascii="Calibri" w:hAnsi="Calibri" w:cs="Arial"/>
        </w:rPr>
        <w:t xml:space="preserve">, </w:t>
      </w:r>
      <w:r w:rsidR="0036492B">
        <w:rPr>
          <w:rFonts w:ascii="Calibri" w:hAnsi="Calibri" w:cs="Arial"/>
        </w:rPr>
        <w:t>24</w:t>
      </w:r>
      <w:r w:rsidRPr="000702DF">
        <w:rPr>
          <w:rFonts w:ascii="Calibri" w:hAnsi="Calibri" w:cs="Arial"/>
        </w:rPr>
        <w:t xml:space="preserve"> de </w:t>
      </w:r>
      <w:r>
        <w:rPr>
          <w:rFonts w:ascii="Calibri" w:hAnsi="Calibri" w:cs="Arial"/>
        </w:rPr>
        <w:t>ma</w:t>
      </w:r>
      <w:r w:rsidR="0036492B">
        <w:rPr>
          <w:rFonts w:ascii="Calibri" w:hAnsi="Calibri" w:cs="Arial"/>
        </w:rPr>
        <w:t>i</w:t>
      </w:r>
      <w:r>
        <w:rPr>
          <w:rFonts w:ascii="Calibri" w:hAnsi="Calibri" w:cs="Arial"/>
        </w:rPr>
        <w:t>o</w:t>
      </w:r>
      <w:r w:rsidRPr="000702DF">
        <w:rPr>
          <w:rFonts w:ascii="Calibri" w:hAnsi="Calibri" w:cs="Arial"/>
        </w:rPr>
        <w:t xml:space="preserve"> de </w:t>
      </w:r>
      <w:r>
        <w:rPr>
          <w:rFonts w:ascii="Calibri" w:hAnsi="Calibri" w:cs="Arial"/>
        </w:rPr>
        <w:t>2023</w:t>
      </w:r>
      <w:r w:rsidRPr="000702DF">
        <w:rPr>
          <w:rFonts w:ascii="Calibri" w:hAnsi="Calibri" w:cs="Arial"/>
        </w:rPr>
        <w:t>.</w:t>
      </w:r>
    </w:p>
    <w:p w14:paraId="48723F2D" w14:textId="77777777" w:rsidR="001B6773" w:rsidRPr="00663777" w:rsidRDefault="001B6773" w:rsidP="001B6773">
      <w:pPr>
        <w:shd w:val="clear" w:color="auto" w:fill="FFFFFF"/>
        <w:jc w:val="center"/>
        <w:textAlignment w:val="baseline"/>
        <w:rPr>
          <w:rFonts w:ascii="Calibri" w:hAnsi="Calibri"/>
          <w:b/>
          <w:color w:val="000000"/>
        </w:rPr>
      </w:pPr>
      <w:r w:rsidRPr="00663777">
        <w:rPr>
          <w:rFonts w:ascii="Calibri" w:hAnsi="Calibri"/>
          <w:b/>
          <w:color w:val="000000"/>
        </w:rPr>
        <w:t>_______________</w:t>
      </w:r>
      <w:r>
        <w:rPr>
          <w:rFonts w:ascii="Calibri" w:hAnsi="Calibri"/>
          <w:b/>
          <w:color w:val="000000"/>
        </w:rPr>
        <w:t>_______________</w:t>
      </w:r>
    </w:p>
    <w:p w14:paraId="61EE7471" w14:textId="77777777" w:rsidR="001B6773" w:rsidRPr="004046E9" w:rsidRDefault="001B6773" w:rsidP="001B6773">
      <w:pPr>
        <w:shd w:val="clear" w:color="auto" w:fill="FFFFFF"/>
        <w:jc w:val="center"/>
        <w:textAlignment w:val="baseline"/>
        <w:rPr>
          <w:rFonts w:ascii="Calibri" w:hAnsi="Calibri"/>
          <w:b/>
          <w:color w:val="000000"/>
          <w:sz w:val="22"/>
          <w:szCs w:val="22"/>
        </w:rPr>
      </w:pPr>
      <w:r>
        <w:rPr>
          <w:rFonts w:ascii="Calibri" w:hAnsi="Calibri"/>
          <w:b/>
          <w:color w:val="000000"/>
          <w:sz w:val="22"/>
          <w:szCs w:val="22"/>
        </w:rPr>
        <w:t>EDGAR BARBOSA DOS SANTOS</w:t>
      </w:r>
    </w:p>
    <w:p w14:paraId="13F5FDC0" w14:textId="77777777" w:rsidR="001B6773" w:rsidRPr="004046E9" w:rsidRDefault="001B6773" w:rsidP="001B6773">
      <w:pPr>
        <w:shd w:val="clear" w:color="auto" w:fill="FFFFFF"/>
        <w:jc w:val="center"/>
        <w:textAlignment w:val="baseline"/>
        <w:rPr>
          <w:rFonts w:ascii="Calibri" w:hAnsi="Calibri"/>
          <w:color w:val="000000"/>
          <w:sz w:val="22"/>
          <w:szCs w:val="22"/>
        </w:rPr>
      </w:pPr>
      <w:r>
        <w:rPr>
          <w:rFonts w:ascii="Calibri" w:hAnsi="Calibri"/>
          <w:color w:val="000000"/>
          <w:sz w:val="22"/>
          <w:szCs w:val="22"/>
        </w:rPr>
        <w:t>Secretário Municipal de Saúde</w:t>
      </w:r>
    </w:p>
    <w:p w14:paraId="5F147B66" w14:textId="77777777" w:rsidR="001B6773" w:rsidRPr="004046E9" w:rsidRDefault="001B6773" w:rsidP="001B6773">
      <w:pPr>
        <w:shd w:val="clear" w:color="auto" w:fill="FFFFFF"/>
        <w:jc w:val="center"/>
        <w:textAlignment w:val="baseline"/>
        <w:rPr>
          <w:rFonts w:ascii="Calibri" w:hAnsi="Calibri"/>
          <w:color w:val="000000"/>
          <w:sz w:val="22"/>
          <w:szCs w:val="22"/>
        </w:rPr>
      </w:pPr>
    </w:p>
    <w:p w14:paraId="3153CD3F" w14:textId="77777777" w:rsidR="00BB7BC9" w:rsidRPr="00BC210E" w:rsidRDefault="00BB7BC9" w:rsidP="008C41C3">
      <w:pPr>
        <w:pStyle w:val="Corpodetexto"/>
        <w:jc w:val="center"/>
        <w:rPr>
          <w:rFonts w:ascii="Arial" w:hAnsi="Arial" w:cs="Arial"/>
          <w:bCs/>
          <w:sz w:val="24"/>
          <w:szCs w:val="24"/>
          <w:u w:val="none"/>
        </w:rPr>
      </w:pPr>
      <w:r w:rsidRPr="00BC210E">
        <w:rPr>
          <w:rFonts w:ascii="Arial" w:hAnsi="Arial" w:cs="Arial"/>
          <w:bCs/>
          <w:sz w:val="24"/>
          <w:szCs w:val="24"/>
          <w:u w:val="none"/>
        </w:rPr>
        <w:t>ANEXO II</w:t>
      </w:r>
    </w:p>
    <w:p w14:paraId="76F5A6E0" w14:textId="77777777" w:rsidR="00BB7BC9" w:rsidRPr="00BC210E" w:rsidRDefault="00BB7BC9" w:rsidP="008C41C3">
      <w:pPr>
        <w:pStyle w:val="Corpodetexto"/>
        <w:jc w:val="center"/>
        <w:rPr>
          <w:rFonts w:ascii="Arial" w:hAnsi="Arial" w:cs="Arial"/>
          <w:b w:val="0"/>
          <w:bCs/>
          <w:sz w:val="24"/>
          <w:szCs w:val="24"/>
          <w:u w:val="none"/>
        </w:rPr>
      </w:pPr>
    </w:p>
    <w:p w14:paraId="490FDA08" w14:textId="77777777" w:rsidR="00BB7BC9" w:rsidRPr="00BC210E" w:rsidRDefault="00BB7BC9" w:rsidP="008C41C3">
      <w:pPr>
        <w:pStyle w:val="Corpodetexto"/>
        <w:jc w:val="center"/>
        <w:rPr>
          <w:rFonts w:ascii="Arial" w:hAnsi="Arial" w:cs="Arial"/>
          <w:b w:val="0"/>
          <w:bCs/>
          <w:sz w:val="24"/>
          <w:szCs w:val="24"/>
          <w:u w:val="none"/>
        </w:rPr>
      </w:pPr>
      <w:r w:rsidRPr="00BC210E">
        <w:rPr>
          <w:rFonts w:ascii="Arial" w:hAnsi="Arial" w:cs="Arial"/>
          <w:bCs/>
          <w:sz w:val="24"/>
          <w:szCs w:val="24"/>
          <w:u w:val="none"/>
        </w:rPr>
        <w:t>MODELO REFERENCIAL DE INSTRUMENTO PARTICULAR DE PROCURAÇÃO.</w:t>
      </w:r>
    </w:p>
    <w:p w14:paraId="002C4C16" w14:textId="77777777" w:rsidR="00BB7BC9" w:rsidRPr="00BC210E" w:rsidRDefault="00BB7BC9" w:rsidP="008C41C3">
      <w:pPr>
        <w:pStyle w:val="Corpodetexto"/>
        <w:jc w:val="center"/>
        <w:rPr>
          <w:rFonts w:ascii="Arial" w:hAnsi="Arial" w:cs="Arial"/>
          <w:b w:val="0"/>
          <w:bCs/>
          <w:sz w:val="24"/>
          <w:szCs w:val="24"/>
          <w:u w:val="none"/>
        </w:rPr>
      </w:pPr>
    </w:p>
    <w:p w14:paraId="3E6FA00A" w14:textId="77777777" w:rsidR="00BB7BC9" w:rsidRPr="00BC210E" w:rsidRDefault="00BB7BC9" w:rsidP="008C41C3">
      <w:pPr>
        <w:pStyle w:val="Corpodetexto"/>
        <w:rPr>
          <w:rFonts w:ascii="Arial" w:hAnsi="Arial" w:cs="Arial"/>
          <w:b w:val="0"/>
          <w:bCs/>
          <w:sz w:val="24"/>
          <w:szCs w:val="24"/>
          <w:u w:val="none"/>
        </w:rPr>
      </w:pPr>
    </w:p>
    <w:p w14:paraId="5B5B7460" w14:textId="77777777" w:rsidR="00BB7BC9" w:rsidRPr="00BC210E" w:rsidRDefault="00BB7BC9" w:rsidP="008C41C3">
      <w:pPr>
        <w:pStyle w:val="Corpodetexto"/>
        <w:jc w:val="center"/>
        <w:rPr>
          <w:rFonts w:ascii="Arial" w:hAnsi="Arial" w:cs="Arial"/>
          <w:b w:val="0"/>
          <w:bCs/>
          <w:sz w:val="24"/>
          <w:szCs w:val="24"/>
          <w:u w:val="none"/>
        </w:rPr>
      </w:pPr>
      <w:r w:rsidRPr="00BC210E">
        <w:rPr>
          <w:rFonts w:ascii="Arial" w:hAnsi="Arial" w:cs="Arial"/>
          <w:b w:val="0"/>
          <w:bCs/>
          <w:sz w:val="24"/>
          <w:szCs w:val="24"/>
          <w:u w:val="none"/>
        </w:rPr>
        <w:t>- PROCURAÇÃO -</w:t>
      </w:r>
    </w:p>
    <w:p w14:paraId="5E8C7FCF" w14:textId="77777777" w:rsidR="00BB7BC9" w:rsidRPr="00BC210E" w:rsidRDefault="00BB7BC9" w:rsidP="008C41C3">
      <w:pPr>
        <w:pStyle w:val="Corpodetexto"/>
        <w:rPr>
          <w:rFonts w:ascii="Arial" w:hAnsi="Arial" w:cs="Arial"/>
          <w:b w:val="0"/>
          <w:bCs/>
          <w:sz w:val="24"/>
          <w:szCs w:val="24"/>
          <w:u w:val="none"/>
        </w:rPr>
      </w:pPr>
    </w:p>
    <w:p w14:paraId="4F10087B" w14:textId="77777777" w:rsidR="00BB7BC9" w:rsidRPr="00BC210E" w:rsidRDefault="00BB7BC9" w:rsidP="008C41C3">
      <w:pPr>
        <w:pStyle w:val="Corpodetexto"/>
        <w:rPr>
          <w:rFonts w:ascii="Arial" w:hAnsi="Arial" w:cs="Arial"/>
          <w:b w:val="0"/>
          <w:bCs/>
          <w:sz w:val="24"/>
          <w:szCs w:val="24"/>
          <w:u w:val="none"/>
        </w:rPr>
      </w:pPr>
    </w:p>
    <w:p w14:paraId="3522402F" w14:textId="77777777" w:rsidR="00BB7BC9" w:rsidRPr="00BC210E" w:rsidRDefault="00BB7BC9" w:rsidP="008C41C3">
      <w:pPr>
        <w:pStyle w:val="Corpodetexto"/>
        <w:rPr>
          <w:rFonts w:ascii="Arial" w:hAnsi="Arial" w:cs="Arial"/>
          <w:b w:val="0"/>
          <w:bCs/>
          <w:sz w:val="24"/>
          <w:szCs w:val="24"/>
          <w:u w:val="none"/>
        </w:rPr>
      </w:pPr>
    </w:p>
    <w:p w14:paraId="7E051B52" w14:textId="2760C2C0" w:rsidR="00BB7BC9" w:rsidRPr="001B6773" w:rsidRDefault="00BB7BC9" w:rsidP="008C41C3">
      <w:pPr>
        <w:pStyle w:val="Corpodetexto"/>
        <w:ind w:firstLine="708"/>
        <w:rPr>
          <w:rFonts w:ascii="Arial" w:hAnsi="Arial" w:cs="Arial"/>
          <w:b w:val="0"/>
          <w:bCs/>
          <w:sz w:val="24"/>
          <w:szCs w:val="24"/>
          <w:u w:val="none"/>
        </w:rPr>
      </w:pPr>
      <w:r w:rsidRPr="001B6773">
        <w:rPr>
          <w:rFonts w:ascii="Arial" w:hAnsi="Arial" w:cs="Arial"/>
          <w:b w:val="0"/>
          <w:bCs/>
          <w:sz w:val="24"/>
          <w:szCs w:val="24"/>
          <w:u w:val="none"/>
        </w:rPr>
        <w:t>A (nome da pessoa jurídica), CNPJ n</w:t>
      </w:r>
      <w:r w:rsidR="00261768" w:rsidRPr="001B6773">
        <w:rPr>
          <w:rFonts w:ascii="Arial" w:hAnsi="Arial" w:cs="Arial"/>
          <w:b w:val="0"/>
          <w:bCs/>
          <w:sz w:val="24"/>
          <w:szCs w:val="24"/>
          <w:u w:val="none"/>
        </w:rPr>
        <w:t>.</w:t>
      </w:r>
      <w:r w:rsidRPr="001B6773">
        <w:rPr>
          <w:rFonts w:ascii="Arial" w:hAnsi="Arial" w:cs="Arial"/>
          <w:b w:val="0"/>
          <w:bCs/>
          <w:sz w:val="24"/>
          <w:szCs w:val="24"/>
          <w:u w:val="none"/>
        </w:rPr>
        <w:t>º.........., com sede na .......... n</w:t>
      </w:r>
      <w:r w:rsidR="00261768" w:rsidRPr="001B6773">
        <w:rPr>
          <w:rFonts w:ascii="Arial" w:hAnsi="Arial" w:cs="Arial"/>
          <w:b w:val="0"/>
          <w:bCs/>
          <w:sz w:val="24"/>
          <w:szCs w:val="24"/>
          <w:u w:val="none"/>
        </w:rPr>
        <w:t>.</w:t>
      </w:r>
      <w:r w:rsidRPr="001B6773">
        <w:rPr>
          <w:rFonts w:ascii="Arial" w:hAnsi="Arial" w:cs="Arial"/>
          <w:b w:val="0"/>
          <w:bCs/>
          <w:sz w:val="24"/>
          <w:szCs w:val="24"/>
          <w:u w:val="none"/>
        </w:rPr>
        <w:t>º...., bairro....., na cidade de ....., Estado de......., através de seu representante legal infra assinado, nomeia e constitui seu bastante procurador o(a) Senhor(a)..................., portador(a) da cédula de identidade RG n</w:t>
      </w:r>
      <w:r w:rsidR="00261768" w:rsidRPr="001B6773">
        <w:rPr>
          <w:rFonts w:ascii="Arial" w:hAnsi="Arial" w:cs="Arial"/>
          <w:b w:val="0"/>
          <w:bCs/>
          <w:sz w:val="24"/>
          <w:szCs w:val="24"/>
          <w:u w:val="none"/>
        </w:rPr>
        <w:t>.</w:t>
      </w:r>
      <w:r w:rsidRPr="001B6773">
        <w:rPr>
          <w:rFonts w:ascii="Arial" w:hAnsi="Arial" w:cs="Arial"/>
          <w:b w:val="0"/>
          <w:bCs/>
          <w:sz w:val="24"/>
          <w:szCs w:val="24"/>
          <w:u w:val="none"/>
        </w:rPr>
        <w:t>º............, expedida pela............, UF....., outorgando-lhe plenos poderes para representá-la na Sessão Pública do Pregão Presencial n</w:t>
      </w:r>
      <w:r w:rsidR="00261768" w:rsidRPr="001B6773">
        <w:rPr>
          <w:rFonts w:ascii="Arial" w:hAnsi="Arial" w:cs="Arial"/>
          <w:b w:val="0"/>
          <w:bCs/>
          <w:sz w:val="24"/>
          <w:szCs w:val="24"/>
          <w:u w:val="none"/>
        </w:rPr>
        <w:t>.</w:t>
      </w:r>
      <w:r w:rsidRPr="001B6773">
        <w:rPr>
          <w:rFonts w:ascii="Arial" w:hAnsi="Arial" w:cs="Arial"/>
          <w:b w:val="0"/>
          <w:bCs/>
          <w:sz w:val="24"/>
          <w:szCs w:val="24"/>
          <w:u w:val="none"/>
        </w:rPr>
        <w:t xml:space="preserve">º </w:t>
      </w:r>
      <w:r w:rsidR="0036492B">
        <w:rPr>
          <w:rFonts w:ascii="Arial" w:hAnsi="Arial" w:cs="Arial"/>
          <w:b w:val="0"/>
          <w:bCs/>
          <w:sz w:val="24"/>
          <w:szCs w:val="24"/>
          <w:u w:val="none"/>
        </w:rPr>
        <w:t>019</w:t>
      </w:r>
      <w:r w:rsidRPr="001B6773">
        <w:rPr>
          <w:rFonts w:ascii="Arial" w:hAnsi="Arial" w:cs="Arial"/>
          <w:b w:val="0"/>
          <w:bCs/>
          <w:sz w:val="24"/>
          <w:szCs w:val="24"/>
          <w:u w:val="none"/>
        </w:rPr>
        <w:t>/20</w:t>
      </w:r>
      <w:r w:rsidR="00BC210E"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00BC210E" w:rsidRPr="001B6773">
        <w:rPr>
          <w:rFonts w:ascii="Arial" w:hAnsi="Arial" w:cs="Arial"/>
          <w:b w:val="0"/>
          <w:bCs/>
          <w:sz w:val="24"/>
          <w:szCs w:val="24"/>
          <w:u w:val="none"/>
        </w:rPr>
        <w:t xml:space="preserve"> </w:t>
      </w:r>
      <w:r w:rsidR="00D878B6" w:rsidRPr="001B6773">
        <w:rPr>
          <w:rFonts w:ascii="Arial" w:hAnsi="Arial" w:cs="Arial"/>
          <w:b w:val="0"/>
          <w:bCs/>
          <w:sz w:val="24"/>
          <w:szCs w:val="24"/>
          <w:u w:val="none"/>
        </w:rPr>
        <w:t>– Processo</w:t>
      </w:r>
      <w:r w:rsidR="005D6120" w:rsidRPr="001B6773">
        <w:rPr>
          <w:rFonts w:ascii="Arial" w:hAnsi="Arial" w:cs="Arial"/>
          <w:b w:val="0"/>
          <w:bCs/>
          <w:sz w:val="24"/>
          <w:szCs w:val="24"/>
          <w:u w:val="none"/>
        </w:rPr>
        <w:t xml:space="preserve"> Adm. </w:t>
      </w:r>
      <w:r w:rsidRPr="001B6773">
        <w:rPr>
          <w:rFonts w:ascii="Arial" w:hAnsi="Arial" w:cs="Arial"/>
          <w:b w:val="0"/>
          <w:bCs/>
          <w:sz w:val="24"/>
          <w:szCs w:val="24"/>
          <w:u w:val="none"/>
        </w:rPr>
        <w:t>n</w:t>
      </w:r>
      <w:r w:rsidR="00261768" w:rsidRPr="001B6773">
        <w:rPr>
          <w:rFonts w:ascii="Arial" w:hAnsi="Arial" w:cs="Arial"/>
          <w:b w:val="0"/>
          <w:bCs/>
          <w:sz w:val="24"/>
          <w:szCs w:val="24"/>
          <w:u w:val="none"/>
        </w:rPr>
        <w:t>.</w:t>
      </w:r>
      <w:r w:rsidRPr="001B6773">
        <w:rPr>
          <w:rFonts w:ascii="Arial" w:hAnsi="Arial" w:cs="Arial"/>
          <w:b w:val="0"/>
          <w:bCs/>
          <w:sz w:val="24"/>
          <w:szCs w:val="24"/>
          <w:u w:val="none"/>
        </w:rPr>
        <w:t xml:space="preserve">º </w:t>
      </w:r>
      <w:r w:rsidR="0036492B">
        <w:rPr>
          <w:rFonts w:ascii="Arial" w:hAnsi="Arial" w:cs="Arial"/>
          <w:b w:val="0"/>
          <w:bCs/>
          <w:sz w:val="24"/>
          <w:szCs w:val="24"/>
          <w:u w:val="none"/>
        </w:rPr>
        <w:t>111</w:t>
      </w:r>
      <w:r w:rsidRPr="001B6773">
        <w:rPr>
          <w:rFonts w:ascii="Arial" w:hAnsi="Arial" w:cs="Arial"/>
          <w:b w:val="0"/>
          <w:bCs/>
          <w:sz w:val="24"/>
          <w:szCs w:val="24"/>
          <w:u w:val="none"/>
        </w:rPr>
        <w:t>/20</w:t>
      </w:r>
      <w:r w:rsidR="00EF46A6"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Pr="001B6773">
        <w:rPr>
          <w:rFonts w:ascii="Arial" w:hAnsi="Arial" w:cs="Arial"/>
          <w:b w:val="0"/>
          <w:bCs/>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24F6073C" w14:textId="77777777" w:rsidR="00BB7BC9" w:rsidRPr="00BC210E" w:rsidRDefault="00BB7BC9" w:rsidP="008C41C3">
      <w:pPr>
        <w:pStyle w:val="Corpodetexto"/>
        <w:rPr>
          <w:rFonts w:ascii="Arial" w:hAnsi="Arial" w:cs="Arial"/>
          <w:sz w:val="24"/>
          <w:szCs w:val="24"/>
          <w:u w:val="none"/>
        </w:rPr>
      </w:pPr>
    </w:p>
    <w:p w14:paraId="0D8058C0" w14:textId="25F62AFE" w:rsidR="00BB7BC9" w:rsidRPr="00BC210E" w:rsidRDefault="00BB7BC9" w:rsidP="008C41C3">
      <w:pPr>
        <w:pStyle w:val="Corpodetexto"/>
        <w:rPr>
          <w:rFonts w:ascii="Arial" w:hAnsi="Arial" w:cs="Arial"/>
          <w:sz w:val="24"/>
          <w:szCs w:val="24"/>
          <w:u w:val="none"/>
        </w:rPr>
      </w:pPr>
      <w:r w:rsidRPr="00BC210E">
        <w:rPr>
          <w:rFonts w:ascii="Arial" w:hAnsi="Arial" w:cs="Arial"/>
          <w:sz w:val="24"/>
          <w:szCs w:val="24"/>
          <w:u w:val="none"/>
        </w:rPr>
        <w:t>Nome da cidade/UF, (dia) de (mês) de 20</w:t>
      </w:r>
      <w:r w:rsidR="00EF46A6" w:rsidRPr="00BC210E">
        <w:rPr>
          <w:rFonts w:ascii="Arial" w:hAnsi="Arial" w:cs="Arial"/>
          <w:sz w:val="24"/>
          <w:szCs w:val="24"/>
          <w:u w:val="none"/>
        </w:rPr>
        <w:t>2</w:t>
      </w:r>
      <w:r w:rsidR="005B7C99">
        <w:rPr>
          <w:rFonts w:ascii="Arial" w:hAnsi="Arial" w:cs="Arial"/>
          <w:sz w:val="24"/>
          <w:szCs w:val="24"/>
          <w:u w:val="none"/>
        </w:rPr>
        <w:t>3</w:t>
      </w:r>
      <w:r w:rsidRPr="00BC210E">
        <w:rPr>
          <w:rFonts w:ascii="Arial" w:hAnsi="Arial" w:cs="Arial"/>
          <w:sz w:val="24"/>
          <w:szCs w:val="24"/>
          <w:u w:val="none"/>
        </w:rPr>
        <w:t>.</w:t>
      </w:r>
    </w:p>
    <w:p w14:paraId="0FD969F6" w14:textId="77777777" w:rsidR="00BB7BC9" w:rsidRPr="00BC210E" w:rsidRDefault="00BB7BC9" w:rsidP="008C41C3">
      <w:pPr>
        <w:pStyle w:val="Corpodetexto"/>
        <w:jc w:val="center"/>
        <w:rPr>
          <w:rFonts w:ascii="Arial" w:hAnsi="Arial" w:cs="Arial"/>
          <w:sz w:val="24"/>
          <w:szCs w:val="24"/>
          <w:u w:val="none"/>
        </w:rPr>
      </w:pPr>
    </w:p>
    <w:p w14:paraId="22C2BC4A" w14:textId="77777777" w:rsidR="00BB7BC9" w:rsidRPr="00BC210E" w:rsidRDefault="00BB7BC9" w:rsidP="008C41C3">
      <w:pPr>
        <w:pStyle w:val="Corpodetexto"/>
        <w:jc w:val="center"/>
        <w:rPr>
          <w:rFonts w:ascii="Arial" w:hAnsi="Arial" w:cs="Arial"/>
          <w:sz w:val="24"/>
          <w:szCs w:val="24"/>
          <w:u w:val="none"/>
        </w:rPr>
      </w:pPr>
    </w:p>
    <w:p w14:paraId="23BE2605" w14:textId="77777777" w:rsidR="00BB7BC9" w:rsidRPr="00BC210E" w:rsidRDefault="00BB7BC9" w:rsidP="008C41C3">
      <w:pPr>
        <w:pStyle w:val="Corpodetexto"/>
        <w:jc w:val="center"/>
        <w:rPr>
          <w:rFonts w:ascii="Arial" w:hAnsi="Arial" w:cs="Arial"/>
          <w:sz w:val="24"/>
          <w:szCs w:val="24"/>
          <w:u w:val="none"/>
        </w:rPr>
      </w:pPr>
    </w:p>
    <w:p w14:paraId="50C55E10" w14:textId="77777777" w:rsidR="00BB7BC9" w:rsidRPr="00BC210E" w:rsidRDefault="00BB7BC9" w:rsidP="008C41C3">
      <w:pPr>
        <w:pStyle w:val="Corpodetexto"/>
        <w:jc w:val="center"/>
        <w:rPr>
          <w:rFonts w:ascii="Arial" w:hAnsi="Arial" w:cs="Arial"/>
          <w:sz w:val="24"/>
          <w:szCs w:val="24"/>
          <w:u w:val="none"/>
        </w:rPr>
      </w:pPr>
      <w:r w:rsidRPr="00BC210E">
        <w:rPr>
          <w:rFonts w:ascii="Arial" w:hAnsi="Arial" w:cs="Arial"/>
          <w:sz w:val="24"/>
          <w:szCs w:val="24"/>
          <w:u w:val="none"/>
        </w:rPr>
        <w:t>(assinatura)</w:t>
      </w:r>
    </w:p>
    <w:p w14:paraId="3EB67A42" w14:textId="77777777" w:rsidR="00BB7BC9" w:rsidRPr="00BC210E" w:rsidRDefault="00BB7BC9" w:rsidP="008C41C3">
      <w:pPr>
        <w:pStyle w:val="Corpodetexto"/>
        <w:jc w:val="center"/>
        <w:rPr>
          <w:rFonts w:ascii="Arial" w:hAnsi="Arial" w:cs="Arial"/>
          <w:sz w:val="24"/>
          <w:szCs w:val="24"/>
          <w:u w:val="none"/>
        </w:rPr>
      </w:pPr>
      <w:r w:rsidRPr="00BC210E">
        <w:rPr>
          <w:rFonts w:ascii="Arial" w:hAnsi="Arial" w:cs="Arial"/>
          <w:sz w:val="24"/>
          <w:szCs w:val="24"/>
          <w:u w:val="none"/>
        </w:rPr>
        <w:t>(Nome do representante legal da empresa proponente)</w:t>
      </w:r>
    </w:p>
    <w:p w14:paraId="797D05C6" w14:textId="77777777" w:rsidR="00BB7BC9" w:rsidRPr="00BC210E" w:rsidRDefault="00BB7BC9" w:rsidP="008C41C3">
      <w:pPr>
        <w:pStyle w:val="Corpodetexto"/>
        <w:rPr>
          <w:rFonts w:ascii="Arial" w:hAnsi="Arial" w:cs="Arial"/>
          <w:sz w:val="24"/>
          <w:szCs w:val="24"/>
          <w:u w:val="none"/>
        </w:rPr>
      </w:pPr>
    </w:p>
    <w:p w14:paraId="4C5367ED" w14:textId="77777777" w:rsidR="00BB7BC9" w:rsidRPr="00BC210E" w:rsidRDefault="00BB7BC9" w:rsidP="008C41C3">
      <w:pPr>
        <w:pStyle w:val="Corpodetexto"/>
        <w:rPr>
          <w:rFonts w:ascii="Arial" w:hAnsi="Arial" w:cs="Arial"/>
          <w:sz w:val="24"/>
          <w:szCs w:val="24"/>
          <w:u w:val="none"/>
        </w:rPr>
      </w:pPr>
    </w:p>
    <w:p w14:paraId="36C6D7A0" w14:textId="77777777" w:rsidR="00BB7BC9" w:rsidRPr="00BC210E" w:rsidRDefault="00BB7BC9" w:rsidP="008C41C3">
      <w:pPr>
        <w:pStyle w:val="Corpodetexto"/>
        <w:rPr>
          <w:rFonts w:ascii="Arial" w:hAnsi="Arial" w:cs="Arial"/>
          <w:sz w:val="24"/>
          <w:szCs w:val="24"/>
          <w:u w:val="none"/>
        </w:rPr>
      </w:pPr>
    </w:p>
    <w:p w14:paraId="054AD784" w14:textId="77777777" w:rsidR="00BB7BC9" w:rsidRPr="00BC210E" w:rsidRDefault="00BB7BC9" w:rsidP="008C41C3">
      <w:pPr>
        <w:pStyle w:val="Corpodetexto"/>
        <w:rPr>
          <w:rFonts w:ascii="Arial" w:hAnsi="Arial" w:cs="Arial"/>
          <w:b w:val="0"/>
          <w:bCs/>
          <w:sz w:val="24"/>
          <w:szCs w:val="24"/>
          <w:u w:val="none"/>
        </w:rPr>
      </w:pPr>
      <w:r w:rsidRPr="00BC210E">
        <w:rPr>
          <w:rFonts w:ascii="Arial" w:hAnsi="Arial" w:cs="Arial"/>
          <w:b w:val="0"/>
          <w:bCs/>
          <w:sz w:val="24"/>
          <w:szCs w:val="24"/>
          <w:u w:val="none"/>
        </w:rPr>
        <w:t>Obs. Este documento deverá ser preenchido em papel timbrado da empresa proponente e assinado pelo(s) seu(s) representante(s) legal(</w:t>
      </w:r>
      <w:proofErr w:type="spellStart"/>
      <w:r w:rsidRPr="00BC210E">
        <w:rPr>
          <w:rFonts w:ascii="Arial" w:hAnsi="Arial" w:cs="Arial"/>
          <w:b w:val="0"/>
          <w:bCs/>
          <w:sz w:val="24"/>
          <w:szCs w:val="24"/>
          <w:u w:val="none"/>
        </w:rPr>
        <w:t>is</w:t>
      </w:r>
      <w:proofErr w:type="spellEnd"/>
      <w:r w:rsidRPr="00BC210E">
        <w:rPr>
          <w:rFonts w:ascii="Arial" w:hAnsi="Arial" w:cs="Arial"/>
          <w:b w:val="0"/>
          <w:bCs/>
          <w:sz w:val="24"/>
          <w:szCs w:val="24"/>
          <w:u w:val="none"/>
        </w:rPr>
        <w:t>) e/ou procurador(es) devidamente habilitado(s).</w:t>
      </w:r>
    </w:p>
    <w:p w14:paraId="233A93E2" w14:textId="77777777" w:rsidR="00BB7BC9" w:rsidRPr="00BC210E" w:rsidRDefault="00BB7BC9" w:rsidP="008C41C3">
      <w:pPr>
        <w:ind w:left="3540" w:firstLine="708"/>
        <w:jc w:val="both"/>
        <w:rPr>
          <w:rFonts w:ascii="Arial" w:hAnsi="Arial" w:cs="Arial"/>
          <w:bCs/>
        </w:rPr>
      </w:pPr>
    </w:p>
    <w:p w14:paraId="19481008" w14:textId="77777777" w:rsidR="00370A99" w:rsidRPr="00BC210E" w:rsidRDefault="00370A99" w:rsidP="008C41C3">
      <w:pPr>
        <w:ind w:left="3540" w:firstLine="708"/>
        <w:jc w:val="both"/>
        <w:rPr>
          <w:rFonts w:ascii="Arial" w:hAnsi="Arial" w:cs="Arial"/>
          <w:bCs/>
        </w:rPr>
      </w:pPr>
    </w:p>
    <w:p w14:paraId="7C9BCEF5" w14:textId="77777777" w:rsidR="00370A99" w:rsidRPr="00BC210E" w:rsidRDefault="00370A99" w:rsidP="008C41C3">
      <w:pPr>
        <w:ind w:left="3540" w:firstLine="708"/>
        <w:jc w:val="both"/>
        <w:rPr>
          <w:rFonts w:ascii="Arial" w:hAnsi="Arial" w:cs="Arial"/>
          <w:bCs/>
        </w:rPr>
      </w:pPr>
    </w:p>
    <w:p w14:paraId="005F74DC" w14:textId="77777777" w:rsidR="00370A99" w:rsidRPr="00BC210E" w:rsidRDefault="00370A99" w:rsidP="008C41C3">
      <w:pPr>
        <w:ind w:left="3540" w:firstLine="708"/>
        <w:jc w:val="both"/>
        <w:rPr>
          <w:rFonts w:ascii="Arial" w:hAnsi="Arial" w:cs="Arial"/>
          <w:bCs/>
        </w:rPr>
      </w:pPr>
    </w:p>
    <w:p w14:paraId="6912C61B" w14:textId="77777777" w:rsidR="00370A99" w:rsidRPr="00BC210E" w:rsidRDefault="00370A99" w:rsidP="008C41C3">
      <w:pPr>
        <w:ind w:left="3540" w:firstLine="708"/>
        <w:jc w:val="both"/>
        <w:rPr>
          <w:rFonts w:ascii="Arial" w:hAnsi="Arial" w:cs="Arial"/>
          <w:bCs/>
        </w:rPr>
      </w:pPr>
    </w:p>
    <w:p w14:paraId="1046DDC5" w14:textId="77777777" w:rsidR="00370A99" w:rsidRPr="00BC210E" w:rsidRDefault="00370A99" w:rsidP="008C41C3">
      <w:pPr>
        <w:ind w:left="3540" w:firstLine="708"/>
        <w:jc w:val="both"/>
        <w:rPr>
          <w:rFonts w:ascii="Arial" w:hAnsi="Arial" w:cs="Arial"/>
          <w:bCs/>
        </w:rPr>
      </w:pPr>
    </w:p>
    <w:p w14:paraId="09B675E8" w14:textId="77777777" w:rsidR="00370A99" w:rsidRPr="00BC210E" w:rsidRDefault="00370A99" w:rsidP="008C41C3">
      <w:pPr>
        <w:ind w:left="3540" w:firstLine="708"/>
        <w:jc w:val="both"/>
        <w:rPr>
          <w:rFonts w:ascii="Arial" w:hAnsi="Arial" w:cs="Arial"/>
          <w:bCs/>
        </w:rPr>
      </w:pPr>
    </w:p>
    <w:p w14:paraId="37D6069F" w14:textId="77777777" w:rsidR="00370A99" w:rsidRPr="00BC210E" w:rsidRDefault="00370A99" w:rsidP="008C41C3">
      <w:pPr>
        <w:ind w:left="3540" w:firstLine="708"/>
        <w:jc w:val="both"/>
        <w:rPr>
          <w:rFonts w:ascii="Arial" w:hAnsi="Arial" w:cs="Arial"/>
          <w:bCs/>
        </w:rPr>
      </w:pPr>
    </w:p>
    <w:p w14:paraId="28C8C43A" w14:textId="77777777" w:rsidR="00370A99" w:rsidRPr="00BC210E" w:rsidRDefault="00370A99" w:rsidP="008C41C3">
      <w:pPr>
        <w:ind w:left="3540" w:firstLine="708"/>
        <w:jc w:val="both"/>
        <w:rPr>
          <w:rFonts w:ascii="Arial" w:hAnsi="Arial" w:cs="Arial"/>
          <w:bCs/>
        </w:rPr>
      </w:pPr>
    </w:p>
    <w:p w14:paraId="391C9CF8" w14:textId="77777777" w:rsidR="00370A99" w:rsidRPr="00BC210E" w:rsidRDefault="00370A99" w:rsidP="008C41C3">
      <w:pPr>
        <w:ind w:left="3540" w:firstLine="708"/>
        <w:jc w:val="both"/>
        <w:rPr>
          <w:rFonts w:ascii="Arial" w:hAnsi="Arial" w:cs="Arial"/>
          <w:bCs/>
        </w:rPr>
      </w:pPr>
    </w:p>
    <w:p w14:paraId="19BE9CE7" w14:textId="77777777" w:rsidR="00370A99" w:rsidRDefault="00370A99" w:rsidP="008C41C3">
      <w:pPr>
        <w:ind w:left="3540" w:firstLine="708"/>
        <w:jc w:val="both"/>
        <w:rPr>
          <w:rFonts w:ascii="Arial" w:hAnsi="Arial" w:cs="Arial"/>
          <w:bCs/>
        </w:rPr>
      </w:pPr>
    </w:p>
    <w:p w14:paraId="348B1A81" w14:textId="77777777" w:rsidR="006C5310" w:rsidRDefault="006C5310" w:rsidP="008C41C3">
      <w:pPr>
        <w:ind w:left="3540" w:firstLine="708"/>
        <w:jc w:val="both"/>
        <w:rPr>
          <w:rFonts w:ascii="Arial" w:hAnsi="Arial" w:cs="Arial"/>
          <w:bCs/>
        </w:rPr>
      </w:pPr>
    </w:p>
    <w:p w14:paraId="145B3EFB" w14:textId="77777777" w:rsidR="006C5310" w:rsidRDefault="006C5310" w:rsidP="008C41C3">
      <w:pPr>
        <w:ind w:left="3540" w:firstLine="708"/>
        <w:jc w:val="both"/>
        <w:rPr>
          <w:rFonts w:ascii="Arial" w:hAnsi="Arial" w:cs="Arial"/>
          <w:bCs/>
        </w:rPr>
      </w:pPr>
    </w:p>
    <w:p w14:paraId="11C4BFE5" w14:textId="77777777" w:rsidR="006C5310" w:rsidRPr="00BC210E" w:rsidRDefault="006C5310" w:rsidP="008C41C3">
      <w:pPr>
        <w:ind w:left="3540" w:firstLine="708"/>
        <w:jc w:val="both"/>
        <w:rPr>
          <w:rFonts w:ascii="Arial" w:hAnsi="Arial" w:cs="Arial"/>
          <w:bCs/>
        </w:rPr>
      </w:pPr>
    </w:p>
    <w:p w14:paraId="40961658" w14:textId="77777777" w:rsidR="003B54D0" w:rsidRPr="00BC210E" w:rsidRDefault="003B54D0" w:rsidP="008C41C3">
      <w:pPr>
        <w:pStyle w:val="Corpodetexto"/>
        <w:jc w:val="center"/>
        <w:rPr>
          <w:rFonts w:ascii="Arial" w:hAnsi="Arial" w:cs="Arial"/>
          <w:bCs/>
          <w:sz w:val="24"/>
          <w:szCs w:val="24"/>
          <w:u w:val="none"/>
        </w:rPr>
      </w:pPr>
    </w:p>
    <w:p w14:paraId="27956A19" w14:textId="77777777" w:rsidR="00BB7BC9" w:rsidRPr="00BC210E" w:rsidRDefault="00BB7BC9" w:rsidP="008C41C3">
      <w:pPr>
        <w:pStyle w:val="Corpodetexto"/>
        <w:jc w:val="center"/>
        <w:rPr>
          <w:rFonts w:ascii="Arial" w:hAnsi="Arial" w:cs="Arial"/>
          <w:bCs/>
          <w:sz w:val="24"/>
          <w:szCs w:val="24"/>
          <w:u w:val="none"/>
        </w:rPr>
      </w:pPr>
      <w:r w:rsidRPr="00BC210E">
        <w:rPr>
          <w:rFonts w:ascii="Arial" w:hAnsi="Arial" w:cs="Arial"/>
          <w:bCs/>
          <w:sz w:val="24"/>
          <w:szCs w:val="24"/>
          <w:u w:val="none"/>
        </w:rPr>
        <w:t>ANEXO III</w:t>
      </w:r>
    </w:p>
    <w:p w14:paraId="2A13F708" w14:textId="77777777" w:rsidR="00BB7BC9" w:rsidRPr="00BC210E" w:rsidRDefault="00BB7BC9" w:rsidP="008C41C3">
      <w:pPr>
        <w:pStyle w:val="Corpodetexto"/>
        <w:jc w:val="center"/>
        <w:rPr>
          <w:rFonts w:ascii="Arial" w:hAnsi="Arial" w:cs="Arial"/>
          <w:b w:val="0"/>
          <w:bCs/>
          <w:sz w:val="24"/>
          <w:szCs w:val="24"/>
          <w:u w:val="none"/>
        </w:rPr>
      </w:pPr>
    </w:p>
    <w:p w14:paraId="5AF8BF5A" w14:textId="77777777" w:rsidR="00BB7BC9" w:rsidRPr="00BC210E" w:rsidRDefault="00BB7BC9" w:rsidP="008C41C3">
      <w:pPr>
        <w:pStyle w:val="Corpodetexto"/>
        <w:jc w:val="center"/>
        <w:rPr>
          <w:rFonts w:ascii="Arial" w:hAnsi="Arial" w:cs="Arial"/>
          <w:bCs/>
          <w:sz w:val="24"/>
          <w:szCs w:val="24"/>
          <w:u w:val="none"/>
        </w:rPr>
      </w:pPr>
      <w:r w:rsidRPr="00BC210E">
        <w:rPr>
          <w:rFonts w:ascii="Arial" w:hAnsi="Arial" w:cs="Arial"/>
          <w:bCs/>
          <w:sz w:val="24"/>
          <w:szCs w:val="24"/>
          <w:u w:val="none"/>
        </w:rPr>
        <w:t>MODELO REFERENCIAL DE DECLARAÇÃO DE INEXISTÊNCIA DE FATO IMPEDITIVO PARA LICITAR OU CONTRATAR</w:t>
      </w:r>
    </w:p>
    <w:p w14:paraId="13D1CA8C" w14:textId="77777777" w:rsidR="00BB7BC9" w:rsidRPr="00BC210E" w:rsidRDefault="00BB7BC9" w:rsidP="008C41C3">
      <w:pPr>
        <w:pStyle w:val="Corpodetexto"/>
        <w:jc w:val="center"/>
        <w:rPr>
          <w:rFonts w:ascii="Arial" w:hAnsi="Arial" w:cs="Arial"/>
          <w:b w:val="0"/>
          <w:bCs/>
          <w:sz w:val="24"/>
          <w:szCs w:val="24"/>
          <w:u w:val="none"/>
        </w:rPr>
      </w:pPr>
    </w:p>
    <w:p w14:paraId="72541115" w14:textId="77777777" w:rsidR="00BB7BC9" w:rsidRPr="00BC210E" w:rsidRDefault="00BB7BC9" w:rsidP="008C41C3">
      <w:pPr>
        <w:pStyle w:val="Corpodetexto"/>
        <w:jc w:val="center"/>
        <w:rPr>
          <w:rFonts w:ascii="Arial" w:hAnsi="Arial" w:cs="Arial"/>
          <w:b w:val="0"/>
          <w:bCs/>
          <w:sz w:val="24"/>
          <w:szCs w:val="24"/>
          <w:u w:val="none"/>
        </w:rPr>
      </w:pPr>
    </w:p>
    <w:p w14:paraId="1E2043A0" w14:textId="77777777" w:rsidR="00BB7BC9" w:rsidRPr="00BC210E" w:rsidRDefault="00BB7BC9" w:rsidP="008C41C3">
      <w:pPr>
        <w:pStyle w:val="Corpodetexto"/>
        <w:jc w:val="center"/>
        <w:rPr>
          <w:rFonts w:ascii="Arial" w:hAnsi="Arial" w:cs="Arial"/>
          <w:b w:val="0"/>
          <w:bCs/>
          <w:sz w:val="24"/>
          <w:szCs w:val="24"/>
          <w:u w:val="none"/>
        </w:rPr>
      </w:pPr>
      <w:r w:rsidRPr="00BC210E">
        <w:rPr>
          <w:rFonts w:ascii="Arial" w:hAnsi="Arial" w:cs="Arial"/>
          <w:b w:val="0"/>
          <w:bCs/>
          <w:sz w:val="24"/>
          <w:szCs w:val="24"/>
          <w:u w:val="none"/>
        </w:rPr>
        <w:t>- DECLARAÇÃO -</w:t>
      </w:r>
    </w:p>
    <w:p w14:paraId="56CF014E" w14:textId="77777777" w:rsidR="00BB7BC9" w:rsidRPr="00BC210E" w:rsidRDefault="00BB7BC9" w:rsidP="008C41C3">
      <w:pPr>
        <w:pStyle w:val="Corpodetexto"/>
        <w:jc w:val="center"/>
        <w:rPr>
          <w:rFonts w:ascii="Arial" w:hAnsi="Arial" w:cs="Arial"/>
          <w:sz w:val="24"/>
          <w:szCs w:val="24"/>
          <w:u w:val="none"/>
        </w:rPr>
      </w:pPr>
    </w:p>
    <w:p w14:paraId="5E71DF4E" w14:textId="77777777" w:rsidR="00BB7BC9" w:rsidRPr="00BC210E" w:rsidRDefault="00BB7BC9" w:rsidP="008C41C3">
      <w:pPr>
        <w:pStyle w:val="Corpodetexto"/>
        <w:jc w:val="center"/>
        <w:rPr>
          <w:rFonts w:ascii="Arial" w:hAnsi="Arial" w:cs="Arial"/>
          <w:sz w:val="24"/>
          <w:szCs w:val="24"/>
          <w:u w:val="none"/>
        </w:rPr>
      </w:pPr>
    </w:p>
    <w:p w14:paraId="5190A899" w14:textId="77777777" w:rsidR="00BB7BC9" w:rsidRPr="00BC210E" w:rsidRDefault="00BB7BC9" w:rsidP="008C41C3">
      <w:pPr>
        <w:pStyle w:val="Corpodetexto"/>
        <w:ind w:firstLine="2340"/>
        <w:rPr>
          <w:rFonts w:ascii="Arial" w:hAnsi="Arial" w:cs="Arial"/>
          <w:sz w:val="24"/>
          <w:szCs w:val="24"/>
          <w:u w:val="none"/>
        </w:rPr>
      </w:pPr>
    </w:p>
    <w:p w14:paraId="35A0D9B0" w14:textId="5C5A7E17" w:rsidR="00BB7BC9" w:rsidRPr="001B6773" w:rsidRDefault="00BB7BC9" w:rsidP="00BC210E">
      <w:pPr>
        <w:pStyle w:val="Corpodetexto"/>
        <w:ind w:firstLine="708"/>
        <w:rPr>
          <w:rFonts w:ascii="Arial" w:hAnsi="Arial" w:cs="Arial"/>
          <w:b w:val="0"/>
          <w:bCs/>
          <w:sz w:val="24"/>
          <w:szCs w:val="24"/>
          <w:u w:val="none"/>
        </w:rPr>
      </w:pPr>
      <w:r w:rsidRPr="001B6773">
        <w:rPr>
          <w:rFonts w:ascii="Arial" w:hAnsi="Arial" w:cs="Arial"/>
          <w:b w:val="0"/>
          <w:bCs/>
          <w:sz w:val="24"/>
          <w:szCs w:val="24"/>
          <w:u w:val="none"/>
        </w:rPr>
        <w:t>Eu, (nome completo), representante legal da empresa (razão social da proponente), interessada em participar do Pregão n</w:t>
      </w:r>
      <w:r w:rsidR="003E1E27" w:rsidRPr="001B6773">
        <w:rPr>
          <w:rFonts w:ascii="Arial" w:hAnsi="Arial" w:cs="Arial"/>
          <w:b w:val="0"/>
          <w:bCs/>
          <w:sz w:val="24"/>
          <w:szCs w:val="24"/>
          <w:u w:val="none"/>
        </w:rPr>
        <w:t>.</w:t>
      </w:r>
      <w:r w:rsidRPr="001B6773">
        <w:rPr>
          <w:rFonts w:ascii="Arial" w:hAnsi="Arial" w:cs="Arial"/>
          <w:b w:val="0"/>
          <w:bCs/>
          <w:sz w:val="24"/>
          <w:szCs w:val="24"/>
          <w:u w:val="none"/>
        </w:rPr>
        <w:t xml:space="preserve">º </w:t>
      </w:r>
      <w:r w:rsidR="0036492B">
        <w:rPr>
          <w:rFonts w:ascii="Arial" w:hAnsi="Arial" w:cs="Arial"/>
          <w:b w:val="0"/>
          <w:bCs/>
          <w:sz w:val="24"/>
          <w:szCs w:val="24"/>
          <w:u w:val="none"/>
        </w:rPr>
        <w:t>019</w:t>
      </w:r>
      <w:r w:rsidRPr="001B6773">
        <w:rPr>
          <w:rFonts w:ascii="Arial" w:hAnsi="Arial" w:cs="Arial"/>
          <w:b w:val="0"/>
          <w:bCs/>
          <w:sz w:val="24"/>
          <w:szCs w:val="24"/>
          <w:u w:val="none"/>
        </w:rPr>
        <w:t>/20</w:t>
      </w:r>
      <w:r w:rsidR="00BC210E"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00D878B6" w:rsidRPr="001B6773">
        <w:rPr>
          <w:rFonts w:ascii="Arial" w:hAnsi="Arial" w:cs="Arial"/>
          <w:b w:val="0"/>
          <w:bCs/>
          <w:sz w:val="24"/>
          <w:szCs w:val="24"/>
          <w:u w:val="none"/>
        </w:rPr>
        <w:t xml:space="preserve"> </w:t>
      </w:r>
      <w:r w:rsidR="005D6120" w:rsidRPr="001B6773">
        <w:rPr>
          <w:rFonts w:ascii="Arial" w:hAnsi="Arial" w:cs="Arial"/>
          <w:b w:val="0"/>
          <w:bCs/>
          <w:sz w:val="24"/>
          <w:szCs w:val="24"/>
          <w:u w:val="none"/>
        </w:rPr>
        <w:t>–</w:t>
      </w:r>
      <w:r w:rsidR="00D878B6" w:rsidRPr="001B6773">
        <w:rPr>
          <w:rFonts w:ascii="Arial" w:hAnsi="Arial" w:cs="Arial"/>
          <w:b w:val="0"/>
          <w:bCs/>
          <w:sz w:val="24"/>
          <w:szCs w:val="24"/>
          <w:u w:val="none"/>
        </w:rPr>
        <w:t xml:space="preserve"> Processo</w:t>
      </w:r>
      <w:r w:rsidR="005D6120" w:rsidRPr="001B6773">
        <w:rPr>
          <w:rFonts w:ascii="Arial" w:hAnsi="Arial" w:cs="Arial"/>
          <w:b w:val="0"/>
          <w:bCs/>
          <w:sz w:val="24"/>
          <w:szCs w:val="24"/>
          <w:u w:val="none"/>
        </w:rPr>
        <w:t xml:space="preserve"> Adm. </w:t>
      </w:r>
      <w:r w:rsidRPr="001B6773">
        <w:rPr>
          <w:rFonts w:ascii="Arial" w:hAnsi="Arial" w:cs="Arial"/>
          <w:b w:val="0"/>
          <w:bCs/>
          <w:sz w:val="24"/>
          <w:szCs w:val="24"/>
          <w:u w:val="none"/>
        </w:rPr>
        <w:t>n</w:t>
      </w:r>
      <w:r w:rsidR="003E1E27" w:rsidRPr="001B6773">
        <w:rPr>
          <w:rFonts w:ascii="Arial" w:hAnsi="Arial" w:cs="Arial"/>
          <w:b w:val="0"/>
          <w:bCs/>
          <w:sz w:val="24"/>
          <w:szCs w:val="24"/>
          <w:u w:val="none"/>
        </w:rPr>
        <w:t>.</w:t>
      </w:r>
      <w:r w:rsidRPr="001B6773">
        <w:rPr>
          <w:rFonts w:ascii="Arial" w:hAnsi="Arial" w:cs="Arial"/>
          <w:b w:val="0"/>
          <w:bCs/>
          <w:sz w:val="24"/>
          <w:szCs w:val="24"/>
          <w:u w:val="none"/>
        </w:rPr>
        <w:t xml:space="preserve">º </w:t>
      </w:r>
      <w:r w:rsidR="0036492B">
        <w:rPr>
          <w:rFonts w:ascii="Arial" w:hAnsi="Arial" w:cs="Arial"/>
          <w:b w:val="0"/>
          <w:bCs/>
          <w:sz w:val="24"/>
          <w:szCs w:val="24"/>
          <w:u w:val="none"/>
        </w:rPr>
        <w:t>111</w:t>
      </w:r>
      <w:r w:rsidRPr="001B6773">
        <w:rPr>
          <w:rFonts w:ascii="Arial" w:hAnsi="Arial" w:cs="Arial"/>
          <w:b w:val="0"/>
          <w:bCs/>
          <w:sz w:val="24"/>
          <w:szCs w:val="24"/>
          <w:u w:val="none"/>
        </w:rPr>
        <w:t>/20</w:t>
      </w:r>
      <w:r w:rsidR="00BC210E"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Pr="001B6773">
        <w:rPr>
          <w:rFonts w:ascii="Arial" w:hAnsi="Arial" w:cs="Arial"/>
          <w:b w:val="0"/>
          <w:bCs/>
          <w:sz w:val="24"/>
          <w:szCs w:val="24"/>
          <w:u w:val="none"/>
        </w:rPr>
        <w:t xml:space="preserve">, promovido pela Prefeitura Municipal de Selvíria, </w:t>
      </w:r>
      <w:r w:rsidR="003E1E27" w:rsidRPr="001B6773">
        <w:rPr>
          <w:rFonts w:ascii="Arial" w:hAnsi="Arial" w:cs="Arial"/>
          <w:b w:val="0"/>
          <w:bCs/>
          <w:sz w:val="24"/>
          <w:szCs w:val="24"/>
          <w:u w:val="none"/>
        </w:rPr>
        <w:t>DECLARO</w:t>
      </w:r>
      <w:r w:rsidRPr="001B6773">
        <w:rPr>
          <w:rFonts w:ascii="Arial" w:hAnsi="Arial" w:cs="Arial"/>
          <w:b w:val="0"/>
          <w:bCs/>
          <w:sz w:val="24"/>
          <w:szCs w:val="24"/>
          <w:u w:val="none"/>
        </w:rPr>
        <w:t xml:space="preserve"> so</w:t>
      </w:r>
      <w:r w:rsidR="003E1E27" w:rsidRPr="001B6773">
        <w:rPr>
          <w:rFonts w:ascii="Arial" w:hAnsi="Arial" w:cs="Arial"/>
          <w:b w:val="0"/>
          <w:bCs/>
          <w:sz w:val="24"/>
          <w:szCs w:val="24"/>
          <w:u w:val="none"/>
        </w:rPr>
        <w:t>b as penas das Leis Federais n.º</w:t>
      </w:r>
      <w:r w:rsidRPr="001B6773">
        <w:rPr>
          <w:rFonts w:ascii="Arial" w:hAnsi="Arial" w:cs="Arial"/>
          <w:b w:val="0"/>
          <w:bCs/>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76CC0230" w14:textId="77777777" w:rsidR="00BB7BC9" w:rsidRPr="00BC210E" w:rsidRDefault="00BB7BC9" w:rsidP="008C41C3">
      <w:pPr>
        <w:pStyle w:val="Corpodetexto"/>
        <w:jc w:val="center"/>
        <w:rPr>
          <w:rFonts w:ascii="Arial" w:hAnsi="Arial" w:cs="Arial"/>
          <w:sz w:val="24"/>
          <w:szCs w:val="24"/>
          <w:u w:val="none"/>
        </w:rPr>
      </w:pPr>
    </w:p>
    <w:p w14:paraId="0B7CCFB2" w14:textId="1B8DD48C" w:rsidR="00BB7BC9" w:rsidRPr="00BC210E" w:rsidRDefault="00BB7BC9" w:rsidP="008C41C3">
      <w:pPr>
        <w:pStyle w:val="Corpodetexto"/>
        <w:ind w:firstLine="708"/>
        <w:rPr>
          <w:rFonts w:ascii="Arial" w:hAnsi="Arial" w:cs="Arial"/>
          <w:sz w:val="24"/>
          <w:szCs w:val="24"/>
          <w:u w:val="none"/>
        </w:rPr>
      </w:pPr>
      <w:r w:rsidRPr="00BC210E">
        <w:rPr>
          <w:rFonts w:ascii="Arial" w:hAnsi="Arial" w:cs="Arial"/>
          <w:sz w:val="24"/>
          <w:szCs w:val="24"/>
          <w:u w:val="none"/>
        </w:rPr>
        <w:t>Nome da cidade/UF, (dia) de (mês) de 20</w:t>
      </w:r>
      <w:r w:rsidR="00BC210E" w:rsidRPr="00BC210E">
        <w:rPr>
          <w:rFonts w:ascii="Arial" w:hAnsi="Arial" w:cs="Arial"/>
          <w:sz w:val="24"/>
          <w:szCs w:val="24"/>
          <w:u w:val="none"/>
        </w:rPr>
        <w:t>2</w:t>
      </w:r>
      <w:r w:rsidR="005B7C99">
        <w:rPr>
          <w:rFonts w:ascii="Arial" w:hAnsi="Arial" w:cs="Arial"/>
          <w:sz w:val="24"/>
          <w:szCs w:val="24"/>
          <w:u w:val="none"/>
        </w:rPr>
        <w:t>3</w:t>
      </w:r>
      <w:r w:rsidRPr="00BC210E">
        <w:rPr>
          <w:rFonts w:ascii="Arial" w:hAnsi="Arial" w:cs="Arial"/>
          <w:sz w:val="24"/>
          <w:szCs w:val="24"/>
          <w:u w:val="none"/>
        </w:rPr>
        <w:t>.</w:t>
      </w:r>
    </w:p>
    <w:p w14:paraId="4E3894A3" w14:textId="77777777" w:rsidR="00BB7BC9" w:rsidRPr="00BC210E" w:rsidRDefault="00BB7BC9" w:rsidP="008C41C3">
      <w:pPr>
        <w:pStyle w:val="Corpodetexto"/>
        <w:jc w:val="center"/>
        <w:rPr>
          <w:rFonts w:ascii="Arial" w:hAnsi="Arial" w:cs="Arial"/>
          <w:sz w:val="24"/>
          <w:szCs w:val="24"/>
          <w:u w:val="none"/>
        </w:rPr>
      </w:pPr>
    </w:p>
    <w:p w14:paraId="6BAB1B29" w14:textId="77777777" w:rsidR="00BB7BC9" w:rsidRPr="00BC210E" w:rsidRDefault="00BB7BC9" w:rsidP="008C41C3">
      <w:pPr>
        <w:pStyle w:val="Corpodetexto"/>
        <w:jc w:val="center"/>
        <w:rPr>
          <w:rFonts w:ascii="Arial" w:hAnsi="Arial" w:cs="Arial"/>
          <w:sz w:val="24"/>
          <w:szCs w:val="24"/>
          <w:u w:val="none"/>
        </w:rPr>
      </w:pPr>
    </w:p>
    <w:p w14:paraId="1E3DEDF5" w14:textId="77777777" w:rsidR="00BB7BC9" w:rsidRPr="00BC210E" w:rsidRDefault="00BB7BC9" w:rsidP="008C41C3">
      <w:pPr>
        <w:pStyle w:val="Corpodetexto"/>
        <w:jc w:val="center"/>
        <w:rPr>
          <w:rFonts w:ascii="Arial" w:hAnsi="Arial" w:cs="Arial"/>
          <w:sz w:val="24"/>
          <w:szCs w:val="24"/>
          <w:u w:val="none"/>
        </w:rPr>
      </w:pPr>
    </w:p>
    <w:p w14:paraId="48DE7F6F" w14:textId="77777777" w:rsidR="00BB7BC9" w:rsidRPr="00BC210E" w:rsidRDefault="00BB7BC9" w:rsidP="008C41C3">
      <w:pPr>
        <w:pStyle w:val="Corpodetexto"/>
        <w:jc w:val="center"/>
        <w:rPr>
          <w:rFonts w:ascii="Arial" w:hAnsi="Arial" w:cs="Arial"/>
          <w:sz w:val="24"/>
          <w:szCs w:val="24"/>
          <w:u w:val="none"/>
        </w:rPr>
      </w:pPr>
      <w:r w:rsidRPr="00BC210E">
        <w:rPr>
          <w:rFonts w:ascii="Arial" w:hAnsi="Arial" w:cs="Arial"/>
          <w:sz w:val="24"/>
          <w:szCs w:val="24"/>
          <w:u w:val="none"/>
        </w:rPr>
        <w:t>(assinatura)</w:t>
      </w:r>
    </w:p>
    <w:p w14:paraId="1ACB9E57" w14:textId="77777777" w:rsidR="00BB7BC9" w:rsidRPr="00BC210E" w:rsidRDefault="00BB7BC9" w:rsidP="008C41C3">
      <w:pPr>
        <w:pStyle w:val="Corpodetexto"/>
        <w:jc w:val="center"/>
        <w:rPr>
          <w:rFonts w:ascii="Arial" w:hAnsi="Arial" w:cs="Arial"/>
          <w:sz w:val="24"/>
          <w:szCs w:val="24"/>
          <w:u w:val="none"/>
        </w:rPr>
      </w:pPr>
      <w:r w:rsidRPr="00BC210E">
        <w:rPr>
          <w:rFonts w:ascii="Arial" w:hAnsi="Arial" w:cs="Arial"/>
          <w:sz w:val="24"/>
          <w:szCs w:val="24"/>
          <w:u w:val="none"/>
        </w:rPr>
        <w:t>(Nome do representante legal da empresa proponente).</w:t>
      </w:r>
    </w:p>
    <w:p w14:paraId="1086415B" w14:textId="77777777" w:rsidR="00BB7BC9" w:rsidRPr="00BC210E" w:rsidRDefault="00BB7BC9" w:rsidP="008C41C3">
      <w:pPr>
        <w:pStyle w:val="Corpodetexto"/>
        <w:rPr>
          <w:rFonts w:ascii="Arial" w:hAnsi="Arial" w:cs="Arial"/>
          <w:sz w:val="24"/>
          <w:szCs w:val="24"/>
          <w:u w:val="none"/>
        </w:rPr>
      </w:pPr>
    </w:p>
    <w:p w14:paraId="0985FA0F" w14:textId="77777777" w:rsidR="00BB7BC9" w:rsidRPr="00BC210E" w:rsidRDefault="00BB7BC9" w:rsidP="008C41C3">
      <w:pPr>
        <w:pStyle w:val="Corpodetexto"/>
        <w:rPr>
          <w:rFonts w:ascii="Arial" w:hAnsi="Arial" w:cs="Arial"/>
          <w:sz w:val="24"/>
          <w:szCs w:val="24"/>
          <w:u w:val="none"/>
        </w:rPr>
      </w:pPr>
    </w:p>
    <w:p w14:paraId="73D6B530" w14:textId="77777777" w:rsidR="00BB7BC9" w:rsidRPr="00BC210E" w:rsidRDefault="00BB7BC9" w:rsidP="008C41C3">
      <w:pPr>
        <w:pStyle w:val="Corpodetexto"/>
        <w:rPr>
          <w:rFonts w:ascii="Arial" w:hAnsi="Arial" w:cs="Arial"/>
          <w:sz w:val="24"/>
          <w:szCs w:val="24"/>
          <w:u w:val="none"/>
        </w:rPr>
      </w:pPr>
    </w:p>
    <w:p w14:paraId="0EF1E4EE" w14:textId="77777777" w:rsidR="00BB7BC9" w:rsidRPr="00BC210E" w:rsidRDefault="00BB7BC9" w:rsidP="008C41C3">
      <w:pPr>
        <w:pStyle w:val="Corpodetexto"/>
        <w:rPr>
          <w:rFonts w:ascii="Arial" w:hAnsi="Arial" w:cs="Arial"/>
          <w:sz w:val="24"/>
          <w:szCs w:val="24"/>
          <w:u w:val="none"/>
        </w:rPr>
      </w:pPr>
    </w:p>
    <w:p w14:paraId="70E846EA" w14:textId="77777777" w:rsidR="00BB7BC9" w:rsidRPr="00BC210E" w:rsidRDefault="00BB7BC9" w:rsidP="008C41C3">
      <w:pPr>
        <w:pStyle w:val="Corpodetexto"/>
        <w:rPr>
          <w:rFonts w:ascii="Arial" w:hAnsi="Arial" w:cs="Arial"/>
          <w:sz w:val="24"/>
          <w:szCs w:val="24"/>
          <w:u w:val="none"/>
        </w:rPr>
      </w:pPr>
    </w:p>
    <w:p w14:paraId="19F571A7" w14:textId="77777777" w:rsidR="00BB7BC9" w:rsidRPr="00BC210E" w:rsidRDefault="00BB7BC9" w:rsidP="008C41C3">
      <w:pPr>
        <w:pStyle w:val="Corpodetexto"/>
        <w:rPr>
          <w:rFonts w:ascii="Arial" w:hAnsi="Arial" w:cs="Arial"/>
          <w:sz w:val="24"/>
          <w:szCs w:val="24"/>
          <w:u w:val="none"/>
        </w:rPr>
      </w:pPr>
    </w:p>
    <w:p w14:paraId="7815C3D8" w14:textId="77777777" w:rsidR="00BB7BC9" w:rsidRPr="00BC210E" w:rsidRDefault="00BB7BC9" w:rsidP="008C41C3">
      <w:pPr>
        <w:pStyle w:val="Corpodetexto"/>
        <w:rPr>
          <w:rFonts w:ascii="Arial" w:hAnsi="Arial" w:cs="Arial"/>
          <w:b w:val="0"/>
          <w:bCs/>
          <w:sz w:val="24"/>
          <w:szCs w:val="24"/>
          <w:u w:val="none"/>
        </w:rPr>
      </w:pPr>
      <w:r w:rsidRPr="00BC210E">
        <w:rPr>
          <w:rFonts w:ascii="Arial" w:hAnsi="Arial" w:cs="Arial"/>
          <w:b w:val="0"/>
          <w:bCs/>
          <w:sz w:val="24"/>
          <w:szCs w:val="24"/>
          <w:u w:val="none"/>
        </w:rPr>
        <w:t>Obs. Este documento deverá ser preenchido em papel timbrado da empresa proponente e assinado pelo(s) seu(s) representante(s) legal(</w:t>
      </w:r>
      <w:proofErr w:type="spellStart"/>
      <w:r w:rsidRPr="00BC210E">
        <w:rPr>
          <w:rFonts w:ascii="Arial" w:hAnsi="Arial" w:cs="Arial"/>
          <w:b w:val="0"/>
          <w:bCs/>
          <w:sz w:val="24"/>
          <w:szCs w:val="24"/>
          <w:u w:val="none"/>
        </w:rPr>
        <w:t>is</w:t>
      </w:r>
      <w:proofErr w:type="spellEnd"/>
      <w:r w:rsidRPr="00BC210E">
        <w:rPr>
          <w:rFonts w:ascii="Arial" w:hAnsi="Arial" w:cs="Arial"/>
          <w:b w:val="0"/>
          <w:bCs/>
          <w:sz w:val="24"/>
          <w:szCs w:val="24"/>
          <w:u w:val="none"/>
        </w:rPr>
        <w:t>) e/ou procurador(es) devidamente habilitado.</w:t>
      </w:r>
    </w:p>
    <w:p w14:paraId="76072DCD" w14:textId="77777777" w:rsidR="00912BE3" w:rsidRPr="00B04209" w:rsidRDefault="00912BE3" w:rsidP="008C41C3">
      <w:pPr>
        <w:pStyle w:val="Ttulo1"/>
        <w:rPr>
          <w:rFonts w:ascii="Arial" w:hAnsi="Arial" w:cs="Arial"/>
          <w:bCs/>
          <w:color w:val="7030A0"/>
          <w:sz w:val="24"/>
          <w:szCs w:val="24"/>
          <w:u w:val="none"/>
        </w:rPr>
      </w:pPr>
    </w:p>
    <w:p w14:paraId="0C7506E4" w14:textId="77777777" w:rsidR="0070630C" w:rsidRPr="00B04209" w:rsidRDefault="0070630C" w:rsidP="008C41C3">
      <w:pPr>
        <w:rPr>
          <w:color w:val="7030A0"/>
        </w:rPr>
      </w:pPr>
    </w:p>
    <w:p w14:paraId="0095FE39" w14:textId="77777777" w:rsidR="0070630C" w:rsidRPr="00B04209" w:rsidRDefault="0070630C" w:rsidP="008C41C3">
      <w:pPr>
        <w:rPr>
          <w:color w:val="7030A0"/>
        </w:rPr>
      </w:pPr>
    </w:p>
    <w:p w14:paraId="15467653" w14:textId="77777777" w:rsidR="0070630C" w:rsidRPr="00B04209" w:rsidRDefault="0070630C" w:rsidP="008C41C3">
      <w:pPr>
        <w:rPr>
          <w:color w:val="7030A0"/>
        </w:rPr>
      </w:pPr>
    </w:p>
    <w:p w14:paraId="4B3608AC" w14:textId="77777777" w:rsidR="0070630C" w:rsidRPr="00B04209" w:rsidRDefault="0070630C" w:rsidP="008C41C3">
      <w:pPr>
        <w:rPr>
          <w:color w:val="7030A0"/>
        </w:rPr>
      </w:pPr>
    </w:p>
    <w:p w14:paraId="72F78E81" w14:textId="77777777" w:rsidR="0070630C" w:rsidRDefault="0070630C" w:rsidP="008C41C3">
      <w:pPr>
        <w:rPr>
          <w:color w:val="7030A0"/>
        </w:rPr>
      </w:pPr>
    </w:p>
    <w:p w14:paraId="4E153735" w14:textId="77777777" w:rsidR="00720557" w:rsidRPr="00B04209" w:rsidRDefault="00720557" w:rsidP="008C41C3">
      <w:pPr>
        <w:rPr>
          <w:color w:val="7030A0"/>
        </w:rPr>
      </w:pPr>
    </w:p>
    <w:p w14:paraId="1E22CF1F" w14:textId="77777777" w:rsidR="0070630C" w:rsidRPr="00B04209" w:rsidRDefault="0070630C" w:rsidP="008C41C3">
      <w:pPr>
        <w:rPr>
          <w:color w:val="7030A0"/>
        </w:rPr>
      </w:pPr>
    </w:p>
    <w:p w14:paraId="38708D3D" w14:textId="77777777" w:rsidR="0070630C" w:rsidRPr="00B04209" w:rsidRDefault="0070630C" w:rsidP="008C41C3">
      <w:pPr>
        <w:rPr>
          <w:color w:val="7030A0"/>
        </w:rPr>
      </w:pPr>
    </w:p>
    <w:p w14:paraId="50E720BF" w14:textId="77777777" w:rsidR="0070630C" w:rsidRPr="00B04209" w:rsidRDefault="0070630C" w:rsidP="008C41C3">
      <w:pPr>
        <w:rPr>
          <w:color w:val="7030A0"/>
        </w:rPr>
      </w:pPr>
    </w:p>
    <w:p w14:paraId="4DE01315" w14:textId="77777777" w:rsidR="00891850" w:rsidRPr="00B04209" w:rsidRDefault="00891850" w:rsidP="008C41C3">
      <w:pPr>
        <w:rPr>
          <w:color w:val="7030A0"/>
        </w:rPr>
      </w:pPr>
    </w:p>
    <w:p w14:paraId="2848E259" w14:textId="2B1FB110" w:rsidR="00891850" w:rsidRDefault="00891850" w:rsidP="008C41C3">
      <w:pPr>
        <w:rPr>
          <w:color w:val="7030A0"/>
        </w:rPr>
      </w:pPr>
    </w:p>
    <w:p w14:paraId="639F591B" w14:textId="77777777" w:rsidR="00E360A4" w:rsidRPr="001D635C" w:rsidRDefault="00E360A4" w:rsidP="008C41C3"/>
    <w:p w14:paraId="732A40CA" w14:textId="77777777" w:rsidR="00CE1EC3" w:rsidRPr="001D635C" w:rsidRDefault="00CE1EC3" w:rsidP="008C41C3">
      <w:pPr>
        <w:pStyle w:val="Subttulo"/>
        <w:pBdr>
          <w:top w:val="single" w:sz="4" w:space="1" w:color="auto"/>
          <w:bottom w:val="single" w:sz="4" w:space="1" w:color="auto"/>
        </w:pBdr>
        <w:shd w:val="clear" w:color="auto" w:fill="D9D9D9" w:themeFill="background1" w:themeFillShade="D9"/>
        <w:rPr>
          <w:rFonts w:asciiTheme="minorHAnsi" w:hAnsiTheme="minorHAnsi" w:cstheme="minorHAnsi"/>
          <w:bCs/>
          <w:sz w:val="22"/>
          <w:szCs w:val="22"/>
        </w:rPr>
      </w:pPr>
      <w:r w:rsidRPr="001D635C">
        <w:rPr>
          <w:rFonts w:asciiTheme="minorHAnsi" w:hAnsiTheme="minorHAnsi" w:cstheme="minorHAnsi"/>
          <w:bCs/>
          <w:sz w:val="22"/>
          <w:szCs w:val="22"/>
        </w:rPr>
        <w:t>ANEXO IV</w:t>
      </w:r>
    </w:p>
    <w:p w14:paraId="3704795F" w14:textId="5EF8D933" w:rsidR="00CE1EC3" w:rsidRPr="001D635C" w:rsidRDefault="00CE1EC3" w:rsidP="008C41C3">
      <w:pPr>
        <w:pStyle w:val="Subttulo"/>
        <w:pBdr>
          <w:top w:val="single" w:sz="4" w:space="1" w:color="auto"/>
          <w:bottom w:val="single" w:sz="4" w:space="1" w:color="auto"/>
        </w:pBdr>
        <w:shd w:val="clear" w:color="auto" w:fill="D9D9D9" w:themeFill="background1" w:themeFillShade="D9"/>
        <w:rPr>
          <w:rFonts w:asciiTheme="minorHAnsi" w:hAnsiTheme="minorHAnsi" w:cstheme="minorHAnsi"/>
          <w:bCs/>
          <w:sz w:val="22"/>
          <w:szCs w:val="22"/>
        </w:rPr>
      </w:pPr>
      <w:r w:rsidRPr="001D635C">
        <w:rPr>
          <w:rFonts w:asciiTheme="minorHAnsi" w:hAnsiTheme="minorHAnsi" w:cstheme="minorHAnsi"/>
          <w:bCs/>
          <w:sz w:val="22"/>
          <w:szCs w:val="22"/>
        </w:rPr>
        <w:t>MINUTA DA ATA DE REGISTRO DE PREÇOS N° ___/20</w:t>
      </w:r>
      <w:r w:rsidR="00BC210E" w:rsidRPr="001D635C">
        <w:rPr>
          <w:rFonts w:asciiTheme="minorHAnsi" w:hAnsiTheme="minorHAnsi" w:cstheme="minorHAnsi"/>
          <w:bCs/>
          <w:sz w:val="22"/>
          <w:szCs w:val="22"/>
        </w:rPr>
        <w:t>2</w:t>
      </w:r>
      <w:r w:rsidR="005B7C99">
        <w:rPr>
          <w:rFonts w:asciiTheme="minorHAnsi" w:hAnsiTheme="minorHAnsi" w:cstheme="minorHAnsi"/>
          <w:bCs/>
          <w:sz w:val="22"/>
          <w:szCs w:val="22"/>
        </w:rPr>
        <w:t>3</w:t>
      </w:r>
      <w:r w:rsidR="00BC210E" w:rsidRPr="001D635C">
        <w:rPr>
          <w:rFonts w:asciiTheme="minorHAnsi" w:hAnsiTheme="minorHAnsi" w:cstheme="minorHAnsi"/>
          <w:bCs/>
          <w:sz w:val="22"/>
          <w:szCs w:val="22"/>
        </w:rPr>
        <w:t>.</w:t>
      </w:r>
    </w:p>
    <w:p w14:paraId="41B1123F" w14:textId="77777777" w:rsidR="00CE1EC3" w:rsidRPr="001D635C" w:rsidRDefault="00CE1EC3" w:rsidP="008C41C3">
      <w:pPr>
        <w:jc w:val="center"/>
        <w:rPr>
          <w:rFonts w:asciiTheme="minorHAnsi" w:hAnsiTheme="minorHAnsi" w:cstheme="minorHAnsi"/>
          <w:b/>
          <w:sz w:val="22"/>
          <w:szCs w:val="22"/>
        </w:rPr>
      </w:pPr>
    </w:p>
    <w:p w14:paraId="4115C178" w14:textId="3F73E2E6" w:rsidR="00CE1EC3" w:rsidRPr="001D635C" w:rsidRDefault="004E6C21" w:rsidP="008C41C3">
      <w:pPr>
        <w:pBdr>
          <w:top w:val="single" w:sz="4" w:space="1" w:color="auto"/>
          <w:bottom w:val="single" w:sz="4" w:space="1" w:color="auto"/>
        </w:pBdr>
        <w:shd w:val="clear" w:color="auto" w:fill="D9D9D9" w:themeFill="background1" w:themeFillShade="D9"/>
        <w:jc w:val="center"/>
        <w:rPr>
          <w:rFonts w:asciiTheme="minorHAnsi" w:hAnsiTheme="minorHAnsi" w:cstheme="minorHAnsi"/>
          <w:b/>
          <w:sz w:val="22"/>
          <w:szCs w:val="22"/>
        </w:rPr>
      </w:pPr>
      <w:r w:rsidRPr="001D635C">
        <w:rPr>
          <w:rFonts w:asciiTheme="minorHAnsi" w:hAnsiTheme="minorHAnsi" w:cstheme="minorHAnsi"/>
          <w:b/>
          <w:sz w:val="22"/>
          <w:szCs w:val="22"/>
        </w:rPr>
        <w:t xml:space="preserve">PROCESSO ADM N° </w:t>
      </w:r>
      <w:r w:rsidR="00720557">
        <w:rPr>
          <w:rFonts w:asciiTheme="minorHAnsi" w:hAnsiTheme="minorHAnsi" w:cstheme="minorHAnsi"/>
          <w:b/>
          <w:sz w:val="22"/>
          <w:szCs w:val="22"/>
        </w:rPr>
        <w:t>111</w:t>
      </w:r>
      <w:r w:rsidRPr="001D635C">
        <w:rPr>
          <w:rFonts w:asciiTheme="minorHAnsi" w:hAnsiTheme="minorHAnsi" w:cstheme="minorHAnsi"/>
          <w:b/>
          <w:sz w:val="22"/>
          <w:szCs w:val="22"/>
        </w:rPr>
        <w:t>/20</w:t>
      </w:r>
      <w:r w:rsidR="00BC210E" w:rsidRPr="001D635C">
        <w:rPr>
          <w:rFonts w:asciiTheme="minorHAnsi" w:hAnsiTheme="minorHAnsi" w:cstheme="minorHAnsi"/>
          <w:b/>
          <w:sz w:val="22"/>
          <w:szCs w:val="22"/>
        </w:rPr>
        <w:t>2</w:t>
      </w:r>
      <w:r w:rsidR="005B7C99">
        <w:rPr>
          <w:rFonts w:asciiTheme="minorHAnsi" w:hAnsiTheme="minorHAnsi" w:cstheme="minorHAnsi"/>
          <w:b/>
          <w:sz w:val="22"/>
          <w:szCs w:val="22"/>
        </w:rPr>
        <w:t>3</w:t>
      </w:r>
      <w:r w:rsidRPr="001D635C">
        <w:rPr>
          <w:rFonts w:asciiTheme="minorHAnsi" w:hAnsiTheme="minorHAnsi" w:cstheme="minorHAnsi"/>
          <w:b/>
          <w:sz w:val="22"/>
          <w:szCs w:val="22"/>
        </w:rPr>
        <w:t xml:space="preserve"> - PREGÃO PRESENCIAL N° </w:t>
      </w:r>
      <w:r w:rsidR="00720557">
        <w:rPr>
          <w:rFonts w:asciiTheme="minorHAnsi" w:hAnsiTheme="minorHAnsi" w:cstheme="minorHAnsi"/>
          <w:b/>
          <w:sz w:val="22"/>
          <w:szCs w:val="22"/>
        </w:rPr>
        <w:t>019</w:t>
      </w:r>
      <w:r w:rsidR="00CE1EC3" w:rsidRPr="001D635C">
        <w:rPr>
          <w:rFonts w:asciiTheme="minorHAnsi" w:hAnsiTheme="minorHAnsi" w:cstheme="minorHAnsi"/>
          <w:b/>
          <w:sz w:val="22"/>
          <w:szCs w:val="22"/>
        </w:rPr>
        <w:t>/20</w:t>
      </w:r>
      <w:r w:rsidR="00BC210E" w:rsidRPr="001D635C">
        <w:rPr>
          <w:rFonts w:asciiTheme="minorHAnsi" w:hAnsiTheme="minorHAnsi" w:cstheme="minorHAnsi"/>
          <w:b/>
          <w:sz w:val="22"/>
          <w:szCs w:val="22"/>
        </w:rPr>
        <w:t>2</w:t>
      </w:r>
      <w:r w:rsidR="005B7C99">
        <w:rPr>
          <w:rFonts w:asciiTheme="minorHAnsi" w:hAnsiTheme="minorHAnsi" w:cstheme="minorHAnsi"/>
          <w:b/>
          <w:sz w:val="22"/>
          <w:szCs w:val="22"/>
        </w:rPr>
        <w:t>3</w:t>
      </w:r>
    </w:p>
    <w:p w14:paraId="7AABF67A" w14:textId="77777777" w:rsidR="00CE1EC3" w:rsidRPr="001D635C" w:rsidRDefault="00CE1EC3" w:rsidP="008C41C3">
      <w:pPr>
        <w:pStyle w:val="Corpodetexto"/>
        <w:jc w:val="center"/>
        <w:rPr>
          <w:rFonts w:asciiTheme="minorHAnsi" w:hAnsiTheme="minorHAnsi" w:cstheme="minorHAnsi"/>
          <w:bCs/>
          <w:sz w:val="22"/>
          <w:szCs w:val="22"/>
          <w:u w:val="none"/>
        </w:rPr>
      </w:pPr>
    </w:p>
    <w:p w14:paraId="321B9703" w14:textId="3EE494C8" w:rsidR="00CE1EC3" w:rsidRPr="001D635C" w:rsidRDefault="00CE1EC3" w:rsidP="008C41C3">
      <w:pPr>
        <w:jc w:val="both"/>
        <w:rPr>
          <w:rFonts w:asciiTheme="minorHAnsi" w:hAnsiTheme="minorHAnsi" w:cstheme="minorHAnsi"/>
          <w:sz w:val="22"/>
          <w:szCs w:val="22"/>
        </w:rPr>
      </w:pPr>
      <w:r w:rsidRPr="001D635C">
        <w:rPr>
          <w:rFonts w:asciiTheme="minorHAnsi" w:hAnsiTheme="minorHAnsi" w:cstheme="minorHAnsi"/>
          <w:sz w:val="22"/>
          <w:szCs w:val="22"/>
        </w:rPr>
        <w:t xml:space="preserve">O </w:t>
      </w:r>
      <w:r w:rsidRPr="001D635C">
        <w:rPr>
          <w:rFonts w:asciiTheme="minorHAnsi" w:hAnsiTheme="minorHAnsi" w:cstheme="minorHAnsi"/>
          <w:b/>
          <w:sz w:val="22"/>
          <w:szCs w:val="22"/>
        </w:rPr>
        <w:t>MUNICÍPIO DE SELVÍRIA/MS</w:t>
      </w:r>
      <w:r w:rsidRPr="001D635C">
        <w:rPr>
          <w:rFonts w:asciiTheme="minorHAnsi" w:hAnsiTheme="minorHAnsi" w:cstheme="minorHAnsi"/>
          <w:sz w:val="22"/>
          <w:szCs w:val="22"/>
        </w:rPr>
        <w:t xml:space="preserve">, pessoa jurídica de direito interno, inscrita no CNPJ/MF sob </w:t>
      </w:r>
      <w:proofErr w:type="spellStart"/>
      <w:r w:rsidRPr="001D635C">
        <w:rPr>
          <w:rFonts w:asciiTheme="minorHAnsi" w:hAnsiTheme="minorHAnsi" w:cstheme="minorHAnsi"/>
          <w:sz w:val="22"/>
          <w:szCs w:val="22"/>
        </w:rPr>
        <w:t>n.°</w:t>
      </w:r>
      <w:proofErr w:type="spellEnd"/>
      <w:r w:rsidRPr="001D635C">
        <w:rPr>
          <w:rFonts w:asciiTheme="minorHAnsi" w:hAnsiTheme="minorHAnsi" w:cstheme="minorHAnsi"/>
          <w:sz w:val="22"/>
          <w:szCs w:val="22"/>
        </w:rPr>
        <w:t xml:space="preserve"> 15.410.665/0001-40, com sede na Avenida João </w:t>
      </w:r>
      <w:proofErr w:type="spellStart"/>
      <w:r w:rsidR="006C5310" w:rsidRPr="001D635C">
        <w:rPr>
          <w:rFonts w:asciiTheme="minorHAnsi" w:hAnsiTheme="minorHAnsi" w:cstheme="minorHAnsi"/>
          <w:sz w:val="22"/>
          <w:szCs w:val="22"/>
        </w:rPr>
        <w:t>Selv</w:t>
      </w:r>
      <w:r w:rsidR="006C5310">
        <w:rPr>
          <w:rFonts w:asciiTheme="minorHAnsi" w:hAnsiTheme="minorHAnsi" w:cstheme="minorHAnsi"/>
          <w:sz w:val="22"/>
          <w:szCs w:val="22"/>
        </w:rPr>
        <w:t>irio</w:t>
      </w:r>
      <w:proofErr w:type="spellEnd"/>
      <w:r w:rsidRPr="001D635C">
        <w:rPr>
          <w:rFonts w:asciiTheme="minorHAnsi" w:hAnsiTheme="minorHAnsi" w:cstheme="minorHAnsi"/>
          <w:sz w:val="22"/>
          <w:szCs w:val="22"/>
        </w:rPr>
        <w:t xml:space="preserve"> de Souza </w:t>
      </w:r>
      <w:r w:rsidR="006C5310" w:rsidRPr="001D635C">
        <w:rPr>
          <w:rFonts w:asciiTheme="minorHAnsi" w:hAnsiTheme="minorHAnsi" w:cstheme="minorHAnsi"/>
          <w:sz w:val="22"/>
          <w:szCs w:val="22"/>
        </w:rPr>
        <w:t>n.º</w:t>
      </w:r>
      <w:r w:rsidRPr="001D635C">
        <w:rPr>
          <w:rFonts w:asciiTheme="minorHAnsi" w:hAnsiTheme="minorHAnsi" w:cstheme="minorHAnsi"/>
          <w:sz w:val="22"/>
          <w:szCs w:val="22"/>
        </w:rPr>
        <w:t xml:space="preserve"> 997, centro na cidade de Selvíria – MS, neste ato devidamente representado pelo seu Prefeito Municipal, Sr. </w:t>
      </w:r>
      <w:r w:rsidRPr="001D635C">
        <w:rPr>
          <w:rFonts w:asciiTheme="minorHAnsi" w:hAnsiTheme="minorHAnsi" w:cstheme="minorHAnsi"/>
          <w:b/>
          <w:sz w:val="22"/>
          <w:szCs w:val="22"/>
        </w:rPr>
        <w:t>JOSÉ FERNANDO BARBOSA DOS SANTOS</w:t>
      </w:r>
      <w:r w:rsidRPr="001D635C">
        <w:rPr>
          <w:rFonts w:asciiTheme="minorHAnsi" w:hAnsiTheme="minorHAnsi" w:cstheme="minorHAnsi"/>
          <w:sz w:val="22"/>
          <w:szCs w:val="22"/>
        </w:rPr>
        <w:t xml:space="preserve">, divorciado, RG n° 52.752.293-4 SSP/SP, inscrito no CPF sob n° 035.384.914-61, residente e domiciliado na Rua Rui Barbosa, 829 – Centro, na cidade de Selvíria - MS, por intermédio do </w:t>
      </w:r>
      <w:r w:rsidRPr="001D635C">
        <w:rPr>
          <w:rFonts w:asciiTheme="minorHAnsi" w:hAnsiTheme="minorHAnsi" w:cstheme="minorHAnsi"/>
          <w:b/>
          <w:sz w:val="22"/>
          <w:szCs w:val="22"/>
          <w:u w:val="single"/>
        </w:rPr>
        <w:t>FUNDO MUNICIPAL DE SAÚDE - FMS</w:t>
      </w:r>
      <w:r w:rsidRPr="001D635C">
        <w:rPr>
          <w:rFonts w:asciiTheme="minorHAnsi" w:hAnsiTheme="minorHAnsi" w:cstheme="minorHAnsi"/>
          <w:b/>
          <w:sz w:val="22"/>
          <w:szCs w:val="22"/>
        </w:rPr>
        <w:t xml:space="preserve">, </w:t>
      </w:r>
      <w:r w:rsidRPr="001D635C">
        <w:rPr>
          <w:rFonts w:asciiTheme="minorHAnsi" w:hAnsiTheme="minorHAnsi" w:cstheme="minorHAnsi"/>
          <w:sz w:val="22"/>
          <w:szCs w:val="22"/>
        </w:rPr>
        <w:t xml:space="preserve">Unidade Orçamentária do Município de Selvíria, inscrito no CNPJ/MF sob nº 10.530.745/0001-16, com sede na Avenida João </w:t>
      </w:r>
      <w:proofErr w:type="spellStart"/>
      <w:r w:rsidRPr="001D635C">
        <w:rPr>
          <w:rFonts w:asciiTheme="minorHAnsi" w:hAnsiTheme="minorHAnsi" w:cstheme="minorHAnsi"/>
          <w:sz w:val="22"/>
          <w:szCs w:val="22"/>
        </w:rPr>
        <w:t>Selvirio</w:t>
      </w:r>
      <w:proofErr w:type="spellEnd"/>
      <w:r w:rsidRPr="001D635C">
        <w:rPr>
          <w:rFonts w:asciiTheme="minorHAnsi" w:hAnsiTheme="minorHAnsi" w:cstheme="minorHAnsi"/>
          <w:sz w:val="22"/>
          <w:szCs w:val="22"/>
        </w:rPr>
        <w:t xml:space="preserve"> de Souza, nº 926, centro, representado pelo Secretário Municipal de Saúde, Senhor</w:t>
      </w:r>
      <w:r w:rsidR="001752C7" w:rsidRPr="001D635C">
        <w:rPr>
          <w:rFonts w:asciiTheme="minorHAnsi" w:hAnsiTheme="minorHAnsi" w:cstheme="minorHAnsi"/>
          <w:sz w:val="22"/>
          <w:szCs w:val="22"/>
        </w:rPr>
        <w:t xml:space="preserve"> EDGAR BARBOSA DOS SANTOS</w:t>
      </w:r>
      <w:r w:rsidRPr="001D635C">
        <w:rPr>
          <w:rFonts w:asciiTheme="minorHAnsi" w:hAnsiTheme="minorHAnsi" w:cstheme="minorHAnsi"/>
          <w:sz w:val="22"/>
          <w:szCs w:val="22"/>
        </w:rPr>
        <w:t xml:space="preserve">, e a(s) empresa(s) abaixo qualificadas: (DETENTORAS DA ATA). De acordo com o resultado da classificação das propostas, resolvem firmar a presente </w:t>
      </w:r>
      <w:r w:rsidRPr="001D635C">
        <w:rPr>
          <w:rFonts w:asciiTheme="minorHAnsi" w:hAnsiTheme="minorHAnsi" w:cstheme="minorHAnsi"/>
          <w:b/>
          <w:sz w:val="22"/>
          <w:szCs w:val="22"/>
        </w:rPr>
        <w:t>ATA DE REGISTRO DE PREÇOS</w:t>
      </w:r>
      <w:r w:rsidRPr="001D635C">
        <w:rPr>
          <w:rFonts w:asciiTheme="minorHAnsi" w:hAnsiTheme="minorHAnsi" w:cstheme="minorHAnsi"/>
          <w:sz w:val="22"/>
          <w:szCs w:val="22"/>
        </w:rPr>
        <w:t xml:space="preserve">, nos termos da Lei Federal n° 10.520/02, subsidiariamente, pela Lei Federal nº. 8.666/93, Lei Complementar n° 123/06, bem como Decreto Municipal n° 418/12 e Decreto Municipal n° 082/13 e alterações posteriores, todos representados conforme documento de credenciamento ou procuração inserta nos autos, segundo decisão exarada no Processo Administrativo n° </w:t>
      </w:r>
      <w:r w:rsidR="00720557">
        <w:rPr>
          <w:rFonts w:asciiTheme="minorHAnsi" w:hAnsiTheme="minorHAnsi" w:cstheme="minorHAnsi"/>
          <w:sz w:val="22"/>
          <w:szCs w:val="22"/>
        </w:rPr>
        <w:t>111</w:t>
      </w:r>
      <w:r w:rsidRPr="001D635C">
        <w:rPr>
          <w:rFonts w:asciiTheme="minorHAnsi" w:hAnsiTheme="minorHAnsi" w:cstheme="minorHAnsi"/>
          <w:sz w:val="22"/>
          <w:szCs w:val="22"/>
        </w:rPr>
        <w:t>/20</w:t>
      </w:r>
      <w:r w:rsidR="00C675AD" w:rsidRPr="001D635C">
        <w:rPr>
          <w:rFonts w:asciiTheme="minorHAnsi" w:hAnsiTheme="minorHAnsi" w:cstheme="minorHAnsi"/>
          <w:sz w:val="22"/>
          <w:szCs w:val="22"/>
        </w:rPr>
        <w:t>2</w:t>
      </w:r>
      <w:r w:rsidR="00720557">
        <w:rPr>
          <w:rFonts w:asciiTheme="minorHAnsi" w:hAnsiTheme="minorHAnsi" w:cstheme="minorHAnsi"/>
          <w:sz w:val="22"/>
          <w:szCs w:val="22"/>
        </w:rPr>
        <w:t>3</w:t>
      </w:r>
      <w:r w:rsidRPr="001D635C">
        <w:rPr>
          <w:rFonts w:asciiTheme="minorHAnsi" w:hAnsiTheme="minorHAnsi" w:cstheme="minorHAnsi"/>
          <w:sz w:val="22"/>
          <w:szCs w:val="22"/>
        </w:rPr>
        <w:t xml:space="preserve">, referente ao Pregão Presencial n° </w:t>
      </w:r>
      <w:r w:rsidR="00720557">
        <w:rPr>
          <w:rFonts w:asciiTheme="minorHAnsi" w:hAnsiTheme="minorHAnsi" w:cstheme="minorHAnsi"/>
          <w:sz w:val="22"/>
          <w:szCs w:val="22"/>
        </w:rPr>
        <w:t>019</w:t>
      </w:r>
      <w:r w:rsidRPr="001D635C">
        <w:rPr>
          <w:rFonts w:asciiTheme="minorHAnsi" w:hAnsiTheme="minorHAnsi" w:cstheme="minorHAnsi"/>
          <w:sz w:val="22"/>
          <w:szCs w:val="22"/>
        </w:rPr>
        <w:t>/20</w:t>
      </w:r>
      <w:r w:rsidR="00C675AD" w:rsidRPr="001D635C">
        <w:rPr>
          <w:rFonts w:asciiTheme="minorHAnsi" w:hAnsiTheme="minorHAnsi" w:cstheme="minorHAnsi"/>
          <w:sz w:val="22"/>
          <w:szCs w:val="22"/>
        </w:rPr>
        <w:t>2</w:t>
      </w:r>
      <w:r w:rsidR="00720557">
        <w:rPr>
          <w:rFonts w:asciiTheme="minorHAnsi" w:hAnsiTheme="minorHAnsi" w:cstheme="minorHAnsi"/>
          <w:sz w:val="22"/>
          <w:szCs w:val="22"/>
        </w:rPr>
        <w:t>3</w:t>
      </w:r>
      <w:r w:rsidRPr="001D635C">
        <w:rPr>
          <w:rFonts w:asciiTheme="minorHAnsi" w:hAnsiTheme="minorHAnsi" w:cstheme="minorHAnsi"/>
          <w:sz w:val="22"/>
          <w:szCs w:val="22"/>
        </w:rPr>
        <w:t xml:space="preserve"> e, pelas condições do Edital e seus Anexos, consoante as seguintes cláusulas a seguir estabelecidas:</w:t>
      </w:r>
    </w:p>
    <w:p w14:paraId="677D2F1F" w14:textId="77777777" w:rsidR="00CE1EC3" w:rsidRPr="001D635C" w:rsidRDefault="00CE1EC3" w:rsidP="008C41C3">
      <w:pPr>
        <w:jc w:val="both"/>
        <w:rPr>
          <w:rFonts w:asciiTheme="minorHAnsi" w:hAnsiTheme="minorHAnsi" w:cstheme="minorHAnsi"/>
          <w:sz w:val="22"/>
          <w:szCs w:val="22"/>
        </w:rPr>
      </w:pPr>
    </w:p>
    <w:p w14:paraId="48859AB8" w14:textId="77777777" w:rsidR="00CE1EC3" w:rsidRPr="001D635C" w:rsidRDefault="00CE1EC3" w:rsidP="008C41C3">
      <w:pPr>
        <w:pBdr>
          <w:top w:val="single" w:sz="4" w:space="1" w:color="auto"/>
          <w:bottom w:val="single" w:sz="4" w:space="1" w:color="auto"/>
        </w:pBdr>
        <w:shd w:val="clear" w:color="auto" w:fill="D9D9D9" w:themeFill="background1" w:themeFillShade="D9"/>
        <w:spacing w:after="120"/>
        <w:jc w:val="both"/>
        <w:rPr>
          <w:rFonts w:asciiTheme="minorHAnsi" w:hAnsiTheme="minorHAnsi" w:cstheme="minorHAnsi"/>
          <w:b/>
          <w:sz w:val="22"/>
          <w:szCs w:val="22"/>
        </w:rPr>
      </w:pPr>
      <w:r w:rsidRPr="001D635C">
        <w:rPr>
          <w:rFonts w:asciiTheme="minorHAnsi" w:hAnsiTheme="minorHAnsi" w:cstheme="minorHAnsi"/>
          <w:b/>
          <w:sz w:val="22"/>
          <w:szCs w:val="22"/>
        </w:rPr>
        <w:t>1. DO OBJETO</w:t>
      </w:r>
    </w:p>
    <w:p w14:paraId="014145A5" w14:textId="5F9A20DB" w:rsidR="00D932ED" w:rsidRPr="001D635C" w:rsidRDefault="00CE1EC3" w:rsidP="008C41C3">
      <w:pPr>
        <w:spacing w:after="120"/>
        <w:jc w:val="both"/>
        <w:rPr>
          <w:rFonts w:asciiTheme="minorHAnsi" w:hAnsiTheme="minorHAnsi" w:cstheme="minorHAnsi"/>
          <w:bCs/>
          <w:sz w:val="22"/>
          <w:szCs w:val="22"/>
        </w:rPr>
      </w:pPr>
      <w:r w:rsidRPr="001D635C">
        <w:rPr>
          <w:rFonts w:asciiTheme="minorHAnsi" w:hAnsiTheme="minorHAnsi" w:cstheme="minorHAnsi"/>
          <w:sz w:val="22"/>
          <w:szCs w:val="22"/>
        </w:rPr>
        <w:t>1.1.</w:t>
      </w:r>
      <w:r w:rsidRPr="001D635C">
        <w:rPr>
          <w:rFonts w:asciiTheme="minorHAnsi" w:hAnsiTheme="minorHAnsi" w:cstheme="minorHAnsi"/>
          <w:b/>
          <w:sz w:val="22"/>
          <w:szCs w:val="22"/>
        </w:rPr>
        <w:t xml:space="preserve"> </w:t>
      </w:r>
      <w:r w:rsidR="005B7C99" w:rsidRPr="005B7C99">
        <w:rPr>
          <w:rFonts w:asciiTheme="minorHAnsi" w:hAnsiTheme="minorHAnsi" w:cstheme="minorHAnsi"/>
          <w:bCs/>
          <w:sz w:val="22"/>
          <w:szCs w:val="22"/>
        </w:rPr>
        <w:t>Contratação de empresa para eventual e futura a</w:t>
      </w:r>
      <w:r w:rsidR="00D932ED" w:rsidRPr="001D635C">
        <w:rPr>
          <w:rFonts w:asciiTheme="minorHAnsi" w:hAnsiTheme="minorHAnsi" w:cstheme="minorHAnsi"/>
          <w:bCs/>
          <w:sz w:val="22"/>
          <w:szCs w:val="22"/>
        </w:rPr>
        <w:t>quisição de MEDICAMENTOS ESPECIALIZADOS</w:t>
      </w:r>
      <w:r w:rsidR="005B7C99">
        <w:rPr>
          <w:rFonts w:asciiTheme="minorHAnsi" w:hAnsiTheme="minorHAnsi" w:cstheme="minorHAnsi"/>
          <w:bCs/>
          <w:sz w:val="22"/>
          <w:szCs w:val="22"/>
        </w:rPr>
        <w:t>,</w:t>
      </w:r>
      <w:r w:rsidR="00D932ED" w:rsidRPr="001D635C">
        <w:rPr>
          <w:rFonts w:asciiTheme="minorHAnsi" w:hAnsiTheme="minorHAnsi" w:cstheme="minorHAnsi"/>
          <w:bCs/>
          <w:sz w:val="22"/>
          <w:szCs w:val="22"/>
        </w:rPr>
        <w:t xml:space="preserve"> destinados para população do município de Selvíria-MS, através da Secretaria Municipal de Saúde.</w:t>
      </w:r>
    </w:p>
    <w:p w14:paraId="709906B6" w14:textId="77777777" w:rsidR="004E6C21" w:rsidRPr="001D635C" w:rsidRDefault="004E6C21" w:rsidP="008C41C3">
      <w:pPr>
        <w:jc w:val="both"/>
        <w:rPr>
          <w:rFonts w:asciiTheme="minorHAnsi" w:hAnsiTheme="minorHAnsi" w:cs="Arial"/>
          <w:sz w:val="22"/>
          <w:szCs w:val="22"/>
        </w:rPr>
      </w:pPr>
      <w:r w:rsidRPr="001D635C">
        <w:rPr>
          <w:rFonts w:asciiTheme="minorHAnsi" w:hAnsiTheme="minorHAnsi" w:cs="Arial"/>
          <w:sz w:val="22"/>
          <w:szCs w:val="22"/>
        </w:rPr>
        <w:t>1.2 As quantidades constantes do Anexo I – Termo de Referência são estimativas de consumo pelo período de 12 (doze) meses.</w:t>
      </w:r>
    </w:p>
    <w:p w14:paraId="39A36D6D" w14:textId="77777777" w:rsidR="00CE1EC3" w:rsidRPr="001D635C" w:rsidRDefault="00CE1EC3" w:rsidP="008C41C3">
      <w:pPr>
        <w:pStyle w:val="PargrafodaLista"/>
        <w:spacing w:after="120" w:line="240" w:lineRule="auto"/>
        <w:ind w:left="0"/>
        <w:jc w:val="both"/>
        <w:rPr>
          <w:rFonts w:cs="Arial"/>
        </w:rPr>
      </w:pPr>
    </w:p>
    <w:tbl>
      <w:tblPr>
        <w:tblW w:w="500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3"/>
        <w:gridCol w:w="3873"/>
        <w:gridCol w:w="668"/>
        <w:gridCol w:w="935"/>
        <w:gridCol w:w="935"/>
        <w:gridCol w:w="1068"/>
        <w:gridCol w:w="1205"/>
      </w:tblGrid>
      <w:tr w:rsidR="001D635C" w:rsidRPr="001D635C" w14:paraId="05EE3D31" w14:textId="77777777" w:rsidTr="00DC3E4D">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9CB6F"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20"/>
                <w:szCs w:val="22"/>
              </w:rPr>
              <w:t>EMPRESA, CNPJ/MF sob n.º 00.000.000/0000-00</w:t>
            </w:r>
          </w:p>
        </w:tc>
      </w:tr>
      <w:tr w:rsidR="001D635C" w:rsidRPr="001D635C" w14:paraId="475D51AE" w14:textId="77777777" w:rsidTr="00DC3E4D">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1FAE2871"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16"/>
                <w:szCs w:val="16"/>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7522DE5"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16"/>
                <w:szCs w:val="16"/>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7A8E6" w14:textId="77777777" w:rsidR="00CE1EC3" w:rsidRPr="001D635C" w:rsidRDefault="00CE1EC3" w:rsidP="008C41C3">
            <w:pPr>
              <w:spacing w:after="120"/>
              <w:jc w:val="center"/>
              <w:rPr>
                <w:rFonts w:ascii="Calibri" w:hAnsi="Calibri" w:cs="Arial"/>
                <w:b/>
                <w:sz w:val="16"/>
                <w:szCs w:val="16"/>
              </w:rPr>
            </w:pPr>
            <w:proofErr w:type="spellStart"/>
            <w:r w:rsidRPr="001D635C">
              <w:rPr>
                <w:rFonts w:ascii="Calibri" w:hAnsi="Calibri" w:cs="Arial"/>
                <w:b/>
                <w:sz w:val="16"/>
                <w:szCs w:val="16"/>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73906" w14:textId="77777777" w:rsidR="00CE1EC3" w:rsidRPr="001D635C" w:rsidRDefault="00CE1EC3" w:rsidP="008C41C3">
            <w:pPr>
              <w:spacing w:after="120"/>
              <w:jc w:val="center"/>
              <w:rPr>
                <w:rFonts w:ascii="Calibri" w:hAnsi="Calibri" w:cs="Arial"/>
                <w:b/>
                <w:sz w:val="16"/>
                <w:szCs w:val="16"/>
              </w:rPr>
            </w:pPr>
            <w:proofErr w:type="spellStart"/>
            <w:r w:rsidRPr="001D635C">
              <w:rPr>
                <w:rFonts w:ascii="Calibri" w:hAnsi="Calibri" w:cs="Arial"/>
                <w:b/>
                <w:sz w:val="16"/>
                <w:szCs w:val="16"/>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3813B"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16"/>
                <w:szCs w:val="16"/>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19D8E"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16"/>
                <w:szCs w:val="16"/>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64AB9" w14:textId="77777777" w:rsidR="00CE1EC3" w:rsidRPr="001D635C" w:rsidRDefault="00CE1EC3" w:rsidP="008C41C3">
            <w:pPr>
              <w:spacing w:after="120"/>
              <w:jc w:val="center"/>
              <w:rPr>
                <w:rFonts w:ascii="Calibri" w:hAnsi="Calibri" w:cs="Arial"/>
                <w:b/>
                <w:sz w:val="16"/>
                <w:szCs w:val="16"/>
              </w:rPr>
            </w:pPr>
            <w:r w:rsidRPr="001D635C">
              <w:rPr>
                <w:rFonts w:ascii="Calibri" w:hAnsi="Calibri" w:cs="Arial"/>
                <w:b/>
                <w:sz w:val="16"/>
                <w:szCs w:val="16"/>
              </w:rPr>
              <w:t>Marca</w:t>
            </w:r>
          </w:p>
        </w:tc>
      </w:tr>
      <w:tr w:rsidR="00CE1EC3" w:rsidRPr="001D635C" w14:paraId="6477D065" w14:textId="77777777" w:rsidTr="00DC3E4D">
        <w:trPr>
          <w:trHeight w:hRule="exact" w:val="284"/>
        </w:trPr>
        <w:tc>
          <w:tcPr>
            <w:tcW w:w="423" w:type="pct"/>
            <w:tcBorders>
              <w:bottom w:val="single" w:sz="4" w:space="0" w:color="auto"/>
            </w:tcBorders>
            <w:vAlign w:val="center"/>
          </w:tcPr>
          <w:p w14:paraId="62135C12" w14:textId="77777777" w:rsidR="00CE1EC3" w:rsidRPr="001D635C" w:rsidRDefault="00CE1EC3" w:rsidP="008C41C3">
            <w:pPr>
              <w:jc w:val="center"/>
              <w:rPr>
                <w:rFonts w:ascii="Calibri" w:hAnsi="Calibri" w:cs="Arial"/>
                <w:sz w:val="16"/>
                <w:szCs w:val="16"/>
              </w:rPr>
            </w:pPr>
          </w:p>
        </w:tc>
        <w:tc>
          <w:tcPr>
            <w:tcW w:w="2041" w:type="pct"/>
            <w:vAlign w:val="center"/>
          </w:tcPr>
          <w:p w14:paraId="1BC012E8" w14:textId="77777777" w:rsidR="00CE1EC3" w:rsidRPr="001D635C" w:rsidRDefault="00CE1EC3" w:rsidP="008C41C3">
            <w:pPr>
              <w:jc w:val="both"/>
              <w:rPr>
                <w:rFonts w:ascii="Calibri" w:hAnsi="Calibri"/>
                <w:sz w:val="16"/>
                <w:szCs w:val="16"/>
              </w:rPr>
            </w:pPr>
          </w:p>
        </w:tc>
        <w:tc>
          <w:tcPr>
            <w:tcW w:w="352" w:type="pct"/>
            <w:vAlign w:val="center"/>
          </w:tcPr>
          <w:p w14:paraId="32A20521" w14:textId="77777777" w:rsidR="00CE1EC3" w:rsidRPr="001D635C" w:rsidRDefault="00CE1EC3" w:rsidP="008C41C3">
            <w:pPr>
              <w:jc w:val="center"/>
              <w:rPr>
                <w:rFonts w:ascii="Calibri" w:hAnsi="Calibri"/>
                <w:sz w:val="16"/>
                <w:szCs w:val="16"/>
              </w:rPr>
            </w:pPr>
          </w:p>
        </w:tc>
        <w:tc>
          <w:tcPr>
            <w:tcW w:w="493" w:type="pct"/>
            <w:vAlign w:val="center"/>
          </w:tcPr>
          <w:p w14:paraId="0CAB9B55" w14:textId="77777777" w:rsidR="00CE1EC3" w:rsidRPr="001D635C" w:rsidRDefault="00CE1EC3" w:rsidP="008C41C3">
            <w:pPr>
              <w:jc w:val="center"/>
              <w:rPr>
                <w:rFonts w:ascii="Calibri" w:hAnsi="Calibri"/>
                <w:sz w:val="16"/>
                <w:szCs w:val="16"/>
              </w:rPr>
            </w:pPr>
          </w:p>
        </w:tc>
        <w:tc>
          <w:tcPr>
            <w:tcW w:w="493" w:type="pct"/>
            <w:vAlign w:val="center"/>
          </w:tcPr>
          <w:p w14:paraId="2E72C546" w14:textId="77777777" w:rsidR="00CE1EC3" w:rsidRPr="001D635C" w:rsidRDefault="00CE1EC3" w:rsidP="008C41C3">
            <w:pPr>
              <w:jc w:val="center"/>
            </w:pPr>
          </w:p>
        </w:tc>
        <w:tc>
          <w:tcPr>
            <w:tcW w:w="563" w:type="pct"/>
            <w:vAlign w:val="center"/>
          </w:tcPr>
          <w:p w14:paraId="0406ED85" w14:textId="77777777" w:rsidR="00CE1EC3" w:rsidRPr="001D635C" w:rsidRDefault="00CE1EC3" w:rsidP="008C41C3">
            <w:pPr>
              <w:jc w:val="center"/>
            </w:pPr>
          </w:p>
        </w:tc>
        <w:tc>
          <w:tcPr>
            <w:tcW w:w="635" w:type="pct"/>
            <w:vAlign w:val="center"/>
          </w:tcPr>
          <w:p w14:paraId="18D2A7B0" w14:textId="77777777" w:rsidR="00CE1EC3" w:rsidRPr="001D635C" w:rsidRDefault="00CE1EC3" w:rsidP="008C41C3">
            <w:pPr>
              <w:jc w:val="center"/>
              <w:rPr>
                <w:rFonts w:ascii="Calibri" w:hAnsi="Calibri" w:cs="Arial"/>
                <w:sz w:val="16"/>
                <w:szCs w:val="16"/>
              </w:rPr>
            </w:pPr>
          </w:p>
        </w:tc>
      </w:tr>
    </w:tbl>
    <w:p w14:paraId="63829B24" w14:textId="77777777" w:rsidR="00CE1EC3" w:rsidRPr="001D635C" w:rsidRDefault="00CE1EC3" w:rsidP="008C41C3">
      <w:pPr>
        <w:pStyle w:val="PargrafodaLista"/>
        <w:spacing w:after="0"/>
        <w:ind w:left="0"/>
        <w:jc w:val="both"/>
        <w:rPr>
          <w:rFonts w:cs="Arial"/>
        </w:rPr>
      </w:pPr>
    </w:p>
    <w:p w14:paraId="248695DD" w14:textId="77777777" w:rsidR="00CE1EC3" w:rsidRPr="001D635C" w:rsidRDefault="00CE1EC3" w:rsidP="008C41C3">
      <w:pPr>
        <w:spacing w:after="120"/>
        <w:jc w:val="both"/>
        <w:rPr>
          <w:rFonts w:ascii="Calibri" w:hAnsi="Calibri" w:cs="Arial"/>
          <w:sz w:val="22"/>
          <w:szCs w:val="22"/>
        </w:rPr>
      </w:pPr>
      <w:r w:rsidRPr="001D635C">
        <w:rPr>
          <w:rFonts w:ascii="Calibri" w:hAnsi="Calibri" w:cs="Arial"/>
          <w:sz w:val="22"/>
          <w:szCs w:val="22"/>
        </w:rPr>
        <w:t>1.3. O Valor Total desta Ata de Registro de Preços é de R$ 000.000,00 (_____________________).</w:t>
      </w:r>
    </w:p>
    <w:p w14:paraId="5A2FF455"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Calibri" w:hAnsi="Calibri" w:cs="Arial"/>
          <w:b/>
          <w:bCs/>
          <w:sz w:val="22"/>
          <w:szCs w:val="22"/>
        </w:rPr>
      </w:pPr>
      <w:r w:rsidRPr="001D635C">
        <w:rPr>
          <w:rFonts w:ascii="Calibri" w:hAnsi="Calibri" w:cs="Arial"/>
          <w:b/>
          <w:bCs/>
          <w:sz w:val="22"/>
          <w:szCs w:val="22"/>
        </w:rPr>
        <w:t>2. DA VIGÊNCIA DA ATA DE REGISTRO DE PREÇOS</w:t>
      </w:r>
    </w:p>
    <w:p w14:paraId="7CBD51CB" w14:textId="77777777" w:rsidR="00CE1EC3" w:rsidRPr="001D635C" w:rsidRDefault="00CE1EC3" w:rsidP="008C41C3">
      <w:pPr>
        <w:pStyle w:val="Default"/>
        <w:spacing w:after="120"/>
        <w:jc w:val="both"/>
        <w:rPr>
          <w:rFonts w:cs="Arial"/>
          <w:color w:val="auto"/>
          <w:sz w:val="22"/>
          <w:szCs w:val="22"/>
        </w:rPr>
      </w:pPr>
      <w:r w:rsidRPr="001D635C">
        <w:rPr>
          <w:rFonts w:cs="Arial"/>
          <w:color w:val="auto"/>
          <w:sz w:val="22"/>
          <w:szCs w:val="22"/>
        </w:rPr>
        <w:t>2.1. A Ata de Registro de Preços terá vigência de (12) doze meses, a contar seus efeitos a partir da data de sua publicação no Diário Oficial do Município (</w:t>
      </w:r>
      <w:hyperlink r:id="rId12" w:history="1">
        <w:r w:rsidRPr="001D635C">
          <w:rPr>
            <w:rStyle w:val="Hyperlink"/>
            <w:rFonts w:cs="Arial"/>
            <w:color w:val="auto"/>
            <w:sz w:val="22"/>
            <w:szCs w:val="22"/>
          </w:rPr>
          <w:t>www.diariomunicipal.com.br/assomassul</w:t>
        </w:r>
      </w:hyperlink>
      <w:r w:rsidRPr="001D635C">
        <w:rPr>
          <w:rFonts w:cs="Arial"/>
          <w:color w:val="auto"/>
          <w:sz w:val="22"/>
          <w:szCs w:val="22"/>
        </w:rPr>
        <w:t>).</w:t>
      </w:r>
    </w:p>
    <w:p w14:paraId="05F7CEB0" w14:textId="77777777" w:rsidR="00CE1EC3" w:rsidRPr="001D635C" w:rsidRDefault="00CE1EC3" w:rsidP="008C41C3">
      <w:pPr>
        <w:spacing w:after="120"/>
        <w:jc w:val="both"/>
        <w:rPr>
          <w:rFonts w:ascii="Calibri" w:hAnsi="Calibri" w:cs="Arial"/>
          <w:sz w:val="22"/>
          <w:szCs w:val="22"/>
        </w:rPr>
      </w:pPr>
      <w:r w:rsidRPr="001D635C">
        <w:rPr>
          <w:rFonts w:ascii="Calibri" w:hAnsi="Calibri"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0EC0E5D2" w14:textId="6525E5D5" w:rsidR="00CE1EC3" w:rsidRPr="001D635C" w:rsidRDefault="00CE1EC3" w:rsidP="008C41C3">
      <w:pPr>
        <w:spacing w:after="120"/>
        <w:jc w:val="both"/>
        <w:rPr>
          <w:rFonts w:asciiTheme="minorHAnsi" w:hAnsiTheme="minorHAnsi" w:cstheme="minorHAnsi"/>
          <w:sz w:val="22"/>
          <w:szCs w:val="22"/>
        </w:rPr>
      </w:pPr>
      <w:r w:rsidRPr="001D635C">
        <w:rPr>
          <w:rFonts w:ascii="Calibri" w:hAnsi="Calibri" w:cs="Arial"/>
          <w:sz w:val="22"/>
          <w:szCs w:val="22"/>
        </w:rPr>
        <w:t xml:space="preserve">2.3. É permitido que outros licitantes participantes do certame, também venham a praticar o </w:t>
      </w:r>
      <w:r w:rsidRPr="001D635C">
        <w:rPr>
          <w:rFonts w:asciiTheme="minorHAnsi" w:hAnsiTheme="minorHAnsi" w:cstheme="minorHAnsi"/>
          <w:sz w:val="22"/>
          <w:szCs w:val="22"/>
        </w:rPr>
        <w:t xml:space="preserve">mesmo preço registrado de menor lance, desde que essa autorização e suas respectivas condições de fornecimento, </w:t>
      </w:r>
      <w:r w:rsidRPr="001D635C">
        <w:rPr>
          <w:rFonts w:asciiTheme="minorHAnsi" w:hAnsiTheme="minorHAnsi" w:cstheme="minorHAnsi"/>
          <w:sz w:val="22"/>
          <w:szCs w:val="22"/>
        </w:rPr>
        <w:lastRenderedPageBreak/>
        <w:t xml:space="preserve">atendam aos requisitos mínimos exigidos no edital convocatório, inclusive </w:t>
      </w:r>
      <w:r w:rsidR="006C5310" w:rsidRPr="001D635C">
        <w:rPr>
          <w:rFonts w:asciiTheme="minorHAnsi" w:hAnsiTheme="minorHAnsi" w:cstheme="minorHAnsi"/>
          <w:sz w:val="22"/>
          <w:szCs w:val="22"/>
        </w:rPr>
        <w:t>habilitaria</w:t>
      </w:r>
      <w:r w:rsidRPr="001D635C">
        <w:rPr>
          <w:rFonts w:asciiTheme="minorHAnsi" w:hAnsiTheme="minorHAnsi" w:cstheme="minorHAnsi"/>
          <w:sz w:val="22"/>
          <w:szCs w:val="22"/>
        </w:rPr>
        <w:t>, e que estes assinem a ata de registro de preços.</w:t>
      </w:r>
    </w:p>
    <w:p w14:paraId="193D5F64" w14:textId="71C03E5E"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2.4. A validade da Ata de Registro de Preços será de 12 (doze) meses, contados a partir de                        ___ / ___ / </w:t>
      </w:r>
      <w:r w:rsidR="005B7C99">
        <w:rPr>
          <w:rFonts w:asciiTheme="minorHAnsi" w:hAnsiTheme="minorHAnsi" w:cstheme="minorHAnsi"/>
          <w:sz w:val="22"/>
          <w:szCs w:val="22"/>
        </w:rPr>
        <w:t>2023</w:t>
      </w:r>
      <w:r w:rsidRPr="001D635C">
        <w:rPr>
          <w:rFonts w:asciiTheme="minorHAnsi" w:hAnsiTheme="minorHAnsi" w:cstheme="minorHAnsi"/>
          <w:sz w:val="22"/>
          <w:szCs w:val="22"/>
        </w:rPr>
        <w:t xml:space="preserve">, tendo validade até ___ / ___ / </w:t>
      </w:r>
      <w:r w:rsidR="005B7C99">
        <w:rPr>
          <w:rFonts w:asciiTheme="minorHAnsi" w:hAnsiTheme="minorHAnsi" w:cstheme="minorHAnsi"/>
          <w:sz w:val="22"/>
          <w:szCs w:val="22"/>
        </w:rPr>
        <w:t>2024</w:t>
      </w:r>
      <w:r w:rsidR="00C675AD" w:rsidRPr="001D635C">
        <w:rPr>
          <w:rFonts w:asciiTheme="minorHAnsi" w:hAnsiTheme="minorHAnsi" w:cstheme="minorHAnsi"/>
          <w:sz w:val="22"/>
          <w:szCs w:val="22"/>
        </w:rPr>
        <w:t>.</w:t>
      </w:r>
    </w:p>
    <w:p w14:paraId="62813859" w14:textId="77777777" w:rsidR="00CE1EC3" w:rsidRPr="001D635C" w:rsidRDefault="00CE1EC3" w:rsidP="008C41C3">
      <w:pPr>
        <w:pBdr>
          <w:top w:val="single" w:sz="4" w:space="1" w:color="auto"/>
          <w:bottom w:val="single" w:sz="4" w:space="1" w:color="auto"/>
        </w:pBdr>
        <w:shd w:val="clear" w:color="auto" w:fill="D9D9D9" w:themeFill="background1" w:themeFillShade="D9"/>
        <w:tabs>
          <w:tab w:val="left" w:pos="8647"/>
        </w:tabs>
        <w:spacing w:before="240" w:after="120"/>
        <w:jc w:val="both"/>
        <w:rPr>
          <w:rFonts w:asciiTheme="minorHAnsi" w:hAnsiTheme="minorHAnsi" w:cstheme="minorHAnsi"/>
          <w:b/>
          <w:sz w:val="22"/>
          <w:szCs w:val="22"/>
        </w:rPr>
      </w:pPr>
      <w:r w:rsidRPr="001D635C">
        <w:rPr>
          <w:rFonts w:ascii="Calibri" w:hAnsi="Calibri" w:cs="Arial"/>
          <w:b/>
          <w:bCs/>
          <w:sz w:val="22"/>
          <w:szCs w:val="22"/>
        </w:rPr>
        <w:t xml:space="preserve">3. </w:t>
      </w:r>
      <w:r w:rsidRPr="001D635C">
        <w:rPr>
          <w:rFonts w:asciiTheme="minorHAnsi" w:hAnsiTheme="minorHAnsi" w:cstheme="minorHAnsi"/>
          <w:b/>
          <w:sz w:val="22"/>
          <w:szCs w:val="22"/>
        </w:rPr>
        <w:t>DOS USUÁRIOS DA ATA DE REGISTRO DE PREÇOS</w:t>
      </w:r>
    </w:p>
    <w:p w14:paraId="125B90F1" w14:textId="7573C27A"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3.1. A Ata de Registro de Preços será utilizada pela(s) Secretaria(s) </w:t>
      </w:r>
      <w:r w:rsidR="005B7C99" w:rsidRPr="001D635C">
        <w:rPr>
          <w:rFonts w:asciiTheme="minorHAnsi" w:hAnsiTheme="minorHAnsi" w:cstheme="minorHAnsi"/>
          <w:sz w:val="22"/>
          <w:szCs w:val="22"/>
        </w:rPr>
        <w:t>e fundo</w:t>
      </w:r>
      <w:r w:rsidRPr="001D635C">
        <w:rPr>
          <w:rFonts w:asciiTheme="minorHAnsi" w:hAnsiTheme="minorHAnsi" w:cstheme="minorHAnsi"/>
          <w:sz w:val="22"/>
          <w:szCs w:val="22"/>
        </w:rPr>
        <w:t>(s) participante(s), do Município de Selvíria - MS.</w:t>
      </w:r>
    </w:p>
    <w:p w14:paraId="5DD42286" w14:textId="0896A858"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3.1.1. Órgãos Participantes</w:t>
      </w:r>
      <w:r w:rsidR="006C5310">
        <w:rPr>
          <w:rFonts w:asciiTheme="minorHAnsi" w:hAnsiTheme="minorHAnsi" w:cstheme="minorHAnsi"/>
          <w:sz w:val="22"/>
          <w:szCs w:val="22"/>
        </w:rPr>
        <w:t xml:space="preserve"> e Gerenciador</w:t>
      </w:r>
      <w:r w:rsidRPr="001D635C">
        <w:rPr>
          <w:rFonts w:asciiTheme="minorHAnsi" w:hAnsiTheme="minorHAnsi" w:cstheme="minorHAnsi"/>
          <w:sz w:val="22"/>
          <w:szCs w:val="22"/>
        </w:rPr>
        <w:t>: Secretaria Municipal de Administração; Fundo Municipal de Saúde.</w:t>
      </w:r>
    </w:p>
    <w:p w14:paraId="2E3D58A1"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3.2. Caberá aos órgãos usuários à responsabilidade, após a contratação ou instrumento equivalente, pelo controle do cumprimento de todas as obrigações relativas ao fornecimento, inclusive aplicação das sanções previstas neste instrumento.</w:t>
      </w:r>
    </w:p>
    <w:p w14:paraId="027DEC30"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3.3. O Registro de Preços será formalizado por intermédio da presente Ata de Registro de Preços, nas condições previstas no edital que a originou.</w:t>
      </w:r>
    </w:p>
    <w:p w14:paraId="33DA9CCB"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3.4. O órgão participante poderá manifestar interesse no remanejamento de itens, da Ata de Registro de Preços, mediante prévia consulta ao órgão usuário cedente, para se proceder à redução do quantitativo, de acordo com o respectivo saldo remanescente dos órgãos usuários.</w:t>
      </w:r>
    </w:p>
    <w:p w14:paraId="64BDE9CB"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3.5. Aos órgãos usuários da Ata de Registro de Preços, fica vedada a aquisição do objeto com preços superiores aos registrados, devendo notificar a Secretaria Municipal de Administração os casos de licitações com preços inferiores a estes.</w:t>
      </w:r>
    </w:p>
    <w:p w14:paraId="64BEFD9D" w14:textId="77777777" w:rsidR="00CE1EC3" w:rsidRPr="001D635C" w:rsidRDefault="00CE1EC3" w:rsidP="008C41C3">
      <w:pPr>
        <w:pBdr>
          <w:top w:val="single" w:sz="4" w:space="1" w:color="auto"/>
          <w:bottom w:val="single" w:sz="4" w:space="1" w:color="auto"/>
        </w:pBdr>
        <w:shd w:val="clear" w:color="auto" w:fill="D9D9D9" w:themeFill="background1" w:themeFillShade="D9"/>
        <w:tabs>
          <w:tab w:val="left" w:pos="8647"/>
        </w:tabs>
        <w:spacing w:before="240" w:after="120"/>
        <w:jc w:val="both"/>
        <w:rPr>
          <w:rFonts w:asciiTheme="minorHAnsi" w:hAnsiTheme="minorHAnsi" w:cstheme="minorHAnsi"/>
          <w:b/>
          <w:sz w:val="22"/>
          <w:szCs w:val="22"/>
        </w:rPr>
      </w:pPr>
      <w:r w:rsidRPr="001D635C">
        <w:rPr>
          <w:rFonts w:ascii="Calibri" w:hAnsi="Calibri" w:cs="Arial"/>
          <w:b/>
          <w:bCs/>
          <w:sz w:val="22"/>
          <w:szCs w:val="22"/>
        </w:rPr>
        <w:t xml:space="preserve">4. DO PEDIDO, </w:t>
      </w:r>
      <w:r w:rsidRPr="001D635C">
        <w:rPr>
          <w:rFonts w:asciiTheme="minorHAnsi" w:hAnsiTheme="minorHAnsi" w:cstheme="minorHAnsi"/>
          <w:b/>
          <w:sz w:val="22"/>
          <w:szCs w:val="22"/>
        </w:rPr>
        <w:t>DO FORNECIMENTO, ACEITE E RECEBIMENTO</w:t>
      </w:r>
    </w:p>
    <w:p w14:paraId="0E146D52"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4.1.  As obrigações decorrentes do fornecimento dos materiais e equipamentos constantes do Registro de Preços serão firmadas observadas as condições neste Edital e no que dispõe o art. 62 da Lei </w:t>
      </w:r>
      <w:proofErr w:type="spellStart"/>
      <w:r w:rsidRPr="001D635C">
        <w:rPr>
          <w:rFonts w:asciiTheme="minorHAnsi" w:hAnsiTheme="minorHAnsi" w:cstheme="minorHAnsi"/>
          <w:sz w:val="22"/>
          <w:szCs w:val="22"/>
        </w:rPr>
        <w:t>n.°</w:t>
      </w:r>
      <w:proofErr w:type="spellEnd"/>
      <w:r w:rsidRPr="001D635C">
        <w:rPr>
          <w:rFonts w:asciiTheme="minorHAnsi" w:hAnsiTheme="minorHAnsi" w:cstheme="minorHAnsi"/>
          <w:sz w:val="22"/>
          <w:szCs w:val="22"/>
        </w:rPr>
        <w:t xml:space="preserve"> 8.666/93, e preferencialmente será formalizada através de:</w:t>
      </w:r>
    </w:p>
    <w:p w14:paraId="40B28AE0" w14:textId="77777777" w:rsidR="00CE1EC3" w:rsidRPr="001D635C" w:rsidRDefault="00CE1EC3" w:rsidP="008C41C3">
      <w:pPr>
        <w:spacing w:after="120"/>
        <w:ind w:left="567"/>
        <w:jc w:val="both"/>
        <w:rPr>
          <w:rFonts w:asciiTheme="minorHAnsi" w:hAnsiTheme="minorHAnsi" w:cstheme="minorHAnsi"/>
          <w:sz w:val="22"/>
          <w:szCs w:val="22"/>
        </w:rPr>
      </w:pPr>
      <w:r w:rsidRPr="001D635C">
        <w:rPr>
          <w:rFonts w:asciiTheme="minorHAnsi" w:hAnsiTheme="minorHAnsi" w:cstheme="minorHAnsi"/>
          <w:sz w:val="22"/>
          <w:szCs w:val="22"/>
        </w:rPr>
        <w:t xml:space="preserve">a) </w:t>
      </w:r>
      <w:r w:rsidRPr="001D635C">
        <w:rPr>
          <w:rFonts w:asciiTheme="minorHAnsi" w:hAnsiTheme="minorHAnsi" w:cstheme="minorHAnsi"/>
          <w:b/>
          <w:sz w:val="22"/>
          <w:szCs w:val="22"/>
        </w:rPr>
        <w:t>Autorização de Fornecimento-AF</w:t>
      </w:r>
      <w:r w:rsidRPr="001D635C">
        <w:rPr>
          <w:rFonts w:asciiTheme="minorHAnsi" w:hAnsiTheme="minorHAnsi" w:cstheme="minorHAnsi"/>
          <w:sz w:val="22"/>
          <w:szCs w:val="22"/>
        </w:rPr>
        <w:t xml:space="preserve"> (autorização de compra), nos casos de compra com entrega imediata e integral dos bens adquiridos que não incorram em obrigações futuras; </w:t>
      </w:r>
    </w:p>
    <w:p w14:paraId="1C869409" w14:textId="77777777" w:rsidR="00CE1EC3" w:rsidRPr="001D635C" w:rsidRDefault="00CE1EC3" w:rsidP="008C41C3">
      <w:pPr>
        <w:spacing w:after="120"/>
        <w:ind w:left="567"/>
        <w:jc w:val="both"/>
        <w:rPr>
          <w:rFonts w:asciiTheme="minorHAnsi" w:hAnsiTheme="minorHAnsi" w:cstheme="minorHAnsi"/>
          <w:sz w:val="22"/>
          <w:szCs w:val="22"/>
        </w:rPr>
      </w:pPr>
      <w:r w:rsidRPr="001D635C">
        <w:rPr>
          <w:rFonts w:asciiTheme="minorHAnsi" w:hAnsiTheme="minorHAnsi" w:cstheme="minorHAnsi"/>
          <w:sz w:val="22"/>
          <w:szCs w:val="22"/>
        </w:rPr>
        <w:t xml:space="preserve">b) </w:t>
      </w:r>
      <w:r w:rsidRPr="001D635C">
        <w:rPr>
          <w:rFonts w:asciiTheme="minorHAnsi" w:hAnsiTheme="minorHAnsi" w:cstheme="minorHAnsi"/>
          <w:b/>
          <w:sz w:val="22"/>
          <w:szCs w:val="22"/>
        </w:rPr>
        <w:t>Termo de Contrato</w:t>
      </w:r>
      <w:r w:rsidRPr="001D635C">
        <w:rPr>
          <w:rFonts w:asciiTheme="minorHAnsi" w:hAnsiTheme="minorHAnsi" w:cstheme="minorHAnsi"/>
          <w:sz w:val="22"/>
          <w:szCs w:val="22"/>
        </w:rPr>
        <w:t>, quando presentes obrigações futuras.</w:t>
      </w:r>
    </w:p>
    <w:p w14:paraId="71E9DCE2" w14:textId="2EBF5901"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4.2. A Ata de Registro de </w:t>
      </w:r>
      <w:r w:rsidR="005B7C99" w:rsidRPr="001D635C">
        <w:rPr>
          <w:rFonts w:asciiTheme="minorHAnsi" w:hAnsiTheme="minorHAnsi" w:cstheme="minorHAnsi"/>
          <w:sz w:val="22"/>
          <w:szCs w:val="22"/>
        </w:rPr>
        <w:t>Preço</w:t>
      </w:r>
      <w:r w:rsidR="005B7C99">
        <w:rPr>
          <w:rFonts w:asciiTheme="minorHAnsi" w:hAnsiTheme="minorHAnsi" w:cstheme="minorHAnsi"/>
          <w:sz w:val="22"/>
          <w:szCs w:val="22"/>
        </w:rPr>
        <w:t>s</w:t>
      </w:r>
      <w:r w:rsidR="005B7C99" w:rsidRPr="001D635C">
        <w:rPr>
          <w:rFonts w:asciiTheme="minorHAnsi" w:hAnsiTheme="minorHAnsi" w:cstheme="minorHAnsi"/>
          <w:sz w:val="22"/>
          <w:szCs w:val="22"/>
        </w:rPr>
        <w:t xml:space="preserve"> será</w:t>
      </w:r>
      <w:r w:rsidRPr="001D635C">
        <w:rPr>
          <w:rFonts w:asciiTheme="minorHAnsi" w:hAnsiTheme="minorHAnsi" w:cstheme="minorHAnsi"/>
          <w:sz w:val="22"/>
          <w:szCs w:val="22"/>
        </w:rPr>
        <w:t xml:space="preserve"> </w:t>
      </w:r>
      <w:r w:rsidR="005B7C99" w:rsidRPr="001D635C">
        <w:rPr>
          <w:rFonts w:asciiTheme="minorHAnsi" w:hAnsiTheme="minorHAnsi" w:cstheme="minorHAnsi"/>
          <w:sz w:val="22"/>
          <w:szCs w:val="22"/>
        </w:rPr>
        <w:t>utilizada para atendimento do objeto, sendo</w:t>
      </w:r>
      <w:r w:rsidRPr="001D635C">
        <w:rPr>
          <w:rFonts w:asciiTheme="minorHAnsi" w:hAnsiTheme="minorHAnsi" w:cstheme="minorHAnsi"/>
          <w:sz w:val="22"/>
          <w:szCs w:val="22"/>
        </w:rPr>
        <w:t xml:space="preserve"> o órgão gerenciador da Ata a Secretaria Municipal de Administração, a qual designará o Fiscal responsável.</w:t>
      </w:r>
    </w:p>
    <w:p w14:paraId="33CBAC1C"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4.3. A entrega deverá ser feita em dia útil, das 07:00 às 11:00 e das 13:00 às 16:00, em local a ser definido pelo Município, dentro do perímetro urbano, no prazo máximo de _</w:t>
      </w:r>
      <w:proofErr w:type="gramStart"/>
      <w:r w:rsidRPr="001D635C">
        <w:rPr>
          <w:rFonts w:asciiTheme="minorHAnsi" w:hAnsiTheme="minorHAnsi" w:cstheme="minorHAnsi"/>
          <w:sz w:val="22"/>
          <w:szCs w:val="22"/>
        </w:rPr>
        <w:t>_(</w:t>
      </w:r>
      <w:proofErr w:type="gramEnd"/>
      <w:r w:rsidRPr="001D635C">
        <w:rPr>
          <w:rFonts w:asciiTheme="minorHAnsi" w:hAnsiTheme="minorHAnsi" w:cstheme="minorHAnsi"/>
          <w:sz w:val="22"/>
          <w:szCs w:val="22"/>
        </w:rPr>
        <w:t>_______) dias, contados de acordo com o elencado no item 4.6, desta Ata.</w:t>
      </w:r>
    </w:p>
    <w:p w14:paraId="27967821"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4.4. Os materiais e equipamentos serão recebidos da seguinte forma: a) </w:t>
      </w:r>
      <w:r w:rsidRPr="001D635C">
        <w:rPr>
          <w:rFonts w:asciiTheme="minorHAnsi" w:hAnsiTheme="minorHAnsi" w:cstheme="minorHAnsi"/>
          <w:i/>
          <w:sz w:val="22"/>
          <w:szCs w:val="22"/>
        </w:rPr>
        <w:t>Provisoriamente</w:t>
      </w:r>
      <w:r w:rsidRPr="001D635C">
        <w:rPr>
          <w:rFonts w:asciiTheme="minorHAnsi" w:hAnsiTheme="minorHAnsi" w:cstheme="minorHAnsi"/>
          <w:sz w:val="22"/>
          <w:szCs w:val="22"/>
        </w:rPr>
        <w:t xml:space="preserve">, no ato da entrega por Servidor Designado e/ou Fiscal do Contrato, que procederá à conferência de sua conformidade com as especificações. Caso não haja qualquer impropriedade explícita, será aceito esse recebimento; b) </w:t>
      </w:r>
      <w:r w:rsidRPr="001D635C">
        <w:rPr>
          <w:rFonts w:asciiTheme="minorHAnsi" w:hAnsiTheme="minorHAnsi" w:cstheme="minorHAnsi"/>
          <w:i/>
          <w:sz w:val="22"/>
          <w:szCs w:val="22"/>
        </w:rPr>
        <w:t>Definitivamente</w:t>
      </w:r>
      <w:r w:rsidRPr="001D635C">
        <w:rPr>
          <w:rFonts w:asciiTheme="minorHAnsi" w:hAnsiTheme="minorHAnsi" w:cstheme="minorHAnsi"/>
          <w:sz w:val="22"/>
          <w:szCs w:val="22"/>
        </w:rPr>
        <w:t>, em até 05 (cinco) dias após o recebimento provisório, mediante, “atesto” na nota fiscal/fatura, depois de comprovada a adequação aos termos contratuais ou equivalentes e aferição do direito ao pagamento.</w:t>
      </w:r>
    </w:p>
    <w:p w14:paraId="528B482E"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lastRenderedPageBreak/>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445CDD69" w14:textId="19E878D7" w:rsidR="00C61277"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4.6.</w:t>
      </w:r>
      <w:r w:rsidR="00C61277" w:rsidRPr="001D635C">
        <w:rPr>
          <w:rFonts w:asciiTheme="minorHAnsi" w:hAnsiTheme="minorHAnsi" w:cstheme="minorHAnsi"/>
          <w:sz w:val="22"/>
          <w:szCs w:val="22"/>
        </w:rPr>
        <w:t xml:space="preserve"> O órgão gerenciador subsidiará cada solicitação efetuada pelo órgão usuário </w:t>
      </w:r>
      <w:r w:rsidR="006C5310" w:rsidRPr="001D635C">
        <w:rPr>
          <w:rFonts w:asciiTheme="minorHAnsi" w:hAnsiTheme="minorHAnsi" w:cstheme="minorHAnsi"/>
          <w:sz w:val="22"/>
          <w:szCs w:val="22"/>
        </w:rPr>
        <w:t>que</w:t>
      </w:r>
      <w:r w:rsidR="00C61277" w:rsidRPr="001D635C">
        <w:rPr>
          <w:rFonts w:asciiTheme="minorHAnsi" w:hAnsiTheme="minorHAnsi" w:cstheme="minorHAnsi"/>
          <w:sz w:val="22"/>
          <w:szCs w:val="22"/>
        </w:rPr>
        <w:t xml:space="preserve"> emitirá a devida Autorização de Fornecimento-AF. A autorização de fornecimento será encaminhada por meio do e-mail exigido, onde a contagem do prazo para a entrega iniciar-se-á no primeiro dia útil após o envio do e-mail pelo município ou a requisição de compra poderá, inclusive, ser entregue pelo município, diretamente ao fornecedor.</w:t>
      </w:r>
    </w:p>
    <w:p w14:paraId="39A6D0AC"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4.6.1. O fornecedor, quando do momento da entrega do item, deverá apresentar a respectiva Autorização de Fornecimento-AF, assinada pelo seu representante, respeitando as quantidades e itens constantes.</w:t>
      </w:r>
    </w:p>
    <w:p w14:paraId="4FA033EB" w14:textId="77777777" w:rsidR="00CE1EC3" w:rsidRPr="001D635C" w:rsidRDefault="00CE1EC3" w:rsidP="008C41C3">
      <w:pPr>
        <w:spacing w:before="120"/>
        <w:jc w:val="both"/>
        <w:rPr>
          <w:rFonts w:asciiTheme="minorHAnsi" w:hAnsiTheme="minorHAnsi" w:cstheme="minorHAnsi"/>
          <w:sz w:val="22"/>
          <w:szCs w:val="22"/>
        </w:rPr>
      </w:pPr>
      <w:r w:rsidRPr="001D635C">
        <w:rPr>
          <w:rFonts w:asciiTheme="minorHAnsi" w:hAnsiTheme="minorHAnsi" w:cstheme="minorHAnsi"/>
          <w:sz w:val="22"/>
          <w:szCs w:val="22"/>
        </w:rPr>
        <w:t>4.7. A Administração reserva-se no direito de não receber o objeto em desacordo com as especificações descritas no Anexo I – Termo de Referência, podendo cancelar o contrato ou instrumento equivalente, nos termos do art. 79, da Lei Federal nº 8.666/93 e alterações posteriores.</w:t>
      </w:r>
    </w:p>
    <w:p w14:paraId="4FF4AB9E" w14:textId="77777777" w:rsidR="00CE1EC3" w:rsidRPr="001D635C" w:rsidRDefault="00CE1EC3" w:rsidP="008C41C3">
      <w:pPr>
        <w:pBdr>
          <w:top w:val="single" w:sz="4" w:space="1" w:color="auto"/>
          <w:bottom w:val="single" w:sz="4" w:space="1" w:color="auto"/>
        </w:pBdr>
        <w:shd w:val="clear" w:color="auto" w:fill="D9D9D9" w:themeFill="background1" w:themeFillShade="D9"/>
        <w:tabs>
          <w:tab w:val="left" w:pos="8647"/>
        </w:tabs>
        <w:spacing w:before="240" w:after="120"/>
        <w:jc w:val="both"/>
        <w:rPr>
          <w:rFonts w:asciiTheme="minorHAnsi" w:hAnsiTheme="minorHAnsi" w:cstheme="minorHAnsi"/>
          <w:b/>
          <w:sz w:val="22"/>
          <w:szCs w:val="22"/>
        </w:rPr>
      </w:pPr>
      <w:r w:rsidRPr="001D635C">
        <w:rPr>
          <w:rFonts w:ascii="Calibri" w:hAnsi="Calibri" w:cs="Arial"/>
          <w:b/>
          <w:bCs/>
          <w:sz w:val="22"/>
          <w:szCs w:val="22"/>
        </w:rPr>
        <w:t>5. DO PAGAMENTO</w:t>
      </w:r>
    </w:p>
    <w:p w14:paraId="78689FCA"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1D635C">
        <w:rPr>
          <w:rFonts w:asciiTheme="minorHAnsi" w:hAnsiTheme="minorHAnsi" w:cstheme="minorHAnsi"/>
          <w:sz w:val="22"/>
          <w:szCs w:val="22"/>
        </w:rPr>
        <w:t>n.°</w:t>
      </w:r>
      <w:proofErr w:type="spellEnd"/>
      <w:r w:rsidRPr="001D635C">
        <w:rPr>
          <w:rFonts w:asciiTheme="minorHAnsi" w:hAnsiTheme="minorHAnsi" w:cstheme="minorHAnsi"/>
          <w:sz w:val="22"/>
          <w:szCs w:val="22"/>
        </w:rPr>
        <w:t xml:space="preserve"> 8.666/93 e suas alterações.</w:t>
      </w:r>
    </w:p>
    <w:p w14:paraId="60C70EF4"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5.2 Os pagamentos somente serão efetuados após a comprovação, pela(s) fornecedora(s), de que se encontra regular com suas obrigações perante o Fundo de Garantia por Tempo de Serviço (FGTS), a Justiça do Trabalho, Fazenda Federal, Estadual e Municipal.</w:t>
      </w:r>
    </w:p>
    <w:p w14:paraId="4F95892C"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5.2.1 As certidões poderão ser encaminhadas juntamente com a Autorização de Fornecimento-AF </w:t>
      </w:r>
      <w:r w:rsidRPr="001D635C">
        <w:rPr>
          <w:rFonts w:asciiTheme="minorHAnsi" w:hAnsiTheme="minorHAnsi" w:cstheme="minorHAnsi"/>
          <w:i/>
          <w:sz w:val="21"/>
          <w:szCs w:val="21"/>
        </w:rPr>
        <w:t>(vide item 4.6.1)</w:t>
      </w:r>
      <w:r w:rsidRPr="001D635C">
        <w:rPr>
          <w:rFonts w:asciiTheme="minorHAnsi" w:hAnsiTheme="minorHAnsi" w:cstheme="minorHAnsi"/>
          <w:sz w:val="22"/>
          <w:szCs w:val="22"/>
        </w:rPr>
        <w:t xml:space="preserve">, no momento da entrega, ou por e-mail especificado, preferencialmente emitidas com data anterior à emissão da(s) respectiva(s) </w:t>
      </w:r>
      <w:proofErr w:type="spellStart"/>
      <w:r w:rsidRPr="001D635C">
        <w:rPr>
          <w:rFonts w:asciiTheme="minorHAnsi" w:hAnsiTheme="minorHAnsi" w:cstheme="minorHAnsi"/>
          <w:sz w:val="22"/>
          <w:szCs w:val="22"/>
        </w:rPr>
        <w:t>NFe</w:t>
      </w:r>
      <w:proofErr w:type="spellEnd"/>
      <w:r w:rsidRPr="001D635C">
        <w:rPr>
          <w:rFonts w:asciiTheme="minorHAnsi" w:hAnsiTheme="minorHAnsi" w:cstheme="minorHAnsi"/>
          <w:sz w:val="22"/>
          <w:szCs w:val="22"/>
        </w:rPr>
        <w:t>(s).</w:t>
      </w:r>
    </w:p>
    <w:p w14:paraId="36BC315B"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5.3 Nas Faturas ou Notas Fiscais, devidamente atestadas e visadas, deverão constar número do processo administrativo, número do pregão presencial, nº da autorização de fornecimento, e o número do Convênio quando forem recursos oriundos de convênio.</w:t>
      </w:r>
    </w:p>
    <w:p w14:paraId="6CBE37C3"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5.4 Ocorrendo erro no documento da cobrança, este será devolvido e o pagamento será sustado para que o fornecedor tome as medidas necessárias, passando o prazo para o pagamento a ser contado a partir da data da reapresentação do mesmo.</w:t>
      </w:r>
    </w:p>
    <w:p w14:paraId="586E2D86"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5.5 Caso se constate erro ou irregularidade na Nota Fiscal, o órgão, a seu critério, poderá devolvê-la, para as devidas correções.</w:t>
      </w:r>
    </w:p>
    <w:p w14:paraId="15D546EC"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5.6 Na hipótese de devolução, a Nota Fiscal será considerada como não apresentada, para fins de atendimento das condições contratuais.</w:t>
      </w:r>
    </w:p>
    <w:p w14:paraId="320E8C06"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 xml:space="preserve">5.7 Não será efetuado qualquer pagamento à empresa vencedora </w:t>
      </w:r>
      <w:proofErr w:type="gramStart"/>
      <w:r w:rsidRPr="001D635C">
        <w:rPr>
          <w:rFonts w:asciiTheme="minorHAnsi" w:hAnsiTheme="minorHAnsi" w:cstheme="minorHAnsi"/>
          <w:sz w:val="22"/>
          <w:szCs w:val="22"/>
        </w:rPr>
        <w:t>enquanto  houver</w:t>
      </w:r>
      <w:proofErr w:type="gramEnd"/>
      <w:r w:rsidRPr="001D635C">
        <w:rPr>
          <w:rFonts w:asciiTheme="minorHAnsi" w:hAnsiTheme="minorHAnsi" w:cstheme="minorHAnsi"/>
          <w:sz w:val="22"/>
          <w:szCs w:val="22"/>
        </w:rPr>
        <w:t xml:space="preserve"> pendência  de  liquidação  da  obrigação  financeira  em  virtude  de  penalidade  ou inadimplência contratual.</w:t>
      </w:r>
    </w:p>
    <w:p w14:paraId="731E962C"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5.8 Não serão aceitas imposições de faturamento mínimo pela fornecedora nos pedidos dos materiais e equipamentos.</w:t>
      </w:r>
    </w:p>
    <w:p w14:paraId="77740793"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bCs/>
          <w:sz w:val="22"/>
          <w:szCs w:val="22"/>
        </w:rPr>
      </w:pPr>
      <w:r w:rsidRPr="001D635C">
        <w:rPr>
          <w:rFonts w:asciiTheme="minorHAnsi" w:hAnsiTheme="minorHAnsi" w:cstheme="minorHAnsi"/>
          <w:b/>
          <w:bCs/>
          <w:sz w:val="22"/>
          <w:szCs w:val="22"/>
        </w:rPr>
        <w:lastRenderedPageBreak/>
        <w:t>6. DA DOTAÇÃO ORÇAMENTÁRIA</w:t>
      </w:r>
    </w:p>
    <w:p w14:paraId="39537A54" w14:textId="77777777" w:rsidR="00CE1EC3" w:rsidRPr="001D635C" w:rsidRDefault="00CE1EC3" w:rsidP="008C41C3">
      <w:pPr>
        <w:spacing w:after="120"/>
        <w:ind w:left="11"/>
        <w:jc w:val="both"/>
        <w:rPr>
          <w:rFonts w:asciiTheme="minorHAnsi" w:hAnsiTheme="minorHAnsi" w:cstheme="minorHAnsi"/>
          <w:sz w:val="22"/>
          <w:szCs w:val="22"/>
        </w:rPr>
      </w:pPr>
      <w:r w:rsidRPr="001D635C">
        <w:rPr>
          <w:rFonts w:asciiTheme="minorHAnsi" w:hAnsiTheme="minorHAnsi" w:cstheme="minorHAnsi"/>
          <w:sz w:val="22"/>
          <w:szCs w:val="22"/>
        </w:rPr>
        <w:t>6.1 As despesas decorrentes com as eventuais aquisições da presente Ata de Registro de Preços correrão por conta dos Órgãos ou Entidades Usuários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5288BFF5" w14:textId="77777777" w:rsidR="00CE1EC3" w:rsidRPr="001D635C" w:rsidRDefault="00CE1EC3" w:rsidP="008C41C3">
      <w:pPr>
        <w:spacing w:after="120"/>
        <w:ind w:left="11"/>
        <w:jc w:val="both"/>
        <w:rPr>
          <w:rFonts w:ascii="Cambria" w:hAnsi="Cambria" w:cs="Courier New"/>
          <w:sz w:val="22"/>
          <w:szCs w:val="22"/>
        </w:rPr>
      </w:pPr>
      <w:r w:rsidRPr="001D635C">
        <w:rPr>
          <w:rFonts w:asciiTheme="minorHAnsi" w:hAnsiTheme="minorHAnsi" w:cstheme="minorHAnsi"/>
          <w:sz w:val="22"/>
          <w:szCs w:val="22"/>
        </w:rPr>
        <w:t>6.2 Por tratar-se de uma Ata de Registro de Preços, poderão ser utilizadas/empenhadas durante a sua execução, quaisquer dotações dos órgãos usuários, de acordo com suas eventuais necessidades.</w:t>
      </w:r>
    </w:p>
    <w:p w14:paraId="6338F2DE"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bCs/>
          <w:sz w:val="22"/>
          <w:szCs w:val="22"/>
        </w:rPr>
      </w:pPr>
      <w:r w:rsidRPr="001D635C">
        <w:rPr>
          <w:rFonts w:asciiTheme="minorHAnsi" w:hAnsiTheme="minorHAnsi" w:cstheme="minorHAnsi"/>
          <w:b/>
          <w:bCs/>
          <w:sz w:val="22"/>
          <w:szCs w:val="22"/>
        </w:rPr>
        <w:t>7. DA ALTERAÇÃO DA ATA DE REGISTRO DE PREÇOS</w:t>
      </w:r>
    </w:p>
    <w:p w14:paraId="1ACA18D3" w14:textId="77777777" w:rsidR="00CE1EC3" w:rsidRPr="001D635C" w:rsidRDefault="00CE1EC3" w:rsidP="008C41C3">
      <w:pPr>
        <w:pStyle w:val="Default"/>
        <w:spacing w:after="120"/>
        <w:jc w:val="both"/>
        <w:rPr>
          <w:rFonts w:asciiTheme="minorHAnsi" w:hAnsiTheme="minorHAnsi" w:cstheme="minorHAnsi"/>
          <w:color w:val="auto"/>
          <w:sz w:val="22"/>
          <w:szCs w:val="22"/>
        </w:rPr>
      </w:pPr>
      <w:r w:rsidRPr="001D635C">
        <w:rPr>
          <w:rFonts w:asciiTheme="minorHAnsi" w:hAnsiTheme="minorHAnsi" w:cstheme="minorHAnsi"/>
          <w:bCs/>
          <w:color w:val="auto"/>
          <w:sz w:val="22"/>
          <w:szCs w:val="22"/>
        </w:rPr>
        <w:t xml:space="preserve">7.1. </w:t>
      </w:r>
      <w:r w:rsidRPr="001D635C">
        <w:rPr>
          <w:rFonts w:asciiTheme="minorHAnsi" w:hAnsiTheme="minorHAnsi" w:cstheme="minorHAnsi"/>
          <w:color w:val="auto"/>
          <w:sz w:val="22"/>
          <w:szCs w:val="22"/>
        </w:rPr>
        <w:t xml:space="preserve">É vedado efetuar acréscimos nos quantitativos fixados pela ata de registro de preços, inclusive o acréscimo de que trata o § 1º do art. 65 da Lei n.º 8.666, de 1993. </w:t>
      </w:r>
    </w:p>
    <w:p w14:paraId="562718E3" w14:textId="7DEC0804" w:rsidR="00CE1EC3" w:rsidRPr="001D635C" w:rsidRDefault="00CE1EC3" w:rsidP="008C41C3">
      <w:pPr>
        <w:pStyle w:val="Default"/>
        <w:spacing w:after="120"/>
        <w:jc w:val="both"/>
        <w:rPr>
          <w:rFonts w:asciiTheme="minorHAnsi" w:hAnsiTheme="minorHAnsi" w:cstheme="minorHAnsi"/>
          <w:color w:val="auto"/>
          <w:sz w:val="22"/>
          <w:szCs w:val="22"/>
        </w:rPr>
      </w:pPr>
      <w:r w:rsidRPr="001D635C">
        <w:rPr>
          <w:rFonts w:asciiTheme="minorHAnsi" w:hAnsiTheme="minorHAnsi" w:cstheme="minorHAnsi"/>
          <w:bCs/>
          <w:color w:val="auto"/>
          <w:sz w:val="22"/>
          <w:szCs w:val="22"/>
        </w:rPr>
        <w:t xml:space="preserve">7.2. </w:t>
      </w:r>
      <w:r w:rsidRPr="001D635C">
        <w:rPr>
          <w:rFonts w:asciiTheme="minorHAnsi" w:hAnsiTheme="minorHAnsi" w:cstheme="minorHAnsi"/>
          <w:color w:val="auto"/>
          <w:sz w:val="22"/>
          <w:szCs w:val="22"/>
        </w:rPr>
        <w:t xml:space="preserve">Os preços registrados poderão ser revistos, em decorrência de eventual variação daqueles praticados no mercado, ou de fato que altere o custo dos itens registrados, </w:t>
      </w:r>
      <w:r w:rsidRPr="001D635C">
        <w:rPr>
          <w:rFonts w:asciiTheme="minorHAnsi" w:hAnsiTheme="minorHAnsi" w:cstheme="minorHAnsi"/>
          <w:color w:val="auto"/>
          <w:sz w:val="22"/>
          <w:szCs w:val="22"/>
          <w:shd w:val="clear" w:color="auto" w:fill="FFFFFF"/>
        </w:rPr>
        <w:t>objetivando a manutenção do equilíbrio econômico-financeiro,</w:t>
      </w:r>
      <w:r w:rsidRPr="001D635C">
        <w:rPr>
          <w:rFonts w:asciiTheme="minorHAnsi" w:hAnsiTheme="minorHAnsi" w:cstheme="minorHAnsi"/>
          <w:color w:val="auto"/>
          <w:sz w:val="22"/>
          <w:szCs w:val="22"/>
        </w:rPr>
        <w:t xml:space="preserve"> conforme dispõe</w:t>
      </w:r>
      <w:r w:rsidR="00FC24D3">
        <w:rPr>
          <w:rFonts w:asciiTheme="minorHAnsi" w:hAnsiTheme="minorHAnsi" w:cstheme="minorHAnsi"/>
          <w:color w:val="auto"/>
          <w:sz w:val="22"/>
          <w:szCs w:val="22"/>
        </w:rPr>
        <w:t>m</w:t>
      </w:r>
      <w:r w:rsidRPr="001D635C">
        <w:rPr>
          <w:rFonts w:asciiTheme="minorHAnsi" w:hAnsiTheme="minorHAnsi" w:cstheme="minorHAnsi"/>
          <w:color w:val="auto"/>
          <w:sz w:val="22"/>
          <w:szCs w:val="22"/>
        </w:rPr>
        <w:t xml:space="preserve"> os termos da alínea "d" do inciso II do </w:t>
      </w:r>
      <w:r w:rsidRPr="001D635C">
        <w:rPr>
          <w:rFonts w:asciiTheme="minorHAnsi" w:hAnsiTheme="minorHAnsi" w:cstheme="minorHAnsi"/>
          <w:i/>
          <w:iCs/>
          <w:color w:val="auto"/>
          <w:sz w:val="22"/>
          <w:szCs w:val="22"/>
        </w:rPr>
        <w:t xml:space="preserve">caput e </w:t>
      </w:r>
      <w:r w:rsidRPr="001D635C">
        <w:rPr>
          <w:rFonts w:asciiTheme="minorHAnsi" w:hAnsiTheme="minorHAnsi" w:cstheme="minorHAnsi"/>
          <w:color w:val="auto"/>
          <w:sz w:val="22"/>
          <w:szCs w:val="22"/>
        </w:rPr>
        <w:t xml:space="preserve">do § 5° art. 65 da Lei n.º 8.666/93. </w:t>
      </w:r>
    </w:p>
    <w:p w14:paraId="34F2AC2F" w14:textId="77777777" w:rsidR="00CE1EC3" w:rsidRPr="001D635C" w:rsidRDefault="00CE1EC3" w:rsidP="008C41C3">
      <w:pPr>
        <w:spacing w:after="120"/>
        <w:jc w:val="both"/>
        <w:rPr>
          <w:rFonts w:asciiTheme="minorHAnsi" w:hAnsiTheme="minorHAnsi" w:cstheme="minorHAnsi"/>
          <w:sz w:val="22"/>
          <w:szCs w:val="22"/>
        </w:rPr>
      </w:pPr>
      <w:r w:rsidRPr="001D635C">
        <w:rPr>
          <w:rFonts w:asciiTheme="minorHAnsi" w:hAnsiTheme="minorHAnsi" w:cstheme="minorHAnsi"/>
          <w:sz w:val="22"/>
          <w:szCs w:val="22"/>
        </w:rPr>
        <w:t xml:space="preserve">7.2.1. </w:t>
      </w:r>
      <w:r w:rsidRPr="001D635C">
        <w:rPr>
          <w:rFonts w:asciiTheme="minorHAnsi" w:hAnsiTheme="minorHAnsi" w:cstheme="minorHAnsi"/>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CC45A3E"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7.2.2. </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3C6EE3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7.2.3. </w:t>
      </w:r>
      <w:r w:rsidRPr="001D635C">
        <w:rPr>
          <w:rFonts w:asciiTheme="minorHAnsi" w:hAnsiTheme="minorHAnsi" w:cstheme="minorHAnsi"/>
          <w:sz w:val="22"/>
          <w:szCs w:val="22"/>
        </w:rPr>
        <w:t>O Órgão Gerenciador decidirá sobre a revisão dos preços no prazo máximo de 10 (dez) dias úteis, salvo por motivo de força maior, devidamente justificado no processo.</w:t>
      </w:r>
    </w:p>
    <w:p w14:paraId="31AC9655"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7.2.4.</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45100E2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13FAB3E6"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13D442F8" w14:textId="77777777" w:rsidR="00CE1EC3" w:rsidRPr="001D635C" w:rsidRDefault="00CE1EC3" w:rsidP="008C41C3">
      <w:pPr>
        <w:pStyle w:val="Default"/>
        <w:spacing w:after="120"/>
        <w:jc w:val="both"/>
        <w:rPr>
          <w:rFonts w:asciiTheme="minorHAnsi" w:hAnsiTheme="minorHAnsi" w:cstheme="minorHAnsi"/>
          <w:color w:val="auto"/>
          <w:sz w:val="22"/>
          <w:szCs w:val="22"/>
        </w:rPr>
      </w:pPr>
      <w:r w:rsidRPr="001D635C">
        <w:rPr>
          <w:rFonts w:asciiTheme="minorHAnsi" w:hAnsiTheme="minorHAnsi" w:cstheme="minorHAnsi"/>
          <w:bCs/>
          <w:color w:val="auto"/>
          <w:sz w:val="22"/>
          <w:szCs w:val="22"/>
        </w:rPr>
        <w:t xml:space="preserve">7.3. </w:t>
      </w:r>
      <w:r w:rsidRPr="001D635C">
        <w:rPr>
          <w:rFonts w:asciiTheme="minorHAnsi" w:hAnsiTheme="minorHAnsi" w:cstheme="minorHAnsi"/>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119D15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lastRenderedPageBreak/>
        <w:t xml:space="preserve">7.3.1. </w:t>
      </w:r>
      <w:r w:rsidRPr="001D635C">
        <w:rPr>
          <w:rFonts w:asciiTheme="minorHAnsi" w:hAnsiTheme="minorHAnsi" w:cstheme="minorHAnsi"/>
          <w:sz w:val="22"/>
          <w:szCs w:val="22"/>
        </w:rPr>
        <w:t>Convocar o fornecedor primeiro classificado, visando a estabelecer negociação para redução dos preços originalmente registrados e a sua adequação ao praticado no mercado.</w:t>
      </w:r>
    </w:p>
    <w:p w14:paraId="66813871"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7.3.2. </w:t>
      </w:r>
      <w:r w:rsidRPr="001D635C">
        <w:rPr>
          <w:rFonts w:asciiTheme="minorHAnsi" w:hAnsiTheme="minorHAnsi" w:cstheme="minorHAnsi"/>
          <w:sz w:val="22"/>
          <w:szCs w:val="22"/>
        </w:rPr>
        <w:t>Liberar o fornecedor primeiro classificado do compromisso assumido, se frustrada a negociação com o mesmo.</w:t>
      </w:r>
    </w:p>
    <w:p w14:paraId="065F4396"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7.3.3. C</w:t>
      </w:r>
      <w:r w:rsidRPr="001D635C">
        <w:rPr>
          <w:rFonts w:asciiTheme="minorHAnsi" w:hAnsiTheme="minorHAnsi" w:cstheme="minorHAnsi"/>
          <w:sz w:val="22"/>
          <w:szCs w:val="22"/>
        </w:rPr>
        <w:t>onvocar os demais fornecedores registrados, na ordem de classificação, visando a promover igual negociação.</w:t>
      </w:r>
    </w:p>
    <w:p w14:paraId="0FB080A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 xml:space="preserve">7.4. Quando o preço registrado </w:t>
      </w:r>
      <w:proofErr w:type="gramStart"/>
      <w:r w:rsidRPr="001D635C">
        <w:rPr>
          <w:rFonts w:asciiTheme="minorHAnsi" w:hAnsiTheme="minorHAnsi" w:cstheme="minorHAnsi"/>
          <w:sz w:val="22"/>
          <w:szCs w:val="22"/>
        </w:rPr>
        <w:t>tornar-se</w:t>
      </w:r>
      <w:proofErr w:type="gramEnd"/>
      <w:r w:rsidRPr="001D635C">
        <w:rPr>
          <w:rFonts w:asciiTheme="minorHAnsi" w:hAnsiTheme="minorHAnsi" w:cstheme="minorHAnsi"/>
          <w:sz w:val="22"/>
          <w:szCs w:val="22"/>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01433745"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7.4.1. </w:t>
      </w:r>
      <w:r w:rsidRPr="001D635C">
        <w:rPr>
          <w:rFonts w:asciiTheme="minorHAnsi" w:hAnsiTheme="minorHAnsi" w:cstheme="minorHAnsi"/>
          <w:sz w:val="22"/>
          <w:szCs w:val="22"/>
        </w:rPr>
        <w:t>Estabelecer negociação com os classificados visando à manutenção dos preços inicialmente registrados.</w:t>
      </w:r>
    </w:p>
    <w:p w14:paraId="0AAC0DF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7.4.2.</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Permitir a apresentação de novos preços, observado o limite máximo estabelecido pela administração, quando da impossibilidade de manutenção do preço na forma referida no subitem 7.4.1, observadas as condições seguintes:</w:t>
      </w:r>
    </w:p>
    <w:p w14:paraId="059F68B0" w14:textId="77777777" w:rsidR="00CE1EC3" w:rsidRPr="001D635C" w:rsidRDefault="00CE1EC3" w:rsidP="008C41C3">
      <w:pPr>
        <w:pStyle w:val="NormalWeb"/>
        <w:shd w:val="clear" w:color="auto" w:fill="FFFFFF"/>
        <w:spacing w:before="0" w:beforeAutospacing="0" w:after="120" w:afterAutospacing="0"/>
        <w:ind w:left="851"/>
        <w:jc w:val="both"/>
        <w:rPr>
          <w:rFonts w:asciiTheme="minorHAnsi" w:hAnsiTheme="minorHAnsi" w:cstheme="minorHAnsi"/>
          <w:sz w:val="22"/>
          <w:szCs w:val="22"/>
        </w:rPr>
      </w:pPr>
      <w:r w:rsidRPr="001D635C">
        <w:rPr>
          <w:rFonts w:asciiTheme="minorHAnsi" w:hAnsiTheme="minorHAnsi" w:cstheme="minorHAnsi"/>
          <w:bCs/>
          <w:sz w:val="22"/>
          <w:szCs w:val="22"/>
        </w:rPr>
        <w:t>a)</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as propostas com os novos preços deverão constar de envelope lacrado, a ser entregue em data, local e horário, previamente, designados pelo órgão gerenciador;</w:t>
      </w:r>
    </w:p>
    <w:p w14:paraId="4F7FE544" w14:textId="77777777" w:rsidR="00CE1EC3" w:rsidRPr="001D635C" w:rsidRDefault="00CE1EC3" w:rsidP="008C41C3">
      <w:pPr>
        <w:pStyle w:val="NormalWeb"/>
        <w:shd w:val="clear" w:color="auto" w:fill="FFFFFF"/>
        <w:spacing w:before="0" w:beforeAutospacing="0" w:after="120" w:afterAutospacing="0"/>
        <w:ind w:left="851"/>
        <w:jc w:val="both"/>
        <w:rPr>
          <w:rFonts w:asciiTheme="minorHAnsi" w:hAnsiTheme="minorHAnsi" w:cstheme="minorHAnsi"/>
          <w:sz w:val="22"/>
          <w:szCs w:val="22"/>
        </w:rPr>
      </w:pPr>
      <w:r w:rsidRPr="001D635C">
        <w:rPr>
          <w:rFonts w:asciiTheme="minorHAnsi" w:hAnsiTheme="minorHAnsi" w:cstheme="minorHAnsi"/>
          <w:bCs/>
          <w:sz w:val="22"/>
          <w:szCs w:val="22"/>
        </w:rPr>
        <w:t>b)</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o novo preço ofertado deverá manter equivalência entre o preço originalmente constante da proposta e o preço de mercado vigente à época da licitação, sendo registrado o de menor valor.</w:t>
      </w:r>
    </w:p>
    <w:p w14:paraId="788B422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7.4.3.</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A fixação do novo preço pactuado deverá ser consignada em apostila à Ata de Registro de Preços, com as justificativas cabíveis, observada a anuência das partes.</w:t>
      </w:r>
    </w:p>
    <w:p w14:paraId="117679B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Style w:val="apple-converted-space"/>
          <w:rFonts w:asciiTheme="minorHAnsi" w:hAnsiTheme="minorHAnsi" w:cstheme="minorHAnsi"/>
          <w:sz w:val="22"/>
          <w:szCs w:val="22"/>
        </w:rPr>
        <w:t xml:space="preserve">7.4.4. </w:t>
      </w:r>
      <w:r w:rsidRPr="001D635C">
        <w:rPr>
          <w:rFonts w:asciiTheme="minorHAnsi" w:hAnsiTheme="minorHAnsi" w:cstheme="minorHAnsi"/>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09271767"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sz w:val="22"/>
          <w:szCs w:val="22"/>
        </w:rPr>
      </w:pPr>
      <w:r w:rsidRPr="001D635C">
        <w:rPr>
          <w:rFonts w:asciiTheme="minorHAnsi" w:hAnsiTheme="minorHAnsi" w:cstheme="minorHAnsi"/>
          <w:b/>
          <w:bCs/>
          <w:sz w:val="22"/>
          <w:szCs w:val="22"/>
        </w:rPr>
        <w:t xml:space="preserve">8. </w:t>
      </w:r>
      <w:r w:rsidRPr="001D635C">
        <w:rPr>
          <w:rFonts w:asciiTheme="minorHAnsi" w:hAnsiTheme="minorHAnsi" w:cstheme="minorHAnsi"/>
          <w:b/>
          <w:sz w:val="22"/>
          <w:szCs w:val="22"/>
        </w:rPr>
        <w:t>DO CANCELAMENTO DA ATA E DO REGISTRO DO FORNECEDOR</w:t>
      </w:r>
    </w:p>
    <w:p w14:paraId="3BB98251"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8.1. O registro do fornecedor será cancelado quando:</w:t>
      </w:r>
    </w:p>
    <w:p w14:paraId="56C9243B"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8.1.1. Descumprir as condições da ata de registro de preços;</w:t>
      </w:r>
    </w:p>
    <w:p w14:paraId="7D7FDE38"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8.1.2. Não aceitar/assinar/retirar a autorização de fornecimento ou instrumento equivalente no prazo estabelecido pela Administração, sem justificativa aceitável;</w:t>
      </w:r>
    </w:p>
    <w:p w14:paraId="2D7D150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8.1.3. Não aceitar reduzir o seu preço registrado, na hipótese deste se tornar superior àqueles praticados no mercado; ou</w:t>
      </w:r>
    </w:p>
    <w:p w14:paraId="329CDC8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8.1.4. Sofrer sanção prevista nos incisos III ou IV do caput do art. 87 da Lei n°. 8.666/93, ou no art. 7° da Lei n°. 10.520/2002.</w:t>
      </w:r>
    </w:p>
    <w:p w14:paraId="46C3F95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8.2. O cancelamento de registros nas hipóteses previstas nos itens 8.1.1, 8.1.2 e 8.1.4 será formalizado por despacho do órgão gerenciador, assegurado o contraditório e a ampla defesa.</w:t>
      </w:r>
    </w:p>
    <w:p w14:paraId="6742169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lastRenderedPageBreak/>
        <w:t>8.3. O cancelamento do registro de preços poderá ocorrer, ainda, por fato superveniente, decorrente de caso fortuito ou força maior, que prejudique o cumprimento da ata, devidamente comprovados e justificados:</w:t>
      </w:r>
    </w:p>
    <w:p w14:paraId="6D6A56DB"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8.3.1. por razão de interesse público, devidamente motivado; ou</w:t>
      </w:r>
    </w:p>
    <w:p w14:paraId="2392F6E3"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8.3.2. a pedido do fornecedor.</w:t>
      </w:r>
    </w:p>
    <w:p w14:paraId="58162886"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Style w:val="Forte"/>
          <w:rFonts w:asciiTheme="minorHAnsi" w:hAnsiTheme="minorHAnsi" w:cstheme="minorHAnsi"/>
          <w:sz w:val="22"/>
          <w:szCs w:val="22"/>
        </w:rPr>
      </w:pPr>
      <w:r w:rsidRPr="001D635C">
        <w:rPr>
          <w:rFonts w:asciiTheme="minorHAnsi" w:hAnsiTheme="minorHAnsi" w:cstheme="minorHAnsi"/>
          <w:b/>
          <w:bCs/>
          <w:sz w:val="22"/>
          <w:szCs w:val="22"/>
        </w:rPr>
        <w:t xml:space="preserve">9. </w:t>
      </w:r>
      <w:r w:rsidRPr="001D635C">
        <w:rPr>
          <w:rStyle w:val="Forte"/>
          <w:rFonts w:asciiTheme="minorHAnsi" w:hAnsiTheme="minorHAnsi" w:cstheme="minorHAnsi"/>
          <w:sz w:val="22"/>
          <w:szCs w:val="22"/>
        </w:rPr>
        <w:t>DAS SANÇÕES ADMINISTRATIVAS</w:t>
      </w:r>
    </w:p>
    <w:p w14:paraId="651D7026"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Style w:val="Forte"/>
          <w:rFonts w:asciiTheme="minorHAnsi" w:hAnsiTheme="minorHAnsi" w:cstheme="minorHAnsi"/>
          <w:b w:val="0"/>
          <w:sz w:val="22"/>
          <w:szCs w:val="22"/>
        </w:rPr>
        <w:t xml:space="preserve">9.1. </w:t>
      </w:r>
      <w:r w:rsidRPr="001D635C">
        <w:rPr>
          <w:rFonts w:asciiTheme="minorHAnsi" w:hAnsiTheme="minorHAnsi" w:cstheme="minorHAnsi"/>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356448FB" w14:textId="77777777" w:rsidR="00CE1EC3" w:rsidRPr="001D635C" w:rsidRDefault="00CE1EC3" w:rsidP="008C41C3">
      <w:pPr>
        <w:spacing w:after="120"/>
        <w:jc w:val="both"/>
        <w:rPr>
          <w:rFonts w:asciiTheme="minorHAnsi" w:hAnsiTheme="minorHAnsi" w:cstheme="minorHAnsi"/>
          <w:sz w:val="22"/>
          <w:szCs w:val="22"/>
          <w:shd w:val="clear" w:color="auto" w:fill="FFFFFF"/>
        </w:rPr>
      </w:pPr>
      <w:r w:rsidRPr="001D635C">
        <w:rPr>
          <w:rFonts w:asciiTheme="minorHAnsi" w:hAnsiTheme="minorHAnsi" w:cstheme="minorHAnsi"/>
          <w:sz w:val="22"/>
          <w:szCs w:val="22"/>
          <w:shd w:val="clear" w:color="auto" w:fill="FFFFFF"/>
        </w:rPr>
        <w:t>9.1.1. Multa de 10% (dez por cento) sobre o valor constante da nota de empenho e ou contrato;</w:t>
      </w:r>
    </w:p>
    <w:p w14:paraId="6350A397"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9.1.2. </w:t>
      </w:r>
      <w:r w:rsidRPr="001D635C">
        <w:rPr>
          <w:rFonts w:asciiTheme="minorHAnsi" w:hAnsiTheme="minorHAnsi" w:cstheme="minorHAnsi"/>
          <w:sz w:val="22"/>
          <w:szCs w:val="22"/>
        </w:rPr>
        <w:t>Cancelamento do preço registrado;</w:t>
      </w:r>
    </w:p>
    <w:p w14:paraId="27A0D2F7"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9.1.3. </w:t>
      </w:r>
      <w:r w:rsidRPr="001D635C">
        <w:rPr>
          <w:rFonts w:asciiTheme="minorHAnsi" w:hAnsiTheme="minorHAnsi" w:cstheme="minorHAnsi"/>
          <w:sz w:val="22"/>
          <w:szCs w:val="22"/>
        </w:rPr>
        <w:t>Suspensão temporária de participação em licitação e impedimento de contratar com a administração por prazo de até cinco anos.</w:t>
      </w:r>
    </w:p>
    <w:p w14:paraId="5FCA11E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9.2. </w:t>
      </w:r>
      <w:r w:rsidRPr="001D635C">
        <w:rPr>
          <w:rFonts w:asciiTheme="minorHAnsi" w:hAnsiTheme="minorHAnsi" w:cstheme="minorHAnsi"/>
          <w:sz w:val="22"/>
          <w:szCs w:val="22"/>
        </w:rPr>
        <w:t>As sanções previstas neste Item poderão ser aplicadas cumulativamente.</w:t>
      </w:r>
    </w:p>
    <w:p w14:paraId="661E2316"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9.3.</w:t>
      </w:r>
      <w:r w:rsidRPr="001D635C">
        <w:rPr>
          <w:rStyle w:val="apple-converted-space"/>
          <w:rFonts w:asciiTheme="minorHAnsi" w:hAnsiTheme="minorHAnsi" w:cstheme="minorHAnsi"/>
          <w:sz w:val="22"/>
          <w:szCs w:val="22"/>
        </w:rPr>
        <w:t> </w:t>
      </w:r>
      <w:r w:rsidRPr="001D635C">
        <w:rPr>
          <w:rFonts w:asciiTheme="minorHAnsi" w:hAnsiTheme="minorHAnsi" w:cstheme="minorHAnsi"/>
          <w:sz w:val="22"/>
          <w:szCs w:val="22"/>
        </w:rPr>
        <w:t xml:space="preserve">Ao órgão gerenciador, na qualidade de responsável pelo controle do cumprimento das obrigações relativas </w:t>
      </w:r>
      <w:proofErr w:type="gramStart"/>
      <w:r w:rsidRPr="001D635C">
        <w:rPr>
          <w:rFonts w:asciiTheme="minorHAnsi" w:hAnsiTheme="minorHAnsi" w:cstheme="minorHAnsi"/>
          <w:sz w:val="22"/>
          <w:szCs w:val="22"/>
        </w:rPr>
        <w:t>a</w:t>
      </w:r>
      <w:proofErr w:type="gramEnd"/>
      <w:r w:rsidRPr="001D635C">
        <w:rPr>
          <w:rFonts w:asciiTheme="minorHAnsi" w:hAnsiTheme="minorHAnsi" w:cstheme="minorHAnsi"/>
          <w:sz w:val="22"/>
          <w:szCs w:val="22"/>
        </w:rPr>
        <w:t xml:space="preserve"> ata ou ao contrato de fornecimento ou serviços que caberá, com exceção das sanções previstas nas alíneas “c” e “d” do subitem 9.3.2, a aplicação das seguintes penalidades:</w:t>
      </w:r>
    </w:p>
    <w:p w14:paraId="2D34DE1B"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9.3.1. </w:t>
      </w:r>
      <w:r w:rsidRPr="001D635C">
        <w:rPr>
          <w:rFonts w:asciiTheme="minorHAnsi" w:hAnsiTheme="minorHAnsi" w:cstheme="minorHAnsi"/>
          <w:sz w:val="22"/>
          <w:szCs w:val="22"/>
        </w:rPr>
        <w:t>Por atraso injustificado na execução da ata ou do contrato:</w:t>
      </w:r>
      <w:r w:rsidRPr="001D635C">
        <w:rPr>
          <w:rFonts w:asciiTheme="minorHAnsi" w:hAnsiTheme="minorHAnsi" w:cstheme="minorHAnsi"/>
          <w:sz w:val="22"/>
          <w:szCs w:val="22"/>
        </w:rPr>
        <w:tab/>
      </w:r>
    </w:p>
    <w:p w14:paraId="603986D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a) multa moratória de um por cento, por dia útil, sobre o valor da prestação em atraso até o décimo dia;</w:t>
      </w:r>
    </w:p>
    <w:p w14:paraId="19F73942"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b) rescisão unilateral do contrato após o décimo dia de atraso;</w:t>
      </w:r>
    </w:p>
    <w:p w14:paraId="3C5C4735"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9.3.2. </w:t>
      </w:r>
      <w:r w:rsidRPr="001D635C">
        <w:rPr>
          <w:rFonts w:asciiTheme="minorHAnsi" w:hAnsiTheme="minorHAnsi" w:cstheme="minorHAnsi"/>
          <w:sz w:val="22"/>
          <w:szCs w:val="22"/>
        </w:rPr>
        <w:t>Por inexecução total ou execução irregular do cumprimento da ata ou do contrato de fornecimento ou de prestação de serviço:</w:t>
      </w:r>
    </w:p>
    <w:p w14:paraId="3B2498DE"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a) advertência, por escrito, nas faltas leves;</w:t>
      </w:r>
    </w:p>
    <w:p w14:paraId="0609439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b) multa de 10% (dez por cento) sobre o valor correspondente à parte não cumprida ou da totalidade do fornecimento ou serviço não executado pelo fornecedor;</w:t>
      </w:r>
    </w:p>
    <w:p w14:paraId="2C736BA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c) suspensão temporária de participação em licitação e impedimento de contratar com a administração por prazo de até cinco anos;</w:t>
      </w:r>
    </w:p>
    <w:p w14:paraId="62F68192"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25D5A0F2" w14:textId="77777777" w:rsidR="00CE1EC3" w:rsidRPr="001D635C" w:rsidRDefault="00CE1EC3" w:rsidP="008C41C3">
      <w:pPr>
        <w:spacing w:after="120"/>
        <w:jc w:val="both"/>
        <w:rPr>
          <w:rFonts w:asciiTheme="minorHAnsi" w:hAnsiTheme="minorHAnsi" w:cstheme="minorHAnsi"/>
          <w:sz w:val="22"/>
          <w:szCs w:val="22"/>
          <w:shd w:val="clear" w:color="auto" w:fill="FFFFFF"/>
        </w:rPr>
      </w:pPr>
      <w:r w:rsidRPr="001D635C">
        <w:rPr>
          <w:rFonts w:asciiTheme="minorHAnsi" w:hAnsiTheme="minorHAnsi" w:cstheme="minorHAnsi"/>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F8C34C4" w14:textId="77777777" w:rsidR="00CE1EC3" w:rsidRPr="001D635C" w:rsidRDefault="00CE1EC3" w:rsidP="008C41C3">
      <w:pPr>
        <w:spacing w:after="120"/>
        <w:jc w:val="both"/>
        <w:rPr>
          <w:rFonts w:asciiTheme="minorHAnsi" w:hAnsiTheme="minorHAnsi" w:cstheme="minorHAnsi"/>
          <w:sz w:val="22"/>
          <w:szCs w:val="22"/>
          <w:shd w:val="clear" w:color="auto" w:fill="FFFFFF"/>
        </w:rPr>
      </w:pPr>
      <w:r w:rsidRPr="001D635C">
        <w:rPr>
          <w:rFonts w:asciiTheme="minorHAnsi" w:hAnsiTheme="minorHAnsi" w:cstheme="minorHAnsi"/>
          <w:sz w:val="22"/>
          <w:szCs w:val="22"/>
          <w:shd w:val="clear" w:color="auto" w:fill="FFFFFF"/>
        </w:rPr>
        <w:t xml:space="preserve">9.5. Ensejará ainda motivo de aplicação da penalidade de suspensão temporária de participação em licitação ou impedimento de contratar com a administração de até cinco anos e descredenciamento do </w:t>
      </w:r>
      <w:r w:rsidRPr="001D635C">
        <w:rPr>
          <w:rFonts w:asciiTheme="minorHAnsi" w:hAnsiTheme="minorHAnsi" w:cstheme="minorHAnsi"/>
          <w:sz w:val="22"/>
          <w:szCs w:val="22"/>
          <w:shd w:val="clear" w:color="auto" w:fill="FFFFFF"/>
        </w:rPr>
        <w:lastRenderedPageBreak/>
        <w:t>Cadastro de Central de Fornecedores do Município, o licitante que apresentar documentação falsa, não mantiver a proposta e cometer fraude fiscal, sem prejuízo das demais cominações legais, nos termos da Lei n.º 10.520, de 2002.</w:t>
      </w:r>
    </w:p>
    <w:p w14:paraId="10D0F64F"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B85E388"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9.7. </w:t>
      </w:r>
      <w:r w:rsidRPr="001D635C">
        <w:rPr>
          <w:rFonts w:asciiTheme="minorHAnsi" w:hAnsiTheme="minorHAnsi" w:cstheme="minorHAnsi"/>
          <w:sz w:val="22"/>
          <w:szCs w:val="22"/>
        </w:rPr>
        <w:t>Os procedimentos e aplicação das sanções de que tratam alíneas “c” e “d” do subitem 9.3.2, serão conduzidos no âmbito do órgão Gerenciador.</w:t>
      </w:r>
    </w:p>
    <w:p w14:paraId="1A76A00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9.8. </w:t>
      </w:r>
      <w:r w:rsidRPr="001D635C">
        <w:rPr>
          <w:rFonts w:asciiTheme="minorHAnsi" w:hAnsiTheme="minorHAnsi" w:cstheme="minorHAnsi"/>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3E66BFC"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9.9. </w:t>
      </w:r>
      <w:r w:rsidRPr="001D635C">
        <w:rPr>
          <w:rFonts w:asciiTheme="minorHAnsi" w:hAnsiTheme="minorHAnsi" w:cstheme="minorHAnsi"/>
          <w:sz w:val="22"/>
          <w:szCs w:val="22"/>
        </w:rPr>
        <w:t>Fica garantido ao fornecedor o direito prévio da citação e de ampla defesa, no respectivo processo, no prazo de cinco dias úteis, contado da notificação.</w:t>
      </w:r>
    </w:p>
    <w:p w14:paraId="49C97FE8"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9.10. </w:t>
      </w:r>
      <w:r w:rsidRPr="001D635C">
        <w:rPr>
          <w:rFonts w:asciiTheme="minorHAnsi" w:hAnsiTheme="minorHAnsi" w:cstheme="minorHAnsi"/>
          <w:sz w:val="22"/>
          <w:szCs w:val="22"/>
        </w:rPr>
        <w:t>As penalidades aplicadas serão obrigatoriamente anotadas no registro cadastral dos fornecedores do Município.</w:t>
      </w:r>
    </w:p>
    <w:p w14:paraId="523CCD8F"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9.11. </w:t>
      </w:r>
      <w:r w:rsidRPr="001D635C">
        <w:rPr>
          <w:rFonts w:asciiTheme="minorHAnsi" w:hAnsiTheme="minorHAnsi" w:cstheme="minorHAnsi"/>
          <w:sz w:val="22"/>
          <w:szCs w:val="22"/>
        </w:rPr>
        <w:t>As importâncias relativas às multas deverão ser recolhidas à conta da Prefeitura Municipal de Selvíria-MS, se órgão da administração direta, ou na conta específica, no caso de autarquias, fundações e empresas públicas.</w:t>
      </w:r>
    </w:p>
    <w:p w14:paraId="01A6BE78"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sz w:val="22"/>
          <w:szCs w:val="22"/>
        </w:rPr>
      </w:pPr>
      <w:r w:rsidRPr="001D635C">
        <w:rPr>
          <w:rFonts w:asciiTheme="minorHAnsi" w:hAnsiTheme="minorHAnsi" w:cstheme="minorHAnsi"/>
          <w:b/>
          <w:bCs/>
          <w:sz w:val="22"/>
          <w:szCs w:val="22"/>
        </w:rPr>
        <w:t xml:space="preserve">10. </w:t>
      </w:r>
      <w:r w:rsidRPr="001D635C">
        <w:rPr>
          <w:rFonts w:asciiTheme="minorHAnsi" w:hAnsiTheme="minorHAnsi" w:cstheme="minorHAnsi"/>
          <w:b/>
          <w:sz w:val="22"/>
          <w:szCs w:val="22"/>
        </w:rPr>
        <w:t>DA CONTRATAÇÃO COM FORNECEDORES</w:t>
      </w:r>
    </w:p>
    <w:p w14:paraId="74E5BB10"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2C463ADE"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1D4D24CD"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10.3. Esse prazo poderá ser prorrogado, por igual período, por solicitação justificada do fornecedor e aceita pela Administração.</w:t>
      </w:r>
    </w:p>
    <w:p w14:paraId="33899142"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sz w:val="22"/>
          <w:szCs w:val="22"/>
        </w:rPr>
      </w:pPr>
      <w:r w:rsidRPr="001D635C">
        <w:rPr>
          <w:rFonts w:asciiTheme="minorHAnsi" w:hAnsiTheme="minorHAnsi" w:cstheme="minorHAnsi"/>
          <w:b/>
          <w:bCs/>
          <w:sz w:val="22"/>
          <w:szCs w:val="22"/>
        </w:rPr>
        <w:t xml:space="preserve">11. </w:t>
      </w:r>
      <w:r w:rsidRPr="001D635C">
        <w:rPr>
          <w:rFonts w:asciiTheme="minorHAnsi" w:hAnsiTheme="minorHAnsi" w:cstheme="minorHAnsi"/>
          <w:b/>
          <w:sz w:val="22"/>
          <w:szCs w:val="22"/>
        </w:rPr>
        <w:t>DAS DISPOSIÇÕES GERAIS</w:t>
      </w:r>
    </w:p>
    <w:p w14:paraId="3F966113"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t>11.1. Será dada divulgação dos preços registrados em Ata por meio de publicação no Diário Oficial dos Municípios do Estado no site www.diariomunicipal.com.br/</w:t>
      </w:r>
      <w:proofErr w:type="spellStart"/>
      <w:r w:rsidRPr="001D635C">
        <w:rPr>
          <w:rFonts w:asciiTheme="minorHAnsi" w:hAnsiTheme="minorHAnsi" w:cstheme="minorHAnsi"/>
          <w:sz w:val="22"/>
          <w:szCs w:val="22"/>
        </w:rPr>
        <w:t>assomasul</w:t>
      </w:r>
      <w:proofErr w:type="spellEnd"/>
      <w:r w:rsidRPr="001D635C">
        <w:rPr>
          <w:rFonts w:asciiTheme="minorHAnsi" w:hAnsiTheme="minorHAnsi" w:cstheme="minorHAnsi"/>
          <w:sz w:val="22"/>
          <w:szCs w:val="22"/>
        </w:rPr>
        <w:t>.</w:t>
      </w:r>
    </w:p>
    <w:p w14:paraId="0716F66A"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bCs/>
          <w:sz w:val="22"/>
          <w:szCs w:val="22"/>
        </w:rPr>
        <w:t xml:space="preserve">11.2. </w:t>
      </w:r>
      <w:r w:rsidRPr="001D635C">
        <w:rPr>
          <w:rFonts w:asciiTheme="minorHAnsi" w:hAnsiTheme="minorHAnsi" w:cstheme="minorHAnsi"/>
          <w:sz w:val="22"/>
          <w:szCs w:val="22"/>
        </w:rPr>
        <w:t>Poderão ser utilizados recursos de tecnologia da informação na operacionalização das disposições desta ata, bem como, para automatização dos procedimentos inerentes aos controles e atribuições do órgão gerenciador.</w:t>
      </w:r>
    </w:p>
    <w:p w14:paraId="16F7F230" w14:textId="77777777" w:rsidR="00CE1EC3" w:rsidRPr="001D635C" w:rsidRDefault="00CE1EC3" w:rsidP="008C41C3">
      <w:pPr>
        <w:pBdr>
          <w:top w:val="single" w:sz="4" w:space="1" w:color="auto"/>
          <w:bottom w:val="single" w:sz="4" w:space="1" w:color="auto"/>
        </w:pBdr>
        <w:shd w:val="clear" w:color="auto" w:fill="D9D9D9" w:themeFill="background1" w:themeFillShade="D9"/>
        <w:spacing w:before="240" w:after="120"/>
        <w:jc w:val="both"/>
        <w:rPr>
          <w:rFonts w:asciiTheme="minorHAnsi" w:hAnsiTheme="minorHAnsi" w:cstheme="minorHAnsi"/>
          <w:b/>
          <w:sz w:val="22"/>
          <w:szCs w:val="22"/>
        </w:rPr>
      </w:pPr>
      <w:r w:rsidRPr="001D635C">
        <w:rPr>
          <w:rFonts w:asciiTheme="minorHAnsi" w:hAnsiTheme="minorHAnsi" w:cstheme="minorHAnsi"/>
          <w:b/>
          <w:bCs/>
          <w:sz w:val="22"/>
          <w:szCs w:val="22"/>
        </w:rPr>
        <w:t xml:space="preserve">12. </w:t>
      </w:r>
      <w:r w:rsidRPr="001D635C">
        <w:rPr>
          <w:rFonts w:asciiTheme="minorHAnsi" w:hAnsiTheme="minorHAnsi" w:cstheme="minorHAnsi"/>
          <w:b/>
          <w:sz w:val="22"/>
          <w:szCs w:val="22"/>
        </w:rPr>
        <w:t>DO FORO</w:t>
      </w:r>
    </w:p>
    <w:p w14:paraId="4112DF53" w14:textId="77777777" w:rsidR="00CE1EC3" w:rsidRPr="001D635C" w:rsidRDefault="00CE1EC3" w:rsidP="008C41C3">
      <w:pPr>
        <w:pStyle w:val="NormalWeb"/>
        <w:shd w:val="clear" w:color="auto" w:fill="FFFFFF"/>
        <w:spacing w:before="0" w:beforeAutospacing="0" w:after="120" w:afterAutospacing="0"/>
        <w:jc w:val="both"/>
        <w:rPr>
          <w:rFonts w:asciiTheme="minorHAnsi" w:hAnsiTheme="minorHAnsi" w:cstheme="minorHAnsi"/>
          <w:sz w:val="22"/>
          <w:szCs w:val="22"/>
        </w:rPr>
      </w:pPr>
      <w:r w:rsidRPr="001D635C">
        <w:rPr>
          <w:rFonts w:asciiTheme="minorHAnsi" w:hAnsiTheme="minorHAnsi" w:cstheme="minorHAnsi"/>
          <w:sz w:val="22"/>
          <w:szCs w:val="22"/>
        </w:rPr>
        <w:lastRenderedPageBreak/>
        <w:t>12.1. Fica eleito o foro da Comarca de Três Lagoas, para dirimir quaisquer questões e conflitos decorrentes desta Ata de Registro de Preços e não resolvidas na esfera administrativa.</w:t>
      </w:r>
    </w:p>
    <w:p w14:paraId="0C0E3C5C" w14:textId="77777777" w:rsidR="00CE1EC3" w:rsidRPr="001D635C" w:rsidRDefault="00CE1EC3" w:rsidP="008C41C3">
      <w:pPr>
        <w:pStyle w:val="NormalWeb"/>
        <w:shd w:val="clear" w:color="auto" w:fill="FFFFFF"/>
        <w:spacing w:before="0" w:beforeAutospacing="0" w:after="0" w:afterAutospacing="0"/>
        <w:jc w:val="both"/>
        <w:rPr>
          <w:rFonts w:asciiTheme="minorHAnsi" w:hAnsiTheme="minorHAnsi" w:cstheme="minorHAnsi"/>
          <w:sz w:val="22"/>
          <w:szCs w:val="22"/>
        </w:rPr>
      </w:pPr>
    </w:p>
    <w:p w14:paraId="192E5AA9" w14:textId="77777777" w:rsidR="008A0674" w:rsidRPr="001D635C" w:rsidRDefault="008A0674" w:rsidP="008C41C3">
      <w:pPr>
        <w:jc w:val="right"/>
        <w:rPr>
          <w:rFonts w:asciiTheme="minorHAnsi" w:hAnsiTheme="minorHAnsi" w:cstheme="minorHAnsi"/>
          <w:sz w:val="22"/>
          <w:szCs w:val="22"/>
        </w:rPr>
      </w:pPr>
    </w:p>
    <w:p w14:paraId="2258B294" w14:textId="77777777" w:rsidR="008A0674" w:rsidRPr="001D635C" w:rsidRDefault="008A0674" w:rsidP="008C41C3">
      <w:pPr>
        <w:jc w:val="right"/>
        <w:rPr>
          <w:rFonts w:asciiTheme="minorHAnsi" w:hAnsiTheme="minorHAnsi" w:cstheme="minorHAnsi"/>
          <w:sz w:val="22"/>
          <w:szCs w:val="22"/>
        </w:rPr>
      </w:pPr>
    </w:p>
    <w:p w14:paraId="3FC79F8C" w14:textId="77777777" w:rsidR="008A0674" w:rsidRPr="001D635C" w:rsidRDefault="008A0674" w:rsidP="008C41C3">
      <w:pPr>
        <w:jc w:val="right"/>
        <w:rPr>
          <w:rFonts w:asciiTheme="minorHAnsi" w:hAnsiTheme="minorHAnsi" w:cstheme="minorHAnsi"/>
          <w:sz w:val="22"/>
          <w:szCs w:val="22"/>
        </w:rPr>
      </w:pPr>
    </w:p>
    <w:p w14:paraId="68409825" w14:textId="77777777" w:rsidR="008A0674" w:rsidRPr="001D635C" w:rsidRDefault="008A0674" w:rsidP="008C41C3">
      <w:pPr>
        <w:jc w:val="right"/>
        <w:rPr>
          <w:rFonts w:asciiTheme="minorHAnsi" w:hAnsiTheme="minorHAnsi" w:cstheme="minorHAnsi"/>
          <w:sz w:val="22"/>
          <w:szCs w:val="22"/>
        </w:rPr>
      </w:pPr>
    </w:p>
    <w:p w14:paraId="1119BEED" w14:textId="77777777" w:rsidR="008A0674" w:rsidRPr="001D635C" w:rsidRDefault="008A0674" w:rsidP="008C41C3">
      <w:pPr>
        <w:jc w:val="right"/>
        <w:rPr>
          <w:rFonts w:asciiTheme="minorHAnsi" w:hAnsiTheme="minorHAnsi" w:cstheme="minorHAnsi"/>
          <w:sz w:val="22"/>
          <w:szCs w:val="22"/>
        </w:rPr>
      </w:pPr>
    </w:p>
    <w:p w14:paraId="23BE4AC3" w14:textId="16DC7957" w:rsidR="00CE1EC3" w:rsidRPr="001D635C" w:rsidRDefault="00CE1EC3" w:rsidP="008C41C3">
      <w:pPr>
        <w:jc w:val="right"/>
        <w:rPr>
          <w:rFonts w:asciiTheme="minorHAnsi" w:hAnsiTheme="minorHAnsi" w:cstheme="minorHAnsi"/>
          <w:sz w:val="22"/>
          <w:szCs w:val="22"/>
        </w:rPr>
      </w:pPr>
      <w:r w:rsidRPr="001D635C">
        <w:rPr>
          <w:rFonts w:asciiTheme="minorHAnsi" w:hAnsiTheme="minorHAnsi" w:cstheme="minorHAnsi"/>
          <w:sz w:val="22"/>
          <w:szCs w:val="22"/>
        </w:rPr>
        <w:t xml:space="preserve">Selvíria/MS, -___ de ______de </w:t>
      </w:r>
      <w:r w:rsidR="005B7C99">
        <w:rPr>
          <w:rFonts w:asciiTheme="minorHAnsi" w:hAnsiTheme="minorHAnsi" w:cstheme="minorHAnsi"/>
          <w:sz w:val="22"/>
          <w:szCs w:val="22"/>
        </w:rPr>
        <w:t>2023</w:t>
      </w:r>
      <w:r w:rsidRPr="001D635C">
        <w:rPr>
          <w:rFonts w:asciiTheme="minorHAnsi" w:hAnsiTheme="minorHAnsi" w:cstheme="minorHAnsi"/>
          <w:sz w:val="22"/>
          <w:szCs w:val="22"/>
        </w:rPr>
        <w:t>.</w:t>
      </w:r>
    </w:p>
    <w:p w14:paraId="5646EB50" w14:textId="77777777" w:rsidR="00CE1EC3" w:rsidRPr="001D635C" w:rsidRDefault="00CE1EC3" w:rsidP="008C41C3">
      <w:pPr>
        <w:rPr>
          <w:rFonts w:asciiTheme="minorHAnsi" w:hAnsiTheme="minorHAnsi" w:cstheme="minorHAnsi"/>
          <w:sz w:val="22"/>
          <w:szCs w:val="22"/>
        </w:rPr>
      </w:pPr>
    </w:p>
    <w:p w14:paraId="79BE390C" w14:textId="77777777" w:rsidR="00CE1EC3" w:rsidRPr="001D635C" w:rsidRDefault="00CE1EC3" w:rsidP="008C41C3">
      <w:pPr>
        <w:jc w:val="center"/>
        <w:rPr>
          <w:rFonts w:asciiTheme="minorHAnsi" w:hAnsiTheme="minorHAnsi" w:cstheme="minorHAnsi"/>
          <w:b/>
          <w:sz w:val="22"/>
          <w:szCs w:val="22"/>
        </w:rPr>
      </w:pPr>
      <w:r w:rsidRPr="001D635C">
        <w:rPr>
          <w:rFonts w:asciiTheme="minorHAnsi" w:hAnsiTheme="minorHAnsi" w:cstheme="minorHAnsi"/>
          <w:b/>
          <w:sz w:val="22"/>
          <w:szCs w:val="22"/>
        </w:rPr>
        <w:t>JOSÉ FERNANDO BARBOSA DOS SANTOS</w:t>
      </w:r>
    </w:p>
    <w:p w14:paraId="119F6B29" w14:textId="77777777" w:rsidR="00CE1EC3" w:rsidRPr="001D635C" w:rsidRDefault="00CE1EC3" w:rsidP="008C41C3">
      <w:pPr>
        <w:jc w:val="center"/>
        <w:rPr>
          <w:rFonts w:asciiTheme="minorHAnsi" w:hAnsiTheme="minorHAnsi" w:cstheme="minorHAnsi"/>
          <w:sz w:val="22"/>
          <w:szCs w:val="22"/>
        </w:rPr>
      </w:pPr>
      <w:r w:rsidRPr="001D635C">
        <w:rPr>
          <w:rFonts w:asciiTheme="minorHAnsi" w:hAnsiTheme="minorHAnsi" w:cstheme="minorHAnsi"/>
          <w:sz w:val="22"/>
          <w:szCs w:val="22"/>
        </w:rPr>
        <w:t xml:space="preserve">Prefeito </w:t>
      </w:r>
      <w:r w:rsidRPr="001D635C">
        <w:rPr>
          <w:rFonts w:asciiTheme="minorHAnsi" w:hAnsiTheme="minorHAnsi" w:cstheme="minorHAnsi"/>
          <w:bCs/>
          <w:iCs/>
          <w:sz w:val="22"/>
          <w:szCs w:val="22"/>
        </w:rPr>
        <w:t>Municipal</w:t>
      </w:r>
    </w:p>
    <w:p w14:paraId="2BDEC9A8" w14:textId="77777777" w:rsidR="00CE1EC3" w:rsidRPr="001D635C" w:rsidRDefault="00CE1EC3" w:rsidP="008C41C3">
      <w:pPr>
        <w:pStyle w:val="SemEspaamento"/>
        <w:rPr>
          <w:rFonts w:asciiTheme="minorHAnsi" w:hAnsiTheme="minorHAnsi" w:cstheme="minorHAnsi"/>
          <w:b/>
        </w:rPr>
      </w:pPr>
      <w:r w:rsidRPr="001D635C">
        <w:rPr>
          <w:rFonts w:asciiTheme="minorHAnsi" w:hAnsiTheme="minorHAnsi" w:cstheme="minorHAnsi"/>
          <w:b/>
        </w:rPr>
        <w:tab/>
      </w:r>
      <w:r w:rsidRPr="001D635C">
        <w:rPr>
          <w:rFonts w:asciiTheme="minorHAnsi" w:hAnsiTheme="minorHAnsi" w:cstheme="minorHAnsi"/>
          <w:b/>
        </w:rPr>
        <w:tab/>
      </w:r>
      <w:r w:rsidRPr="001D635C">
        <w:rPr>
          <w:rFonts w:asciiTheme="minorHAnsi" w:hAnsiTheme="minorHAnsi" w:cstheme="minorHAnsi"/>
          <w:b/>
        </w:rPr>
        <w:tab/>
      </w:r>
    </w:p>
    <w:p w14:paraId="3CCDA5B9" w14:textId="7C2C6BED" w:rsidR="00B82845" w:rsidRPr="001D635C" w:rsidRDefault="00B82845" w:rsidP="008C41C3">
      <w:pPr>
        <w:pStyle w:val="SemEspaamento"/>
        <w:jc w:val="center"/>
        <w:rPr>
          <w:rFonts w:asciiTheme="minorHAnsi" w:hAnsiTheme="minorHAnsi" w:cstheme="minorHAnsi"/>
          <w:b/>
          <w:bCs/>
        </w:rPr>
      </w:pPr>
      <w:r w:rsidRPr="001D635C">
        <w:rPr>
          <w:rFonts w:asciiTheme="minorHAnsi" w:hAnsiTheme="minorHAnsi" w:cstheme="minorHAnsi"/>
          <w:b/>
          <w:bCs/>
        </w:rPr>
        <w:t>EDGAR BARBOSA DOS SANTOS</w:t>
      </w:r>
    </w:p>
    <w:p w14:paraId="7B1196C8" w14:textId="259AC03D" w:rsidR="00CE1EC3" w:rsidRPr="001D635C" w:rsidRDefault="00CE1EC3" w:rsidP="008C41C3">
      <w:pPr>
        <w:pStyle w:val="SemEspaamento"/>
        <w:jc w:val="center"/>
        <w:rPr>
          <w:rFonts w:asciiTheme="minorHAnsi" w:hAnsiTheme="minorHAnsi" w:cstheme="minorHAnsi"/>
        </w:rPr>
      </w:pPr>
      <w:r w:rsidRPr="001D635C">
        <w:rPr>
          <w:rFonts w:asciiTheme="minorHAnsi" w:hAnsiTheme="minorHAnsi" w:cstheme="minorHAnsi"/>
        </w:rPr>
        <w:t>Secretário Municipal de Saúde</w:t>
      </w:r>
    </w:p>
    <w:p w14:paraId="6CD279EE" w14:textId="77777777" w:rsidR="00CE1EC3" w:rsidRPr="001D635C" w:rsidRDefault="00CE1EC3" w:rsidP="008C41C3">
      <w:pPr>
        <w:rPr>
          <w:rFonts w:asciiTheme="minorHAnsi" w:hAnsiTheme="minorHAnsi" w:cstheme="minorHAnsi"/>
          <w:sz w:val="22"/>
          <w:szCs w:val="22"/>
        </w:rPr>
      </w:pPr>
    </w:p>
    <w:p w14:paraId="619C824A" w14:textId="77777777" w:rsidR="00CE1EC3" w:rsidRPr="001D635C" w:rsidRDefault="00CE1EC3" w:rsidP="008C41C3">
      <w:pPr>
        <w:jc w:val="center"/>
        <w:rPr>
          <w:rFonts w:asciiTheme="minorHAnsi" w:hAnsiTheme="minorHAnsi" w:cstheme="minorHAnsi"/>
          <w:b/>
          <w:sz w:val="22"/>
          <w:szCs w:val="22"/>
        </w:rPr>
      </w:pPr>
    </w:p>
    <w:p w14:paraId="4C3F4133" w14:textId="77777777" w:rsidR="00CE1EC3" w:rsidRPr="001D635C" w:rsidRDefault="00CE1EC3" w:rsidP="008C41C3">
      <w:pPr>
        <w:jc w:val="center"/>
        <w:rPr>
          <w:rFonts w:asciiTheme="minorHAnsi" w:hAnsiTheme="minorHAnsi" w:cstheme="minorHAnsi"/>
          <w:b/>
          <w:sz w:val="22"/>
          <w:szCs w:val="22"/>
        </w:rPr>
      </w:pPr>
      <w:r w:rsidRPr="001D635C">
        <w:rPr>
          <w:rFonts w:asciiTheme="minorHAnsi" w:hAnsiTheme="minorHAnsi" w:cstheme="minorHAnsi"/>
          <w:b/>
          <w:sz w:val="22"/>
          <w:szCs w:val="22"/>
        </w:rPr>
        <w:t>Empresa/Licitante</w:t>
      </w:r>
    </w:p>
    <w:p w14:paraId="31B52615" w14:textId="77777777" w:rsidR="00CE1EC3" w:rsidRPr="001D635C" w:rsidRDefault="00CE1EC3" w:rsidP="008C41C3">
      <w:pPr>
        <w:jc w:val="center"/>
        <w:rPr>
          <w:rFonts w:asciiTheme="minorHAnsi" w:hAnsiTheme="minorHAnsi" w:cstheme="minorHAnsi"/>
          <w:sz w:val="22"/>
          <w:szCs w:val="22"/>
        </w:rPr>
      </w:pPr>
      <w:r w:rsidRPr="001D635C">
        <w:rPr>
          <w:rFonts w:asciiTheme="minorHAnsi" w:hAnsiTheme="minorHAnsi" w:cstheme="minorHAnsi"/>
          <w:sz w:val="22"/>
          <w:szCs w:val="22"/>
        </w:rPr>
        <w:t>Representante Legal</w:t>
      </w:r>
    </w:p>
    <w:p w14:paraId="0D82C455" w14:textId="77777777" w:rsidR="00CE1EC3" w:rsidRPr="001D635C" w:rsidRDefault="00CE1EC3" w:rsidP="008C41C3">
      <w:pPr>
        <w:jc w:val="both"/>
        <w:rPr>
          <w:rFonts w:asciiTheme="minorHAnsi" w:hAnsiTheme="minorHAnsi" w:cstheme="minorHAnsi"/>
          <w:sz w:val="22"/>
          <w:szCs w:val="22"/>
        </w:rPr>
      </w:pPr>
    </w:p>
    <w:p w14:paraId="6CB2960A" w14:textId="77777777" w:rsidR="00CE1EC3" w:rsidRPr="001D635C" w:rsidRDefault="00CE1EC3" w:rsidP="008C41C3">
      <w:pPr>
        <w:jc w:val="both"/>
        <w:rPr>
          <w:rFonts w:asciiTheme="minorHAnsi" w:hAnsiTheme="minorHAnsi" w:cstheme="minorHAnsi"/>
          <w:b/>
          <w:sz w:val="22"/>
          <w:szCs w:val="22"/>
        </w:rPr>
      </w:pPr>
      <w:r w:rsidRPr="001D635C">
        <w:rPr>
          <w:rFonts w:asciiTheme="minorHAnsi" w:hAnsiTheme="minorHAnsi" w:cstheme="minorHAnsi"/>
          <w:sz w:val="22"/>
          <w:szCs w:val="22"/>
        </w:rPr>
        <w:t>Testemunhas:</w:t>
      </w:r>
    </w:p>
    <w:p w14:paraId="1A33016F" w14:textId="77777777" w:rsidR="00CE1EC3" w:rsidRPr="001D635C" w:rsidRDefault="00CE1EC3" w:rsidP="008C41C3">
      <w:pPr>
        <w:jc w:val="both"/>
        <w:rPr>
          <w:rFonts w:asciiTheme="minorHAnsi" w:hAnsiTheme="minorHAnsi" w:cstheme="minorHAnsi"/>
          <w:b/>
          <w:sz w:val="22"/>
          <w:szCs w:val="22"/>
        </w:rPr>
      </w:pPr>
    </w:p>
    <w:p w14:paraId="31CAC648" w14:textId="77777777" w:rsidR="00CE1EC3" w:rsidRPr="001D635C" w:rsidRDefault="00CE1EC3" w:rsidP="008C41C3">
      <w:pPr>
        <w:jc w:val="both"/>
        <w:rPr>
          <w:rFonts w:asciiTheme="minorHAnsi" w:hAnsiTheme="minorHAnsi" w:cstheme="minorHAnsi"/>
          <w:b/>
          <w:sz w:val="22"/>
          <w:szCs w:val="22"/>
        </w:rPr>
      </w:pPr>
      <w:r w:rsidRPr="001D635C">
        <w:rPr>
          <w:rFonts w:asciiTheme="minorHAnsi" w:hAnsiTheme="minorHAnsi" w:cstheme="minorHAnsi"/>
          <w:b/>
          <w:sz w:val="22"/>
          <w:szCs w:val="22"/>
        </w:rPr>
        <w:t>1. _______________________________________</w:t>
      </w:r>
    </w:p>
    <w:p w14:paraId="4B259285" w14:textId="77777777" w:rsidR="00CE1EC3" w:rsidRPr="001D635C" w:rsidRDefault="00CE1EC3" w:rsidP="008C41C3">
      <w:pPr>
        <w:jc w:val="both"/>
        <w:rPr>
          <w:rFonts w:asciiTheme="minorHAnsi" w:hAnsiTheme="minorHAnsi" w:cstheme="minorHAnsi"/>
          <w:b/>
          <w:sz w:val="22"/>
          <w:szCs w:val="22"/>
        </w:rPr>
      </w:pPr>
      <w:r w:rsidRPr="001D635C">
        <w:rPr>
          <w:rFonts w:asciiTheme="minorHAnsi" w:hAnsiTheme="minorHAnsi" w:cstheme="minorHAnsi"/>
          <w:b/>
          <w:sz w:val="22"/>
          <w:szCs w:val="22"/>
        </w:rPr>
        <w:t>RG:</w:t>
      </w:r>
    </w:p>
    <w:p w14:paraId="7B72D466" w14:textId="77777777" w:rsidR="00CE1EC3" w:rsidRPr="001D635C" w:rsidRDefault="00CE1EC3" w:rsidP="008C41C3">
      <w:pPr>
        <w:jc w:val="both"/>
        <w:rPr>
          <w:rFonts w:asciiTheme="minorHAnsi" w:hAnsiTheme="minorHAnsi" w:cstheme="minorHAnsi"/>
          <w:b/>
          <w:sz w:val="22"/>
          <w:szCs w:val="22"/>
        </w:rPr>
      </w:pPr>
    </w:p>
    <w:p w14:paraId="7F4B5652" w14:textId="77777777" w:rsidR="00CE1EC3" w:rsidRPr="001D635C" w:rsidRDefault="00CE1EC3" w:rsidP="008C41C3">
      <w:pPr>
        <w:jc w:val="both"/>
        <w:rPr>
          <w:rFonts w:asciiTheme="minorHAnsi" w:hAnsiTheme="minorHAnsi" w:cstheme="minorHAnsi"/>
          <w:b/>
          <w:sz w:val="22"/>
          <w:szCs w:val="22"/>
        </w:rPr>
      </w:pPr>
      <w:r w:rsidRPr="001D635C">
        <w:rPr>
          <w:rFonts w:asciiTheme="minorHAnsi" w:hAnsiTheme="minorHAnsi" w:cstheme="minorHAnsi"/>
          <w:b/>
          <w:sz w:val="22"/>
          <w:szCs w:val="22"/>
        </w:rPr>
        <w:t>2. _______________________________________</w:t>
      </w:r>
    </w:p>
    <w:p w14:paraId="083B7F01" w14:textId="77777777" w:rsidR="00025A79" w:rsidRPr="001D635C" w:rsidRDefault="00CE1EC3" w:rsidP="008C41C3">
      <w:pPr>
        <w:jc w:val="both"/>
        <w:rPr>
          <w:rFonts w:asciiTheme="minorHAnsi" w:hAnsiTheme="minorHAnsi" w:cstheme="minorHAnsi"/>
          <w:b/>
          <w:sz w:val="22"/>
          <w:szCs w:val="22"/>
        </w:rPr>
      </w:pPr>
      <w:r w:rsidRPr="001D635C">
        <w:rPr>
          <w:rFonts w:asciiTheme="minorHAnsi" w:hAnsiTheme="minorHAnsi" w:cstheme="minorHAnsi"/>
          <w:b/>
          <w:sz w:val="22"/>
          <w:szCs w:val="22"/>
        </w:rPr>
        <w:t>RG:</w:t>
      </w:r>
    </w:p>
    <w:p w14:paraId="6D83FC89" w14:textId="77777777" w:rsidR="003C1FB9" w:rsidRPr="00B04209" w:rsidRDefault="003C1FB9" w:rsidP="008C41C3">
      <w:pPr>
        <w:jc w:val="both"/>
        <w:rPr>
          <w:rStyle w:val="Forte"/>
          <w:rFonts w:ascii="Arial" w:hAnsi="Arial" w:cs="Arial"/>
          <w:b w:val="0"/>
          <w:color w:val="7030A0"/>
          <w:sz w:val="22"/>
          <w:szCs w:val="22"/>
        </w:rPr>
      </w:pPr>
    </w:p>
    <w:p w14:paraId="7B7C164B" w14:textId="77777777" w:rsidR="00EB0BAA" w:rsidRPr="00B04209" w:rsidRDefault="00EB0BAA" w:rsidP="008C41C3">
      <w:pPr>
        <w:pStyle w:val="Corpodetexto"/>
        <w:jc w:val="center"/>
        <w:rPr>
          <w:rFonts w:ascii="Arial" w:hAnsi="Arial" w:cs="Arial"/>
          <w:bCs/>
          <w:color w:val="7030A0"/>
          <w:sz w:val="24"/>
          <w:szCs w:val="24"/>
          <w:u w:val="none"/>
        </w:rPr>
      </w:pPr>
    </w:p>
    <w:p w14:paraId="62702545" w14:textId="77777777" w:rsidR="00346E5F" w:rsidRPr="00B04209" w:rsidRDefault="00346E5F" w:rsidP="008C41C3">
      <w:pPr>
        <w:pStyle w:val="Corpodetexto"/>
        <w:jc w:val="center"/>
        <w:rPr>
          <w:rFonts w:ascii="Arial" w:hAnsi="Arial" w:cs="Arial"/>
          <w:bCs/>
          <w:color w:val="7030A0"/>
          <w:sz w:val="24"/>
          <w:szCs w:val="24"/>
          <w:u w:val="none"/>
        </w:rPr>
      </w:pPr>
    </w:p>
    <w:p w14:paraId="0352A2CF" w14:textId="77777777" w:rsidR="00346E5F" w:rsidRPr="00B04209" w:rsidRDefault="00346E5F" w:rsidP="008C41C3">
      <w:pPr>
        <w:pStyle w:val="Corpodetexto"/>
        <w:jc w:val="center"/>
        <w:rPr>
          <w:rFonts w:ascii="Arial" w:hAnsi="Arial" w:cs="Arial"/>
          <w:bCs/>
          <w:color w:val="7030A0"/>
          <w:sz w:val="24"/>
          <w:szCs w:val="24"/>
          <w:u w:val="none"/>
        </w:rPr>
      </w:pPr>
    </w:p>
    <w:p w14:paraId="143C9167" w14:textId="77777777" w:rsidR="00346E5F" w:rsidRPr="00B04209" w:rsidRDefault="00346E5F" w:rsidP="008C41C3">
      <w:pPr>
        <w:pStyle w:val="Corpodetexto"/>
        <w:jc w:val="center"/>
        <w:rPr>
          <w:rFonts w:ascii="Arial" w:hAnsi="Arial" w:cs="Arial"/>
          <w:bCs/>
          <w:color w:val="7030A0"/>
          <w:sz w:val="24"/>
          <w:szCs w:val="24"/>
          <w:u w:val="none"/>
        </w:rPr>
      </w:pPr>
    </w:p>
    <w:p w14:paraId="72A2EAB8" w14:textId="77777777" w:rsidR="00346E5F" w:rsidRPr="00B04209" w:rsidRDefault="00346E5F" w:rsidP="008C41C3">
      <w:pPr>
        <w:pStyle w:val="Corpodetexto"/>
        <w:jc w:val="center"/>
        <w:rPr>
          <w:rFonts w:ascii="Arial" w:hAnsi="Arial" w:cs="Arial"/>
          <w:bCs/>
          <w:color w:val="7030A0"/>
          <w:sz w:val="24"/>
          <w:szCs w:val="24"/>
          <w:u w:val="none"/>
        </w:rPr>
      </w:pPr>
    </w:p>
    <w:p w14:paraId="6F137E91" w14:textId="77777777" w:rsidR="00346E5F" w:rsidRPr="00B04209" w:rsidRDefault="00346E5F" w:rsidP="008C41C3">
      <w:pPr>
        <w:pStyle w:val="Corpodetexto"/>
        <w:jc w:val="center"/>
        <w:rPr>
          <w:rFonts w:ascii="Arial" w:hAnsi="Arial" w:cs="Arial"/>
          <w:bCs/>
          <w:color w:val="7030A0"/>
          <w:sz w:val="24"/>
          <w:szCs w:val="24"/>
          <w:u w:val="none"/>
        </w:rPr>
      </w:pPr>
    </w:p>
    <w:p w14:paraId="59EB65E7" w14:textId="77777777" w:rsidR="00346E5F" w:rsidRPr="00B04209" w:rsidRDefault="00346E5F" w:rsidP="008C41C3">
      <w:pPr>
        <w:pStyle w:val="Corpodetexto"/>
        <w:jc w:val="center"/>
        <w:rPr>
          <w:rFonts w:ascii="Arial" w:hAnsi="Arial" w:cs="Arial"/>
          <w:bCs/>
          <w:color w:val="7030A0"/>
          <w:sz w:val="24"/>
          <w:szCs w:val="24"/>
          <w:u w:val="none"/>
        </w:rPr>
      </w:pPr>
    </w:p>
    <w:p w14:paraId="36B1380B" w14:textId="77777777" w:rsidR="00346E5F" w:rsidRPr="00B04209" w:rsidRDefault="00346E5F" w:rsidP="008C41C3">
      <w:pPr>
        <w:pStyle w:val="Corpodetexto"/>
        <w:jc w:val="center"/>
        <w:rPr>
          <w:rFonts w:ascii="Arial" w:hAnsi="Arial" w:cs="Arial"/>
          <w:bCs/>
          <w:color w:val="7030A0"/>
          <w:sz w:val="24"/>
          <w:szCs w:val="24"/>
          <w:u w:val="none"/>
        </w:rPr>
      </w:pPr>
    </w:p>
    <w:p w14:paraId="47BFD1C4" w14:textId="77777777" w:rsidR="00346E5F" w:rsidRPr="00B04209" w:rsidRDefault="00346E5F" w:rsidP="008C41C3">
      <w:pPr>
        <w:pStyle w:val="Corpodetexto"/>
        <w:jc w:val="center"/>
        <w:rPr>
          <w:rFonts w:ascii="Arial" w:hAnsi="Arial" w:cs="Arial"/>
          <w:bCs/>
          <w:color w:val="7030A0"/>
          <w:sz w:val="24"/>
          <w:szCs w:val="24"/>
          <w:u w:val="none"/>
        </w:rPr>
      </w:pPr>
    </w:p>
    <w:p w14:paraId="24DF28E4" w14:textId="77777777" w:rsidR="00346E5F" w:rsidRPr="00B04209" w:rsidRDefault="00346E5F" w:rsidP="008C41C3">
      <w:pPr>
        <w:pStyle w:val="Corpodetexto"/>
        <w:jc w:val="center"/>
        <w:rPr>
          <w:rFonts w:ascii="Arial" w:hAnsi="Arial" w:cs="Arial"/>
          <w:bCs/>
          <w:color w:val="7030A0"/>
          <w:sz w:val="24"/>
          <w:szCs w:val="24"/>
          <w:u w:val="none"/>
        </w:rPr>
      </w:pPr>
    </w:p>
    <w:p w14:paraId="203080C1" w14:textId="77777777" w:rsidR="00346E5F" w:rsidRPr="00B04209" w:rsidRDefault="00346E5F" w:rsidP="008C41C3">
      <w:pPr>
        <w:pStyle w:val="Corpodetexto"/>
        <w:jc w:val="center"/>
        <w:rPr>
          <w:rFonts w:ascii="Arial" w:hAnsi="Arial" w:cs="Arial"/>
          <w:bCs/>
          <w:color w:val="7030A0"/>
          <w:sz w:val="24"/>
          <w:szCs w:val="24"/>
          <w:u w:val="none"/>
        </w:rPr>
      </w:pPr>
    </w:p>
    <w:p w14:paraId="7FC8425A" w14:textId="77777777" w:rsidR="00346E5F" w:rsidRPr="00B04209" w:rsidRDefault="00346E5F" w:rsidP="008C41C3">
      <w:pPr>
        <w:pStyle w:val="Corpodetexto"/>
        <w:jc w:val="center"/>
        <w:rPr>
          <w:rFonts w:ascii="Arial" w:hAnsi="Arial" w:cs="Arial"/>
          <w:bCs/>
          <w:color w:val="7030A0"/>
          <w:sz w:val="24"/>
          <w:szCs w:val="24"/>
          <w:u w:val="none"/>
        </w:rPr>
      </w:pPr>
    </w:p>
    <w:p w14:paraId="40A67985" w14:textId="77777777" w:rsidR="00346E5F" w:rsidRPr="00B04209" w:rsidRDefault="00346E5F" w:rsidP="008C41C3">
      <w:pPr>
        <w:pStyle w:val="Corpodetexto"/>
        <w:jc w:val="center"/>
        <w:rPr>
          <w:rFonts w:ascii="Arial" w:hAnsi="Arial" w:cs="Arial"/>
          <w:bCs/>
          <w:color w:val="7030A0"/>
          <w:sz w:val="24"/>
          <w:szCs w:val="24"/>
          <w:u w:val="none"/>
        </w:rPr>
      </w:pPr>
    </w:p>
    <w:p w14:paraId="4D90C2D9" w14:textId="77777777" w:rsidR="00346E5F" w:rsidRPr="00B04209" w:rsidRDefault="00346E5F" w:rsidP="008C41C3">
      <w:pPr>
        <w:pStyle w:val="Corpodetexto"/>
        <w:jc w:val="center"/>
        <w:rPr>
          <w:rFonts w:ascii="Arial" w:hAnsi="Arial" w:cs="Arial"/>
          <w:bCs/>
          <w:color w:val="7030A0"/>
          <w:sz w:val="24"/>
          <w:szCs w:val="24"/>
          <w:u w:val="none"/>
        </w:rPr>
      </w:pPr>
    </w:p>
    <w:p w14:paraId="458FEF60" w14:textId="77777777" w:rsidR="008A0674" w:rsidRPr="00B04209" w:rsidRDefault="008A0674" w:rsidP="008C41C3">
      <w:pPr>
        <w:pStyle w:val="Corpodetexto"/>
        <w:jc w:val="center"/>
        <w:rPr>
          <w:rFonts w:ascii="Arial" w:hAnsi="Arial" w:cs="Arial"/>
          <w:bCs/>
          <w:color w:val="7030A0"/>
          <w:sz w:val="24"/>
          <w:szCs w:val="24"/>
          <w:u w:val="none"/>
        </w:rPr>
      </w:pPr>
    </w:p>
    <w:p w14:paraId="3DDF08F9" w14:textId="77777777" w:rsidR="008A0674" w:rsidRPr="00B04209" w:rsidRDefault="008A0674" w:rsidP="008C41C3">
      <w:pPr>
        <w:pStyle w:val="Corpodetexto"/>
        <w:jc w:val="center"/>
        <w:rPr>
          <w:rFonts w:ascii="Arial" w:hAnsi="Arial" w:cs="Arial"/>
          <w:bCs/>
          <w:color w:val="7030A0"/>
          <w:sz w:val="24"/>
          <w:szCs w:val="24"/>
          <w:u w:val="none"/>
        </w:rPr>
      </w:pPr>
    </w:p>
    <w:p w14:paraId="3067FCCB" w14:textId="77777777" w:rsidR="008A0674" w:rsidRPr="00B04209" w:rsidRDefault="008A0674" w:rsidP="008C41C3">
      <w:pPr>
        <w:pStyle w:val="Corpodetexto"/>
        <w:jc w:val="center"/>
        <w:rPr>
          <w:rFonts w:ascii="Arial" w:hAnsi="Arial" w:cs="Arial"/>
          <w:bCs/>
          <w:color w:val="7030A0"/>
          <w:sz w:val="24"/>
          <w:szCs w:val="24"/>
          <w:u w:val="none"/>
        </w:rPr>
      </w:pPr>
    </w:p>
    <w:p w14:paraId="2059C466" w14:textId="77777777" w:rsidR="008A0674" w:rsidRPr="00B04209" w:rsidRDefault="008A0674" w:rsidP="008C41C3">
      <w:pPr>
        <w:pStyle w:val="Corpodetexto"/>
        <w:jc w:val="center"/>
        <w:rPr>
          <w:rFonts w:ascii="Arial" w:hAnsi="Arial" w:cs="Arial"/>
          <w:bCs/>
          <w:color w:val="7030A0"/>
          <w:sz w:val="24"/>
          <w:szCs w:val="24"/>
          <w:u w:val="none"/>
        </w:rPr>
      </w:pPr>
    </w:p>
    <w:p w14:paraId="0A132558" w14:textId="77777777" w:rsidR="00BB7BC9" w:rsidRPr="007958C0" w:rsidRDefault="00BB7BC9" w:rsidP="008C41C3">
      <w:pPr>
        <w:pStyle w:val="Corpodetexto"/>
        <w:jc w:val="center"/>
        <w:rPr>
          <w:rFonts w:ascii="Arial" w:hAnsi="Arial" w:cs="Arial"/>
          <w:bCs/>
          <w:sz w:val="24"/>
          <w:szCs w:val="24"/>
          <w:u w:val="none"/>
        </w:rPr>
      </w:pPr>
      <w:r w:rsidRPr="007958C0">
        <w:rPr>
          <w:rFonts w:ascii="Arial" w:hAnsi="Arial" w:cs="Arial"/>
          <w:bCs/>
          <w:sz w:val="24"/>
          <w:szCs w:val="24"/>
          <w:u w:val="none"/>
        </w:rPr>
        <w:lastRenderedPageBreak/>
        <w:t>ANEXO V</w:t>
      </w:r>
    </w:p>
    <w:p w14:paraId="1B8C44B6" w14:textId="77777777" w:rsidR="00BB7BC9" w:rsidRPr="007958C0" w:rsidRDefault="00BB7BC9" w:rsidP="008C41C3">
      <w:pPr>
        <w:pStyle w:val="Corpodetexto"/>
        <w:jc w:val="center"/>
        <w:rPr>
          <w:rFonts w:ascii="Arial" w:hAnsi="Arial" w:cs="Arial"/>
          <w:sz w:val="24"/>
          <w:szCs w:val="24"/>
          <w:u w:val="none"/>
        </w:rPr>
      </w:pPr>
    </w:p>
    <w:p w14:paraId="6F34C63E" w14:textId="77777777" w:rsidR="00BB7BC9" w:rsidRPr="007958C0" w:rsidRDefault="00BB7BC9" w:rsidP="008C41C3">
      <w:pPr>
        <w:pStyle w:val="Corpodetexto"/>
        <w:jc w:val="center"/>
        <w:rPr>
          <w:rFonts w:ascii="Arial" w:hAnsi="Arial" w:cs="Arial"/>
          <w:bCs/>
          <w:sz w:val="24"/>
          <w:szCs w:val="24"/>
          <w:u w:val="none"/>
        </w:rPr>
      </w:pPr>
      <w:r w:rsidRPr="007958C0">
        <w:rPr>
          <w:rFonts w:ascii="Arial" w:hAnsi="Arial" w:cs="Arial"/>
          <w:bCs/>
          <w:sz w:val="24"/>
          <w:szCs w:val="24"/>
          <w:u w:val="none"/>
        </w:rPr>
        <w:t>MODELO REFERENCIAL DE DECLARAÇÃO DE PLENO ATENDIMENTO AOS REQUISITOS DE HABILITAÇÃO.</w:t>
      </w:r>
    </w:p>
    <w:p w14:paraId="56A62757" w14:textId="77777777" w:rsidR="00BB7BC9" w:rsidRPr="007958C0" w:rsidRDefault="00BB7BC9" w:rsidP="008C41C3">
      <w:pPr>
        <w:pStyle w:val="Corpodetexto"/>
        <w:jc w:val="center"/>
        <w:rPr>
          <w:rFonts w:ascii="Arial" w:hAnsi="Arial" w:cs="Arial"/>
          <w:bCs/>
          <w:sz w:val="24"/>
          <w:szCs w:val="24"/>
          <w:u w:val="none"/>
        </w:rPr>
      </w:pPr>
    </w:p>
    <w:p w14:paraId="3F402752" w14:textId="77777777" w:rsidR="00BB7BC9" w:rsidRPr="007958C0" w:rsidRDefault="00BB7BC9" w:rsidP="008C41C3">
      <w:pPr>
        <w:pStyle w:val="Corpodetexto"/>
        <w:jc w:val="center"/>
        <w:rPr>
          <w:rFonts w:ascii="Arial" w:hAnsi="Arial" w:cs="Arial"/>
          <w:b w:val="0"/>
          <w:bCs/>
          <w:sz w:val="24"/>
          <w:szCs w:val="24"/>
          <w:u w:val="none"/>
        </w:rPr>
      </w:pPr>
    </w:p>
    <w:p w14:paraId="1B315227" w14:textId="77777777" w:rsidR="00BB7BC9" w:rsidRPr="007958C0" w:rsidRDefault="00BB7BC9" w:rsidP="008C41C3">
      <w:pPr>
        <w:pStyle w:val="Corpodetexto"/>
        <w:jc w:val="center"/>
        <w:rPr>
          <w:rFonts w:ascii="Arial" w:hAnsi="Arial" w:cs="Arial"/>
          <w:b w:val="0"/>
          <w:bCs/>
          <w:sz w:val="24"/>
          <w:szCs w:val="24"/>
          <w:u w:val="none"/>
        </w:rPr>
      </w:pPr>
    </w:p>
    <w:p w14:paraId="4E296215" w14:textId="77777777" w:rsidR="00BB7BC9" w:rsidRPr="007958C0" w:rsidRDefault="00BB7BC9" w:rsidP="008C41C3">
      <w:pPr>
        <w:pStyle w:val="Corpodetexto"/>
        <w:jc w:val="center"/>
        <w:rPr>
          <w:rFonts w:ascii="Arial" w:hAnsi="Arial" w:cs="Arial"/>
          <w:b w:val="0"/>
          <w:bCs/>
          <w:sz w:val="24"/>
          <w:szCs w:val="24"/>
          <w:u w:val="none"/>
        </w:rPr>
      </w:pPr>
      <w:r w:rsidRPr="007958C0">
        <w:rPr>
          <w:rFonts w:ascii="Arial" w:hAnsi="Arial" w:cs="Arial"/>
          <w:b w:val="0"/>
          <w:bCs/>
          <w:sz w:val="24"/>
          <w:szCs w:val="24"/>
          <w:u w:val="none"/>
        </w:rPr>
        <w:t>- DECLARAÇÃO -</w:t>
      </w:r>
    </w:p>
    <w:p w14:paraId="24A49726" w14:textId="77777777" w:rsidR="00BB7BC9" w:rsidRPr="007958C0" w:rsidRDefault="00BB7BC9" w:rsidP="008C41C3">
      <w:pPr>
        <w:pStyle w:val="Corpodetexto"/>
        <w:jc w:val="center"/>
        <w:rPr>
          <w:rFonts w:ascii="Arial" w:hAnsi="Arial" w:cs="Arial"/>
          <w:b w:val="0"/>
          <w:bCs/>
          <w:sz w:val="24"/>
          <w:szCs w:val="24"/>
          <w:u w:val="none"/>
        </w:rPr>
      </w:pPr>
    </w:p>
    <w:p w14:paraId="59474646" w14:textId="77777777" w:rsidR="00BB7BC9" w:rsidRPr="007958C0" w:rsidRDefault="00BB7BC9" w:rsidP="008C41C3">
      <w:pPr>
        <w:pStyle w:val="Corpodetexto"/>
        <w:rPr>
          <w:rFonts w:ascii="Arial" w:hAnsi="Arial" w:cs="Arial"/>
          <w:sz w:val="24"/>
          <w:szCs w:val="24"/>
          <w:u w:val="none"/>
        </w:rPr>
      </w:pPr>
    </w:p>
    <w:p w14:paraId="1E5FD17C" w14:textId="77777777" w:rsidR="00BB7BC9" w:rsidRPr="007958C0" w:rsidRDefault="00BB7BC9" w:rsidP="008C41C3">
      <w:pPr>
        <w:pStyle w:val="Corpodetexto"/>
        <w:rPr>
          <w:rFonts w:ascii="Arial" w:hAnsi="Arial" w:cs="Arial"/>
          <w:sz w:val="24"/>
          <w:szCs w:val="24"/>
          <w:u w:val="none"/>
        </w:rPr>
      </w:pPr>
      <w:r w:rsidRPr="007958C0">
        <w:rPr>
          <w:rFonts w:ascii="Arial" w:hAnsi="Arial" w:cs="Arial"/>
          <w:sz w:val="24"/>
          <w:szCs w:val="24"/>
          <w:u w:val="none"/>
        </w:rPr>
        <w:t>ÀO</w:t>
      </w:r>
    </w:p>
    <w:p w14:paraId="5CF444A8" w14:textId="77777777" w:rsidR="00BB7BC9" w:rsidRPr="007958C0" w:rsidRDefault="00BB7BC9" w:rsidP="008C41C3">
      <w:pPr>
        <w:pStyle w:val="Corpodetexto"/>
        <w:rPr>
          <w:rFonts w:ascii="Arial" w:hAnsi="Arial" w:cs="Arial"/>
          <w:sz w:val="24"/>
          <w:szCs w:val="24"/>
          <w:u w:val="none"/>
        </w:rPr>
      </w:pPr>
      <w:r w:rsidRPr="007958C0">
        <w:rPr>
          <w:rFonts w:ascii="Arial" w:hAnsi="Arial" w:cs="Arial"/>
          <w:sz w:val="24"/>
          <w:szCs w:val="24"/>
          <w:u w:val="none"/>
        </w:rPr>
        <w:t xml:space="preserve">MUNICIPIO DE SELVÍRIA </w:t>
      </w:r>
    </w:p>
    <w:p w14:paraId="21FACD3B" w14:textId="77777777" w:rsidR="00BB7BC9" w:rsidRPr="007958C0" w:rsidRDefault="00BB7BC9" w:rsidP="008C41C3">
      <w:pPr>
        <w:pStyle w:val="Corpodetexto"/>
        <w:rPr>
          <w:rFonts w:ascii="Arial" w:hAnsi="Arial" w:cs="Arial"/>
          <w:sz w:val="24"/>
          <w:szCs w:val="24"/>
          <w:u w:val="none"/>
        </w:rPr>
      </w:pPr>
      <w:r w:rsidRPr="007958C0">
        <w:rPr>
          <w:rFonts w:ascii="Arial" w:hAnsi="Arial" w:cs="Arial"/>
          <w:sz w:val="24"/>
          <w:szCs w:val="24"/>
          <w:u w:val="none"/>
        </w:rPr>
        <w:t>Ao Senhor Pregoeiro Oficial e sua Equipe de Apoio.</w:t>
      </w:r>
    </w:p>
    <w:p w14:paraId="2DA00F00" w14:textId="77777777" w:rsidR="00BB7BC9" w:rsidRPr="007958C0" w:rsidRDefault="00BB7BC9" w:rsidP="008C41C3">
      <w:pPr>
        <w:pStyle w:val="Corpodetexto"/>
        <w:rPr>
          <w:rFonts w:ascii="Arial" w:hAnsi="Arial" w:cs="Arial"/>
          <w:sz w:val="24"/>
          <w:szCs w:val="24"/>
          <w:u w:val="none"/>
        </w:rPr>
      </w:pPr>
    </w:p>
    <w:p w14:paraId="706C402C" w14:textId="77777777" w:rsidR="00BB7BC9" w:rsidRPr="007958C0" w:rsidRDefault="00BB7BC9" w:rsidP="008C41C3">
      <w:pPr>
        <w:pStyle w:val="Corpodetexto"/>
        <w:rPr>
          <w:rFonts w:ascii="Arial" w:hAnsi="Arial" w:cs="Arial"/>
          <w:sz w:val="24"/>
          <w:szCs w:val="24"/>
          <w:u w:val="none"/>
        </w:rPr>
      </w:pPr>
    </w:p>
    <w:p w14:paraId="03E6DBA3" w14:textId="72D4327D" w:rsidR="00BB7BC9" w:rsidRPr="007958C0" w:rsidRDefault="00F50048" w:rsidP="008C41C3">
      <w:pPr>
        <w:pStyle w:val="Corpodetexto"/>
        <w:rPr>
          <w:rFonts w:ascii="Arial" w:hAnsi="Arial" w:cs="Arial"/>
          <w:sz w:val="24"/>
          <w:szCs w:val="24"/>
          <w:u w:val="none"/>
        </w:rPr>
      </w:pPr>
      <w:r w:rsidRPr="007958C0">
        <w:rPr>
          <w:rFonts w:ascii="Arial" w:hAnsi="Arial" w:cs="Arial"/>
          <w:sz w:val="24"/>
          <w:szCs w:val="24"/>
          <w:u w:val="none"/>
        </w:rPr>
        <w:t>PROCESSO ADM</w:t>
      </w:r>
      <w:r w:rsidR="00BB7BC9" w:rsidRPr="007958C0">
        <w:rPr>
          <w:rFonts w:ascii="Arial" w:hAnsi="Arial" w:cs="Arial"/>
          <w:sz w:val="24"/>
          <w:szCs w:val="24"/>
          <w:u w:val="none"/>
        </w:rPr>
        <w:t xml:space="preserve"> N</w:t>
      </w:r>
      <w:r w:rsidR="00912BE3" w:rsidRPr="007958C0">
        <w:rPr>
          <w:rFonts w:ascii="Arial" w:hAnsi="Arial" w:cs="Arial"/>
          <w:sz w:val="24"/>
          <w:szCs w:val="24"/>
          <w:u w:val="none"/>
        </w:rPr>
        <w:t>.</w:t>
      </w:r>
      <w:r w:rsidR="00BB7BC9" w:rsidRPr="007958C0">
        <w:rPr>
          <w:rFonts w:ascii="Arial" w:hAnsi="Arial" w:cs="Arial"/>
          <w:sz w:val="24"/>
          <w:szCs w:val="24"/>
          <w:u w:val="none"/>
        </w:rPr>
        <w:t xml:space="preserve">º </w:t>
      </w:r>
      <w:r w:rsidR="00720557">
        <w:rPr>
          <w:rFonts w:ascii="Arial" w:hAnsi="Arial" w:cs="Arial"/>
          <w:sz w:val="24"/>
          <w:szCs w:val="24"/>
          <w:u w:val="none"/>
        </w:rPr>
        <w:t>111</w:t>
      </w:r>
      <w:r w:rsidR="00BB7BC9" w:rsidRPr="007958C0">
        <w:rPr>
          <w:rFonts w:ascii="Arial" w:hAnsi="Arial" w:cs="Arial"/>
          <w:sz w:val="24"/>
          <w:szCs w:val="24"/>
          <w:u w:val="none"/>
        </w:rPr>
        <w:t>/20</w:t>
      </w:r>
      <w:r w:rsidR="007958C0" w:rsidRPr="007958C0">
        <w:rPr>
          <w:rFonts w:ascii="Arial" w:hAnsi="Arial" w:cs="Arial"/>
          <w:sz w:val="24"/>
          <w:szCs w:val="24"/>
          <w:u w:val="none"/>
        </w:rPr>
        <w:t>2</w:t>
      </w:r>
      <w:r w:rsidR="005B7C99">
        <w:rPr>
          <w:rFonts w:ascii="Arial" w:hAnsi="Arial" w:cs="Arial"/>
          <w:sz w:val="24"/>
          <w:szCs w:val="24"/>
          <w:u w:val="none"/>
        </w:rPr>
        <w:t>3</w:t>
      </w:r>
    </w:p>
    <w:p w14:paraId="4A84B53C" w14:textId="1D6A9F31" w:rsidR="00BB7BC9" w:rsidRPr="007958C0" w:rsidRDefault="00BB7BC9" w:rsidP="008C41C3">
      <w:pPr>
        <w:pStyle w:val="Corpodetexto"/>
        <w:rPr>
          <w:rFonts w:ascii="Arial" w:hAnsi="Arial" w:cs="Arial"/>
          <w:b w:val="0"/>
          <w:bCs/>
          <w:sz w:val="24"/>
          <w:szCs w:val="24"/>
          <w:u w:val="none"/>
        </w:rPr>
      </w:pPr>
      <w:r w:rsidRPr="007958C0">
        <w:rPr>
          <w:rFonts w:ascii="Arial" w:hAnsi="Arial" w:cs="Arial"/>
          <w:bCs/>
          <w:sz w:val="24"/>
          <w:szCs w:val="24"/>
          <w:u w:val="none"/>
        </w:rPr>
        <w:t>PREGÃO PRESENCIAL N</w:t>
      </w:r>
      <w:r w:rsidR="00912BE3" w:rsidRPr="007958C0">
        <w:rPr>
          <w:rFonts w:ascii="Arial" w:hAnsi="Arial" w:cs="Arial"/>
          <w:bCs/>
          <w:sz w:val="24"/>
          <w:szCs w:val="24"/>
          <w:u w:val="none"/>
        </w:rPr>
        <w:t>.</w:t>
      </w:r>
      <w:r w:rsidRPr="007958C0">
        <w:rPr>
          <w:rFonts w:ascii="Arial" w:hAnsi="Arial" w:cs="Arial"/>
          <w:bCs/>
          <w:sz w:val="24"/>
          <w:szCs w:val="24"/>
          <w:u w:val="none"/>
        </w:rPr>
        <w:t xml:space="preserve">º </w:t>
      </w:r>
      <w:r w:rsidR="00720557">
        <w:rPr>
          <w:rFonts w:ascii="Arial" w:hAnsi="Arial" w:cs="Arial"/>
          <w:bCs/>
          <w:sz w:val="24"/>
          <w:szCs w:val="24"/>
          <w:u w:val="none"/>
        </w:rPr>
        <w:t>019</w:t>
      </w:r>
      <w:r w:rsidRPr="007958C0">
        <w:rPr>
          <w:rFonts w:ascii="Arial" w:hAnsi="Arial" w:cs="Arial"/>
          <w:bCs/>
          <w:sz w:val="24"/>
          <w:szCs w:val="24"/>
          <w:u w:val="none"/>
        </w:rPr>
        <w:t>/20</w:t>
      </w:r>
      <w:r w:rsidR="007958C0" w:rsidRPr="007958C0">
        <w:rPr>
          <w:rFonts w:ascii="Arial" w:hAnsi="Arial" w:cs="Arial"/>
          <w:bCs/>
          <w:sz w:val="24"/>
          <w:szCs w:val="24"/>
          <w:u w:val="none"/>
        </w:rPr>
        <w:t>2</w:t>
      </w:r>
      <w:r w:rsidR="005B7C99">
        <w:rPr>
          <w:rFonts w:ascii="Arial" w:hAnsi="Arial" w:cs="Arial"/>
          <w:bCs/>
          <w:sz w:val="24"/>
          <w:szCs w:val="24"/>
          <w:u w:val="none"/>
        </w:rPr>
        <w:t>3</w:t>
      </w:r>
    </w:p>
    <w:p w14:paraId="6029A167" w14:textId="77777777" w:rsidR="00BB7BC9" w:rsidRPr="007958C0" w:rsidRDefault="00BB7BC9" w:rsidP="008C41C3">
      <w:pPr>
        <w:pStyle w:val="Corpodetexto"/>
        <w:rPr>
          <w:rFonts w:ascii="Arial" w:hAnsi="Arial" w:cs="Arial"/>
          <w:b w:val="0"/>
          <w:bCs/>
          <w:sz w:val="24"/>
          <w:szCs w:val="24"/>
          <w:u w:val="none"/>
        </w:rPr>
      </w:pPr>
    </w:p>
    <w:p w14:paraId="3821C7C2" w14:textId="77777777" w:rsidR="00BB7BC9" w:rsidRPr="007958C0" w:rsidRDefault="00BB7BC9" w:rsidP="008C41C3">
      <w:pPr>
        <w:pStyle w:val="Corpodetexto"/>
        <w:rPr>
          <w:rFonts w:ascii="Arial" w:hAnsi="Arial" w:cs="Arial"/>
          <w:sz w:val="24"/>
          <w:szCs w:val="24"/>
          <w:u w:val="none"/>
        </w:rPr>
      </w:pPr>
      <w:r w:rsidRPr="007958C0">
        <w:rPr>
          <w:rFonts w:ascii="Arial" w:hAnsi="Arial" w:cs="Arial"/>
          <w:sz w:val="24"/>
          <w:szCs w:val="24"/>
          <w:u w:val="none"/>
        </w:rPr>
        <w:t>Prezado Pregoeiro:</w:t>
      </w:r>
    </w:p>
    <w:p w14:paraId="02F92111" w14:textId="77777777" w:rsidR="00BB7BC9" w:rsidRPr="007958C0" w:rsidRDefault="00BB7BC9" w:rsidP="008C41C3">
      <w:pPr>
        <w:pStyle w:val="Corpodetexto"/>
        <w:ind w:firstLine="2520"/>
        <w:rPr>
          <w:rFonts w:ascii="Arial" w:hAnsi="Arial" w:cs="Arial"/>
          <w:sz w:val="24"/>
          <w:szCs w:val="24"/>
          <w:u w:val="none"/>
        </w:rPr>
      </w:pPr>
    </w:p>
    <w:p w14:paraId="2A763682" w14:textId="16F5A08B" w:rsidR="00BB7BC9" w:rsidRPr="001B6773" w:rsidRDefault="00BB7BC9" w:rsidP="008C41C3">
      <w:pPr>
        <w:pStyle w:val="Corpodetexto"/>
        <w:ind w:firstLine="708"/>
        <w:rPr>
          <w:rFonts w:ascii="Arial" w:hAnsi="Arial" w:cs="Arial"/>
          <w:b w:val="0"/>
          <w:bCs/>
          <w:sz w:val="24"/>
          <w:szCs w:val="24"/>
          <w:u w:val="none"/>
        </w:rPr>
      </w:pPr>
      <w:r w:rsidRPr="001B6773">
        <w:rPr>
          <w:rFonts w:ascii="Arial" w:hAnsi="Arial" w:cs="Arial"/>
          <w:b w:val="0"/>
          <w:bCs/>
          <w:sz w:val="24"/>
          <w:szCs w:val="24"/>
          <w:u w:val="none"/>
        </w:rPr>
        <w:t>DECLARAMOS, sob as penas das Leis Federais n</w:t>
      </w:r>
      <w:r w:rsidR="00912BE3" w:rsidRPr="001B6773">
        <w:rPr>
          <w:rFonts w:ascii="Arial" w:hAnsi="Arial" w:cs="Arial"/>
          <w:b w:val="0"/>
          <w:bCs/>
          <w:sz w:val="24"/>
          <w:szCs w:val="24"/>
          <w:u w:val="none"/>
        </w:rPr>
        <w:t>.</w:t>
      </w:r>
      <w:r w:rsidRPr="001B6773">
        <w:rPr>
          <w:rFonts w:ascii="Arial" w:hAnsi="Arial" w:cs="Arial"/>
          <w:b w:val="0"/>
          <w:bCs/>
          <w:sz w:val="24"/>
          <w:szCs w:val="24"/>
          <w:u w:val="none"/>
        </w:rPr>
        <w:t>º 10.520/2002 e 8.666/93 e suas alterações, conhecer e aceitar todas a</w:t>
      </w:r>
      <w:r w:rsidR="00160BEF" w:rsidRPr="001B6773">
        <w:rPr>
          <w:rFonts w:ascii="Arial" w:hAnsi="Arial" w:cs="Arial"/>
          <w:b w:val="0"/>
          <w:bCs/>
          <w:sz w:val="24"/>
          <w:szCs w:val="24"/>
          <w:u w:val="none"/>
        </w:rPr>
        <w:t>s cond</w:t>
      </w:r>
      <w:r w:rsidR="008D28C7" w:rsidRPr="001B6773">
        <w:rPr>
          <w:rFonts w:ascii="Arial" w:hAnsi="Arial" w:cs="Arial"/>
          <w:b w:val="0"/>
          <w:bCs/>
          <w:sz w:val="24"/>
          <w:szCs w:val="24"/>
          <w:u w:val="none"/>
        </w:rPr>
        <w:t xml:space="preserve">ições constantes do Processo Adm. </w:t>
      </w:r>
      <w:r w:rsidR="00912BE3" w:rsidRPr="001B6773">
        <w:rPr>
          <w:rFonts w:ascii="Arial" w:hAnsi="Arial" w:cs="Arial"/>
          <w:b w:val="0"/>
          <w:bCs/>
          <w:sz w:val="24"/>
          <w:szCs w:val="24"/>
          <w:u w:val="none"/>
        </w:rPr>
        <w:t xml:space="preserve">n.º </w:t>
      </w:r>
      <w:r w:rsidR="00720557">
        <w:rPr>
          <w:rFonts w:ascii="Arial" w:hAnsi="Arial" w:cs="Arial"/>
          <w:b w:val="0"/>
          <w:bCs/>
          <w:sz w:val="24"/>
          <w:szCs w:val="24"/>
          <w:u w:val="none"/>
        </w:rPr>
        <w:t>111</w:t>
      </w:r>
      <w:r w:rsidRPr="001B6773">
        <w:rPr>
          <w:rFonts w:ascii="Arial" w:hAnsi="Arial" w:cs="Arial"/>
          <w:b w:val="0"/>
          <w:bCs/>
          <w:sz w:val="24"/>
          <w:szCs w:val="24"/>
          <w:u w:val="none"/>
        </w:rPr>
        <w:t>/20</w:t>
      </w:r>
      <w:r w:rsidR="00BC210E"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Pr="001B6773">
        <w:rPr>
          <w:rFonts w:ascii="Arial" w:hAnsi="Arial" w:cs="Arial"/>
          <w:b w:val="0"/>
          <w:bCs/>
          <w:sz w:val="24"/>
          <w:szCs w:val="24"/>
          <w:u w:val="none"/>
        </w:rPr>
        <w:t xml:space="preserve"> e Pregão Presencial n</w:t>
      </w:r>
      <w:r w:rsidR="00912BE3" w:rsidRPr="001B6773">
        <w:rPr>
          <w:rFonts w:ascii="Arial" w:hAnsi="Arial" w:cs="Arial"/>
          <w:b w:val="0"/>
          <w:bCs/>
          <w:sz w:val="24"/>
          <w:szCs w:val="24"/>
          <w:u w:val="none"/>
        </w:rPr>
        <w:t>.</w:t>
      </w:r>
      <w:r w:rsidRPr="001B6773">
        <w:rPr>
          <w:rFonts w:ascii="Arial" w:hAnsi="Arial" w:cs="Arial"/>
          <w:b w:val="0"/>
          <w:bCs/>
          <w:sz w:val="24"/>
          <w:szCs w:val="24"/>
          <w:u w:val="none"/>
        </w:rPr>
        <w:t xml:space="preserve">º </w:t>
      </w:r>
      <w:r w:rsidR="00720557">
        <w:rPr>
          <w:rFonts w:ascii="Arial" w:hAnsi="Arial" w:cs="Arial"/>
          <w:b w:val="0"/>
          <w:bCs/>
          <w:sz w:val="24"/>
          <w:szCs w:val="24"/>
          <w:u w:val="none"/>
        </w:rPr>
        <w:t>019</w:t>
      </w:r>
      <w:r w:rsidRPr="001B6773">
        <w:rPr>
          <w:rFonts w:ascii="Arial" w:hAnsi="Arial" w:cs="Arial"/>
          <w:b w:val="0"/>
          <w:bCs/>
          <w:sz w:val="24"/>
          <w:szCs w:val="24"/>
          <w:u w:val="none"/>
        </w:rPr>
        <w:t>/20</w:t>
      </w:r>
      <w:r w:rsidR="00BC210E" w:rsidRPr="001B6773">
        <w:rPr>
          <w:rFonts w:ascii="Arial" w:hAnsi="Arial" w:cs="Arial"/>
          <w:b w:val="0"/>
          <w:bCs/>
          <w:sz w:val="24"/>
          <w:szCs w:val="24"/>
          <w:u w:val="none"/>
        </w:rPr>
        <w:t>2</w:t>
      </w:r>
      <w:r w:rsidR="005B7C99" w:rsidRPr="001B6773">
        <w:rPr>
          <w:rFonts w:ascii="Arial" w:hAnsi="Arial" w:cs="Arial"/>
          <w:b w:val="0"/>
          <w:bCs/>
          <w:sz w:val="24"/>
          <w:szCs w:val="24"/>
          <w:u w:val="none"/>
        </w:rPr>
        <w:t>3</w:t>
      </w:r>
      <w:r w:rsidRPr="001B6773">
        <w:rPr>
          <w:rFonts w:ascii="Arial" w:hAnsi="Arial" w:cs="Arial"/>
          <w:b w:val="0"/>
          <w:bCs/>
          <w:sz w:val="24"/>
          <w:szCs w:val="24"/>
          <w:u w:val="none"/>
        </w:rPr>
        <w:t>, bem como de seus Anexos e que, assim sendo, atendemos plenamente a todos os requisitos necessários à participação e habilitação no mesmo.</w:t>
      </w:r>
    </w:p>
    <w:p w14:paraId="1415EEF3" w14:textId="77777777" w:rsidR="00BB7BC9" w:rsidRPr="007958C0" w:rsidRDefault="00BB7BC9" w:rsidP="008C41C3">
      <w:pPr>
        <w:pStyle w:val="Corpodetexto"/>
        <w:jc w:val="center"/>
        <w:rPr>
          <w:rFonts w:ascii="Arial" w:hAnsi="Arial" w:cs="Arial"/>
          <w:sz w:val="24"/>
          <w:szCs w:val="24"/>
          <w:u w:val="none"/>
        </w:rPr>
      </w:pPr>
    </w:p>
    <w:p w14:paraId="287CA2F7" w14:textId="64E74737" w:rsidR="00BB7BC9" w:rsidRPr="007958C0" w:rsidRDefault="00BB7BC9" w:rsidP="008C41C3">
      <w:pPr>
        <w:pStyle w:val="Corpodetexto"/>
        <w:rPr>
          <w:rFonts w:ascii="Arial" w:hAnsi="Arial" w:cs="Arial"/>
          <w:sz w:val="24"/>
          <w:szCs w:val="24"/>
          <w:u w:val="none"/>
        </w:rPr>
      </w:pPr>
      <w:r w:rsidRPr="007958C0">
        <w:rPr>
          <w:rFonts w:ascii="Arial" w:hAnsi="Arial" w:cs="Arial"/>
          <w:sz w:val="24"/>
          <w:szCs w:val="24"/>
          <w:u w:val="none"/>
        </w:rPr>
        <w:t>Nome da cidade/UF, (dia) de (mês) de 20</w:t>
      </w:r>
      <w:r w:rsidR="00BC210E" w:rsidRPr="007958C0">
        <w:rPr>
          <w:rFonts w:ascii="Arial" w:hAnsi="Arial" w:cs="Arial"/>
          <w:sz w:val="24"/>
          <w:szCs w:val="24"/>
          <w:u w:val="none"/>
        </w:rPr>
        <w:t>2</w:t>
      </w:r>
      <w:r w:rsidR="005B7C99">
        <w:rPr>
          <w:rFonts w:ascii="Arial" w:hAnsi="Arial" w:cs="Arial"/>
          <w:sz w:val="24"/>
          <w:szCs w:val="24"/>
          <w:u w:val="none"/>
        </w:rPr>
        <w:t>3</w:t>
      </w:r>
      <w:r w:rsidRPr="007958C0">
        <w:rPr>
          <w:rFonts w:ascii="Arial" w:hAnsi="Arial" w:cs="Arial"/>
          <w:sz w:val="24"/>
          <w:szCs w:val="24"/>
          <w:u w:val="none"/>
        </w:rPr>
        <w:t>.</w:t>
      </w:r>
    </w:p>
    <w:p w14:paraId="5084AA88" w14:textId="77777777" w:rsidR="00BB7BC9" w:rsidRPr="007958C0" w:rsidRDefault="00BB7BC9" w:rsidP="008C41C3">
      <w:pPr>
        <w:pStyle w:val="Corpodetexto"/>
        <w:jc w:val="center"/>
        <w:rPr>
          <w:rFonts w:ascii="Arial" w:hAnsi="Arial" w:cs="Arial"/>
          <w:sz w:val="24"/>
          <w:szCs w:val="24"/>
          <w:u w:val="none"/>
        </w:rPr>
      </w:pPr>
    </w:p>
    <w:p w14:paraId="0C8F0438" w14:textId="77777777" w:rsidR="00BB7BC9" w:rsidRPr="007958C0" w:rsidRDefault="00BB7BC9" w:rsidP="008C41C3">
      <w:pPr>
        <w:pStyle w:val="Corpodetexto"/>
        <w:jc w:val="center"/>
        <w:rPr>
          <w:rFonts w:ascii="Arial" w:hAnsi="Arial" w:cs="Arial"/>
          <w:sz w:val="24"/>
          <w:szCs w:val="24"/>
          <w:u w:val="none"/>
        </w:rPr>
      </w:pPr>
    </w:p>
    <w:p w14:paraId="65A17F87" w14:textId="77777777" w:rsidR="00BB7BC9" w:rsidRPr="007958C0" w:rsidRDefault="00BB7BC9" w:rsidP="008C41C3">
      <w:pPr>
        <w:pStyle w:val="Corpodetexto"/>
        <w:jc w:val="center"/>
        <w:rPr>
          <w:rFonts w:ascii="Arial" w:hAnsi="Arial" w:cs="Arial"/>
          <w:sz w:val="24"/>
          <w:szCs w:val="24"/>
          <w:u w:val="none"/>
        </w:rPr>
      </w:pPr>
    </w:p>
    <w:p w14:paraId="7FA65E2B" w14:textId="77777777" w:rsidR="00BB7BC9" w:rsidRPr="007958C0" w:rsidRDefault="00BB7BC9" w:rsidP="008C41C3">
      <w:pPr>
        <w:pStyle w:val="Corpodetexto"/>
        <w:jc w:val="center"/>
        <w:rPr>
          <w:rFonts w:ascii="Arial" w:hAnsi="Arial" w:cs="Arial"/>
          <w:sz w:val="24"/>
          <w:szCs w:val="24"/>
          <w:u w:val="none"/>
        </w:rPr>
      </w:pPr>
      <w:r w:rsidRPr="007958C0">
        <w:rPr>
          <w:rFonts w:ascii="Arial" w:hAnsi="Arial" w:cs="Arial"/>
          <w:sz w:val="24"/>
          <w:szCs w:val="24"/>
          <w:u w:val="none"/>
        </w:rPr>
        <w:t>(assinatura)</w:t>
      </w:r>
    </w:p>
    <w:p w14:paraId="2C7788B0" w14:textId="77777777" w:rsidR="00BB7BC9" w:rsidRPr="007958C0" w:rsidRDefault="00BB7BC9" w:rsidP="008C41C3">
      <w:pPr>
        <w:pStyle w:val="Corpodetexto"/>
        <w:jc w:val="center"/>
        <w:rPr>
          <w:rFonts w:ascii="Arial" w:hAnsi="Arial" w:cs="Arial"/>
          <w:sz w:val="24"/>
          <w:szCs w:val="24"/>
          <w:u w:val="none"/>
        </w:rPr>
      </w:pPr>
      <w:r w:rsidRPr="007958C0">
        <w:rPr>
          <w:rFonts w:ascii="Arial" w:hAnsi="Arial" w:cs="Arial"/>
          <w:sz w:val="24"/>
          <w:szCs w:val="24"/>
          <w:u w:val="none"/>
        </w:rPr>
        <w:t>(Nome do representante legal da empresa proponente)</w:t>
      </w:r>
    </w:p>
    <w:p w14:paraId="00C3A587" w14:textId="77777777" w:rsidR="00BB7BC9" w:rsidRPr="007958C0" w:rsidRDefault="00BB7BC9" w:rsidP="008C41C3">
      <w:pPr>
        <w:pStyle w:val="Corpodetexto"/>
        <w:rPr>
          <w:rFonts w:ascii="Arial" w:hAnsi="Arial" w:cs="Arial"/>
          <w:sz w:val="24"/>
          <w:szCs w:val="24"/>
          <w:u w:val="none"/>
        </w:rPr>
      </w:pPr>
    </w:p>
    <w:p w14:paraId="6CB1DA7F" w14:textId="77777777" w:rsidR="00BB7BC9" w:rsidRPr="007958C0" w:rsidRDefault="00BB7BC9" w:rsidP="008C41C3">
      <w:pPr>
        <w:pStyle w:val="Corpodetexto"/>
        <w:rPr>
          <w:rFonts w:ascii="Arial" w:hAnsi="Arial" w:cs="Arial"/>
          <w:b w:val="0"/>
          <w:bCs/>
          <w:sz w:val="24"/>
          <w:szCs w:val="24"/>
          <w:u w:val="none"/>
        </w:rPr>
      </w:pPr>
      <w:r w:rsidRPr="007958C0">
        <w:rPr>
          <w:rFonts w:ascii="Arial" w:hAnsi="Arial" w:cs="Arial"/>
          <w:b w:val="0"/>
          <w:bCs/>
          <w:sz w:val="24"/>
          <w:szCs w:val="24"/>
          <w:u w:val="none"/>
        </w:rPr>
        <w:t>Obs. Esta declaração deverá ser preenchida em papel timbrado da empresa proponente e assinada pelo(s) seu(s) representante(s) legal(</w:t>
      </w:r>
      <w:proofErr w:type="spellStart"/>
      <w:r w:rsidRPr="007958C0">
        <w:rPr>
          <w:rFonts w:ascii="Arial" w:hAnsi="Arial" w:cs="Arial"/>
          <w:b w:val="0"/>
          <w:bCs/>
          <w:sz w:val="24"/>
          <w:szCs w:val="24"/>
          <w:u w:val="none"/>
        </w:rPr>
        <w:t>is</w:t>
      </w:r>
      <w:proofErr w:type="spellEnd"/>
      <w:r w:rsidRPr="007958C0">
        <w:rPr>
          <w:rFonts w:ascii="Arial" w:hAnsi="Arial" w:cs="Arial"/>
          <w:b w:val="0"/>
          <w:bCs/>
          <w:sz w:val="24"/>
          <w:szCs w:val="24"/>
          <w:u w:val="none"/>
        </w:rPr>
        <w:t>) ou procurador devidamente habilitado.</w:t>
      </w:r>
    </w:p>
    <w:p w14:paraId="7E182BA7" w14:textId="77777777" w:rsidR="00BB7BC9" w:rsidRPr="007958C0" w:rsidRDefault="00BB7BC9" w:rsidP="008C41C3">
      <w:pPr>
        <w:rPr>
          <w:rFonts w:ascii="Arial" w:hAnsi="Arial" w:cs="Arial"/>
        </w:rPr>
      </w:pPr>
    </w:p>
    <w:p w14:paraId="004F923E" w14:textId="77777777" w:rsidR="00BB7BC9" w:rsidRPr="00B04209" w:rsidRDefault="00BB7BC9" w:rsidP="008C41C3">
      <w:pPr>
        <w:rPr>
          <w:rFonts w:ascii="Arial" w:hAnsi="Arial" w:cs="Arial"/>
          <w:color w:val="7030A0"/>
        </w:rPr>
      </w:pPr>
    </w:p>
    <w:p w14:paraId="07AA0FA5" w14:textId="77777777" w:rsidR="00BB7BC9" w:rsidRPr="00B04209" w:rsidRDefault="00BB7BC9" w:rsidP="008C41C3">
      <w:pPr>
        <w:rPr>
          <w:rFonts w:ascii="Arial" w:hAnsi="Arial" w:cs="Arial"/>
          <w:color w:val="7030A0"/>
        </w:rPr>
      </w:pPr>
    </w:p>
    <w:p w14:paraId="2226EC7C" w14:textId="77777777" w:rsidR="00585B27" w:rsidRPr="00B04209" w:rsidRDefault="00585B27" w:rsidP="008C41C3">
      <w:pPr>
        <w:rPr>
          <w:rFonts w:ascii="Arial" w:hAnsi="Arial" w:cs="Arial"/>
          <w:color w:val="7030A0"/>
        </w:rPr>
      </w:pPr>
    </w:p>
    <w:p w14:paraId="4A4B1419" w14:textId="77777777" w:rsidR="000F0F1F" w:rsidRPr="00B04209" w:rsidRDefault="000F0F1F" w:rsidP="008C41C3">
      <w:pPr>
        <w:rPr>
          <w:rFonts w:ascii="Arial" w:hAnsi="Arial" w:cs="Arial"/>
          <w:color w:val="7030A0"/>
        </w:rPr>
      </w:pPr>
    </w:p>
    <w:p w14:paraId="3D4EE37A" w14:textId="77777777" w:rsidR="000F0F1F" w:rsidRDefault="000F0F1F" w:rsidP="008C41C3">
      <w:pPr>
        <w:rPr>
          <w:rFonts w:ascii="Arial" w:hAnsi="Arial" w:cs="Arial"/>
          <w:color w:val="7030A0"/>
        </w:rPr>
      </w:pPr>
    </w:p>
    <w:p w14:paraId="3EC22A61" w14:textId="77777777" w:rsidR="009A2E0E" w:rsidRDefault="009A2E0E" w:rsidP="008C41C3">
      <w:pPr>
        <w:rPr>
          <w:rFonts w:ascii="Arial" w:hAnsi="Arial" w:cs="Arial"/>
          <w:color w:val="7030A0"/>
        </w:rPr>
      </w:pPr>
    </w:p>
    <w:p w14:paraId="77949FAE" w14:textId="77777777" w:rsidR="009A2E0E" w:rsidRDefault="009A2E0E" w:rsidP="008C41C3">
      <w:pPr>
        <w:rPr>
          <w:rFonts w:ascii="Arial" w:hAnsi="Arial" w:cs="Arial"/>
          <w:color w:val="7030A0"/>
        </w:rPr>
      </w:pPr>
    </w:p>
    <w:p w14:paraId="0174066F" w14:textId="77777777" w:rsidR="009A2E0E" w:rsidRDefault="009A2E0E" w:rsidP="008C41C3">
      <w:pPr>
        <w:rPr>
          <w:rFonts w:ascii="Arial" w:hAnsi="Arial" w:cs="Arial"/>
          <w:color w:val="7030A0"/>
        </w:rPr>
      </w:pPr>
    </w:p>
    <w:p w14:paraId="158DC5EF" w14:textId="77777777" w:rsidR="009A2E0E" w:rsidRPr="00B04209" w:rsidRDefault="009A2E0E" w:rsidP="008C41C3">
      <w:pPr>
        <w:rPr>
          <w:rFonts w:ascii="Arial" w:hAnsi="Arial" w:cs="Arial"/>
          <w:color w:val="7030A0"/>
        </w:rPr>
      </w:pPr>
    </w:p>
    <w:p w14:paraId="21B96443" w14:textId="77777777" w:rsidR="00F443A7" w:rsidRPr="007958C0" w:rsidRDefault="00995211" w:rsidP="008C41C3">
      <w:pPr>
        <w:jc w:val="center"/>
        <w:rPr>
          <w:rFonts w:ascii="Arial" w:hAnsi="Arial" w:cs="Arial"/>
          <w:b/>
          <w:bCs/>
          <w:iCs/>
          <w:sz w:val="22"/>
          <w:szCs w:val="22"/>
        </w:rPr>
      </w:pPr>
      <w:r w:rsidRPr="007958C0">
        <w:rPr>
          <w:rFonts w:ascii="Arial" w:hAnsi="Arial" w:cs="Arial"/>
          <w:b/>
          <w:bCs/>
          <w:iCs/>
          <w:sz w:val="22"/>
          <w:szCs w:val="22"/>
        </w:rPr>
        <w:lastRenderedPageBreak/>
        <w:t>A</w:t>
      </w:r>
      <w:r w:rsidR="00BB7BC9" w:rsidRPr="007958C0">
        <w:rPr>
          <w:rFonts w:ascii="Arial" w:hAnsi="Arial" w:cs="Arial"/>
          <w:b/>
          <w:bCs/>
          <w:iCs/>
          <w:sz w:val="22"/>
          <w:szCs w:val="22"/>
        </w:rPr>
        <w:t>NEXO VI</w:t>
      </w:r>
    </w:p>
    <w:p w14:paraId="6048157C" w14:textId="77777777" w:rsidR="00F443A7" w:rsidRPr="007958C0" w:rsidRDefault="00F443A7" w:rsidP="008C41C3">
      <w:pPr>
        <w:pStyle w:val="Corpodetexto"/>
        <w:jc w:val="center"/>
        <w:rPr>
          <w:rFonts w:ascii="Arial" w:hAnsi="Arial" w:cs="Arial"/>
          <w:bCs/>
          <w:sz w:val="24"/>
          <w:szCs w:val="24"/>
          <w:u w:val="single"/>
        </w:rPr>
      </w:pPr>
      <w:r w:rsidRPr="007958C0">
        <w:rPr>
          <w:rFonts w:ascii="Arial" w:hAnsi="Arial" w:cs="Arial"/>
          <w:bCs/>
          <w:sz w:val="24"/>
          <w:szCs w:val="24"/>
          <w:u w:val="single"/>
        </w:rPr>
        <w:t>Proposta Comercial</w:t>
      </w:r>
    </w:p>
    <w:p w14:paraId="486D2A43" w14:textId="77777777" w:rsidR="00BC2899" w:rsidRPr="007958C0" w:rsidRDefault="00BC2899" w:rsidP="008C41C3">
      <w:pPr>
        <w:pStyle w:val="Corpodetexto"/>
        <w:jc w:val="center"/>
        <w:rPr>
          <w:rFonts w:ascii="Arial" w:hAnsi="Arial" w:cs="Arial"/>
          <w:bCs/>
          <w:sz w:val="24"/>
          <w:szCs w:val="24"/>
          <w:u w:val="none"/>
        </w:rPr>
      </w:pPr>
      <w:r w:rsidRPr="007958C0">
        <w:rPr>
          <w:rFonts w:ascii="Arial" w:hAnsi="Arial" w:cs="Arial"/>
          <w:bCs/>
          <w:sz w:val="24"/>
          <w:szCs w:val="24"/>
          <w:u w:val="none"/>
        </w:rPr>
        <w:t>(modelo)</w:t>
      </w:r>
    </w:p>
    <w:p w14:paraId="225F369F" w14:textId="77777777" w:rsidR="00F443A7" w:rsidRPr="007958C0" w:rsidRDefault="00F443A7" w:rsidP="008C41C3">
      <w:pPr>
        <w:pStyle w:val="Corpodetexto"/>
        <w:jc w:val="center"/>
        <w:rPr>
          <w:rFonts w:ascii="Arial" w:hAnsi="Arial" w:cs="Arial"/>
          <w:bCs/>
          <w:sz w:val="22"/>
          <w:szCs w:val="22"/>
          <w:u w:val="none"/>
        </w:rPr>
      </w:pPr>
    </w:p>
    <w:p w14:paraId="39BF2A69" w14:textId="0621C01D" w:rsidR="00F443A7" w:rsidRPr="007958C0" w:rsidRDefault="00F443A7" w:rsidP="008C41C3">
      <w:pPr>
        <w:overflowPunct w:val="0"/>
        <w:autoSpaceDE w:val="0"/>
        <w:autoSpaceDN w:val="0"/>
        <w:adjustRightInd w:val="0"/>
        <w:ind w:left="-142"/>
        <w:jc w:val="both"/>
        <w:textAlignment w:val="baseline"/>
        <w:rPr>
          <w:rFonts w:ascii="Arial" w:hAnsi="Arial" w:cs="Arial"/>
          <w:sz w:val="22"/>
          <w:szCs w:val="22"/>
        </w:rPr>
      </w:pPr>
      <w:r w:rsidRPr="007958C0">
        <w:rPr>
          <w:rFonts w:ascii="Arial" w:hAnsi="Arial" w:cs="Arial"/>
          <w:sz w:val="22"/>
          <w:szCs w:val="22"/>
        </w:rPr>
        <w:t xml:space="preserve">Nome da Empresa (Razão </w:t>
      </w:r>
      <w:r w:rsidR="006C5310" w:rsidRPr="007958C0">
        <w:rPr>
          <w:rFonts w:ascii="Arial" w:hAnsi="Arial" w:cs="Arial"/>
          <w:sz w:val="22"/>
          <w:szCs w:val="22"/>
        </w:rPr>
        <w:t>Social) ................................................................................................</w:t>
      </w:r>
    </w:p>
    <w:p w14:paraId="75CABDE8"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p>
    <w:p w14:paraId="7DE45D38"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r w:rsidRPr="007958C0">
        <w:rPr>
          <w:rFonts w:ascii="Arial" w:hAnsi="Arial" w:cs="Arial"/>
          <w:sz w:val="22"/>
          <w:szCs w:val="22"/>
        </w:rPr>
        <w:t>Endereço completo: ............................................................................................</w:t>
      </w:r>
      <w:r w:rsidR="008D28C7" w:rsidRPr="007958C0">
        <w:rPr>
          <w:rFonts w:ascii="Arial" w:hAnsi="Arial" w:cs="Arial"/>
          <w:sz w:val="22"/>
          <w:szCs w:val="22"/>
        </w:rPr>
        <w:t>.........................</w:t>
      </w:r>
    </w:p>
    <w:p w14:paraId="3CD93BEF"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p>
    <w:p w14:paraId="74DD0CC6"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r w:rsidRPr="007958C0">
        <w:rPr>
          <w:rFonts w:ascii="Arial" w:hAnsi="Arial" w:cs="Arial"/>
          <w:sz w:val="22"/>
          <w:szCs w:val="22"/>
        </w:rPr>
        <w:t>CEP:................................</w:t>
      </w:r>
      <w:r w:rsidR="008D28C7" w:rsidRPr="007958C0">
        <w:rPr>
          <w:rFonts w:ascii="Arial" w:hAnsi="Arial" w:cs="Arial"/>
          <w:sz w:val="22"/>
          <w:szCs w:val="22"/>
        </w:rPr>
        <w:t>.........................</w:t>
      </w:r>
      <w:r w:rsidRPr="007958C0">
        <w:rPr>
          <w:rFonts w:ascii="Arial" w:hAnsi="Arial" w:cs="Arial"/>
          <w:sz w:val="22"/>
          <w:szCs w:val="22"/>
        </w:rPr>
        <w:t>....., Cidade: ................................................................</w:t>
      </w:r>
    </w:p>
    <w:p w14:paraId="5F3FF6AC"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p>
    <w:p w14:paraId="33E7104F"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r w:rsidRPr="007958C0">
        <w:rPr>
          <w:rFonts w:ascii="Arial" w:hAnsi="Arial" w:cs="Arial"/>
          <w:sz w:val="22"/>
          <w:szCs w:val="22"/>
        </w:rPr>
        <w:t>CNPJ: ..................</w:t>
      </w:r>
      <w:r w:rsidR="008D28C7" w:rsidRPr="007958C0">
        <w:rPr>
          <w:rFonts w:ascii="Arial" w:hAnsi="Arial" w:cs="Arial"/>
          <w:sz w:val="22"/>
          <w:szCs w:val="22"/>
        </w:rPr>
        <w:t>.............</w:t>
      </w:r>
      <w:r w:rsidRPr="007958C0">
        <w:rPr>
          <w:rFonts w:ascii="Arial" w:hAnsi="Arial" w:cs="Arial"/>
          <w:sz w:val="22"/>
          <w:szCs w:val="22"/>
        </w:rPr>
        <w:t>...................., Telefone: ..................</w:t>
      </w:r>
      <w:r w:rsidR="008D28C7" w:rsidRPr="007958C0">
        <w:rPr>
          <w:rFonts w:ascii="Arial" w:hAnsi="Arial" w:cs="Arial"/>
          <w:sz w:val="22"/>
          <w:szCs w:val="22"/>
        </w:rPr>
        <w:t>.............</w:t>
      </w:r>
      <w:r w:rsidRPr="007958C0">
        <w:rPr>
          <w:rFonts w:ascii="Arial" w:hAnsi="Arial" w:cs="Arial"/>
          <w:sz w:val="22"/>
          <w:szCs w:val="22"/>
        </w:rPr>
        <w:t>....... Fax: .......................</w:t>
      </w:r>
    </w:p>
    <w:p w14:paraId="426968C9" w14:textId="77777777" w:rsidR="00F443A7" w:rsidRPr="007958C0" w:rsidRDefault="00F443A7" w:rsidP="008C41C3">
      <w:pPr>
        <w:overflowPunct w:val="0"/>
        <w:autoSpaceDE w:val="0"/>
        <w:autoSpaceDN w:val="0"/>
        <w:adjustRightInd w:val="0"/>
        <w:ind w:left="-142"/>
        <w:jc w:val="both"/>
        <w:textAlignment w:val="baseline"/>
        <w:outlineLvl w:val="0"/>
        <w:rPr>
          <w:rFonts w:ascii="Arial" w:hAnsi="Arial" w:cs="Arial"/>
          <w:sz w:val="22"/>
          <w:szCs w:val="22"/>
        </w:rPr>
      </w:pPr>
    </w:p>
    <w:p w14:paraId="60E5C8CD" w14:textId="77777777" w:rsidR="00F443A7" w:rsidRPr="007958C0" w:rsidRDefault="00F443A7" w:rsidP="008C41C3">
      <w:pPr>
        <w:overflowPunct w:val="0"/>
        <w:autoSpaceDE w:val="0"/>
        <w:autoSpaceDN w:val="0"/>
        <w:adjustRightInd w:val="0"/>
        <w:ind w:left="-142"/>
        <w:jc w:val="both"/>
        <w:textAlignment w:val="baseline"/>
        <w:outlineLvl w:val="0"/>
        <w:rPr>
          <w:rFonts w:asciiTheme="majorHAnsi" w:hAnsiTheme="majorHAnsi" w:cs="Courier New"/>
          <w:b/>
        </w:rPr>
      </w:pPr>
      <w:r w:rsidRPr="007958C0">
        <w:rPr>
          <w:rFonts w:ascii="Arial" w:hAnsi="Arial" w:cs="Arial"/>
          <w:sz w:val="22"/>
          <w:szCs w:val="22"/>
        </w:rPr>
        <w:t>E-mail: ..............................................................</w:t>
      </w:r>
      <w:r w:rsidR="008D28C7" w:rsidRPr="007958C0">
        <w:rPr>
          <w:rFonts w:ascii="Arial" w:hAnsi="Arial" w:cs="Arial"/>
          <w:sz w:val="22"/>
          <w:szCs w:val="22"/>
        </w:rPr>
        <w:t>.........................</w:t>
      </w:r>
      <w:r w:rsidRPr="007958C0">
        <w:rPr>
          <w:rFonts w:ascii="Arial" w:hAnsi="Arial" w:cs="Arial"/>
          <w:sz w:val="22"/>
          <w:szCs w:val="22"/>
        </w:rPr>
        <w:t>...................................................</w:t>
      </w:r>
    </w:p>
    <w:p w14:paraId="6A553BE2" w14:textId="77777777" w:rsidR="00EE2B41" w:rsidRPr="007958C0" w:rsidRDefault="00EE2B41" w:rsidP="008C41C3">
      <w:pPr>
        <w:tabs>
          <w:tab w:val="left" w:pos="7386"/>
        </w:tabs>
        <w:overflowPunct w:val="0"/>
        <w:autoSpaceDE w:val="0"/>
        <w:autoSpaceDN w:val="0"/>
        <w:adjustRightInd w:val="0"/>
        <w:ind w:left="-142"/>
        <w:textAlignment w:val="baseline"/>
        <w:outlineLvl w:val="0"/>
        <w:rPr>
          <w:rFonts w:ascii="Arial" w:hAnsi="Arial" w:cs="Arial"/>
          <w:sz w:val="22"/>
          <w:szCs w:val="22"/>
        </w:rPr>
      </w:pPr>
      <w:r w:rsidRPr="007958C0">
        <w:rPr>
          <w:rFonts w:ascii="Arial" w:hAnsi="Arial" w:cs="Arial"/>
          <w:sz w:val="22"/>
          <w:szCs w:val="22"/>
        </w:rPr>
        <w:tab/>
      </w:r>
    </w:p>
    <w:p w14:paraId="62E73E04" w14:textId="3B0A70DE" w:rsidR="00EE2B41" w:rsidRPr="007958C0" w:rsidRDefault="00EE2B41" w:rsidP="001B6773">
      <w:pPr>
        <w:jc w:val="both"/>
        <w:rPr>
          <w:rFonts w:ascii="Arial" w:hAnsi="Arial" w:cs="Arial"/>
          <w:sz w:val="22"/>
          <w:szCs w:val="22"/>
        </w:rPr>
      </w:pPr>
      <w:r w:rsidRPr="007958C0">
        <w:rPr>
          <w:rFonts w:ascii="Arial" w:hAnsi="Arial" w:cs="Arial"/>
          <w:sz w:val="22"/>
          <w:szCs w:val="22"/>
        </w:rPr>
        <w:t xml:space="preserve">Objeto: </w:t>
      </w:r>
      <w:r w:rsidR="00BC210E" w:rsidRPr="007958C0">
        <w:rPr>
          <w:rFonts w:ascii="Arial" w:hAnsi="Arial" w:cs="Arial"/>
          <w:sz w:val="22"/>
          <w:szCs w:val="22"/>
        </w:rPr>
        <w:t>Aquisição de MEDICAMENTOS ESPECIALIZADOS, destinados para população do município de Selvíria</w:t>
      </w:r>
      <w:r w:rsidR="004352B7">
        <w:rPr>
          <w:rFonts w:ascii="Arial" w:hAnsi="Arial" w:cs="Arial"/>
          <w:sz w:val="22"/>
          <w:szCs w:val="22"/>
        </w:rPr>
        <w:t xml:space="preserve"> </w:t>
      </w:r>
      <w:r w:rsidR="00BC210E" w:rsidRPr="007958C0">
        <w:rPr>
          <w:rFonts w:ascii="Arial" w:hAnsi="Arial" w:cs="Arial"/>
          <w:sz w:val="22"/>
          <w:szCs w:val="22"/>
        </w:rPr>
        <w:t>-</w:t>
      </w:r>
      <w:r w:rsidR="004352B7">
        <w:rPr>
          <w:rFonts w:ascii="Arial" w:hAnsi="Arial" w:cs="Arial"/>
          <w:sz w:val="22"/>
          <w:szCs w:val="22"/>
        </w:rPr>
        <w:t xml:space="preserve"> </w:t>
      </w:r>
      <w:r w:rsidR="00BC210E" w:rsidRPr="007958C0">
        <w:rPr>
          <w:rFonts w:ascii="Arial" w:hAnsi="Arial" w:cs="Arial"/>
          <w:sz w:val="22"/>
          <w:szCs w:val="22"/>
        </w:rPr>
        <w:t xml:space="preserve">MS, através da Secretaria Municipal de Saúde. </w:t>
      </w:r>
      <w:r w:rsidR="00080194" w:rsidRPr="007958C0">
        <w:rPr>
          <w:rFonts w:ascii="Arial" w:hAnsi="Arial" w:cs="Arial"/>
          <w:sz w:val="22"/>
          <w:szCs w:val="22"/>
        </w:rPr>
        <w:t xml:space="preserve">Anexo I- Termo de </w:t>
      </w:r>
      <w:r w:rsidR="002F3F38" w:rsidRPr="007958C0">
        <w:rPr>
          <w:rFonts w:ascii="Arial" w:hAnsi="Arial" w:cs="Arial"/>
          <w:sz w:val="22"/>
          <w:szCs w:val="22"/>
        </w:rPr>
        <w:t>Referência</w:t>
      </w:r>
      <w:r w:rsidR="00080194" w:rsidRPr="007958C0">
        <w:rPr>
          <w:rFonts w:ascii="Arial" w:hAnsi="Arial" w:cs="Arial"/>
          <w:sz w:val="22"/>
          <w:szCs w:val="22"/>
        </w:rPr>
        <w:t>.</w:t>
      </w:r>
    </w:p>
    <w:p w14:paraId="5C431564" w14:textId="77777777" w:rsidR="00EE2B41" w:rsidRPr="007958C0" w:rsidRDefault="00824F4A" w:rsidP="008C41C3">
      <w:pPr>
        <w:ind w:left="-142"/>
        <w:jc w:val="both"/>
        <w:rPr>
          <w:rFonts w:ascii="Arial" w:hAnsi="Arial" w:cs="Arial"/>
          <w:sz w:val="22"/>
          <w:szCs w:val="22"/>
        </w:rPr>
      </w:pPr>
      <w:r w:rsidRPr="007958C0">
        <w:fldChar w:fldCharType="begin"/>
      </w:r>
      <w:r w:rsidRPr="007958C0">
        <w:fldChar w:fldCharType="separate"/>
      </w:r>
      <w:r w:rsidR="00EE2B41" w:rsidRPr="007958C0">
        <w:rPr>
          <w:rFonts w:ascii="Arial" w:hAnsi="Arial" w:cs="Arial"/>
          <w:sz w:val="22"/>
          <w:szCs w:val="22"/>
        </w:rPr>
        <w:t>«Licitacao_NOME_TIPO_LICITACAO»</w:t>
      </w:r>
      <w:r w:rsidRPr="007958C0">
        <w:rPr>
          <w:rFonts w:ascii="Arial" w:hAnsi="Arial" w:cs="Arial"/>
          <w:sz w:val="22"/>
          <w:szCs w:val="22"/>
        </w:rPr>
        <w:fldChar w:fldCharType="end"/>
      </w:r>
    </w:p>
    <w:p w14:paraId="1498736C" w14:textId="461CDF8F" w:rsidR="00502029" w:rsidRPr="007958C0" w:rsidRDefault="00EE2B41" w:rsidP="008C41C3">
      <w:pPr>
        <w:overflowPunct w:val="0"/>
        <w:autoSpaceDE w:val="0"/>
        <w:autoSpaceDN w:val="0"/>
        <w:adjustRightInd w:val="0"/>
        <w:ind w:left="-142"/>
        <w:jc w:val="both"/>
        <w:textAlignment w:val="baseline"/>
        <w:outlineLvl w:val="0"/>
        <w:rPr>
          <w:rFonts w:ascii="Arial" w:hAnsi="Arial" w:cs="Arial"/>
          <w:sz w:val="22"/>
          <w:szCs w:val="22"/>
        </w:rPr>
      </w:pPr>
      <w:r w:rsidRPr="007958C0">
        <w:rPr>
          <w:rFonts w:ascii="Arial" w:hAnsi="Arial" w:cs="Arial"/>
          <w:sz w:val="22"/>
          <w:szCs w:val="22"/>
        </w:rPr>
        <w:t>Pregão Presencia</w:t>
      </w:r>
      <w:r w:rsidR="00624E68" w:rsidRPr="007958C0">
        <w:rPr>
          <w:rFonts w:ascii="Arial" w:hAnsi="Arial" w:cs="Arial"/>
          <w:sz w:val="22"/>
          <w:szCs w:val="22"/>
        </w:rPr>
        <w:t xml:space="preserve">l n° </w:t>
      </w:r>
      <w:r w:rsidR="00720557">
        <w:rPr>
          <w:rFonts w:ascii="Arial" w:hAnsi="Arial" w:cs="Arial"/>
          <w:sz w:val="22"/>
          <w:szCs w:val="22"/>
        </w:rPr>
        <w:t>019</w:t>
      </w:r>
      <w:r w:rsidR="00370A99" w:rsidRPr="007958C0">
        <w:rPr>
          <w:rFonts w:ascii="Arial" w:hAnsi="Arial" w:cs="Arial"/>
          <w:sz w:val="22"/>
          <w:szCs w:val="22"/>
        </w:rPr>
        <w:t>/20</w:t>
      </w:r>
      <w:r w:rsidR="00BC210E" w:rsidRPr="007958C0">
        <w:rPr>
          <w:rFonts w:ascii="Arial" w:hAnsi="Arial" w:cs="Arial"/>
          <w:sz w:val="22"/>
          <w:szCs w:val="22"/>
        </w:rPr>
        <w:t>2</w:t>
      </w:r>
      <w:r w:rsidR="009A6623">
        <w:rPr>
          <w:rFonts w:ascii="Arial" w:hAnsi="Arial" w:cs="Arial"/>
          <w:sz w:val="22"/>
          <w:szCs w:val="22"/>
        </w:rPr>
        <w:t>3</w:t>
      </w:r>
      <w:r w:rsidR="00370A99" w:rsidRPr="007958C0">
        <w:rPr>
          <w:rFonts w:ascii="Arial" w:hAnsi="Arial" w:cs="Arial"/>
          <w:sz w:val="22"/>
          <w:szCs w:val="22"/>
        </w:rPr>
        <w:t xml:space="preserve"> – </w:t>
      </w:r>
      <w:r w:rsidR="00D878B6" w:rsidRPr="007958C0">
        <w:rPr>
          <w:rFonts w:ascii="Arial" w:hAnsi="Arial" w:cs="Arial"/>
          <w:sz w:val="22"/>
          <w:szCs w:val="22"/>
        </w:rPr>
        <w:t>Processo</w:t>
      </w:r>
      <w:r w:rsidR="00624E68" w:rsidRPr="007958C0">
        <w:rPr>
          <w:rFonts w:ascii="Arial" w:hAnsi="Arial" w:cs="Arial"/>
          <w:sz w:val="22"/>
          <w:szCs w:val="22"/>
        </w:rPr>
        <w:t xml:space="preserve"> n° </w:t>
      </w:r>
      <w:r w:rsidR="00720557">
        <w:rPr>
          <w:rFonts w:ascii="Arial" w:hAnsi="Arial" w:cs="Arial"/>
          <w:sz w:val="22"/>
          <w:szCs w:val="22"/>
        </w:rPr>
        <w:t>111</w:t>
      </w:r>
      <w:r w:rsidR="00370A99" w:rsidRPr="007958C0">
        <w:rPr>
          <w:rFonts w:ascii="Arial" w:hAnsi="Arial" w:cs="Arial"/>
          <w:sz w:val="22"/>
          <w:szCs w:val="22"/>
        </w:rPr>
        <w:t>/20</w:t>
      </w:r>
      <w:r w:rsidR="009A6623">
        <w:rPr>
          <w:rFonts w:ascii="Arial" w:hAnsi="Arial" w:cs="Arial"/>
          <w:sz w:val="22"/>
          <w:szCs w:val="22"/>
        </w:rPr>
        <w:t>23</w:t>
      </w:r>
      <w:r w:rsidRPr="007958C0">
        <w:rPr>
          <w:rFonts w:ascii="Arial" w:hAnsi="Arial" w:cs="Arial"/>
          <w:sz w:val="22"/>
          <w:szCs w:val="22"/>
        </w:rPr>
        <w:t>, apresentamos nossa proposta conforme abaixo:</w:t>
      </w:r>
    </w:p>
    <w:p w14:paraId="3790C4C3" w14:textId="77777777" w:rsidR="008C41C3" w:rsidRPr="00B04209" w:rsidRDefault="008C41C3" w:rsidP="008C41C3">
      <w:pPr>
        <w:overflowPunct w:val="0"/>
        <w:autoSpaceDE w:val="0"/>
        <w:autoSpaceDN w:val="0"/>
        <w:adjustRightInd w:val="0"/>
        <w:ind w:left="-142"/>
        <w:jc w:val="both"/>
        <w:textAlignment w:val="baseline"/>
        <w:outlineLvl w:val="0"/>
        <w:rPr>
          <w:rFonts w:ascii="Arial" w:hAnsi="Arial" w:cs="Arial"/>
          <w:color w:val="7030A0"/>
          <w:sz w:val="22"/>
          <w:szCs w:val="22"/>
        </w:rPr>
      </w:pPr>
    </w:p>
    <w:tbl>
      <w:tblPr>
        <w:tblW w:w="5000" w:type="pct"/>
        <w:jc w:val="center"/>
        <w:tblCellMar>
          <w:left w:w="70" w:type="dxa"/>
          <w:right w:w="70" w:type="dxa"/>
        </w:tblCellMar>
        <w:tblLook w:val="04A0" w:firstRow="1" w:lastRow="0" w:firstColumn="1" w:lastColumn="0" w:noHBand="0" w:noVBand="1"/>
      </w:tblPr>
      <w:tblGrid>
        <w:gridCol w:w="523"/>
        <w:gridCol w:w="4993"/>
        <w:gridCol w:w="1342"/>
        <w:gridCol w:w="616"/>
        <w:gridCol w:w="713"/>
        <w:gridCol w:w="632"/>
        <w:gridCol w:w="668"/>
      </w:tblGrid>
      <w:tr w:rsidR="004B1A29" w:rsidRPr="00BC210E" w14:paraId="73D418C1" w14:textId="01FF089E" w:rsidTr="00DD2862">
        <w:trPr>
          <w:trHeight w:val="630"/>
          <w:jc w:val="center"/>
        </w:trPr>
        <w:tc>
          <w:tcPr>
            <w:tcW w:w="276" w:type="pct"/>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1A58D5BB" w14:textId="77777777" w:rsidR="004B1A29" w:rsidRPr="00BC210E" w:rsidRDefault="004B1A29" w:rsidP="00BC210E">
            <w:pPr>
              <w:rPr>
                <w:rFonts w:asciiTheme="minorHAnsi" w:hAnsiTheme="minorHAnsi" w:cs="Arial"/>
                <w:b/>
                <w:bCs/>
                <w:color w:val="000000"/>
                <w:sz w:val="18"/>
                <w:szCs w:val="18"/>
              </w:rPr>
            </w:pPr>
            <w:r w:rsidRPr="00BC210E">
              <w:rPr>
                <w:rFonts w:asciiTheme="minorHAnsi" w:hAnsiTheme="minorHAnsi" w:cs="Arial"/>
                <w:b/>
                <w:bCs/>
                <w:color w:val="000000"/>
                <w:sz w:val="18"/>
                <w:szCs w:val="18"/>
              </w:rPr>
              <w:t>ITEM</w:t>
            </w:r>
          </w:p>
        </w:tc>
        <w:tc>
          <w:tcPr>
            <w:tcW w:w="2482"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5D0C3861" w14:textId="77777777" w:rsidR="004B1A29" w:rsidRPr="00BC210E" w:rsidRDefault="004B1A29" w:rsidP="00BC210E">
            <w:pPr>
              <w:rPr>
                <w:rFonts w:asciiTheme="minorHAnsi" w:hAnsiTheme="minorHAnsi" w:cs="Arial"/>
                <w:b/>
                <w:bCs/>
                <w:color w:val="000000"/>
                <w:sz w:val="18"/>
                <w:szCs w:val="18"/>
              </w:rPr>
            </w:pPr>
            <w:r w:rsidRPr="00BC210E">
              <w:rPr>
                <w:rFonts w:asciiTheme="minorHAnsi" w:hAnsiTheme="minorHAnsi" w:cs="Arial"/>
                <w:b/>
                <w:bCs/>
                <w:color w:val="000000"/>
                <w:sz w:val="18"/>
                <w:szCs w:val="18"/>
              </w:rPr>
              <w:t>MEDICAMENTO</w:t>
            </w:r>
          </w:p>
        </w:tc>
        <w:tc>
          <w:tcPr>
            <w:tcW w:w="707" w:type="pct"/>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8DBCC16" w14:textId="77777777" w:rsidR="004B1A29" w:rsidRPr="00BC210E" w:rsidRDefault="004B1A29" w:rsidP="00BC210E">
            <w:pPr>
              <w:rPr>
                <w:rFonts w:asciiTheme="minorHAnsi" w:hAnsiTheme="minorHAnsi" w:cs="Arial"/>
                <w:b/>
                <w:bCs/>
                <w:color w:val="000000"/>
                <w:sz w:val="18"/>
                <w:szCs w:val="18"/>
              </w:rPr>
            </w:pPr>
            <w:r w:rsidRPr="00BC210E">
              <w:rPr>
                <w:rFonts w:asciiTheme="minorHAnsi" w:hAnsiTheme="minorHAnsi" w:cs="Arial"/>
                <w:b/>
                <w:bCs/>
                <w:color w:val="000000"/>
                <w:sz w:val="18"/>
                <w:szCs w:val="18"/>
              </w:rPr>
              <w:t>FORMA</w:t>
            </w:r>
            <w:r w:rsidRPr="00BC210E">
              <w:rPr>
                <w:rFonts w:asciiTheme="minorHAnsi" w:hAnsiTheme="minorHAnsi" w:cs="Arial"/>
                <w:b/>
                <w:bCs/>
                <w:color w:val="000000"/>
                <w:sz w:val="18"/>
                <w:szCs w:val="18"/>
              </w:rPr>
              <w:br/>
              <w:t>FARMACÊUTICA</w:t>
            </w:r>
          </w:p>
        </w:tc>
        <w:tc>
          <w:tcPr>
            <w:tcW w:w="384" w:type="pct"/>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63314294" w14:textId="77777777" w:rsidR="004B1A29" w:rsidRPr="00BC210E" w:rsidRDefault="004B1A29" w:rsidP="00BC210E">
            <w:pPr>
              <w:rPr>
                <w:rFonts w:asciiTheme="minorHAnsi" w:hAnsiTheme="minorHAnsi" w:cs="Arial"/>
                <w:b/>
                <w:bCs/>
                <w:color w:val="000000"/>
                <w:sz w:val="18"/>
                <w:szCs w:val="18"/>
              </w:rPr>
            </w:pPr>
            <w:r w:rsidRPr="00BC210E">
              <w:rPr>
                <w:rFonts w:asciiTheme="minorHAnsi" w:hAnsiTheme="minorHAnsi" w:cs="Arial"/>
                <w:b/>
                <w:bCs/>
                <w:color w:val="000000"/>
                <w:sz w:val="18"/>
                <w:szCs w:val="18"/>
              </w:rPr>
              <w:t xml:space="preserve">QTD </w:t>
            </w:r>
          </w:p>
        </w:tc>
        <w:tc>
          <w:tcPr>
            <w:tcW w:w="385" w:type="pct"/>
            <w:tcBorders>
              <w:top w:val="single" w:sz="4" w:space="0" w:color="auto"/>
              <w:left w:val="nil"/>
              <w:bottom w:val="single" w:sz="4" w:space="0" w:color="auto"/>
              <w:right w:val="single" w:sz="4" w:space="0" w:color="auto"/>
            </w:tcBorders>
            <w:shd w:val="clear" w:color="auto" w:fill="C2D69B" w:themeFill="accent3" w:themeFillTint="99"/>
          </w:tcPr>
          <w:p w14:paraId="38C0BDF0" w14:textId="3E03DC09" w:rsidR="004B1A29" w:rsidRPr="00BC210E" w:rsidRDefault="004B1A29" w:rsidP="00BC210E">
            <w:pPr>
              <w:rPr>
                <w:rFonts w:asciiTheme="minorHAnsi" w:hAnsiTheme="minorHAnsi" w:cs="Arial"/>
                <w:b/>
                <w:bCs/>
                <w:color w:val="000000"/>
                <w:sz w:val="18"/>
                <w:szCs w:val="18"/>
              </w:rPr>
            </w:pPr>
            <w:r>
              <w:rPr>
                <w:rFonts w:asciiTheme="minorHAnsi" w:hAnsiTheme="minorHAnsi" w:cs="Arial"/>
                <w:b/>
                <w:bCs/>
                <w:color w:val="000000"/>
                <w:sz w:val="18"/>
                <w:szCs w:val="18"/>
              </w:rPr>
              <w:t>MARCA</w:t>
            </w:r>
          </w:p>
        </w:tc>
        <w:tc>
          <w:tcPr>
            <w:tcW w:w="384" w:type="pct"/>
            <w:tcBorders>
              <w:top w:val="single" w:sz="4" w:space="0" w:color="auto"/>
              <w:left w:val="nil"/>
              <w:bottom w:val="single" w:sz="4" w:space="0" w:color="auto"/>
              <w:right w:val="single" w:sz="4" w:space="0" w:color="auto"/>
            </w:tcBorders>
            <w:shd w:val="clear" w:color="auto" w:fill="C2D69B" w:themeFill="accent3" w:themeFillTint="99"/>
          </w:tcPr>
          <w:p w14:paraId="629838C7" w14:textId="16B3C4F5" w:rsidR="004B1A29" w:rsidRPr="00BC210E" w:rsidRDefault="004B1A29" w:rsidP="00BC210E">
            <w:pPr>
              <w:rPr>
                <w:rFonts w:asciiTheme="minorHAnsi" w:hAnsiTheme="minorHAnsi" w:cs="Arial"/>
                <w:b/>
                <w:bCs/>
                <w:color w:val="000000"/>
                <w:sz w:val="18"/>
                <w:szCs w:val="18"/>
              </w:rPr>
            </w:pPr>
            <w:r>
              <w:rPr>
                <w:rFonts w:asciiTheme="minorHAnsi" w:hAnsiTheme="minorHAnsi" w:cs="Arial"/>
                <w:b/>
                <w:bCs/>
                <w:color w:val="000000"/>
                <w:sz w:val="18"/>
                <w:szCs w:val="18"/>
              </w:rPr>
              <w:t>Valor Unit</w:t>
            </w:r>
          </w:p>
        </w:tc>
        <w:tc>
          <w:tcPr>
            <w:tcW w:w="382" w:type="pct"/>
            <w:tcBorders>
              <w:top w:val="single" w:sz="4" w:space="0" w:color="auto"/>
              <w:left w:val="nil"/>
              <w:bottom w:val="single" w:sz="4" w:space="0" w:color="auto"/>
              <w:right w:val="single" w:sz="4" w:space="0" w:color="auto"/>
            </w:tcBorders>
            <w:shd w:val="clear" w:color="auto" w:fill="C2D69B" w:themeFill="accent3" w:themeFillTint="99"/>
          </w:tcPr>
          <w:p w14:paraId="2FFA57B6" w14:textId="179692A5" w:rsidR="004B1A29" w:rsidRPr="00BC210E" w:rsidRDefault="004B1A29" w:rsidP="00BC210E">
            <w:pPr>
              <w:rPr>
                <w:rFonts w:asciiTheme="minorHAnsi" w:hAnsiTheme="minorHAnsi" w:cs="Arial"/>
                <w:b/>
                <w:bCs/>
                <w:color w:val="000000"/>
                <w:sz w:val="18"/>
                <w:szCs w:val="18"/>
              </w:rPr>
            </w:pPr>
            <w:r>
              <w:rPr>
                <w:rFonts w:asciiTheme="minorHAnsi" w:hAnsiTheme="minorHAnsi" w:cs="Arial"/>
                <w:b/>
                <w:bCs/>
                <w:color w:val="000000"/>
                <w:sz w:val="18"/>
                <w:szCs w:val="18"/>
              </w:rPr>
              <w:t>Valor Total</w:t>
            </w:r>
          </w:p>
        </w:tc>
      </w:tr>
      <w:tr w:rsidR="00DD2862" w:rsidRPr="00BC210E" w14:paraId="22E457CC" w14:textId="3203B172"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2AC6A105" w14:textId="1EA4694F"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01</w:t>
            </w:r>
          </w:p>
        </w:tc>
        <w:tc>
          <w:tcPr>
            <w:tcW w:w="2482" w:type="pct"/>
            <w:tcBorders>
              <w:top w:val="nil"/>
              <w:left w:val="nil"/>
              <w:bottom w:val="single" w:sz="4" w:space="0" w:color="auto"/>
              <w:right w:val="single" w:sz="4" w:space="0" w:color="auto"/>
            </w:tcBorders>
            <w:shd w:val="clear" w:color="auto" w:fill="auto"/>
            <w:noWrap/>
            <w:vAlign w:val="bottom"/>
          </w:tcPr>
          <w:p w14:paraId="211C0EDD" w14:textId="2F676928"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25 - </w:t>
            </w:r>
            <w:r w:rsidR="00DD2862" w:rsidRPr="00B01964">
              <w:rPr>
                <w:rFonts w:ascii="Calibri" w:hAnsi="Calibri"/>
                <w:color w:val="000000" w:themeColor="text1"/>
                <w:sz w:val="16"/>
                <w:szCs w:val="16"/>
              </w:rPr>
              <w:t xml:space="preserve">BETAMETASONA 0,25MG+ </w:t>
            </w:r>
            <w:r w:rsidR="00DD2862" w:rsidRPr="00B01964">
              <w:rPr>
                <w:rFonts w:ascii="Calibri" w:hAnsi="Calibri"/>
                <w:color w:val="000000" w:themeColor="text1"/>
                <w:sz w:val="16"/>
                <w:szCs w:val="16"/>
              </w:rPr>
              <w:br/>
              <w:t xml:space="preserve">DEXCLORFENIRAMINA 2MG/ML   </w:t>
            </w:r>
            <w:r w:rsidR="00DD2862" w:rsidRPr="00B01964">
              <w:rPr>
                <w:rFonts w:ascii="Calibri" w:hAnsi="Calibri"/>
                <w:b/>
                <w:color w:val="000000" w:themeColor="text1"/>
                <w:sz w:val="16"/>
                <w:szCs w:val="16"/>
              </w:rPr>
              <w:t>20ml</w:t>
            </w:r>
          </w:p>
        </w:tc>
        <w:tc>
          <w:tcPr>
            <w:tcW w:w="707" w:type="pct"/>
            <w:tcBorders>
              <w:top w:val="nil"/>
              <w:left w:val="nil"/>
              <w:bottom w:val="single" w:sz="4" w:space="0" w:color="auto"/>
              <w:right w:val="single" w:sz="4" w:space="0" w:color="auto"/>
            </w:tcBorders>
            <w:shd w:val="clear" w:color="auto" w:fill="auto"/>
            <w:noWrap/>
            <w:vAlign w:val="bottom"/>
          </w:tcPr>
          <w:p w14:paraId="4C730A27" w14:textId="61035086"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FRASCO</w:t>
            </w:r>
          </w:p>
        </w:tc>
        <w:tc>
          <w:tcPr>
            <w:tcW w:w="384" w:type="pct"/>
            <w:tcBorders>
              <w:top w:val="nil"/>
              <w:left w:val="nil"/>
              <w:bottom w:val="single" w:sz="4" w:space="0" w:color="auto"/>
              <w:right w:val="single" w:sz="4" w:space="0" w:color="auto"/>
            </w:tcBorders>
            <w:shd w:val="clear" w:color="auto" w:fill="auto"/>
            <w:noWrap/>
            <w:vAlign w:val="bottom"/>
          </w:tcPr>
          <w:p w14:paraId="74595A26" w14:textId="57351A8A"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1.000</w:t>
            </w:r>
          </w:p>
        </w:tc>
        <w:tc>
          <w:tcPr>
            <w:tcW w:w="385" w:type="pct"/>
            <w:tcBorders>
              <w:top w:val="nil"/>
              <w:left w:val="nil"/>
              <w:bottom w:val="single" w:sz="4" w:space="0" w:color="auto"/>
              <w:right w:val="single" w:sz="4" w:space="0" w:color="auto"/>
            </w:tcBorders>
          </w:tcPr>
          <w:p w14:paraId="1A22DF68"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662F2D65"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52BB221A" w14:textId="77777777" w:rsidR="00DD2862" w:rsidRPr="00BC210E" w:rsidRDefault="00DD2862" w:rsidP="00DD2862">
            <w:pPr>
              <w:rPr>
                <w:rFonts w:asciiTheme="minorHAnsi" w:hAnsiTheme="minorHAnsi" w:cs="Arial"/>
                <w:color w:val="000000"/>
                <w:sz w:val="18"/>
                <w:szCs w:val="18"/>
              </w:rPr>
            </w:pPr>
          </w:p>
        </w:tc>
      </w:tr>
      <w:tr w:rsidR="00DD2862" w:rsidRPr="00BC210E" w14:paraId="467D691B" w14:textId="7018286B" w:rsidTr="00DD2862">
        <w:trPr>
          <w:trHeight w:val="6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2D08E77B" w14:textId="186D63BD"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02</w:t>
            </w:r>
          </w:p>
        </w:tc>
        <w:tc>
          <w:tcPr>
            <w:tcW w:w="2482" w:type="pct"/>
            <w:tcBorders>
              <w:top w:val="nil"/>
              <w:left w:val="nil"/>
              <w:bottom w:val="single" w:sz="4" w:space="0" w:color="auto"/>
              <w:right w:val="single" w:sz="4" w:space="0" w:color="auto"/>
            </w:tcBorders>
            <w:shd w:val="clear" w:color="auto" w:fill="auto"/>
            <w:vAlign w:val="bottom"/>
          </w:tcPr>
          <w:p w14:paraId="49A52044" w14:textId="01071980"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31- </w:t>
            </w:r>
            <w:r w:rsidR="00DD2862" w:rsidRPr="00B01964">
              <w:rPr>
                <w:rFonts w:ascii="Calibri" w:hAnsi="Calibri"/>
                <w:color w:val="000000" w:themeColor="text1"/>
                <w:sz w:val="16"/>
                <w:szCs w:val="16"/>
              </w:rPr>
              <w:t>BROMOPIDA GOTAS 4MG/ML 20ml</w:t>
            </w:r>
          </w:p>
        </w:tc>
        <w:tc>
          <w:tcPr>
            <w:tcW w:w="707" w:type="pct"/>
            <w:tcBorders>
              <w:top w:val="nil"/>
              <w:left w:val="nil"/>
              <w:bottom w:val="single" w:sz="4" w:space="0" w:color="auto"/>
              <w:right w:val="single" w:sz="4" w:space="0" w:color="auto"/>
            </w:tcBorders>
            <w:shd w:val="clear" w:color="auto" w:fill="auto"/>
            <w:noWrap/>
            <w:vAlign w:val="bottom"/>
          </w:tcPr>
          <w:p w14:paraId="5ED3AE96" w14:textId="2B48159F"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FRASCO</w:t>
            </w:r>
          </w:p>
        </w:tc>
        <w:tc>
          <w:tcPr>
            <w:tcW w:w="384" w:type="pct"/>
            <w:tcBorders>
              <w:top w:val="nil"/>
              <w:left w:val="nil"/>
              <w:bottom w:val="single" w:sz="4" w:space="0" w:color="auto"/>
              <w:right w:val="single" w:sz="4" w:space="0" w:color="auto"/>
            </w:tcBorders>
            <w:shd w:val="clear" w:color="auto" w:fill="auto"/>
            <w:noWrap/>
            <w:vAlign w:val="bottom"/>
          </w:tcPr>
          <w:p w14:paraId="79DDA12E" w14:textId="07724769"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1.500</w:t>
            </w:r>
          </w:p>
        </w:tc>
        <w:tc>
          <w:tcPr>
            <w:tcW w:w="385" w:type="pct"/>
            <w:tcBorders>
              <w:top w:val="nil"/>
              <w:left w:val="nil"/>
              <w:bottom w:val="single" w:sz="4" w:space="0" w:color="auto"/>
              <w:right w:val="single" w:sz="4" w:space="0" w:color="auto"/>
            </w:tcBorders>
          </w:tcPr>
          <w:p w14:paraId="4C59D019"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4166AC81"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69D37D11" w14:textId="77777777" w:rsidR="00DD2862" w:rsidRPr="00BC210E" w:rsidRDefault="00DD2862" w:rsidP="00DD2862">
            <w:pPr>
              <w:rPr>
                <w:rFonts w:asciiTheme="minorHAnsi" w:hAnsiTheme="minorHAnsi" w:cs="Arial"/>
                <w:color w:val="000000"/>
                <w:sz w:val="18"/>
                <w:szCs w:val="18"/>
              </w:rPr>
            </w:pPr>
          </w:p>
        </w:tc>
      </w:tr>
      <w:tr w:rsidR="00DD2862" w:rsidRPr="00BC210E" w14:paraId="575D6107" w14:textId="7171DA1A"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54361357" w14:textId="185E9E7C"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03</w:t>
            </w:r>
          </w:p>
        </w:tc>
        <w:tc>
          <w:tcPr>
            <w:tcW w:w="2482" w:type="pct"/>
            <w:tcBorders>
              <w:top w:val="nil"/>
              <w:left w:val="nil"/>
              <w:bottom w:val="single" w:sz="4" w:space="0" w:color="auto"/>
              <w:right w:val="single" w:sz="4" w:space="0" w:color="auto"/>
            </w:tcBorders>
            <w:shd w:val="clear" w:color="auto" w:fill="auto"/>
            <w:noWrap/>
            <w:vAlign w:val="bottom"/>
          </w:tcPr>
          <w:p w14:paraId="3990C4FA" w14:textId="4306A528"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34- </w:t>
            </w:r>
            <w:r w:rsidR="00DD2862" w:rsidRPr="00B01964">
              <w:rPr>
                <w:rFonts w:ascii="Calibri" w:hAnsi="Calibri"/>
                <w:color w:val="000000" w:themeColor="text1"/>
                <w:sz w:val="16"/>
                <w:szCs w:val="16"/>
              </w:rPr>
              <w:t>BULTILBROMETO DE ESCOPOLAMINA</w:t>
            </w:r>
            <w:r w:rsidR="00DD2862" w:rsidRPr="00B01964">
              <w:rPr>
                <w:rFonts w:ascii="Calibri" w:hAnsi="Calibri"/>
                <w:color w:val="000000" w:themeColor="text1"/>
                <w:sz w:val="16"/>
                <w:szCs w:val="16"/>
              </w:rPr>
              <w:br/>
              <w:t xml:space="preserve"> 6,67MG/ML + </w:t>
            </w:r>
            <w:r w:rsidR="00DD2862" w:rsidRPr="00B01964">
              <w:rPr>
                <w:rFonts w:ascii="Calibri" w:hAnsi="Calibri"/>
                <w:color w:val="000000" w:themeColor="text1"/>
                <w:sz w:val="16"/>
                <w:szCs w:val="16"/>
              </w:rPr>
              <w:br/>
              <w:t>DIPIRONA SODICA 333,4 MG/ML 5ml</w:t>
            </w:r>
          </w:p>
        </w:tc>
        <w:tc>
          <w:tcPr>
            <w:tcW w:w="707" w:type="pct"/>
            <w:tcBorders>
              <w:top w:val="nil"/>
              <w:left w:val="nil"/>
              <w:bottom w:val="single" w:sz="4" w:space="0" w:color="auto"/>
              <w:right w:val="single" w:sz="4" w:space="0" w:color="auto"/>
            </w:tcBorders>
            <w:shd w:val="clear" w:color="auto" w:fill="auto"/>
            <w:noWrap/>
            <w:vAlign w:val="bottom"/>
          </w:tcPr>
          <w:p w14:paraId="01E17288" w14:textId="462A4808"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FRASCO</w:t>
            </w:r>
          </w:p>
        </w:tc>
        <w:tc>
          <w:tcPr>
            <w:tcW w:w="384" w:type="pct"/>
            <w:tcBorders>
              <w:top w:val="nil"/>
              <w:left w:val="nil"/>
              <w:bottom w:val="single" w:sz="4" w:space="0" w:color="auto"/>
              <w:right w:val="single" w:sz="4" w:space="0" w:color="auto"/>
            </w:tcBorders>
            <w:shd w:val="clear" w:color="auto" w:fill="auto"/>
            <w:noWrap/>
            <w:vAlign w:val="bottom"/>
          </w:tcPr>
          <w:p w14:paraId="40F3785D" w14:textId="5F1A4048"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3000</w:t>
            </w:r>
          </w:p>
        </w:tc>
        <w:tc>
          <w:tcPr>
            <w:tcW w:w="385" w:type="pct"/>
            <w:tcBorders>
              <w:top w:val="nil"/>
              <w:left w:val="nil"/>
              <w:bottom w:val="single" w:sz="4" w:space="0" w:color="auto"/>
              <w:right w:val="single" w:sz="4" w:space="0" w:color="auto"/>
            </w:tcBorders>
          </w:tcPr>
          <w:p w14:paraId="56210B52"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37F2054E"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37C90AFC" w14:textId="77777777" w:rsidR="00DD2862" w:rsidRPr="00BC210E" w:rsidRDefault="00DD2862" w:rsidP="00DD2862">
            <w:pPr>
              <w:rPr>
                <w:rFonts w:asciiTheme="minorHAnsi" w:hAnsiTheme="minorHAnsi" w:cs="Arial"/>
                <w:color w:val="000000"/>
                <w:sz w:val="18"/>
                <w:szCs w:val="18"/>
              </w:rPr>
            </w:pPr>
          </w:p>
        </w:tc>
      </w:tr>
      <w:tr w:rsidR="00DD2862" w:rsidRPr="00BC210E" w14:paraId="7CF10528" w14:textId="36B742FC" w:rsidTr="00DD2862">
        <w:trPr>
          <w:trHeight w:val="6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346020D6" w14:textId="5620A30E"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04</w:t>
            </w:r>
          </w:p>
        </w:tc>
        <w:tc>
          <w:tcPr>
            <w:tcW w:w="2482" w:type="pct"/>
            <w:tcBorders>
              <w:top w:val="nil"/>
              <w:left w:val="nil"/>
              <w:bottom w:val="single" w:sz="4" w:space="0" w:color="auto"/>
              <w:right w:val="single" w:sz="4" w:space="0" w:color="auto"/>
            </w:tcBorders>
            <w:shd w:val="clear" w:color="auto" w:fill="auto"/>
            <w:vAlign w:val="bottom"/>
          </w:tcPr>
          <w:p w14:paraId="66D87CAB" w14:textId="13DEC54C"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55- </w:t>
            </w:r>
            <w:r w:rsidR="00DD2862" w:rsidRPr="00B01964">
              <w:rPr>
                <w:rFonts w:ascii="Calibri" w:hAnsi="Calibri"/>
                <w:color w:val="000000" w:themeColor="text1"/>
                <w:sz w:val="16"/>
                <w:szCs w:val="16"/>
              </w:rPr>
              <w:t>CLORIDRATO DE LIDOCAÍNA SPRAY 10% 100MG/ML - 50 ML</w:t>
            </w:r>
          </w:p>
        </w:tc>
        <w:tc>
          <w:tcPr>
            <w:tcW w:w="707" w:type="pct"/>
            <w:tcBorders>
              <w:top w:val="nil"/>
              <w:left w:val="nil"/>
              <w:bottom w:val="single" w:sz="4" w:space="0" w:color="auto"/>
              <w:right w:val="single" w:sz="4" w:space="0" w:color="auto"/>
            </w:tcBorders>
            <w:shd w:val="clear" w:color="auto" w:fill="auto"/>
            <w:noWrap/>
            <w:vAlign w:val="bottom"/>
          </w:tcPr>
          <w:p w14:paraId="1A339E8A" w14:textId="0D210125"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FRASCO</w:t>
            </w:r>
          </w:p>
        </w:tc>
        <w:tc>
          <w:tcPr>
            <w:tcW w:w="384" w:type="pct"/>
            <w:tcBorders>
              <w:top w:val="nil"/>
              <w:left w:val="nil"/>
              <w:bottom w:val="single" w:sz="4" w:space="0" w:color="auto"/>
              <w:right w:val="single" w:sz="4" w:space="0" w:color="auto"/>
            </w:tcBorders>
            <w:shd w:val="clear" w:color="auto" w:fill="auto"/>
            <w:noWrap/>
            <w:vAlign w:val="bottom"/>
          </w:tcPr>
          <w:p w14:paraId="4955D59F" w14:textId="4635AD00"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500</w:t>
            </w:r>
          </w:p>
        </w:tc>
        <w:tc>
          <w:tcPr>
            <w:tcW w:w="385" w:type="pct"/>
            <w:tcBorders>
              <w:top w:val="nil"/>
              <w:left w:val="nil"/>
              <w:bottom w:val="single" w:sz="4" w:space="0" w:color="auto"/>
              <w:right w:val="single" w:sz="4" w:space="0" w:color="auto"/>
            </w:tcBorders>
          </w:tcPr>
          <w:p w14:paraId="6B9728FB"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6A8FFD48"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2F91846E" w14:textId="77777777" w:rsidR="00DD2862" w:rsidRPr="00BC210E" w:rsidRDefault="00DD2862" w:rsidP="00DD2862">
            <w:pPr>
              <w:rPr>
                <w:rFonts w:asciiTheme="minorHAnsi" w:hAnsiTheme="minorHAnsi" w:cs="Arial"/>
                <w:color w:val="000000"/>
                <w:sz w:val="18"/>
                <w:szCs w:val="18"/>
              </w:rPr>
            </w:pPr>
          </w:p>
        </w:tc>
      </w:tr>
      <w:tr w:rsidR="00DD2862" w:rsidRPr="00BC210E" w14:paraId="7396A35C" w14:textId="7C92435A"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455FCBEA" w14:textId="35F34CC5"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05</w:t>
            </w:r>
          </w:p>
        </w:tc>
        <w:tc>
          <w:tcPr>
            <w:tcW w:w="2482" w:type="pct"/>
            <w:tcBorders>
              <w:top w:val="nil"/>
              <w:left w:val="nil"/>
              <w:bottom w:val="single" w:sz="4" w:space="0" w:color="auto"/>
              <w:right w:val="single" w:sz="4" w:space="0" w:color="auto"/>
            </w:tcBorders>
            <w:shd w:val="clear" w:color="auto" w:fill="auto"/>
            <w:noWrap/>
            <w:vAlign w:val="bottom"/>
          </w:tcPr>
          <w:p w14:paraId="071E9791" w14:textId="6DC72256"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64 - </w:t>
            </w:r>
            <w:r w:rsidR="00DD2862" w:rsidRPr="00B01964">
              <w:rPr>
                <w:rFonts w:ascii="Calibri" w:hAnsi="Calibri"/>
                <w:color w:val="000000" w:themeColor="text1"/>
                <w:sz w:val="16"/>
                <w:szCs w:val="16"/>
              </w:rPr>
              <w:t>CLORIDRATO DE SERTRALINA 50 MG 30CP</w:t>
            </w:r>
          </w:p>
        </w:tc>
        <w:tc>
          <w:tcPr>
            <w:tcW w:w="707" w:type="pct"/>
            <w:tcBorders>
              <w:top w:val="nil"/>
              <w:left w:val="nil"/>
              <w:bottom w:val="single" w:sz="4" w:space="0" w:color="auto"/>
              <w:right w:val="single" w:sz="4" w:space="0" w:color="auto"/>
            </w:tcBorders>
            <w:shd w:val="clear" w:color="auto" w:fill="auto"/>
            <w:noWrap/>
            <w:vAlign w:val="bottom"/>
          </w:tcPr>
          <w:p w14:paraId="3BA95B0F" w14:textId="143ABA8F"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COMP</w:t>
            </w:r>
          </w:p>
        </w:tc>
        <w:tc>
          <w:tcPr>
            <w:tcW w:w="384" w:type="pct"/>
            <w:tcBorders>
              <w:top w:val="nil"/>
              <w:left w:val="nil"/>
              <w:bottom w:val="single" w:sz="4" w:space="0" w:color="auto"/>
              <w:right w:val="single" w:sz="4" w:space="0" w:color="auto"/>
            </w:tcBorders>
            <w:shd w:val="clear" w:color="auto" w:fill="auto"/>
            <w:noWrap/>
            <w:vAlign w:val="bottom"/>
          </w:tcPr>
          <w:p w14:paraId="6B172FEE" w14:textId="2C13C675"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3</w:t>
            </w:r>
            <w:r w:rsidRPr="00B01964">
              <w:rPr>
                <w:rFonts w:ascii="Calibri" w:hAnsi="Calibri"/>
                <w:color w:val="000000" w:themeColor="text1"/>
                <w:sz w:val="16"/>
                <w:szCs w:val="16"/>
              </w:rPr>
              <w:t>0.000</w:t>
            </w:r>
          </w:p>
        </w:tc>
        <w:tc>
          <w:tcPr>
            <w:tcW w:w="385" w:type="pct"/>
            <w:tcBorders>
              <w:top w:val="nil"/>
              <w:left w:val="nil"/>
              <w:bottom w:val="single" w:sz="4" w:space="0" w:color="auto"/>
              <w:right w:val="single" w:sz="4" w:space="0" w:color="auto"/>
            </w:tcBorders>
          </w:tcPr>
          <w:p w14:paraId="68AFE7F8"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3189DC08"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122EDA45" w14:textId="77777777" w:rsidR="00DD2862" w:rsidRPr="00BC210E" w:rsidRDefault="00DD2862" w:rsidP="00DD2862">
            <w:pPr>
              <w:rPr>
                <w:rFonts w:asciiTheme="minorHAnsi" w:hAnsiTheme="minorHAnsi" w:cs="Arial"/>
                <w:color w:val="000000"/>
                <w:sz w:val="18"/>
                <w:szCs w:val="18"/>
              </w:rPr>
            </w:pPr>
          </w:p>
        </w:tc>
      </w:tr>
      <w:tr w:rsidR="00DD2862" w:rsidRPr="00BC210E" w14:paraId="541B7852" w14:textId="2A78453C"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750601D2" w14:textId="26A078DB"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06</w:t>
            </w:r>
          </w:p>
        </w:tc>
        <w:tc>
          <w:tcPr>
            <w:tcW w:w="2482" w:type="pct"/>
            <w:tcBorders>
              <w:top w:val="nil"/>
              <w:left w:val="nil"/>
              <w:bottom w:val="single" w:sz="4" w:space="0" w:color="auto"/>
              <w:right w:val="single" w:sz="4" w:space="0" w:color="auto"/>
            </w:tcBorders>
            <w:shd w:val="clear" w:color="auto" w:fill="auto"/>
            <w:noWrap/>
            <w:vAlign w:val="bottom"/>
          </w:tcPr>
          <w:p w14:paraId="0280C9CE" w14:textId="6D3AA40A"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68 - </w:t>
            </w:r>
            <w:r w:rsidR="00DD2862">
              <w:rPr>
                <w:rFonts w:ascii="Calibri" w:hAnsi="Calibri"/>
                <w:color w:val="000000" w:themeColor="text1"/>
                <w:sz w:val="16"/>
                <w:szCs w:val="16"/>
              </w:rPr>
              <w:t>CLORIDATRO DE TRAMODOL 100 MG LIBERAÇÃO PROLONGADA 30 CP</w:t>
            </w:r>
          </w:p>
        </w:tc>
        <w:tc>
          <w:tcPr>
            <w:tcW w:w="707" w:type="pct"/>
            <w:tcBorders>
              <w:top w:val="nil"/>
              <w:left w:val="nil"/>
              <w:bottom w:val="single" w:sz="4" w:space="0" w:color="auto"/>
              <w:right w:val="single" w:sz="4" w:space="0" w:color="auto"/>
            </w:tcBorders>
            <w:shd w:val="clear" w:color="auto" w:fill="auto"/>
            <w:noWrap/>
            <w:vAlign w:val="bottom"/>
          </w:tcPr>
          <w:p w14:paraId="21CAA8B2" w14:textId="0DB14D6D"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UNI</w:t>
            </w:r>
          </w:p>
        </w:tc>
        <w:tc>
          <w:tcPr>
            <w:tcW w:w="384" w:type="pct"/>
            <w:tcBorders>
              <w:top w:val="nil"/>
              <w:left w:val="nil"/>
              <w:bottom w:val="single" w:sz="4" w:space="0" w:color="auto"/>
              <w:right w:val="single" w:sz="4" w:space="0" w:color="auto"/>
            </w:tcBorders>
            <w:shd w:val="clear" w:color="auto" w:fill="auto"/>
            <w:noWrap/>
            <w:vAlign w:val="bottom"/>
          </w:tcPr>
          <w:p w14:paraId="76B68BBB" w14:textId="65F3F6AF"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3000</w:t>
            </w:r>
          </w:p>
        </w:tc>
        <w:tc>
          <w:tcPr>
            <w:tcW w:w="385" w:type="pct"/>
            <w:tcBorders>
              <w:top w:val="nil"/>
              <w:left w:val="nil"/>
              <w:bottom w:val="single" w:sz="4" w:space="0" w:color="auto"/>
              <w:right w:val="single" w:sz="4" w:space="0" w:color="auto"/>
            </w:tcBorders>
          </w:tcPr>
          <w:p w14:paraId="5651C07F"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565C418E"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6304E32A" w14:textId="77777777" w:rsidR="00DD2862" w:rsidRPr="00BC210E" w:rsidRDefault="00DD2862" w:rsidP="00DD2862">
            <w:pPr>
              <w:rPr>
                <w:rFonts w:asciiTheme="minorHAnsi" w:hAnsiTheme="minorHAnsi" w:cs="Arial"/>
                <w:color w:val="000000"/>
                <w:sz w:val="18"/>
                <w:szCs w:val="18"/>
              </w:rPr>
            </w:pPr>
          </w:p>
        </w:tc>
      </w:tr>
      <w:tr w:rsidR="00DD2862" w:rsidRPr="00BC210E" w14:paraId="75173967" w14:textId="4D8BB054"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3CE3D780" w14:textId="7A9D3A57"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07</w:t>
            </w:r>
          </w:p>
        </w:tc>
        <w:tc>
          <w:tcPr>
            <w:tcW w:w="2482" w:type="pct"/>
            <w:tcBorders>
              <w:top w:val="nil"/>
              <w:left w:val="nil"/>
              <w:bottom w:val="single" w:sz="4" w:space="0" w:color="auto"/>
              <w:right w:val="single" w:sz="4" w:space="0" w:color="auto"/>
            </w:tcBorders>
            <w:shd w:val="clear" w:color="auto" w:fill="auto"/>
            <w:noWrap/>
            <w:vAlign w:val="bottom"/>
          </w:tcPr>
          <w:p w14:paraId="0BCF310E" w14:textId="0ABD2586"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73- </w:t>
            </w:r>
            <w:r w:rsidR="00DD2862" w:rsidRPr="00B01964">
              <w:rPr>
                <w:rFonts w:ascii="Calibri" w:hAnsi="Calibri"/>
                <w:color w:val="000000" w:themeColor="text1"/>
                <w:sz w:val="16"/>
                <w:szCs w:val="16"/>
              </w:rPr>
              <w:t>CODEINA 30MG + PARACETAMOL 500MG CARTELA COM 10CP</w:t>
            </w:r>
          </w:p>
        </w:tc>
        <w:tc>
          <w:tcPr>
            <w:tcW w:w="707" w:type="pct"/>
            <w:tcBorders>
              <w:top w:val="nil"/>
              <w:left w:val="nil"/>
              <w:bottom w:val="single" w:sz="4" w:space="0" w:color="auto"/>
              <w:right w:val="single" w:sz="4" w:space="0" w:color="auto"/>
            </w:tcBorders>
            <w:shd w:val="clear" w:color="auto" w:fill="auto"/>
            <w:noWrap/>
            <w:vAlign w:val="bottom"/>
          </w:tcPr>
          <w:p w14:paraId="26999A9D" w14:textId="5B4B783B"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COMP</w:t>
            </w:r>
          </w:p>
        </w:tc>
        <w:tc>
          <w:tcPr>
            <w:tcW w:w="384" w:type="pct"/>
            <w:tcBorders>
              <w:top w:val="nil"/>
              <w:left w:val="nil"/>
              <w:bottom w:val="single" w:sz="4" w:space="0" w:color="auto"/>
              <w:right w:val="single" w:sz="4" w:space="0" w:color="auto"/>
            </w:tcBorders>
            <w:shd w:val="clear" w:color="auto" w:fill="auto"/>
            <w:noWrap/>
            <w:vAlign w:val="bottom"/>
          </w:tcPr>
          <w:p w14:paraId="6DCD392C" w14:textId="79505568"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2</w:t>
            </w:r>
            <w:r w:rsidRPr="00B01964">
              <w:rPr>
                <w:rFonts w:ascii="Calibri" w:hAnsi="Calibri"/>
                <w:color w:val="000000" w:themeColor="text1"/>
                <w:sz w:val="16"/>
                <w:szCs w:val="16"/>
              </w:rPr>
              <w:t>0.000</w:t>
            </w:r>
          </w:p>
        </w:tc>
        <w:tc>
          <w:tcPr>
            <w:tcW w:w="385" w:type="pct"/>
            <w:tcBorders>
              <w:top w:val="nil"/>
              <w:left w:val="nil"/>
              <w:bottom w:val="single" w:sz="4" w:space="0" w:color="auto"/>
              <w:right w:val="single" w:sz="4" w:space="0" w:color="auto"/>
            </w:tcBorders>
          </w:tcPr>
          <w:p w14:paraId="14D74612"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75307B17"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02F859D7" w14:textId="77777777" w:rsidR="00DD2862" w:rsidRPr="00BC210E" w:rsidRDefault="00DD2862" w:rsidP="00DD2862">
            <w:pPr>
              <w:rPr>
                <w:rFonts w:asciiTheme="minorHAnsi" w:hAnsiTheme="minorHAnsi" w:cs="Arial"/>
                <w:color w:val="000000"/>
                <w:sz w:val="18"/>
                <w:szCs w:val="18"/>
              </w:rPr>
            </w:pPr>
          </w:p>
        </w:tc>
      </w:tr>
      <w:tr w:rsidR="00DD2862" w:rsidRPr="00BC210E" w14:paraId="67B5D2B6" w14:textId="0C9B3FFC"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17021E54" w14:textId="14A229A9"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08</w:t>
            </w:r>
          </w:p>
        </w:tc>
        <w:tc>
          <w:tcPr>
            <w:tcW w:w="2482" w:type="pct"/>
            <w:tcBorders>
              <w:top w:val="nil"/>
              <w:left w:val="nil"/>
              <w:bottom w:val="single" w:sz="4" w:space="0" w:color="auto"/>
              <w:right w:val="single" w:sz="4" w:space="0" w:color="auto"/>
            </w:tcBorders>
            <w:shd w:val="clear" w:color="auto" w:fill="auto"/>
            <w:noWrap/>
            <w:vAlign w:val="bottom"/>
          </w:tcPr>
          <w:p w14:paraId="4752445F" w14:textId="4F865468"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88 - </w:t>
            </w:r>
            <w:r w:rsidR="00DD2862" w:rsidRPr="00B01964">
              <w:rPr>
                <w:rFonts w:ascii="Calibri" w:hAnsi="Calibri"/>
                <w:color w:val="000000" w:themeColor="text1"/>
                <w:sz w:val="16"/>
                <w:szCs w:val="16"/>
              </w:rPr>
              <w:t>DIOSMINA 450 MG + HESPERIDINA 50 MG 60CP</w:t>
            </w:r>
          </w:p>
        </w:tc>
        <w:tc>
          <w:tcPr>
            <w:tcW w:w="707" w:type="pct"/>
            <w:tcBorders>
              <w:top w:val="nil"/>
              <w:left w:val="nil"/>
              <w:bottom w:val="single" w:sz="4" w:space="0" w:color="auto"/>
              <w:right w:val="single" w:sz="4" w:space="0" w:color="auto"/>
            </w:tcBorders>
            <w:shd w:val="clear" w:color="auto" w:fill="auto"/>
            <w:noWrap/>
            <w:vAlign w:val="bottom"/>
          </w:tcPr>
          <w:p w14:paraId="3A15D1C5" w14:textId="19E97F27"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COMP</w:t>
            </w:r>
          </w:p>
        </w:tc>
        <w:tc>
          <w:tcPr>
            <w:tcW w:w="384" w:type="pct"/>
            <w:tcBorders>
              <w:top w:val="nil"/>
              <w:left w:val="nil"/>
              <w:bottom w:val="single" w:sz="4" w:space="0" w:color="auto"/>
              <w:right w:val="single" w:sz="4" w:space="0" w:color="auto"/>
            </w:tcBorders>
            <w:shd w:val="clear" w:color="auto" w:fill="auto"/>
            <w:noWrap/>
            <w:vAlign w:val="bottom"/>
          </w:tcPr>
          <w:p w14:paraId="721D4390" w14:textId="2DBFC520"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15</w:t>
            </w:r>
            <w:r w:rsidRPr="00B01964">
              <w:rPr>
                <w:rFonts w:ascii="Calibri" w:hAnsi="Calibri"/>
                <w:color w:val="000000" w:themeColor="text1"/>
                <w:sz w:val="16"/>
                <w:szCs w:val="16"/>
              </w:rPr>
              <w:t>.000</w:t>
            </w:r>
          </w:p>
        </w:tc>
        <w:tc>
          <w:tcPr>
            <w:tcW w:w="385" w:type="pct"/>
            <w:tcBorders>
              <w:top w:val="nil"/>
              <w:left w:val="nil"/>
              <w:bottom w:val="single" w:sz="4" w:space="0" w:color="auto"/>
              <w:right w:val="single" w:sz="4" w:space="0" w:color="auto"/>
            </w:tcBorders>
          </w:tcPr>
          <w:p w14:paraId="3DD3D6C1"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6FEDAA7A"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3AF266D7" w14:textId="77777777" w:rsidR="00DD2862" w:rsidRPr="00BC210E" w:rsidRDefault="00DD2862" w:rsidP="00DD2862">
            <w:pPr>
              <w:rPr>
                <w:rFonts w:asciiTheme="minorHAnsi" w:hAnsiTheme="minorHAnsi" w:cs="Arial"/>
                <w:color w:val="000000"/>
                <w:sz w:val="18"/>
                <w:szCs w:val="18"/>
              </w:rPr>
            </w:pPr>
          </w:p>
        </w:tc>
      </w:tr>
      <w:tr w:rsidR="00DD2862" w:rsidRPr="00BC210E" w14:paraId="753B6C2C" w14:textId="00600ABC" w:rsidTr="00DD2862">
        <w:trPr>
          <w:trHeight w:val="315"/>
          <w:jc w:val="center"/>
        </w:trPr>
        <w:tc>
          <w:tcPr>
            <w:tcW w:w="276" w:type="pct"/>
            <w:tcBorders>
              <w:top w:val="nil"/>
              <w:left w:val="single" w:sz="4" w:space="0" w:color="auto"/>
              <w:bottom w:val="single" w:sz="4" w:space="0" w:color="auto"/>
              <w:right w:val="single" w:sz="4" w:space="0" w:color="auto"/>
            </w:tcBorders>
            <w:shd w:val="clear" w:color="auto" w:fill="auto"/>
            <w:noWrap/>
            <w:vAlign w:val="bottom"/>
          </w:tcPr>
          <w:p w14:paraId="4561836F" w14:textId="53388481"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 09</w:t>
            </w:r>
          </w:p>
        </w:tc>
        <w:tc>
          <w:tcPr>
            <w:tcW w:w="2482" w:type="pct"/>
            <w:tcBorders>
              <w:top w:val="nil"/>
              <w:left w:val="nil"/>
              <w:bottom w:val="single" w:sz="4" w:space="0" w:color="auto"/>
              <w:right w:val="single" w:sz="4" w:space="0" w:color="auto"/>
            </w:tcBorders>
            <w:shd w:val="clear" w:color="auto" w:fill="auto"/>
            <w:noWrap/>
            <w:vAlign w:val="bottom"/>
          </w:tcPr>
          <w:p w14:paraId="48FC01B4" w14:textId="4020807F" w:rsidR="00DD2862" w:rsidRPr="00BC210E" w:rsidRDefault="009A2E0E" w:rsidP="00DD2862">
            <w:pPr>
              <w:rPr>
                <w:rFonts w:asciiTheme="minorHAnsi" w:hAnsiTheme="minorHAnsi" w:cs="Arial"/>
                <w:color w:val="000000"/>
                <w:sz w:val="18"/>
                <w:szCs w:val="18"/>
              </w:rPr>
            </w:pPr>
            <w:r>
              <w:rPr>
                <w:rFonts w:ascii="Calibri" w:hAnsi="Calibri"/>
                <w:color w:val="000000" w:themeColor="text1"/>
                <w:sz w:val="16"/>
                <w:szCs w:val="16"/>
              </w:rPr>
              <w:t xml:space="preserve">110 - </w:t>
            </w:r>
            <w:r w:rsidR="00DD2862" w:rsidRPr="00B01964">
              <w:rPr>
                <w:rFonts w:ascii="Calibri" w:hAnsi="Calibri"/>
                <w:color w:val="000000" w:themeColor="text1"/>
                <w:sz w:val="16"/>
                <w:szCs w:val="16"/>
              </w:rPr>
              <w:t>INSULINA DEGLUTECA 100 UI/ML</w:t>
            </w:r>
          </w:p>
        </w:tc>
        <w:tc>
          <w:tcPr>
            <w:tcW w:w="707" w:type="pct"/>
            <w:tcBorders>
              <w:top w:val="nil"/>
              <w:left w:val="nil"/>
              <w:bottom w:val="single" w:sz="4" w:space="0" w:color="auto"/>
              <w:right w:val="single" w:sz="4" w:space="0" w:color="auto"/>
            </w:tcBorders>
            <w:shd w:val="clear" w:color="auto" w:fill="auto"/>
            <w:noWrap/>
            <w:vAlign w:val="bottom"/>
          </w:tcPr>
          <w:p w14:paraId="06DA4211" w14:textId="30FA1AD1" w:rsidR="00DD2862" w:rsidRPr="00BC210E" w:rsidRDefault="00DD2862" w:rsidP="00DD2862">
            <w:pPr>
              <w:rPr>
                <w:rFonts w:asciiTheme="minorHAnsi" w:hAnsiTheme="minorHAnsi" w:cs="Arial"/>
                <w:color w:val="000000"/>
                <w:sz w:val="18"/>
                <w:szCs w:val="18"/>
              </w:rPr>
            </w:pPr>
            <w:r w:rsidRPr="00B01964">
              <w:rPr>
                <w:rFonts w:ascii="Calibri" w:hAnsi="Calibri"/>
                <w:color w:val="000000" w:themeColor="text1"/>
                <w:sz w:val="16"/>
                <w:szCs w:val="16"/>
              </w:rPr>
              <w:t>FRASCO</w:t>
            </w:r>
          </w:p>
        </w:tc>
        <w:tc>
          <w:tcPr>
            <w:tcW w:w="384" w:type="pct"/>
            <w:tcBorders>
              <w:top w:val="nil"/>
              <w:left w:val="nil"/>
              <w:bottom w:val="single" w:sz="4" w:space="0" w:color="auto"/>
              <w:right w:val="single" w:sz="4" w:space="0" w:color="auto"/>
            </w:tcBorders>
            <w:shd w:val="clear" w:color="auto" w:fill="auto"/>
            <w:noWrap/>
            <w:vAlign w:val="bottom"/>
          </w:tcPr>
          <w:p w14:paraId="7E253A53" w14:textId="05E394A1" w:rsidR="00DD2862" w:rsidRPr="00BC210E" w:rsidRDefault="00DD2862" w:rsidP="00DD2862">
            <w:pPr>
              <w:rPr>
                <w:rFonts w:asciiTheme="minorHAnsi" w:hAnsiTheme="minorHAnsi" w:cs="Arial"/>
                <w:color w:val="000000"/>
                <w:sz w:val="18"/>
                <w:szCs w:val="18"/>
              </w:rPr>
            </w:pPr>
            <w:r>
              <w:rPr>
                <w:rFonts w:ascii="Calibri" w:hAnsi="Calibri"/>
                <w:color w:val="000000" w:themeColor="text1"/>
                <w:sz w:val="16"/>
                <w:szCs w:val="16"/>
              </w:rPr>
              <w:t>150</w:t>
            </w:r>
          </w:p>
        </w:tc>
        <w:tc>
          <w:tcPr>
            <w:tcW w:w="385" w:type="pct"/>
            <w:tcBorders>
              <w:top w:val="nil"/>
              <w:left w:val="nil"/>
              <w:bottom w:val="single" w:sz="4" w:space="0" w:color="auto"/>
              <w:right w:val="single" w:sz="4" w:space="0" w:color="auto"/>
            </w:tcBorders>
          </w:tcPr>
          <w:p w14:paraId="48CD03B7" w14:textId="77777777" w:rsidR="00DD2862" w:rsidRPr="00BC210E" w:rsidRDefault="00DD2862" w:rsidP="00DD2862">
            <w:pPr>
              <w:rPr>
                <w:rFonts w:asciiTheme="minorHAnsi" w:hAnsiTheme="minorHAnsi" w:cs="Arial"/>
                <w:color w:val="000000"/>
                <w:sz w:val="18"/>
                <w:szCs w:val="18"/>
              </w:rPr>
            </w:pPr>
          </w:p>
        </w:tc>
        <w:tc>
          <w:tcPr>
            <w:tcW w:w="384" w:type="pct"/>
            <w:tcBorders>
              <w:top w:val="nil"/>
              <w:left w:val="nil"/>
              <w:bottom w:val="single" w:sz="4" w:space="0" w:color="auto"/>
              <w:right w:val="single" w:sz="4" w:space="0" w:color="auto"/>
            </w:tcBorders>
          </w:tcPr>
          <w:p w14:paraId="43AD1D81" w14:textId="77777777" w:rsidR="00DD2862" w:rsidRPr="00BC210E" w:rsidRDefault="00DD2862" w:rsidP="00DD2862">
            <w:pPr>
              <w:rPr>
                <w:rFonts w:asciiTheme="minorHAnsi" w:hAnsiTheme="minorHAnsi" w:cs="Arial"/>
                <w:color w:val="000000"/>
                <w:sz w:val="18"/>
                <w:szCs w:val="18"/>
              </w:rPr>
            </w:pPr>
          </w:p>
        </w:tc>
        <w:tc>
          <w:tcPr>
            <w:tcW w:w="382" w:type="pct"/>
            <w:tcBorders>
              <w:top w:val="nil"/>
              <w:left w:val="nil"/>
              <w:bottom w:val="single" w:sz="4" w:space="0" w:color="auto"/>
              <w:right w:val="single" w:sz="4" w:space="0" w:color="auto"/>
            </w:tcBorders>
          </w:tcPr>
          <w:p w14:paraId="7F88812B" w14:textId="77777777" w:rsidR="00DD2862" w:rsidRPr="00BC210E" w:rsidRDefault="00DD2862" w:rsidP="00DD2862">
            <w:pPr>
              <w:rPr>
                <w:rFonts w:asciiTheme="minorHAnsi" w:hAnsiTheme="minorHAnsi" w:cs="Arial"/>
                <w:color w:val="000000"/>
                <w:sz w:val="18"/>
                <w:szCs w:val="18"/>
              </w:rPr>
            </w:pPr>
          </w:p>
        </w:tc>
      </w:tr>
    </w:tbl>
    <w:p w14:paraId="7AA2C1A6" w14:textId="77777777" w:rsidR="00195729" w:rsidRPr="00B04209" w:rsidRDefault="00195729" w:rsidP="008C41C3">
      <w:pPr>
        <w:rPr>
          <w:rFonts w:ascii="Arial" w:hAnsi="Arial" w:cs="Arial"/>
          <w:color w:val="7030A0"/>
          <w:sz w:val="22"/>
          <w:szCs w:val="22"/>
        </w:rPr>
      </w:pPr>
    </w:p>
    <w:p w14:paraId="50EBEF32" w14:textId="77777777" w:rsidR="00195729" w:rsidRPr="00B04209" w:rsidRDefault="00195729" w:rsidP="008C41C3">
      <w:pPr>
        <w:rPr>
          <w:rFonts w:ascii="Arial" w:hAnsi="Arial" w:cs="Arial"/>
          <w:color w:val="7030A0"/>
          <w:sz w:val="22"/>
          <w:szCs w:val="22"/>
        </w:rPr>
      </w:pPr>
    </w:p>
    <w:p w14:paraId="06442E9A" w14:textId="77777777" w:rsidR="00EE2B41" w:rsidRPr="00BC210E" w:rsidRDefault="00EE2B41" w:rsidP="008C41C3">
      <w:pPr>
        <w:overflowPunct w:val="0"/>
        <w:autoSpaceDE w:val="0"/>
        <w:autoSpaceDN w:val="0"/>
        <w:adjustRightInd w:val="0"/>
        <w:ind w:left="-142"/>
        <w:jc w:val="both"/>
        <w:textAlignment w:val="baseline"/>
        <w:rPr>
          <w:rFonts w:ascii="Arial" w:hAnsi="Arial" w:cs="Arial"/>
          <w:sz w:val="22"/>
          <w:szCs w:val="22"/>
        </w:rPr>
      </w:pPr>
      <w:r w:rsidRPr="00BC210E">
        <w:rPr>
          <w:rFonts w:ascii="Arial" w:hAnsi="Arial" w:cs="Arial"/>
          <w:sz w:val="22"/>
          <w:szCs w:val="22"/>
        </w:rPr>
        <w:t>I – Valor Total da Proposta</w:t>
      </w:r>
      <w:r w:rsidR="00502029" w:rsidRPr="00BC210E">
        <w:rPr>
          <w:rFonts w:ascii="Arial" w:hAnsi="Arial" w:cs="Arial"/>
          <w:sz w:val="22"/>
          <w:szCs w:val="22"/>
        </w:rPr>
        <w:t xml:space="preserve">: </w:t>
      </w:r>
      <w:r w:rsidRPr="00BC210E">
        <w:rPr>
          <w:rFonts w:ascii="Arial" w:hAnsi="Arial" w:cs="Arial"/>
          <w:sz w:val="22"/>
          <w:szCs w:val="22"/>
        </w:rPr>
        <w:t>............</w:t>
      </w:r>
      <w:r w:rsidR="00502029" w:rsidRPr="00BC210E">
        <w:rPr>
          <w:rFonts w:ascii="Arial" w:hAnsi="Arial" w:cs="Arial"/>
          <w:sz w:val="22"/>
          <w:szCs w:val="22"/>
        </w:rPr>
        <w:t>..</w:t>
      </w:r>
      <w:r w:rsidRPr="00BC210E">
        <w:rPr>
          <w:rFonts w:ascii="Arial" w:hAnsi="Arial" w:cs="Arial"/>
          <w:sz w:val="22"/>
          <w:szCs w:val="22"/>
        </w:rPr>
        <w:t>.................... (............).</w:t>
      </w:r>
    </w:p>
    <w:p w14:paraId="00BC90D5" w14:textId="77777777" w:rsidR="00EE2B41" w:rsidRPr="00BC210E" w:rsidRDefault="00EE2B41" w:rsidP="008C41C3">
      <w:pPr>
        <w:overflowPunct w:val="0"/>
        <w:autoSpaceDE w:val="0"/>
        <w:autoSpaceDN w:val="0"/>
        <w:adjustRightInd w:val="0"/>
        <w:ind w:left="-142"/>
        <w:jc w:val="both"/>
        <w:textAlignment w:val="baseline"/>
        <w:rPr>
          <w:rFonts w:ascii="Arial" w:hAnsi="Arial" w:cs="Arial"/>
          <w:sz w:val="22"/>
          <w:szCs w:val="22"/>
        </w:rPr>
      </w:pPr>
    </w:p>
    <w:p w14:paraId="5D0CE869" w14:textId="77777777" w:rsidR="00EE2B41" w:rsidRPr="00BC210E" w:rsidRDefault="00EE2B41" w:rsidP="008C41C3">
      <w:pPr>
        <w:overflowPunct w:val="0"/>
        <w:autoSpaceDE w:val="0"/>
        <w:autoSpaceDN w:val="0"/>
        <w:adjustRightInd w:val="0"/>
        <w:ind w:left="-142"/>
        <w:jc w:val="both"/>
        <w:textAlignment w:val="baseline"/>
        <w:rPr>
          <w:rFonts w:ascii="Arial" w:hAnsi="Arial" w:cs="Arial"/>
          <w:sz w:val="22"/>
          <w:szCs w:val="22"/>
        </w:rPr>
      </w:pPr>
      <w:r w:rsidRPr="00BC210E">
        <w:rPr>
          <w:rFonts w:ascii="Arial" w:hAnsi="Arial" w:cs="Arial"/>
          <w:sz w:val="22"/>
          <w:szCs w:val="22"/>
        </w:rPr>
        <w:t>II - Validade da Proposta: ......................dias (60 dias).</w:t>
      </w:r>
    </w:p>
    <w:p w14:paraId="533CE45A" w14:textId="77777777" w:rsidR="00EE2B41" w:rsidRPr="00BC210E" w:rsidRDefault="00EE2B41" w:rsidP="008C41C3">
      <w:pPr>
        <w:overflowPunct w:val="0"/>
        <w:autoSpaceDE w:val="0"/>
        <w:autoSpaceDN w:val="0"/>
        <w:adjustRightInd w:val="0"/>
        <w:ind w:left="-142"/>
        <w:jc w:val="both"/>
        <w:textAlignment w:val="baseline"/>
        <w:rPr>
          <w:rFonts w:ascii="Arial" w:hAnsi="Arial" w:cs="Arial"/>
          <w:bCs/>
          <w:sz w:val="22"/>
          <w:szCs w:val="22"/>
        </w:rPr>
      </w:pPr>
    </w:p>
    <w:p w14:paraId="62113EB0" w14:textId="77777777" w:rsidR="00EE2B41" w:rsidRPr="00BC210E" w:rsidRDefault="00EE2B41" w:rsidP="008C41C3">
      <w:pPr>
        <w:overflowPunct w:val="0"/>
        <w:autoSpaceDE w:val="0"/>
        <w:autoSpaceDN w:val="0"/>
        <w:adjustRightInd w:val="0"/>
        <w:ind w:left="-142"/>
        <w:jc w:val="both"/>
        <w:textAlignment w:val="baseline"/>
        <w:rPr>
          <w:rFonts w:ascii="Arial" w:hAnsi="Arial" w:cs="Arial"/>
          <w:bCs/>
          <w:sz w:val="22"/>
          <w:szCs w:val="22"/>
        </w:rPr>
      </w:pPr>
      <w:r w:rsidRPr="00BC210E">
        <w:rPr>
          <w:rFonts w:ascii="Arial" w:hAnsi="Arial" w:cs="Arial"/>
          <w:bCs/>
          <w:sz w:val="22"/>
          <w:szCs w:val="22"/>
        </w:rPr>
        <w:t xml:space="preserve">III – Banco ................., Agência ................., Conta Corrente .................. </w:t>
      </w:r>
    </w:p>
    <w:p w14:paraId="4A9ED8A7" w14:textId="77777777" w:rsidR="00EE2B41" w:rsidRPr="00BC210E" w:rsidRDefault="00EE2B41" w:rsidP="008C41C3">
      <w:pPr>
        <w:overflowPunct w:val="0"/>
        <w:autoSpaceDE w:val="0"/>
        <w:autoSpaceDN w:val="0"/>
        <w:adjustRightInd w:val="0"/>
        <w:ind w:left="-142"/>
        <w:jc w:val="both"/>
        <w:textAlignment w:val="baseline"/>
        <w:rPr>
          <w:rFonts w:ascii="Arial" w:hAnsi="Arial" w:cs="Arial"/>
          <w:bCs/>
          <w:sz w:val="22"/>
          <w:szCs w:val="22"/>
        </w:rPr>
      </w:pPr>
    </w:p>
    <w:p w14:paraId="4AEA5C07" w14:textId="77777777" w:rsidR="00EE2B41" w:rsidRPr="00BC210E" w:rsidRDefault="00EE2B41" w:rsidP="008C41C3">
      <w:pPr>
        <w:ind w:left="-142"/>
        <w:jc w:val="both"/>
        <w:rPr>
          <w:rFonts w:ascii="Arial" w:hAnsi="Arial" w:cs="Arial"/>
          <w:sz w:val="22"/>
          <w:szCs w:val="22"/>
        </w:rPr>
      </w:pPr>
      <w:r w:rsidRPr="00BC210E">
        <w:rPr>
          <w:rFonts w:ascii="Arial" w:hAnsi="Arial" w:cs="Arial"/>
          <w:bCs/>
          <w:sz w:val="22"/>
          <w:szCs w:val="22"/>
        </w:rPr>
        <w:t xml:space="preserve">IV – </w:t>
      </w:r>
      <w:r w:rsidRPr="00BC210E">
        <w:rPr>
          <w:rFonts w:ascii="Arial" w:hAnsi="Arial" w:cs="Arial"/>
          <w:sz w:val="22"/>
          <w:szCs w:val="22"/>
        </w:rPr>
        <w:t>Pr</w:t>
      </w:r>
      <w:r w:rsidR="00F443A7" w:rsidRPr="00BC210E">
        <w:rPr>
          <w:rFonts w:ascii="Arial" w:hAnsi="Arial" w:cs="Arial"/>
          <w:sz w:val="22"/>
          <w:szCs w:val="22"/>
        </w:rPr>
        <w:t>azo de entrega dos itens: até 15 (quinze</w:t>
      </w:r>
      <w:r w:rsidRPr="00BC210E">
        <w:rPr>
          <w:rFonts w:ascii="Arial" w:hAnsi="Arial" w:cs="Arial"/>
          <w:sz w:val="22"/>
          <w:szCs w:val="22"/>
        </w:rPr>
        <w:t xml:space="preserve">) dias, contados a partir da data de recebimento da requisição/ordem de fornecimento; </w:t>
      </w:r>
    </w:p>
    <w:p w14:paraId="1BD95ED3" w14:textId="77777777" w:rsidR="00EE2B41" w:rsidRPr="00BC210E" w:rsidRDefault="00EE2B41" w:rsidP="008C41C3">
      <w:pPr>
        <w:ind w:left="-142"/>
        <w:jc w:val="both"/>
        <w:rPr>
          <w:rFonts w:ascii="Arial" w:hAnsi="Arial" w:cs="Arial"/>
          <w:sz w:val="22"/>
          <w:szCs w:val="22"/>
        </w:rPr>
      </w:pPr>
    </w:p>
    <w:p w14:paraId="7D1775CD" w14:textId="77777777" w:rsidR="00EE2B41" w:rsidRPr="00BC210E" w:rsidRDefault="002D27F8" w:rsidP="008C41C3">
      <w:pPr>
        <w:overflowPunct w:val="0"/>
        <w:autoSpaceDE w:val="0"/>
        <w:autoSpaceDN w:val="0"/>
        <w:adjustRightInd w:val="0"/>
        <w:ind w:left="-142"/>
        <w:jc w:val="both"/>
        <w:textAlignment w:val="baseline"/>
        <w:rPr>
          <w:rFonts w:ascii="Arial" w:hAnsi="Arial" w:cs="Arial"/>
          <w:sz w:val="22"/>
          <w:szCs w:val="22"/>
        </w:rPr>
      </w:pPr>
      <w:r w:rsidRPr="00BC210E">
        <w:rPr>
          <w:rFonts w:ascii="Arial" w:hAnsi="Arial" w:cs="Arial"/>
          <w:sz w:val="22"/>
          <w:szCs w:val="22"/>
        </w:rPr>
        <w:t>V</w:t>
      </w:r>
      <w:r w:rsidR="00EE2B41" w:rsidRPr="00BC210E">
        <w:rPr>
          <w:rFonts w:ascii="Arial" w:hAnsi="Arial" w:cs="Arial"/>
          <w:sz w:val="22"/>
          <w:szCs w:val="22"/>
        </w:rPr>
        <w:t xml:space="preserve"> – Declaramos aceitar as condições expressas no Edital em anexo, e nas Leis n° 10.520/02, 123/06 e 8.666/93, com as atualizações que lhe foram introduzidas.</w:t>
      </w:r>
    </w:p>
    <w:p w14:paraId="080F3FAC" w14:textId="77777777" w:rsidR="00EE2B41" w:rsidRPr="00BC210E" w:rsidRDefault="00EE2B41" w:rsidP="008C41C3">
      <w:pPr>
        <w:overflowPunct w:val="0"/>
        <w:autoSpaceDE w:val="0"/>
        <w:autoSpaceDN w:val="0"/>
        <w:adjustRightInd w:val="0"/>
        <w:ind w:left="-142"/>
        <w:jc w:val="both"/>
        <w:textAlignment w:val="baseline"/>
        <w:rPr>
          <w:rFonts w:ascii="Arial" w:hAnsi="Arial" w:cs="Arial"/>
          <w:bCs/>
          <w:sz w:val="22"/>
          <w:szCs w:val="22"/>
        </w:rPr>
      </w:pPr>
    </w:p>
    <w:p w14:paraId="4C0A693F" w14:textId="77777777" w:rsidR="00EE2B41" w:rsidRPr="00BC210E" w:rsidRDefault="00EE2B41" w:rsidP="008C41C3">
      <w:pPr>
        <w:jc w:val="both"/>
        <w:rPr>
          <w:rFonts w:ascii="Arial" w:hAnsi="Arial" w:cs="Arial"/>
          <w:b/>
          <w:bCs/>
          <w:sz w:val="21"/>
          <w:szCs w:val="21"/>
        </w:rPr>
      </w:pPr>
      <w:r w:rsidRPr="00BC210E">
        <w:rPr>
          <w:rFonts w:ascii="Arial" w:hAnsi="Arial" w:cs="Arial"/>
          <w:b/>
          <w:bCs/>
          <w:sz w:val="21"/>
          <w:szCs w:val="21"/>
        </w:rPr>
        <w:t xml:space="preserve">DADOS DO RESPONSÁVEL PELA ASSINATURA DO CONTRATO: </w:t>
      </w:r>
    </w:p>
    <w:p w14:paraId="467485D4" w14:textId="77777777" w:rsidR="00EE2B41" w:rsidRPr="00BC210E" w:rsidRDefault="00EE2B41" w:rsidP="008C41C3">
      <w:pPr>
        <w:jc w:val="both"/>
        <w:rPr>
          <w:rFonts w:ascii="Arial" w:hAnsi="Arial" w:cs="Arial"/>
          <w:bCs/>
          <w:sz w:val="21"/>
          <w:szCs w:val="21"/>
        </w:rPr>
      </w:pPr>
      <w:r w:rsidRPr="00BC210E">
        <w:rPr>
          <w:rFonts w:ascii="Arial" w:hAnsi="Arial" w:cs="Arial"/>
          <w:bCs/>
          <w:sz w:val="21"/>
          <w:szCs w:val="21"/>
        </w:rPr>
        <w:t>Nome:</w:t>
      </w:r>
      <w:r w:rsidR="008D28C7" w:rsidRPr="00BC210E">
        <w:rPr>
          <w:rFonts w:ascii="Arial" w:hAnsi="Arial" w:cs="Arial"/>
          <w:bCs/>
          <w:sz w:val="21"/>
          <w:szCs w:val="21"/>
        </w:rPr>
        <w:t xml:space="preserve"> </w:t>
      </w:r>
    </w:p>
    <w:p w14:paraId="7F3EFE16" w14:textId="77777777" w:rsidR="00EE2B41" w:rsidRPr="00BC210E" w:rsidRDefault="00EE2B41" w:rsidP="008C41C3">
      <w:pPr>
        <w:jc w:val="both"/>
        <w:rPr>
          <w:rFonts w:ascii="Arial" w:hAnsi="Arial" w:cs="Arial"/>
          <w:bCs/>
          <w:sz w:val="21"/>
          <w:szCs w:val="21"/>
        </w:rPr>
      </w:pPr>
      <w:r w:rsidRPr="00BC210E">
        <w:rPr>
          <w:rFonts w:ascii="Arial" w:hAnsi="Arial" w:cs="Arial"/>
          <w:bCs/>
          <w:sz w:val="21"/>
          <w:szCs w:val="21"/>
        </w:rPr>
        <w:t>Qualificação (cargo ou função):</w:t>
      </w:r>
    </w:p>
    <w:p w14:paraId="2EA69DA9" w14:textId="77777777" w:rsidR="00EE2B41" w:rsidRPr="00BC210E" w:rsidRDefault="00EE2B41" w:rsidP="008C41C3">
      <w:pPr>
        <w:jc w:val="both"/>
        <w:rPr>
          <w:rFonts w:ascii="Arial" w:hAnsi="Arial" w:cs="Arial"/>
          <w:bCs/>
          <w:sz w:val="21"/>
          <w:szCs w:val="21"/>
        </w:rPr>
      </w:pPr>
      <w:r w:rsidRPr="00BC210E">
        <w:rPr>
          <w:rFonts w:ascii="Arial" w:hAnsi="Arial" w:cs="Arial"/>
          <w:bCs/>
          <w:sz w:val="21"/>
          <w:szCs w:val="21"/>
        </w:rPr>
        <w:t>Dados pessoais (nacionalidade, estado civil e profissão):</w:t>
      </w:r>
    </w:p>
    <w:p w14:paraId="48FB260C" w14:textId="77777777" w:rsidR="00EE2B41" w:rsidRPr="00BC210E" w:rsidRDefault="00EE2B41" w:rsidP="008C41C3">
      <w:pPr>
        <w:jc w:val="both"/>
        <w:rPr>
          <w:rFonts w:ascii="Arial" w:hAnsi="Arial" w:cs="Arial"/>
          <w:bCs/>
          <w:sz w:val="21"/>
          <w:szCs w:val="21"/>
        </w:rPr>
      </w:pPr>
      <w:r w:rsidRPr="00BC210E">
        <w:rPr>
          <w:rFonts w:ascii="Arial" w:hAnsi="Arial" w:cs="Arial"/>
          <w:bCs/>
          <w:sz w:val="21"/>
          <w:szCs w:val="21"/>
        </w:rPr>
        <w:t>Número dos documentos pessoais (RG, CPF):</w:t>
      </w:r>
    </w:p>
    <w:p w14:paraId="65EF8967" w14:textId="77777777" w:rsidR="00EE2B41" w:rsidRPr="00BC210E" w:rsidRDefault="00EE2B41" w:rsidP="008C41C3">
      <w:pPr>
        <w:jc w:val="both"/>
        <w:rPr>
          <w:rFonts w:ascii="Arial" w:hAnsi="Arial" w:cs="Arial"/>
          <w:b/>
          <w:bCs/>
          <w:sz w:val="21"/>
          <w:szCs w:val="21"/>
        </w:rPr>
      </w:pPr>
      <w:r w:rsidRPr="00BC210E">
        <w:rPr>
          <w:rFonts w:ascii="Arial" w:hAnsi="Arial" w:cs="Arial"/>
          <w:bCs/>
          <w:sz w:val="21"/>
          <w:szCs w:val="21"/>
        </w:rPr>
        <w:t>Endereço completo:</w:t>
      </w:r>
    </w:p>
    <w:p w14:paraId="3177159A" w14:textId="77777777" w:rsidR="00EE2B41" w:rsidRPr="00BC210E" w:rsidRDefault="00EE2B41" w:rsidP="008C41C3">
      <w:pPr>
        <w:overflowPunct w:val="0"/>
        <w:autoSpaceDE w:val="0"/>
        <w:autoSpaceDN w:val="0"/>
        <w:adjustRightInd w:val="0"/>
        <w:ind w:left="-142"/>
        <w:jc w:val="both"/>
        <w:textAlignment w:val="baseline"/>
        <w:rPr>
          <w:rFonts w:ascii="Arial" w:hAnsi="Arial" w:cs="Arial"/>
          <w:b/>
          <w:bCs/>
          <w:sz w:val="22"/>
          <w:szCs w:val="22"/>
        </w:rPr>
      </w:pPr>
    </w:p>
    <w:p w14:paraId="40847EFA" w14:textId="77777777" w:rsidR="00EE2B41" w:rsidRPr="00BC210E" w:rsidRDefault="00EE2B41" w:rsidP="008C41C3">
      <w:pPr>
        <w:overflowPunct w:val="0"/>
        <w:autoSpaceDE w:val="0"/>
        <w:autoSpaceDN w:val="0"/>
        <w:adjustRightInd w:val="0"/>
        <w:ind w:left="-142"/>
        <w:jc w:val="both"/>
        <w:textAlignment w:val="baseline"/>
        <w:rPr>
          <w:rFonts w:ascii="Arial" w:hAnsi="Arial" w:cs="Arial"/>
          <w:b/>
          <w:bCs/>
          <w:sz w:val="22"/>
          <w:szCs w:val="22"/>
        </w:rPr>
      </w:pPr>
      <w:r w:rsidRPr="00BC210E">
        <w:rPr>
          <w:rFonts w:ascii="Arial" w:hAnsi="Arial" w:cs="Arial"/>
          <w:b/>
          <w:bCs/>
          <w:sz w:val="22"/>
          <w:szCs w:val="22"/>
        </w:rPr>
        <w:t>Na proposta deverão estar inclusos, além do lucro, todos os custos diretos ou indiretos relativos ao cumprimento integral do objeto do contrato.</w:t>
      </w:r>
    </w:p>
    <w:p w14:paraId="360801FB" w14:textId="77777777" w:rsidR="00EE2B41" w:rsidRPr="00BC210E" w:rsidRDefault="00EE2B41" w:rsidP="008C41C3">
      <w:pPr>
        <w:overflowPunct w:val="0"/>
        <w:autoSpaceDE w:val="0"/>
        <w:autoSpaceDN w:val="0"/>
        <w:adjustRightInd w:val="0"/>
        <w:ind w:left="-142"/>
        <w:jc w:val="both"/>
        <w:textAlignment w:val="baseline"/>
        <w:rPr>
          <w:rFonts w:ascii="Arial" w:hAnsi="Arial" w:cs="Arial"/>
          <w:sz w:val="22"/>
          <w:szCs w:val="22"/>
        </w:rPr>
      </w:pPr>
    </w:p>
    <w:p w14:paraId="6C40C6C2" w14:textId="77777777" w:rsidR="00EE2B41" w:rsidRPr="00BC210E" w:rsidRDefault="00EE2B41" w:rsidP="008C41C3">
      <w:pPr>
        <w:widowControl w:val="0"/>
        <w:tabs>
          <w:tab w:val="left" w:pos="1404"/>
        </w:tabs>
        <w:suppressAutoHyphens/>
        <w:ind w:left="-142"/>
        <w:jc w:val="both"/>
        <w:rPr>
          <w:rFonts w:ascii="Arial" w:hAnsi="Arial" w:cs="Arial"/>
          <w:sz w:val="22"/>
          <w:szCs w:val="22"/>
        </w:rPr>
      </w:pPr>
    </w:p>
    <w:p w14:paraId="0C15F2BF" w14:textId="77777777" w:rsidR="00EE2B41" w:rsidRPr="00BC210E" w:rsidRDefault="00EE2B41" w:rsidP="008C41C3">
      <w:pPr>
        <w:widowControl w:val="0"/>
        <w:tabs>
          <w:tab w:val="left" w:pos="1404"/>
        </w:tabs>
        <w:suppressAutoHyphens/>
        <w:ind w:left="-142"/>
        <w:jc w:val="both"/>
        <w:rPr>
          <w:rFonts w:ascii="Arial" w:hAnsi="Arial" w:cs="Arial"/>
          <w:sz w:val="22"/>
          <w:szCs w:val="22"/>
        </w:rPr>
      </w:pPr>
    </w:p>
    <w:p w14:paraId="410E3D03" w14:textId="77777777" w:rsidR="00EE2B41" w:rsidRPr="00BC210E" w:rsidRDefault="00EE2B41" w:rsidP="008C41C3">
      <w:pPr>
        <w:overflowPunct w:val="0"/>
        <w:autoSpaceDE w:val="0"/>
        <w:autoSpaceDN w:val="0"/>
        <w:adjustRightInd w:val="0"/>
        <w:ind w:left="-142"/>
        <w:jc w:val="right"/>
        <w:textAlignment w:val="baseline"/>
        <w:outlineLvl w:val="0"/>
        <w:rPr>
          <w:rFonts w:ascii="Arial" w:hAnsi="Arial" w:cs="Arial"/>
          <w:sz w:val="22"/>
          <w:szCs w:val="22"/>
        </w:rPr>
      </w:pPr>
      <w:r w:rsidRPr="00BC210E">
        <w:rPr>
          <w:rFonts w:ascii="Arial" w:hAnsi="Arial" w:cs="Arial"/>
          <w:sz w:val="22"/>
          <w:szCs w:val="22"/>
        </w:rPr>
        <w:t>Local: ...................................... Data: .</w:t>
      </w:r>
      <w:r w:rsidR="008D28C7" w:rsidRPr="00BC210E">
        <w:rPr>
          <w:rFonts w:ascii="Arial" w:hAnsi="Arial" w:cs="Arial"/>
          <w:sz w:val="22"/>
          <w:szCs w:val="22"/>
        </w:rPr>
        <w:t>..</w:t>
      </w:r>
      <w:r w:rsidRPr="00BC210E">
        <w:rPr>
          <w:rFonts w:ascii="Arial" w:hAnsi="Arial" w:cs="Arial"/>
          <w:sz w:val="22"/>
          <w:szCs w:val="22"/>
        </w:rPr>
        <w:t>.../.</w:t>
      </w:r>
      <w:r w:rsidR="008D28C7" w:rsidRPr="00BC210E">
        <w:rPr>
          <w:rFonts w:ascii="Arial" w:hAnsi="Arial" w:cs="Arial"/>
          <w:sz w:val="22"/>
          <w:szCs w:val="22"/>
        </w:rPr>
        <w:t>.</w:t>
      </w:r>
      <w:r w:rsidRPr="00BC210E">
        <w:rPr>
          <w:rFonts w:ascii="Arial" w:hAnsi="Arial" w:cs="Arial"/>
          <w:sz w:val="22"/>
          <w:szCs w:val="22"/>
        </w:rPr>
        <w:t>..../20.....</w:t>
      </w:r>
      <w:r w:rsidR="008D28C7" w:rsidRPr="00BC210E">
        <w:rPr>
          <w:rFonts w:ascii="Arial" w:hAnsi="Arial" w:cs="Arial"/>
          <w:sz w:val="22"/>
          <w:szCs w:val="22"/>
        </w:rPr>
        <w:t>...</w:t>
      </w:r>
      <w:r w:rsidRPr="00BC210E">
        <w:rPr>
          <w:rFonts w:ascii="Arial" w:hAnsi="Arial" w:cs="Arial"/>
          <w:sz w:val="22"/>
          <w:szCs w:val="22"/>
        </w:rPr>
        <w:t xml:space="preserve">     </w:t>
      </w:r>
    </w:p>
    <w:p w14:paraId="5A477BB2" w14:textId="77777777" w:rsidR="00EE2B41" w:rsidRPr="00BC210E" w:rsidRDefault="00EE2B41" w:rsidP="008C41C3">
      <w:pPr>
        <w:overflowPunct w:val="0"/>
        <w:autoSpaceDE w:val="0"/>
        <w:autoSpaceDN w:val="0"/>
        <w:adjustRightInd w:val="0"/>
        <w:ind w:left="-142"/>
        <w:textAlignment w:val="baseline"/>
        <w:rPr>
          <w:rFonts w:ascii="Arial" w:hAnsi="Arial" w:cs="Arial"/>
          <w:sz w:val="22"/>
          <w:szCs w:val="22"/>
        </w:rPr>
      </w:pPr>
    </w:p>
    <w:p w14:paraId="0361532E" w14:textId="77777777" w:rsidR="00EE2B41" w:rsidRPr="00BC210E" w:rsidRDefault="00EE2B41" w:rsidP="008C41C3">
      <w:pPr>
        <w:overflowPunct w:val="0"/>
        <w:autoSpaceDE w:val="0"/>
        <w:autoSpaceDN w:val="0"/>
        <w:adjustRightInd w:val="0"/>
        <w:ind w:left="-142"/>
        <w:jc w:val="center"/>
        <w:textAlignment w:val="baseline"/>
        <w:rPr>
          <w:rFonts w:ascii="Arial" w:hAnsi="Arial" w:cs="Arial"/>
          <w:sz w:val="22"/>
          <w:szCs w:val="22"/>
        </w:rPr>
      </w:pPr>
    </w:p>
    <w:p w14:paraId="47C0B452" w14:textId="77777777" w:rsidR="00EE2B41" w:rsidRPr="00BC210E" w:rsidRDefault="00EE2B41" w:rsidP="008C41C3">
      <w:pPr>
        <w:overflowPunct w:val="0"/>
        <w:autoSpaceDE w:val="0"/>
        <w:autoSpaceDN w:val="0"/>
        <w:adjustRightInd w:val="0"/>
        <w:ind w:left="-142"/>
        <w:jc w:val="center"/>
        <w:textAlignment w:val="baseline"/>
        <w:rPr>
          <w:rFonts w:ascii="Arial" w:hAnsi="Arial" w:cs="Arial"/>
          <w:sz w:val="22"/>
          <w:szCs w:val="22"/>
        </w:rPr>
      </w:pPr>
    </w:p>
    <w:p w14:paraId="46D298DD" w14:textId="77777777" w:rsidR="00EE2B41" w:rsidRPr="00BC210E" w:rsidRDefault="00EE2B41" w:rsidP="008C41C3">
      <w:pPr>
        <w:overflowPunct w:val="0"/>
        <w:autoSpaceDE w:val="0"/>
        <w:autoSpaceDN w:val="0"/>
        <w:adjustRightInd w:val="0"/>
        <w:ind w:left="-142"/>
        <w:jc w:val="center"/>
        <w:textAlignment w:val="baseline"/>
        <w:rPr>
          <w:rFonts w:ascii="Arial" w:hAnsi="Arial" w:cs="Arial"/>
          <w:sz w:val="22"/>
          <w:szCs w:val="22"/>
        </w:rPr>
      </w:pPr>
      <w:r w:rsidRPr="00BC210E">
        <w:rPr>
          <w:rFonts w:ascii="Arial" w:hAnsi="Arial" w:cs="Arial"/>
          <w:sz w:val="22"/>
          <w:szCs w:val="22"/>
        </w:rPr>
        <w:t>___________________________</w:t>
      </w:r>
    </w:p>
    <w:p w14:paraId="183F1F6B" w14:textId="77777777" w:rsidR="00EE2B41" w:rsidRPr="00BC210E" w:rsidRDefault="00EE2B41" w:rsidP="008C41C3">
      <w:pPr>
        <w:overflowPunct w:val="0"/>
        <w:autoSpaceDE w:val="0"/>
        <w:autoSpaceDN w:val="0"/>
        <w:adjustRightInd w:val="0"/>
        <w:ind w:left="-142"/>
        <w:jc w:val="center"/>
        <w:textAlignment w:val="baseline"/>
        <w:rPr>
          <w:rFonts w:ascii="Arial" w:hAnsi="Arial" w:cs="Arial"/>
          <w:sz w:val="22"/>
          <w:szCs w:val="22"/>
        </w:rPr>
      </w:pPr>
      <w:r w:rsidRPr="00BC210E">
        <w:rPr>
          <w:rFonts w:ascii="Arial" w:hAnsi="Arial" w:cs="Arial"/>
          <w:sz w:val="22"/>
          <w:szCs w:val="22"/>
        </w:rPr>
        <w:t>Assinatura / Carimbo</w:t>
      </w:r>
    </w:p>
    <w:p w14:paraId="48A50A23" w14:textId="77777777" w:rsidR="00EE2B41" w:rsidRPr="00BC210E" w:rsidRDefault="00EE2B41" w:rsidP="008C41C3">
      <w:pPr>
        <w:overflowPunct w:val="0"/>
        <w:autoSpaceDE w:val="0"/>
        <w:autoSpaceDN w:val="0"/>
        <w:adjustRightInd w:val="0"/>
        <w:ind w:left="-142"/>
        <w:jc w:val="center"/>
        <w:textAlignment w:val="baseline"/>
        <w:rPr>
          <w:rFonts w:ascii="Arial" w:hAnsi="Arial" w:cs="Arial"/>
          <w:sz w:val="22"/>
          <w:szCs w:val="22"/>
        </w:rPr>
      </w:pPr>
      <w:r w:rsidRPr="00BC210E">
        <w:rPr>
          <w:rFonts w:ascii="Arial" w:hAnsi="Arial" w:cs="Arial"/>
          <w:sz w:val="22"/>
          <w:szCs w:val="22"/>
        </w:rPr>
        <w:t>Nome Legível, CPF, RG</w:t>
      </w:r>
    </w:p>
    <w:p w14:paraId="7E82B861" w14:textId="77777777" w:rsidR="006449A7" w:rsidRPr="00BC210E" w:rsidRDefault="00EE2B41" w:rsidP="008C41C3">
      <w:pPr>
        <w:overflowPunct w:val="0"/>
        <w:autoSpaceDE w:val="0"/>
        <w:autoSpaceDN w:val="0"/>
        <w:adjustRightInd w:val="0"/>
        <w:ind w:left="-142"/>
        <w:jc w:val="center"/>
        <w:textAlignment w:val="baseline"/>
        <w:rPr>
          <w:rFonts w:ascii="Arial" w:hAnsi="Arial" w:cs="Arial"/>
          <w:sz w:val="22"/>
          <w:szCs w:val="22"/>
        </w:rPr>
      </w:pPr>
      <w:r w:rsidRPr="00BC210E">
        <w:rPr>
          <w:rFonts w:ascii="Arial" w:hAnsi="Arial" w:cs="Arial"/>
          <w:sz w:val="22"/>
          <w:szCs w:val="22"/>
        </w:rPr>
        <w:t>(Dados do Responsável pela Assinatura do Contrato)</w:t>
      </w:r>
    </w:p>
    <w:p w14:paraId="77E84F01" w14:textId="77777777" w:rsidR="0086634E" w:rsidRPr="00BC210E" w:rsidRDefault="0086634E" w:rsidP="008C41C3"/>
    <w:p w14:paraId="262BDD9D" w14:textId="77777777" w:rsidR="0032792E" w:rsidRPr="00BC210E" w:rsidRDefault="0032792E" w:rsidP="008C41C3">
      <w:pPr>
        <w:pStyle w:val="Ttulo1"/>
        <w:rPr>
          <w:rFonts w:ascii="Verdana" w:hAnsi="Verdana"/>
          <w:sz w:val="24"/>
          <w:szCs w:val="24"/>
        </w:rPr>
      </w:pPr>
    </w:p>
    <w:p w14:paraId="7BE19A70" w14:textId="77777777" w:rsidR="008A0674" w:rsidRPr="00B04209" w:rsidRDefault="008A0674" w:rsidP="008A0674">
      <w:pPr>
        <w:rPr>
          <w:color w:val="7030A0"/>
        </w:rPr>
      </w:pPr>
    </w:p>
    <w:p w14:paraId="18EEA2B1" w14:textId="77777777" w:rsidR="008A0674" w:rsidRPr="00B04209" w:rsidRDefault="008A0674" w:rsidP="008A0674">
      <w:pPr>
        <w:rPr>
          <w:color w:val="7030A0"/>
        </w:rPr>
      </w:pPr>
    </w:p>
    <w:p w14:paraId="15E41846" w14:textId="77777777" w:rsidR="008A0674" w:rsidRPr="00B04209" w:rsidRDefault="008A0674" w:rsidP="008A0674">
      <w:pPr>
        <w:rPr>
          <w:color w:val="7030A0"/>
        </w:rPr>
      </w:pPr>
    </w:p>
    <w:p w14:paraId="104216A0" w14:textId="77777777" w:rsidR="008A0674" w:rsidRPr="00B04209" w:rsidRDefault="008A0674" w:rsidP="008A0674">
      <w:pPr>
        <w:rPr>
          <w:color w:val="7030A0"/>
        </w:rPr>
      </w:pPr>
    </w:p>
    <w:p w14:paraId="2D01D419" w14:textId="77777777" w:rsidR="008A0674" w:rsidRPr="00B04209" w:rsidRDefault="008A0674" w:rsidP="008A0674">
      <w:pPr>
        <w:rPr>
          <w:color w:val="7030A0"/>
        </w:rPr>
      </w:pPr>
    </w:p>
    <w:p w14:paraId="21F03B5D" w14:textId="77777777" w:rsidR="00DD2862" w:rsidRDefault="00DD2862" w:rsidP="008C41C3">
      <w:pPr>
        <w:pStyle w:val="Ttulo1"/>
        <w:rPr>
          <w:rFonts w:ascii="Verdana" w:hAnsi="Verdana"/>
          <w:sz w:val="24"/>
          <w:szCs w:val="24"/>
        </w:rPr>
      </w:pPr>
    </w:p>
    <w:p w14:paraId="738FC78B" w14:textId="77777777" w:rsidR="00DD2862" w:rsidRDefault="00DD2862" w:rsidP="00DD2862"/>
    <w:p w14:paraId="575040D8" w14:textId="77777777" w:rsidR="00DD2862" w:rsidRDefault="00DD2862" w:rsidP="00DD2862"/>
    <w:p w14:paraId="3FCD2CB7" w14:textId="77777777" w:rsidR="00DD2862" w:rsidRDefault="00DD2862" w:rsidP="00DD2862"/>
    <w:p w14:paraId="56BDEBF6" w14:textId="77777777" w:rsidR="00DD2862" w:rsidRDefault="00DD2862" w:rsidP="00DD2862"/>
    <w:p w14:paraId="07D313ED" w14:textId="77777777" w:rsidR="00DD2862" w:rsidRDefault="00DD2862" w:rsidP="00DD2862"/>
    <w:p w14:paraId="484D1933" w14:textId="77777777" w:rsidR="00DD2862" w:rsidRDefault="00DD2862" w:rsidP="00DD2862"/>
    <w:p w14:paraId="51726383" w14:textId="77777777" w:rsidR="00DD2862" w:rsidRDefault="00DD2862" w:rsidP="00DD2862"/>
    <w:p w14:paraId="0C156BFF" w14:textId="77777777" w:rsidR="00DD2862" w:rsidRDefault="00DD2862" w:rsidP="00DD2862"/>
    <w:p w14:paraId="2EF39A00" w14:textId="77777777" w:rsidR="00DD2862" w:rsidRDefault="00DD2862" w:rsidP="00DD2862"/>
    <w:p w14:paraId="6F66326B" w14:textId="77777777" w:rsidR="00DD2862" w:rsidRDefault="00DD2862" w:rsidP="00DD2862"/>
    <w:p w14:paraId="79AC4D95" w14:textId="77777777" w:rsidR="00DD2862" w:rsidRDefault="00DD2862" w:rsidP="00DD2862"/>
    <w:p w14:paraId="61EDD136" w14:textId="77777777" w:rsidR="00DD2862" w:rsidRDefault="00DD2862" w:rsidP="00DD2862"/>
    <w:p w14:paraId="785168F3" w14:textId="77777777" w:rsidR="00DD2862" w:rsidRDefault="00DD2862" w:rsidP="00DD2862"/>
    <w:p w14:paraId="7C33A269" w14:textId="77777777" w:rsidR="00DD2862" w:rsidRPr="00DD2862" w:rsidRDefault="00DD2862" w:rsidP="00DD2862"/>
    <w:p w14:paraId="3A3294AE" w14:textId="08AE4DED" w:rsidR="00BB7BC9" w:rsidRPr="00027E87" w:rsidRDefault="00BB7BC9" w:rsidP="008C41C3">
      <w:pPr>
        <w:pStyle w:val="Ttulo1"/>
        <w:rPr>
          <w:rFonts w:ascii="Verdana" w:hAnsi="Verdana"/>
          <w:sz w:val="24"/>
          <w:szCs w:val="24"/>
        </w:rPr>
      </w:pPr>
      <w:r w:rsidRPr="00027E87">
        <w:rPr>
          <w:rFonts w:ascii="Verdana" w:hAnsi="Verdana"/>
          <w:sz w:val="24"/>
          <w:szCs w:val="24"/>
        </w:rPr>
        <w:lastRenderedPageBreak/>
        <w:t>ANEXO VII.</w:t>
      </w:r>
    </w:p>
    <w:p w14:paraId="417EA9A2" w14:textId="77777777" w:rsidR="00BB7BC9" w:rsidRPr="00027E87" w:rsidRDefault="00BB7BC9" w:rsidP="008C41C3">
      <w:pPr>
        <w:jc w:val="center"/>
        <w:rPr>
          <w:rFonts w:ascii="Verdana" w:hAnsi="Verdana"/>
        </w:rPr>
      </w:pPr>
    </w:p>
    <w:p w14:paraId="333E7E33" w14:textId="77777777" w:rsidR="00BB7BC9" w:rsidRPr="00027E87" w:rsidRDefault="00BB7BC9" w:rsidP="008C41C3">
      <w:pPr>
        <w:jc w:val="center"/>
        <w:rPr>
          <w:rFonts w:ascii="Arial" w:hAnsi="Arial" w:cs="Arial"/>
          <w:b/>
          <w:bCs/>
        </w:rPr>
      </w:pPr>
    </w:p>
    <w:p w14:paraId="7F7C35E7" w14:textId="67E0C52D" w:rsidR="00BB7BC9" w:rsidRPr="00027E87" w:rsidRDefault="00D878B6" w:rsidP="008C41C3">
      <w:pPr>
        <w:jc w:val="center"/>
        <w:rPr>
          <w:rFonts w:ascii="Arial" w:hAnsi="Arial" w:cs="Arial"/>
          <w:b/>
          <w:bCs/>
        </w:rPr>
      </w:pPr>
      <w:r w:rsidRPr="00027E87">
        <w:rPr>
          <w:rFonts w:ascii="Arial" w:hAnsi="Arial" w:cs="Arial"/>
          <w:b/>
          <w:bCs/>
        </w:rPr>
        <w:t>PROCESSO ADM</w:t>
      </w:r>
      <w:r w:rsidR="008D28C7" w:rsidRPr="00027E87">
        <w:rPr>
          <w:rFonts w:ascii="Arial" w:hAnsi="Arial" w:cs="Arial"/>
          <w:b/>
          <w:bCs/>
        </w:rPr>
        <w:t>.</w:t>
      </w:r>
      <w:r w:rsidR="00BB7BC9" w:rsidRPr="00027E87">
        <w:rPr>
          <w:rFonts w:ascii="Arial" w:hAnsi="Arial" w:cs="Arial"/>
          <w:b/>
          <w:bCs/>
        </w:rPr>
        <w:t xml:space="preserve"> </w:t>
      </w:r>
      <w:r w:rsidR="006C5310">
        <w:rPr>
          <w:rFonts w:ascii="Arial" w:hAnsi="Arial" w:cs="Arial"/>
          <w:b/>
          <w:bCs/>
        </w:rPr>
        <w:t>n</w:t>
      </w:r>
      <w:r w:rsidR="006C5310" w:rsidRPr="00027E87">
        <w:rPr>
          <w:rFonts w:ascii="Arial" w:hAnsi="Arial" w:cs="Arial"/>
          <w:b/>
          <w:bCs/>
        </w:rPr>
        <w:t>.º</w:t>
      </w:r>
      <w:r w:rsidR="00720557">
        <w:rPr>
          <w:rFonts w:ascii="Arial" w:hAnsi="Arial" w:cs="Arial"/>
          <w:b/>
          <w:bCs/>
        </w:rPr>
        <w:t xml:space="preserve"> 111</w:t>
      </w:r>
      <w:r w:rsidR="00BB7BC9" w:rsidRPr="00027E87">
        <w:rPr>
          <w:rFonts w:ascii="Arial" w:hAnsi="Arial" w:cs="Arial"/>
          <w:b/>
          <w:bCs/>
        </w:rPr>
        <w:t>/2.0</w:t>
      </w:r>
      <w:r w:rsidR="00027E87" w:rsidRPr="00027E87">
        <w:rPr>
          <w:rFonts w:ascii="Arial" w:hAnsi="Arial" w:cs="Arial"/>
          <w:b/>
          <w:bCs/>
        </w:rPr>
        <w:t>2</w:t>
      </w:r>
      <w:r w:rsidR="002F3F38">
        <w:rPr>
          <w:rFonts w:ascii="Arial" w:hAnsi="Arial" w:cs="Arial"/>
          <w:b/>
          <w:bCs/>
        </w:rPr>
        <w:t>3</w:t>
      </w:r>
    </w:p>
    <w:p w14:paraId="5B2CD4C7" w14:textId="57DEED8C" w:rsidR="00BB7BC9" w:rsidRPr="00027E87" w:rsidRDefault="00BB7BC9" w:rsidP="008C41C3">
      <w:pPr>
        <w:jc w:val="center"/>
        <w:rPr>
          <w:rFonts w:ascii="Arial" w:hAnsi="Arial" w:cs="Arial"/>
          <w:b/>
          <w:bCs/>
        </w:rPr>
      </w:pPr>
      <w:r w:rsidRPr="00027E87">
        <w:rPr>
          <w:rFonts w:ascii="Arial" w:hAnsi="Arial" w:cs="Arial"/>
          <w:b/>
          <w:bCs/>
        </w:rPr>
        <w:t xml:space="preserve">PREGÃO PRESENCIAL </w:t>
      </w:r>
      <w:r w:rsidR="001B6773">
        <w:rPr>
          <w:rFonts w:ascii="Arial" w:hAnsi="Arial" w:cs="Arial"/>
          <w:b/>
          <w:bCs/>
        </w:rPr>
        <w:t>n</w:t>
      </w:r>
      <w:r w:rsidR="0018166D" w:rsidRPr="00027E87">
        <w:rPr>
          <w:rFonts w:ascii="Arial" w:hAnsi="Arial" w:cs="Arial"/>
          <w:b/>
          <w:bCs/>
        </w:rPr>
        <w:t>.</w:t>
      </w:r>
      <w:r w:rsidRPr="00027E87">
        <w:rPr>
          <w:rFonts w:ascii="Arial" w:hAnsi="Arial" w:cs="Arial"/>
          <w:b/>
          <w:bCs/>
        </w:rPr>
        <w:t xml:space="preserve">º </w:t>
      </w:r>
      <w:r w:rsidR="00720557">
        <w:rPr>
          <w:rFonts w:ascii="Arial" w:hAnsi="Arial" w:cs="Arial"/>
          <w:b/>
          <w:bCs/>
        </w:rPr>
        <w:t>019</w:t>
      </w:r>
      <w:r w:rsidRPr="00027E87">
        <w:rPr>
          <w:rFonts w:ascii="Arial" w:hAnsi="Arial" w:cs="Arial"/>
          <w:b/>
          <w:bCs/>
        </w:rPr>
        <w:t>/20</w:t>
      </w:r>
      <w:r w:rsidR="00027E87" w:rsidRPr="00027E87">
        <w:rPr>
          <w:rFonts w:ascii="Arial" w:hAnsi="Arial" w:cs="Arial"/>
          <w:b/>
          <w:bCs/>
        </w:rPr>
        <w:t>2</w:t>
      </w:r>
      <w:r w:rsidR="002F3F38">
        <w:rPr>
          <w:rFonts w:ascii="Arial" w:hAnsi="Arial" w:cs="Arial"/>
          <w:b/>
          <w:bCs/>
        </w:rPr>
        <w:t>3</w:t>
      </w:r>
      <w:r w:rsidRPr="00027E87">
        <w:rPr>
          <w:rFonts w:ascii="Arial" w:hAnsi="Arial" w:cs="Arial"/>
          <w:b/>
          <w:bCs/>
        </w:rPr>
        <w:t>.</w:t>
      </w:r>
    </w:p>
    <w:p w14:paraId="61EBCBDB" w14:textId="77777777" w:rsidR="00BB7BC9" w:rsidRPr="00027E87" w:rsidRDefault="00BB7BC9" w:rsidP="008C41C3">
      <w:pPr>
        <w:jc w:val="center"/>
        <w:rPr>
          <w:rFonts w:ascii="Arial" w:hAnsi="Arial" w:cs="Arial"/>
          <w:b/>
          <w:bCs/>
        </w:rPr>
      </w:pPr>
    </w:p>
    <w:p w14:paraId="2DF86A2D" w14:textId="77777777" w:rsidR="00BB7BC9" w:rsidRPr="00027E87" w:rsidRDefault="00BB7BC9" w:rsidP="008C41C3">
      <w:pPr>
        <w:jc w:val="center"/>
        <w:rPr>
          <w:rFonts w:ascii="Arial" w:hAnsi="Arial" w:cs="Arial"/>
          <w:b/>
          <w:bCs/>
        </w:rPr>
      </w:pPr>
    </w:p>
    <w:p w14:paraId="2E0DFD1E" w14:textId="77777777" w:rsidR="00BB7BC9" w:rsidRPr="00027E87" w:rsidRDefault="00BB7BC9" w:rsidP="008C41C3">
      <w:pPr>
        <w:jc w:val="center"/>
        <w:rPr>
          <w:rFonts w:ascii="Arial" w:hAnsi="Arial" w:cs="Arial"/>
          <w:b/>
          <w:bCs/>
        </w:rPr>
      </w:pPr>
    </w:p>
    <w:p w14:paraId="69B42749" w14:textId="77777777" w:rsidR="00BB7BC9" w:rsidRPr="00027E87" w:rsidRDefault="00BB7BC9" w:rsidP="008C41C3">
      <w:pPr>
        <w:jc w:val="center"/>
        <w:rPr>
          <w:rFonts w:ascii="Arial" w:hAnsi="Arial" w:cs="Arial"/>
          <w:b/>
        </w:rPr>
      </w:pPr>
      <w:r w:rsidRPr="00027E87">
        <w:rPr>
          <w:rFonts w:ascii="Arial" w:hAnsi="Arial" w:cs="Arial"/>
          <w:b/>
        </w:rPr>
        <w:t>DECLARAÇÃO DE QUALIFICAÇÃO DE MICROEMPRESA OU EMPRESA DE PEQUENO PORTE.</w:t>
      </w:r>
    </w:p>
    <w:p w14:paraId="3F540EFC" w14:textId="77777777" w:rsidR="00BB7BC9" w:rsidRPr="00027E87" w:rsidRDefault="00BB7BC9" w:rsidP="008C41C3">
      <w:pPr>
        <w:jc w:val="both"/>
        <w:rPr>
          <w:rFonts w:ascii="Arial" w:hAnsi="Arial" w:cs="Arial"/>
          <w:b/>
          <w:bCs/>
        </w:rPr>
      </w:pPr>
    </w:p>
    <w:p w14:paraId="16CFAFDE" w14:textId="77777777" w:rsidR="00BB7BC9" w:rsidRPr="00027E87" w:rsidRDefault="00BB7BC9" w:rsidP="008C41C3">
      <w:pPr>
        <w:jc w:val="both"/>
        <w:rPr>
          <w:rFonts w:ascii="Arial" w:hAnsi="Arial" w:cs="Arial"/>
          <w:i/>
          <w:snapToGrid w:val="0"/>
        </w:rPr>
      </w:pPr>
      <w:r w:rsidRPr="00027E87">
        <w:rPr>
          <w:rFonts w:ascii="Arial" w:hAnsi="Arial" w:cs="Arial"/>
          <w:i/>
          <w:iCs/>
        </w:rPr>
        <w:t>(Este anexo é um modelo e deve ser feito preferencialmente em papel timbrado da licitante,</w:t>
      </w:r>
      <w:r w:rsidRPr="00027E87">
        <w:rPr>
          <w:rFonts w:ascii="Arial" w:hAnsi="Arial" w:cs="Arial"/>
          <w:i/>
        </w:rPr>
        <w:t xml:space="preserve"> apresentada junto ao credenciamento fora dos envelopes de propostas e documentação).</w:t>
      </w:r>
    </w:p>
    <w:p w14:paraId="389A94B7" w14:textId="77777777" w:rsidR="00BB7BC9" w:rsidRPr="00027E87" w:rsidRDefault="00BB7BC9" w:rsidP="008C41C3">
      <w:pPr>
        <w:jc w:val="both"/>
        <w:rPr>
          <w:rFonts w:ascii="Arial" w:hAnsi="Arial" w:cs="Arial"/>
          <w:bCs/>
        </w:rPr>
      </w:pPr>
    </w:p>
    <w:p w14:paraId="1D480BBF" w14:textId="77777777" w:rsidR="00BB7BC9" w:rsidRPr="00B04209" w:rsidRDefault="00BB7BC9" w:rsidP="008C41C3">
      <w:pPr>
        <w:jc w:val="both"/>
        <w:rPr>
          <w:rFonts w:ascii="Arial" w:hAnsi="Arial" w:cs="Arial"/>
          <w:bCs/>
          <w:color w:val="7030A0"/>
        </w:rPr>
      </w:pPr>
    </w:p>
    <w:p w14:paraId="6FF75B00" w14:textId="77777777" w:rsidR="00BB7BC9" w:rsidRPr="00B04209" w:rsidRDefault="00BB7BC9" w:rsidP="008C41C3">
      <w:pPr>
        <w:jc w:val="both"/>
        <w:rPr>
          <w:rFonts w:ascii="Arial" w:hAnsi="Arial" w:cs="Arial"/>
          <w:bCs/>
          <w:color w:val="7030A0"/>
        </w:rPr>
      </w:pPr>
    </w:p>
    <w:p w14:paraId="7F6B0D2D" w14:textId="00955432" w:rsidR="00BB7BC9" w:rsidRPr="00633C93" w:rsidRDefault="00BB7BC9" w:rsidP="008C41C3">
      <w:pPr>
        <w:pStyle w:val="Corpodetexto2"/>
        <w:spacing w:after="0" w:line="240" w:lineRule="auto"/>
        <w:ind w:firstLine="851"/>
        <w:jc w:val="both"/>
        <w:rPr>
          <w:rFonts w:ascii="Arial" w:hAnsi="Arial" w:cs="Arial"/>
          <w:bCs/>
        </w:rPr>
      </w:pPr>
      <w:r w:rsidRPr="00633C93">
        <w:rPr>
          <w:rFonts w:ascii="Arial" w:hAnsi="Arial" w:cs="Arial"/>
          <w:bCs/>
        </w:rPr>
        <w:t>Eu, _____________, RG N</w:t>
      </w:r>
      <w:r w:rsidR="0018166D" w:rsidRPr="00633C93">
        <w:rPr>
          <w:rFonts w:ascii="Arial" w:hAnsi="Arial" w:cs="Arial"/>
          <w:bCs/>
        </w:rPr>
        <w:t>.</w:t>
      </w:r>
      <w:r w:rsidRPr="00633C93">
        <w:rPr>
          <w:rFonts w:ascii="Arial" w:hAnsi="Arial" w:cs="Arial"/>
          <w:bCs/>
        </w:rPr>
        <w:t>º ________, legalmente nomeado representante da empresa ______________________, CNPJ/MF N</w:t>
      </w:r>
      <w:r w:rsidR="0018166D" w:rsidRPr="00633C93">
        <w:rPr>
          <w:rFonts w:ascii="Arial" w:hAnsi="Arial" w:cs="Arial"/>
          <w:bCs/>
        </w:rPr>
        <w:t>.</w:t>
      </w:r>
      <w:r w:rsidRPr="00633C93">
        <w:rPr>
          <w:rFonts w:ascii="Arial" w:hAnsi="Arial" w:cs="Arial"/>
          <w:bCs/>
        </w:rPr>
        <w:t xml:space="preserve">º _________________, e participante do </w:t>
      </w:r>
      <w:r w:rsidR="00D878B6" w:rsidRPr="00633C93">
        <w:rPr>
          <w:rFonts w:ascii="Arial" w:hAnsi="Arial" w:cs="Arial"/>
          <w:b/>
          <w:bCs/>
        </w:rPr>
        <w:t>PROCESSO</w:t>
      </w:r>
      <w:r w:rsidR="008D28C7" w:rsidRPr="00633C93">
        <w:rPr>
          <w:rFonts w:ascii="Arial" w:hAnsi="Arial" w:cs="Arial"/>
          <w:bCs/>
        </w:rPr>
        <w:t xml:space="preserve"> </w:t>
      </w:r>
      <w:r w:rsidR="008D28C7" w:rsidRPr="00633C93">
        <w:rPr>
          <w:rFonts w:ascii="Arial" w:hAnsi="Arial" w:cs="Arial"/>
          <w:b/>
          <w:bCs/>
        </w:rPr>
        <w:t>ADM.</w:t>
      </w:r>
      <w:r w:rsidR="008D28C7" w:rsidRPr="00633C93">
        <w:rPr>
          <w:rFonts w:ascii="Arial" w:hAnsi="Arial" w:cs="Arial"/>
          <w:bCs/>
        </w:rPr>
        <w:t xml:space="preserve"> </w:t>
      </w:r>
      <w:r w:rsidR="006C5310" w:rsidRPr="00633C93">
        <w:rPr>
          <w:rFonts w:ascii="Arial" w:hAnsi="Arial" w:cs="Arial"/>
          <w:b/>
          <w:bCs/>
        </w:rPr>
        <w:t>N.º</w:t>
      </w:r>
      <w:r w:rsidR="00283078" w:rsidRPr="00633C93">
        <w:rPr>
          <w:rFonts w:ascii="Arial" w:hAnsi="Arial" w:cs="Arial"/>
          <w:b/>
          <w:bCs/>
        </w:rPr>
        <w:t xml:space="preserve"> </w:t>
      </w:r>
      <w:r w:rsidR="00720557">
        <w:rPr>
          <w:rFonts w:ascii="Arial" w:hAnsi="Arial" w:cs="Arial"/>
          <w:b/>
          <w:bCs/>
        </w:rPr>
        <w:t>111</w:t>
      </w:r>
      <w:r w:rsidR="00283078" w:rsidRPr="00633C93">
        <w:rPr>
          <w:rFonts w:ascii="Arial" w:hAnsi="Arial" w:cs="Arial"/>
          <w:b/>
          <w:bCs/>
        </w:rPr>
        <w:t>/</w:t>
      </w:r>
      <w:r w:rsidR="002F3F38">
        <w:rPr>
          <w:rFonts w:ascii="Arial" w:hAnsi="Arial" w:cs="Arial"/>
          <w:b/>
          <w:bCs/>
        </w:rPr>
        <w:t>2023</w:t>
      </w:r>
      <w:r w:rsidRPr="00633C93">
        <w:rPr>
          <w:rFonts w:ascii="Arial" w:hAnsi="Arial" w:cs="Arial"/>
          <w:bCs/>
        </w:rPr>
        <w:t xml:space="preserve">, na modalidade de </w:t>
      </w:r>
      <w:r w:rsidRPr="00633C93">
        <w:rPr>
          <w:rFonts w:ascii="Arial" w:hAnsi="Arial" w:cs="Arial"/>
          <w:b/>
          <w:bCs/>
        </w:rPr>
        <w:t>PREGÃO PRESENCIAL N</w:t>
      </w:r>
      <w:r w:rsidR="0018166D" w:rsidRPr="00633C93">
        <w:rPr>
          <w:rFonts w:ascii="Arial" w:hAnsi="Arial" w:cs="Arial"/>
          <w:b/>
          <w:bCs/>
        </w:rPr>
        <w:t>.</w:t>
      </w:r>
      <w:r w:rsidRPr="00633C93">
        <w:rPr>
          <w:rFonts w:ascii="Arial" w:hAnsi="Arial" w:cs="Arial"/>
          <w:b/>
          <w:bCs/>
        </w:rPr>
        <w:t xml:space="preserve">º </w:t>
      </w:r>
      <w:r w:rsidR="00720557">
        <w:rPr>
          <w:rFonts w:ascii="Arial" w:hAnsi="Arial" w:cs="Arial"/>
          <w:b/>
          <w:bCs/>
        </w:rPr>
        <w:t>019</w:t>
      </w:r>
      <w:r w:rsidR="00283078" w:rsidRPr="00633C93">
        <w:rPr>
          <w:rFonts w:ascii="Arial" w:hAnsi="Arial" w:cs="Arial"/>
          <w:b/>
          <w:bCs/>
        </w:rPr>
        <w:t>/</w:t>
      </w:r>
      <w:r w:rsidR="002F3F38">
        <w:rPr>
          <w:rFonts w:ascii="Arial" w:hAnsi="Arial" w:cs="Arial"/>
          <w:b/>
          <w:bCs/>
        </w:rPr>
        <w:t>2023</w:t>
      </w:r>
      <w:r w:rsidRPr="00633C93">
        <w:rPr>
          <w:rFonts w:ascii="Arial" w:hAnsi="Arial" w:cs="Arial"/>
          <w:b/>
          <w:bCs/>
        </w:rPr>
        <w:t>, DECLARO</w:t>
      </w:r>
      <w:r w:rsidRPr="00633C93">
        <w:rPr>
          <w:rFonts w:ascii="Arial" w:hAnsi="Arial" w:cs="Arial"/>
          <w:bCs/>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33C93">
        <w:rPr>
          <w:rFonts w:ascii="Arial" w:hAnsi="Arial" w:cs="Arial"/>
          <w:bCs/>
        </w:rPr>
        <w:t>.</w:t>
      </w:r>
      <w:r w:rsidRPr="00633C93">
        <w:rPr>
          <w:rFonts w:ascii="Arial" w:hAnsi="Arial" w:cs="Arial"/>
          <w:bCs/>
        </w:rPr>
        <w:t>º 123/06.</w:t>
      </w:r>
    </w:p>
    <w:p w14:paraId="48E5730E" w14:textId="77777777" w:rsidR="00BB7BC9" w:rsidRPr="00633C93" w:rsidRDefault="00BB7BC9" w:rsidP="008C41C3">
      <w:pPr>
        <w:pStyle w:val="Corpodetexto2"/>
        <w:spacing w:after="0" w:line="240" w:lineRule="auto"/>
        <w:ind w:firstLine="708"/>
        <w:rPr>
          <w:rFonts w:ascii="Arial" w:hAnsi="Arial" w:cs="Arial"/>
          <w:bCs/>
        </w:rPr>
      </w:pPr>
    </w:p>
    <w:p w14:paraId="257BB5BB" w14:textId="77777777" w:rsidR="00BB7BC9" w:rsidRPr="00633C93" w:rsidRDefault="00BB7BC9" w:rsidP="008C41C3">
      <w:pPr>
        <w:pStyle w:val="Corpodetexto2"/>
        <w:spacing w:after="0" w:line="240" w:lineRule="auto"/>
        <w:ind w:firstLine="708"/>
        <w:rPr>
          <w:rFonts w:ascii="Arial" w:hAnsi="Arial" w:cs="Arial"/>
          <w:bCs/>
        </w:rPr>
      </w:pPr>
      <w:r w:rsidRPr="00633C93">
        <w:rPr>
          <w:rFonts w:ascii="Arial" w:hAnsi="Arial" w:cs="Arial"/>
          <w:bCs/>
        </w:rPr>
        <w:t>Local, data, nome e assinatura.</w:t>
      </w:r>
    </w:p>
    <w:p w14:paraId="15F79204" w14:textId="77777777" w:rsidR="00BB7BC9" w:rsidRPr="00633C93" w:rsidRDefault="00BB7BC9" w:rsidP="008C41C3">
      <w:pPr>
        <w:pStyle w:val="Corpodetexto"/>
        <w:rPr>
          <w:rFonts w:ascii="Verdana" w:hAnsi="Verdana"/>
          <w:b w:val="0"/>
          <w:bCs/>
          <w:sz w:val="24"/>
          <w:szCs w:val="24"/>
          <w:u w:val="none"/>
        </w:rPr>
      </w:pPr>
    </w:p>
    <w:p w14:paraId="55A95714" w14:textId="77777777" w:rsidR="00BB7BC9" w:rsidRPr="00633C93" w:rsidRDefault="00BB7BC9" w:rsidP="008C41C3">
      <w:pPr>
        <w:pStyle w:val="Corpodetexto"/>
        <w:rPr>
          <w:rFonts w:ascii="Verdana" w:hAnsi="Verdana"/>
          <w:b w:val="0"/>
          <w:bCs/>
          <w:sz w:val="24"/>
          <w:szCs w:val="24"/>
          <w:u w:val="none"/>
        </w:rPr>
      </w:pPr>
    </w:p>
    <w:p w14:paraId="5C7E79DF" w14:textId="77777777" w:rsidR="00BB7BC9" w:rsidRPr="00633C93" w:rsidRDefault="00BB7BC9" w:rsidP="008C41C3">
      <w:pPr>
        <w:jc w:val="center"/>
        <w:rPr>
          <w:rFonts w:ascii="Arial" w:hAnsi="Arial" w:cs="Arial"/>
          <w:b/>
        </w:rPr>
      </w:pPr>
    </w:p>
    <w:p w14:paraId="7C566290" w14:textId="77777777" w:rsidR="001B6773" w:rsidRDefault="001B6773" w:rsidP="008C41C3">
      <w:pPr>
        <w:autoSpaceDE w:val="0"/>
        <w:autoSpaceDN w:val="0"/>
        <w:adjustRightInd w:val="0"/>
        <w:jc w:val="center"/>
        <w:rPr>
          <w:rFonts w:ascii="Verdana" w:hAnsi="Verdana" w:cs="Arial"/>
          <w:b/>
          <w:bCs/>
        </w:rPr>
      </w:pPr>
    </w:p>
    <w:p w14:paraId="19969527" w14:textId="77777777" w:rsidR="001B6773" w:rsidRDefault="001B6773" w:rsidP="008C41C3">
      <w:pPr>
        <w:autoSpaceDE w:val="0"/>
        <w:autoSpaceDN w:val="0"/>
        <w:adjustRightInd w:val="0"/>
        <w:jc w:val="center"/>
        <w:rPr>
          <w:rFonts w:ascii="Verdana" w:hAnsi="Verdana" w:cs="Arial"/>
          <w:b/>
          <w:bCs/>
        </w:rPr>
      </w:pPr>
    </w:p>
    <w:p w14:paraId="22078D5D" w14:textId="77777777" w:rsidR="001B6773" w:rsidRDefault="001B6773" w:rsidP="008C41C3">
      <w:pPr>
        <w:autoSpaceDE w:val="0"/>
        <w:autoSpaceDN w:val="0"/>
        <w:adjustRightInd w:val="0"/>
        <w:jc w:val="center"/>
        <w:rPr>
          <w:rFonts w:ascii="Verdana" w:hAnsi="Verdana" w:cs="Arial"/>
          <w:b/>
          <w:bCs/>
        </w:rPr>
      </w:pPr>
    </w:p>
    <w:p w14:paraId="67081BFB" w14:textId="77777777" w:rsidR="001B6773" w:rsidRDefault="001B6773" w:rsidP="008C41C3">
      <w:pPr>
        <w:autoSpaceDE w:val="0"/>
        <w:autoSpaceDN w:val="0"/>
        <w:adjustRightInd w:val="0"/>
        <w:jc w:val="center"/>
        <w:rPr>
          <w:rFonts w:ascii="Verdana" w:hAnsi="Verdana" w:cs="Arial"/>
          <w:b/>
          <w:bCs/>
        </w:rPr>
      </w:pPr>
    </w:p>
    <w:p w14:paraId="061603C5" w14:textId="77777777" w:rsidR="001B6773" w:rsidRDefault="001B6773" w:rsidP="008C41C3">
      <w:pPr>
        <w:autoSpaceDE w:val="0"/>
        <w:autoSpaceDN w:val="0"/>
        <w:adjustRightInd w:val="0"/>
        <w:jc w:val="center"/>
        <w:rPr>
          <w:rFonts w:ascii="Verdana" w:hAnsi="Verdana" w:cs="Arial"/>
          <w:b/>
          <w:bCs/>
        </w:rPr>
      </w:pPr>
    </w:p>
    <w:p w14:paraId="02E76156" w14:textId="77777777" w:rsidR="001B6773" w:rsidRDefault="001B6773" w:rsidP="008C41C3">
      <w:pPr>
        <w:autoSpaceDE w:val="0"/>
        <w:autoSpaceDN w:val="0"/>
        <w:adjustRightInd w:val="0"/>
        <w:jc w:val="center"/>
        <w:rPr>
          <w:rFonts w:ascii="Verdana" w:hAnsi="Verdana" w:cs="Arial"/>
          <w:b/>
          <w:bCs/>
        </w:rPr>
      </w:pPr>
    </w:p>
    <w:p w14:paraId="376ABDC1" w14:textId="77777777" w:rsidR="001B6773" w:rsidRDefault="001B6773" w:rsidP="008C41C3">
      <w:pPr>
        <w:autoSpaceDE w:val="0"/>
        <w:autoSpaceDN w:val="0"/>
        <w:adjustRightInd w:val="0"/>
        <w:jc w:val="center"/>
        <w:rPr>
          <w:rFonts w:ascii="Verdana" w:hAnsi="Verdana" w:cs="Arial"/>
          <w:b/>
          <w:bCs/>
        </w:rPr>
      </w:pPr>
    </w:p>
    <w:p w14:paraId="7E6C306D" w14:textId="77777777" w:rsidR="001B6773" w:rsidRDefault="001B6773" w:rsidP="008C41C3">
      <w:pPr>
        <w:autoSpaceDE w:val="0"/>
        <w:autoSpaceDN w:val="0"/>
        <w:adjustRightInd w:val="0"/>
        <w:jc w:val="center"/>
        <w:rPr>
          <w:rFonts w:ascii="Verdana" w:hAnsi="Verdana" w:cs="Arial"/>
          <w:b/>
          <w:bCs/>
        </w:rPr>
      </w:pPr>
    </w:p>
    <w:p w14:paraId="436E28CD" w14:textId="77777777" w:rsidR="001B6773" w:rsidRDefault="001B6773" w:rsidP="008C41C3">
      <w:pPr>
        <w:autoSpaceDE w:val="0"/>
        <w:autoSpaceDN w:val="0"/>
        <w:adjustRightInd w:val="0"/>
        <w:jc w:val="center"/>
        <w:rPr>
          <w:rFonts w:ascii="Verdana" w:hAnsi="Verdana" w:cs="Arial"/>
          <w:b/>
          <w:bCs/>
        </w:rPr>
      </w:pPr>
    </w:p>
    <w:p w14:paraId="0E8FE162" w14:textId="77777777" w:rsidR="001B6773" w:rsidRDefault="001B6773" w:rsidP="008C41C3">
      <w:pPr>
        <w:autoSpaceDE w:val="0"/>
        <w:autoSpaceDN w:val="0"/>
        <w:adjustRightInd w:val="0"/>
        <w:jc w:val="center"/>
        <w:rPr>
          <w:rFonts w:ascii="Verdana" w:hAnsi="Verdana" w:cs="Arial"/>
          <w:b/>
          <w:bCs/>
        </w:rPr>
      </w:pPr>
    </w:p>
    <w:p w14:paraId="0ED18E06" w14:textId="77777777" w:rsidR="001B6773" w:rsidRDefault="001B6773" w:rsidP="008C41C3">
      <w:pPr>
        <w:autoSpaceDE w:val="0"/>
        <w:autoSpaceDN w:val="0"/>
        <w:adjustRightInd w:val="0"/>
        <w:jc w:val="center"/>
        <w:rPr>
          <w:rFonts w:ascii="Verdana" w:hAnsi="Verdana" w:cs="Arial"/>
          <w:b/>
          <w:bCs/>
        </w:rPr>
      </w:pPr>
    </w:p>
    <w:p w14:paraId="3E1412BD" w14:textId="77777777" w:rsidR="001B6773" w:rsidRDefault="001B6773" w:rsidP="008C41C3">
      <w:pPr>
        <w:autoSpaceDE w:val="0"/>
        <w:autoSpaceDN w:val="0"/>
        <w:adjustRightInd w:val="0"/>
        <w:jc w:val="center"/>
        <w:rPr>
          <w:rFonts w:ascii="Verdana" w:hAnsi="Verdana" w:cs="Arial"/>
          <w:b/>
          <w:bCs/>
        </w:rPr>
      </w:pPr>
    </w:p>
    <w:p w14:paraId="11C8E843" w14:textId="77777777" w:rsidR="001B6773" w:rsidRDefault="001B6773" w:rsidP="008C41C3">
      <w:pPr>
        <w:autoSpaceDE w:val="0"/>
        <w:autoSpaceDN w:val="0"/>
        <w:adjustRightInd w:val="0"/>
        <w:jc w:val="center"/>
        <w:rPr>
          <w:rFonts w:ascii="Verdana" w:hAnsi="Verdana" w:cs="Arial"/>
          <w:b/>
          <w:bCs/>
        </w:rPr>
      </w:pPr>
    </w:p>
    <w:p w14:paraId="369F5C49" w14:textId="77777777" w:rsidR="001B6773" w:rsidRDefault="001B6773" w:rsidP="008C41C3">
      <w:pPr>
        <w:autoSpaceDE w:val="0"/>
        <w:autoSpaceDN w:val="0"/>
        <w:adjustRightInd w:val="0"/>
        <w:jc w:val="center"/>
        <w:rPr>
          <w:rFonts w:ascii="Verdana" w:hAnsi="Verdana" w:cs="Arial"/>
          <w:b/>
          <w:bCs/>
        </w:rPr>
      </w:pPr>
    </w:p>
    <w:p w14:paraId="3941961E" w14:textId="638313E6" w:rsidR="00BB7BC9" w:rsidRPr="00633C93" w:rsidRDefault="00BB7BC9" w:rsidP="008C41C3">
      <w:pPr>
        <w:autoSpaceDE w:val="0"/>
        <w:autoSpaceDN w:val="0"/>
        <w:adjustRightInd w:val="0"/>
        <w:jc w:val="center"/>
        <w:rPr>
          <w:rFonts w:ascii="Verdana" w:hAnsi="Verdana" w:cs="Arial"/>
          <w:b/>
          <w:bCs/>
        </w:rPr>
      </w:pPr>
      <w:r w:rsidRPr="00633C93">
        <w:rPr>
          <w:rFonts w:ascii="Verdana" w:hAnsi="Verdana" w:cs="Arial"/>
          <w:b/>
          <w:bCs/>
        </w:rPr>
        <w:lastRenderedPageBreak/>
        <w:t>ANEXO VIII</w:t>
      </w:r>
    </w:p>
    <w:p w14:paraId="2428DB9C" w14:textId="77777777" w:rsidR="00BB7BC9" w:rsidRPr="00633C93" w:rsidRDefault="00BB7BC9" w:rsidP="008C41C3">
      <w:pPr>
        <w:autoSpaceDE w:val="0"/>
        <w:autoSpaceDN w:val="0"/>
        <w:adjustRightInd w:val="0"/>
        <w:jc w:val="center"/>
        <w:rPr>
          <w:rFonts w:ascii="Verdana" w:hAnsi="Verdana" w:cs="Arial"/>
          <w:b/>
          <w:bCs/>
        </w:rPr>
      </w:pPr>
    </w:p>
    <w:p w14:paraId="4E7DB9ED" w14:textId="77777777" w:rsidR="00BB7BC9" w:rsidRPr="00633C93" w:rsidRDefault="00BB7BC9" w:rsidP="008C41C3">
      <w:pPr>
        <w:autoSpaceDE w:val="0"/>
        <w:autoSpaceDN w:val="0"/>
        <w:adjustRightInd w:val="0"/>
        <w:jc w:val="center"/>
        <w:rPr>
          <w:rFonts w:ascii="Verdana" w:hAnsi="Verdana" w:cs="Arial"/>
          <w:b/>
          <w:bCs/>
        </w:rPr>
      </w:pPr>
    </w:p>
    <w:p w14:paraId="48529329" w14:textId="77777777" w:rsidR="00BB7BC9" w:rsidRPr="00633C93" w:rsidRDefault="00BB7BC9" w:rsidP="008C41C3">
      <w:pPr>
        <w:autoSpaceDE w:val="0"/>
        <w:autoSpaceDN w:val="0"/>
        <w:adjustRightInd w:val="0"/>
        <w:jc w:val="center"/>
        <w:rPr>
          <w:rFonts w:ascii="Verdana" w:hAnsi="Verdana" w:cs="Arial"/>
          <w:b/>
          <w:bCs/>
        </w:rPr>
      </w:pPr>
    </w:p>
    <w:p w14:paraId="22E47279" w14:textId="77777777" w:rsidR="00BB7BC9" w:rsidRPr="00633C93" w:rsidRDefault="00BB7BC9" w:rsidP="008C41C3">
      <w:pPr>
        <w:autoSpaceDE w:val="0"/>
        <w:autoSpaceDN w:val="0"/>
        <w:adjustRightInd w:val="0"/>
        <w:jc w:val="both"/>
        <w:rPr>
          <w:rFonts w:ascii="Verdana" w:hAnsi="Verdana" w:cs="Arial"/>
          <w:i/>
          <w:iCs/>
        </w:rPr>
      </w:pPr>
      <w:r w:rsidRPr="00633C93">
        <w:rPr>
          <w:rFonts w:ascii="Verdana" w:hAnsi="Verdana" w:cs="Arial"/>
          <w:i/>
          <w:iCs/>
        </w:rPr>
        <w:t>(Este anexo é um modelo e deve ser feito em papel timbrado do licitante)</w:t>
      </w:r>
    </w:p>
    <w:p w14:paraId="310858FC" w14:textId="77777777" w:rsidR="00BB7BC9" w:rsidRPr="00633C93" w:rsidRDefault="00BB7BC9" w:rsidP="008C41C3">
      <w:pPr>
        <w:autoSpaceDE w:val="0"/>
        <w:autoSpaceDN w:val="0"/>
        <w:adjustRightInd w:val="0"/>
        <w:jc w:val="both"/>
        <w:rPr>
          <w:rFonts w:ascii="Verdana" w:hAnsi="Verdana" w:cs="Arial"/>
          <w:b/>
          <w:bCs/>
        </w:rPr>
      </w:pPr>
    </w:p>
    <w:p w14:paraId="284A8AE6" w14:textId="77777777" w:rsidR="00BB7BC9" w:rsidRPr="00633C93" w:rsidRDefault="00BB7BC9" w:rsidP="008C41C3">
      <w:pPr>
        <w:autoSpaceDE w:val="0"/>
        <w:autoSpaceDN w:val="0"/>
        <w:adjustRightInd w:val="0"/>
        <w:jc w:val="both"/>
        <w:rPr>
          <w:rFonts w:ascii="Verdana" w:hAnsi="Verdana" w:cs="Arial"/>
          <w:b/>
          <w:bCs/>
        </w:rPr>
      </w:pPr>
    </w:p>
    <w:p w14:paraId="4EBF5ABE" w14:textId="77777777" w:rsidR="00BB7BC9" w:rsidRPr="00633C93" w:rsidRDefault="00BB7BC9" w:rsidP="008C41C3">
      <w:pPr>
        <w:autoSpaceDE w:val="0"/>
        <w:autoSpaceDN w:val="0"/>
        <w:adjustRightInd w:val="0"/>
        <w:jc w:val="both"/>
        <w:rPr>
          <w:rFonts w:ascii="Verdana" w:hAnsi="Verdana" w:cs="Arial"/>
          <w:b/>
          <w:bCs/>
        </w:rPr>
      </w:pPr>
    </w:p>
    <w:p w14:paraId="1E0905EA" w14:textId="77777777" w:rsidR="00BB7BC9" w:rsidRPr="00633C93" w:rsidRDefault="00BB7BC9" w:rsidP="008C41C3">
      <w:pPr>
        <w:autoSpaceDE w:val="0"/>
        <w:autoSpaceDN w:val="0"/>
        <w:adjustRightInd w:val="0"/>
        <w:jc w:val="both"/>
        <w:rPr>
          <w:rFonts w:ascii="Verdana" w:hAnsi="Verdana" w:cs="Arial"/>
          <w:b/>
          <w:bCs/>
        </w:rPr>
      </w:pPr>
      <w:r w:rsidRPr="00633C93">
        <w:rPr>
          <w:rFonts w:ascii="Verdana" w:hAnsi="Verdana" w:cs="Arial"/>
          <w:b/>
          <w:bCs/>
        </w:rPr>
        <w:t>DECLARAÇÃO DE OBSERVÂNCIA AO ART. 7, INCISO XXXIII, DA CARTA MAGNA.</w:t>
      </w:r>
    </w:p>
    <w:p w14:paraId="5B34A225" w14:textId="77777777" w:rsidR="00BB7BC9" w:rsidRPr="00B04209" w:rsidRDefault="00BB7BC9" w:rsidP="008C41C3">
      <w:pPr>
        <w:autoSpaceDE w:val="0"/>
        <w:autoSpaceDN w:val="0"/>
        <w:adjustRightInd w:val="0"/>
        <w:jc w:val="both"/>
        <w:rPr>
          <w:rFonts w:ascii="Verdana" w:hAnsi="Verdana" w:cs="Arial"/>
          <w:color w:val="7030A0"/>
        </w:rPr>
      </w:pPr>
    </w:p>
    <w:p w14:paraId="0D3D51DE" w14:textId="77777777" w:rsidR="00BB7BC9" w:rsidRPr="00B04209" w:rsidRDefault="00BB7BC9" w:rsidP="008C41C3">
      <w:pPr>
        <w:autoSpaceDE w:val="0"/>
        <w:autoSpaceDN w:val="0"/>
        <w:adjustRightInd w:val="0"/>
        <w:jc w:val="both"/>
        <w:rPr>
          <w:rFonts w:ascii="Verdana" w:hAnsi="Verdana" w:cs="Arial"/>
          <w:color w:val="7030A0"/>
        </w:rPr>
      </w:pPr>
    </w:p>
    <w:p w14:paraId="047A5EC2" w14:textId="77777777" w:rsidR="00BB7BC9" w:rsidRPr="00633C93" w:rsidRDefault="00BB7BC9" w:rsidP="008C41C3">
      <w:pPr>
        <w:autoSpaceDE w:val="0"/>
        <w:autoSpaceDN w:val="0"/>
        <w:adjustRightInd w:val="0"/>
        <w:jc w:val="both"/>
        <w:rPr>
          <w:rFonts w:ascii="Verdana" w:hAnsi="Verdana" w:cs="Arial"/>
        </w:rPr>
      </w:pPr>
    </w:p>
    <w:p w14:paraId="6591F94A" w14:textId="772DAA5F" w:rsidR="00BB7BC9" w:rsidRPr="00633C93" w:rsidRDefault="00BB7BC9" w:rsidP="008C41C3">
      <w:pPr>
        <w:autoSpaceDE w:val="0"/>
        <w:autoSpaceDN w:val="0"/>
        <w:adjustRightInd w:val="0"/>
        <w:jc w:val="both"/>
        <w:rPr>
          <w:rFonts w:ascii="Verdana" w:hAnsi="Verdana" w:cs="Arial"/>
        </w:rPr>
      </w:pPr>
      <w:r w:rsidRPr="00633C93">
        <w:rPr>
          <w:rFonts w:ascii="Verdana" w:hAnsi="Verdana"/>
        </w:rPr>
        <w:t xml:space="preserve">(NOME DA </w:t>
      </w:r>
      <w:proofErr w:type="gramStart"/>
      <w:r w:rsidRPr="00633C93">
        <w:rPr>
          <w:rFonts w:ascii="Verdana" w:hAnsi="Verdana"/>
        </w:rPr>
        <w:t>EMPRESA).........................................................................</w:t>
      </w:r>
      <w:proofErr w:type="gramEnd"/>
      <w:r w:rsidRPr="00633C93">
        <w:rPr>
          <w:rFonts w:ascii="Verdana" w:hAnsi="Verdana"/>
        </w:rPr>
        <w:t xml:space="preserve">, CNPJ ou CIC no. ........................................, sediada ................. (endereço completo) ......................, </w:t>
      </w:r>
      <w:r w:rsidRPr="00633C93">
        <w:rPr>
          <w:rFonts w:ascii="Verdana" w:hAnsi="Verdana" w:cs="Arial"/>
        </w:rPr>
        <w:t>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33C93">
        <w:rPr>
          <w:rFonts w:ascii="Verdana" w:hAnsi="Verdana" w:cs="Arial"/>
        </w:rPr>
        <w:t>.º</w:t>
      </w:r>
      <w:r w:rsidR="00720557">
        <w:rPr>
          <w:rFonts w:ascii="Verdana" w:hAnsi="Verdana" w:cs="Arial"/>
        </w:rPr>
        <w:t xml:space="preserve"> 019</w:t>
      </w:r>
      <w:r w:rsidRPr="00633C93">
        <w:rPr>
          <w:rFonts w:ascii="Verdana" w:hAnsi="Verdana" w:cs="Arial"/>
        </w:rPr>
        <w:t>/20</w:t>
      </w:r>
      <w:r w:rsidR="002F3F38">
        <w:rPr>
          <w:rFonts w:ascii="Verdana" w:hAnsi="Verdana" w:cs="Arial"/>
        </w:rPr>
        <w:t>23</w:t>
      </w:r>
      <w:r w:rsidRPr="00633C93">
        <w:rPr>
          <w:rFonts w:ascii="Verdana" w:hAnsi="Verdana" w:cs="Arial"/>
        </w:rPr>
        <w:t>, como a rescisão do Contrato Administrativo que venha a firmar com o Município de Selvíria/MS.</w:t>
      </w:r>
    </w:p>
    <w:p w14:paraId="2C156A4B" w14:textId="77777777" w:rsidR="00BB7BC9" w:rsidRPr="00633C93" w:rsidRDefault="00BB7BC9" w:rsidP="008C41C3">
      <w:pPr>
        <w:autoSpaceDE w:val="0"/>
        <w:autoSpaceDN w:val="0"/>
        <w:adjustRightInd w:val="0"/>
        <w:jc w:val="both"/>
        <w:rPr>
          <w:rFonts w:ascii="Verdana" w:hAnsi="Verdana" w:cs="Arial"/>
        </w:rPr>
      </w:pPr>
    </w:p>
    <w:p w14:paraId="4C9B93FD" w14:textId="77777777" w:rsidR="00BB7BC9" w:rsidRPr="00633C93" w:rsidRDefault="00BB7BC9" w:rsidP="008C41C3">
      <w:pPr>
        <w:autoSpaceDE w:val="0"/>
        <w:autoSpaceDN w:val="0"/>
        <w:adjustRightInd w:val="0"/>
        <w:jc w:val="right"/>
        <w:rPr>
          <w:rFonts w:ascii="Verdana" w:hAnsi="Verdana" w:cs="Arial"/>
        </w:rPr>
      </w:pPr>
      <w:r w:rsidRPr="00633C93">
        <w:rPr>
          <w:rFonts w:ascii="Verdana" w:hAnsi="Verdana" w:cs="Arial"/>
        </w:rPr>
        <w:t>......, .. de ........ de 20...</w:t>
      </w:r>
    </w:p>
    <w:p w14:paraId="07893B76" w14:textId="77777777" w:rsidR="00BB7BC9" w:rsidRPr="00633C93" w:rsidRDefault="00BB7BC9" w:rsidP="008C41C3">
      <w:pPr>
        <w:autoSpaceDE w:val="0"/>
        <w:autoSpaceDN w:val="0"/>
        <w:adjustRightInd w:val="0"/>
        <w:jc w:val="right"/>
        <w:rPr>
          <w:rFonts w:ascii="Verdana" w:hAnsi="Verdana" w:cs="Arial"/>
        </w:rPr>
      </w:pPr>
    </w:p>
    <w:p w14:paraId="36BADC95" w14:textId="77777777" w:rsidR="00BB7BC9" w:rsidRPr="00633C93" w:rsidRDefault="00BB7BC9" w:rsidP="008C41C3">
      <w:pPr>
        <w:autoSpaceDE w:val="0"/>
        <w:autoSpaceDN w:val="0"/>
        <w:adjustRightInd w:val="0"/>
        <w:jc w:val="right"/>
        <w:rPr>
          <w:rFonts w:ascii="Verdana" w:hAnsi="Verdana" w:cs="Arial"/>
        </w:rPr>
      </w:pPr>
    </w:p>
    <w:p w14:paraId="39AD1B3E" w14:textId="77777777" w:rsidR="00BB7BC9" w:rsidRPr="00633C93" w:rsidRDefault="00BB7BC9" w:rsidP="008C41C3">
      <w:pPr>
        <w:autoSpaceDE w:val="0"/>
        <w:autoSpaceDN w:val="0"/>
        <w:adjustRightInd w:val="0"/>
        <w:jc w:val="center"/>
        <w:rPr>
          <w:rFonts w:ascii="Verdana" w:hAnsi="Verdana" w:cs="Arial"/>
        </w:rPr>
      </w:pPr>
      <w:r w:rsidRPr="00633C93">
        <w:rPr>
          <w:rFonts w:ascii="Verdana" w:hAnsi="Verdana" w:cs="Arial"/>
        </w:rPr>
        <w:t>_____________________________</w:t>
      </w:r>
    </w:p>
    <w:p w14:paraId="40FAEE91" w14:textId="77777777" w:rsidR="00BB7BC9" w:rsidRPr="00633C93" w:rsidRDefault="00BB7BC9" w:rsidP="008C41C3">
      <w:pPr>
        <w:autoSpaceDE w:val="0"/>
        <w:autoSpaceDN w:val="0"/>
        <w:adjustRightInd w:val="0"/>
        <w:jc w:val="center"/>
        <w:rPr>
          <w:rFonts w:ascii="Verdana" w:hAnsi="Verdana" w:cs="Arial"/>
          <w:i/>
          <w:iCs/>
        </w:rPr>
      </w:pPr>
      <w:r w:rsidRPr="00633C93">
        <w:rPr>
          <w:rFonts w:ascii="Verdana" w:hAnsi="Verdana" w:cs="Arial"/>
          <w:i/>
          <w:iCs/>
        </w:rPr>
        <w:t>Representante Legal</w:t>
      </w:r>
    </w:p>
    <w:p w14:paraId="759F10BB" w14:textId="77777777" w:rsidR="00BB7BC9" w:rsidRPr="00633C93" w:rsidRDefault="00BB7BC9" w:rsidP="008C41C3">
      <w:pPr>
        <w:jc w:val="center"/>
        <w:rPr>
          <w:rFonts w:ascii="Arial" w:hAnsi="Arial" w:cs="Arial"/>
          <w:b/>
        </w:rPr>
      </w:pPr>
    </w:p>
    <w:p w14:paraId="7251D0E3" w14:textId="77777777" w:rsidR="00BB7BC9" w:rsidRPr="00633C93" w:rsidRDefault="00BB7BC9" w:rsidP="008C41C3">
      <w:pPr>
        <w:rPr>
          <w:rFonts w:ascii="Arial" w:hAnsi="Arial" w:cs="Arial"/>
        </w:rPr>
      </w:pPr>
    </w:p>
    <w:p w14:paraId="47C79784" w14:textId="77777777" w:rsidR="00BB7BC9" w:rsidRPr="00633C93" w:rsidRDefault="00BB7BC9" w:rsidP="008C41C3">
      <w:pPr>
        <w:jc w:val="center"/>
        <w:rPr>
          <w:b/>
        </w:rPr>
      </w:pPr>
    </w:p>
    <w:p w14:paraId="4F0C70F4" w14:textId="77777777" w:rsidR="00BB7BC9" w:rsidRPr="00633C93" w:rsidRDefault="00BB7BC9" w:rsidP="008C41C3">
      <w:pPr>
        <w:pStyle w:val="Corpodetexto"/>
        <w:rPr>
          <w:rFonts w:ascii="Verdana" w:hAnsi="Verdana"/>
          <w:b w:val="0"/>
          <w:bCs/>
          <w:sz w:val="24"/>
          <w:szCs w:val="24"/>
          <w:u w:val="none"/>
        </w:rPr>
      </w:pPr>
    </w:p>
    <w:p w14:paraId="2B561DDA" w14:textId="77777777" w:rsidR="00BB7BC9" w:rsidRPr="00B04209" w:rsidRDefault="00BB7BC9" w:rsidP="008C41C3">
      <w:pPr>
        <w:pStyle w:val="Corpodetexto"/>
        <w:rPr>
          <w:rFonts w:ascii="Verdana" w:hAnsi="Verdana"/>
          <w:b w:val="0"/>
          <w:bCs/>
          <w:color w:val="7030A0"/>
          <w:sz w:val="24"/>
          <w:szCs w:val="24"/>
          <w:u w:val="none"/>
        </w:rPr>
      </w:pPr>
    </w:p>
    <w:p w14:paraId="21C40C8A" w14:textId="77777777" w:rsidR="00BB7BC9" w:rsidRPr="00B04209" w:rsidRDefault="00BB7BC9" w:rsidP="008C41C3">
      <w:pPr>
        <w:pStyle w:val="Corpodetexto"/>
        <w:rPr>
          <w:rFonts w:ascii="Verdana" w:hAnsi="Verdana"/>
          <w:b w:val="0"/>
          <w:bCs/>
          <w:color w:val="7030A0"/>
          <w:sz w:val="24"/>
          <w:szCs w:val="24"/>
          <w:u w:val="none"/>
        </w:rPr>
      </w:pPr>
    </w:p>
    <w:p w14:paraId="7921C386" w14:textId="77777777" w:rsidR="00BB7BC9" w:rsidRPr="00B04209" w:rsidRDefault="00BB7BC9" w:rsidP="008C41C3">
      <w:pPr>
        <w:pStyle w:val="Corpodetexto"/>
        <w:rPr>
          <w:rFonts w:ascii="Verdana" w:hAnsi="Verdana"/>
          <w:b w:val="0"/>
          <w:bCs/>
          <w:color w:val="7030A0"/>
          <w:sz w:val="24"/>
          <w:szCs w:val="24"/>
          <w:u w:val="none"/>
        </w:rPr>
      </w:pPr>
    </w:p>
    <w:p w14:paraId="1F56F121" w14:textId="77777777" w:rsidR="00BB7BC9" w:rsidRPr="00B04209" w:rsidRDefault="00BB7BC9" w:rsidP="008C41C3">
      <w:pPr>
        <w:pStyle w:val="Corpodetexto"/>
        <w:rPr>
          <w:rFonts w:ascii="Verdana" w:hAnsi="Verdana"/>
          <w:b w:val="0"/>
          <w:bCs/>
          <w:color w:val="7030A0"/>
          <w:sz w:val="24"/>
          <w:szCs w:val="24"/>
          <w:u w:val="none"/>
        </w:rPr>
      </w:pPr>
    </w:p>
    <w:p w14:paraId="656D45CB" w14:textId="77777777" w:rsidR="00BB7BC9" w:rsidRPr="00B04209" w:rsidRDefault="00BB7BC9" w:rsidP="008C41C3">
      <w:pPr>
        <w:pStyle w:val="Corpodetexto"/>
        <w:rPr>
          <w:rFonts w:ascii="Verdana" w:hAnsi="Verdana"/>
          <w:b w:val="0"/>
          <w:bCs/>
          <w:color w:val="7030A0"/>
          <w:sz w:val="24"/>
          <w:szCs w:val="24"/>
          <w:u w:val="none"/>
        </w:rPr>
      </w:pPr>
    </w:p>
    <w:p w14:paraId="2C1B6F8A" w14:textId="77777777" w:rsidR="00BB7BC9" w:rsidRPr="00B04209" w:rsidRDefault="00BB7BC9" w:rsidP="008C41C3">
      <w:pPr>
        <w:pStyle w:val="Corpodetexto"/>
        <w:rPr>
          <w:rFonts w:ascii="Verdana" w:hAnsi="Verdana"/>
          <w:b w:val="0"/>
          <w:bCs/>
          <w:color w:val="7030A0"/>
          <w:sz w:val="24"/>
          <w:szCs w:val="24"/>
          <w:u w:val="none"/>
        </w:rPr>
      </w:pPr>
    </w:p>
    <w:p w14:paraId="3392BF19" w14:textId="77777777" w:rsidR="00C13165" w:rsidRPr="00B04209" w:rsidRDefault="00C13165" w:rsidP="008C41C3">
      <w:pPr>
        <w:pStyle w:val="Corpodetexto"/>
        <w:rPr>
          <w:rFonts w:ascii="Verdana" w:hAnsi="Verdana"/>
          <w:b w:val="0"/>
          <w:bCs/>
          <w:color w:val="7030A0"/>
          <w:sz w:val="24"/>
          <w:szCs w:val="24"/>
          <w:u w:val="none"/>
        </w:rPr>
      </w:pPr>
    </w:p>
    <w:p w14:paraId="1FBA043E" w14:textId="77777777" w:rsidR="00C13165" w:rsidRPr="00B04209" w:rsidRDefault="00C13165" w:rsidP="008C41C3">
      <w:pPr>
        <w:pStyle w:val="Corpodetexto"/>
        <w:rPr>
          <w:rFonts w:ascii="Verdana" w:hAnsi="Verdana"/>
          <w:b w:val="0"/>
          <w:bCs/>
          <w:color w:val="7030A0"/>
          <w:sz w:val="24"/>
          <w:szCs w:val="24"/>
          <w:u w:val="none"/>
        </w:rPr>
      </w:pPr>
    </w:p>
    <w:p w14:paraId="3E41700D" w14:textId="77777777" w:rsidR="00C13165" w:rsidRPr="00B04209" w:rsidRDefault="00C13165" w:rsidP="008C41C3">
      <w:pPr>
        <w:pStyle w:val="Corpodetexto"/>
        <w:rPr>
          <w:rFonts w:ascii="Verdana" w:hAnsi="Verdana"/>
          <w:b w:val="0"/>
          <w:bCs/>
          <w:color w:val="7030A0"/>
          <w:sz w:val="24"/>
          <w:szCs w:val="24"/>
          <w:u w:val="none"/>
        </w:rPr>
      </w:pPr>
    </w:p>
    <w:p w14:paraId="6F747F08" w14:textId="77777777" w:rsidR="00C13165" w:rsidRPr="00B04209" w:rsidRDefault="00C13165" w:rsidP="008C41C3">
      <w:pPr>
        <w:pStyle w:val="Corpodetexto"/>
        <w:rPr>
          <w:rFonts w:ascii="Verdana" w:hAnsi="Verdana"/>
          <w:b w:val="0"/>
          <w:bCs/>
          <w:color w:val="7030A0"/>
          <w:sz w:val="24"/>
          <w:szCs w:val="24"/>
          <w:u w:val="none"/>
        </w:rPr>
      </w:pPr>
    </w:p>
    <w:p w14:paraId="633A4DB7" w14:textId="77777777" w:rsidR="00025A79" w:rsidRPr="00B04209" w:rsidRDefault="00025A79" w:rsidP="008C41C3">
      <w:pPr>
        <w:pStyle w:val="Corpodetexto"/>
        <w:rPr>
          <w:rFonts w:ascii="Verdana" w:hAnsi="Verdana"/>
          <w:b w:val="0"/>
          <w:bCs/>
          <w:color w:val="7030A0"/>
          <w:sz w:val="24"/>
          <w:szCs w:val="24"/>
          <w:u w:val="none"/>
        </w:rPr>
      </w:pPr>
    </w:p>
    <w:p w14:paraId="4EC45067" w14:textId="77777777" w:rsidR="00C13165" w:rsidRPr="00B04209" w:rsidRDefault="00C13165" w:rsidP="008C41C3">
      <w:pPr>
        <w:pStyle w:val="Corpodetexto"/>
        <w:rPr>
          <w:rFonts w:ascii="Verdana" w:hAnsi="Verdana"/>
          <w:b w:val="0"/>
          <w:bCs/>
          <w:color w:val="7030A0"/>
          <w:sz w:val="24"/>
          <w:szCs w:val="24"/>
          <w:u w:val="none"/>
        </w:rPr>
      </w:pPr>
    </w:p>
    <w:p w14:paraId="5C4D60F9" w14:textId="77777777" w:rsidR="006449A7" w:rsidRPr="00B04209" w:rsidRDefault="006449A7" w:rsidP="008C41C3">
      <w:pPr>
        <w:autoSpaceDE w:val="0"/>
        <w:autoSpaceDN w:val="0"/>
        <w:adjustRightInd w:val="0"/>
        <w:jc w:val="center"/>
        <w:rPr>
          <w:rFonts w:ascii="Verdana" w:hAnsi="Verdana" w:cs="Arial"/>
          <w:b/>
          <w:bCs/>
          <w:color w:val="7030A0"/>
        </w:rPr>
      </w:pPr>
    </w:p>
    <w:p w14:paraId="1F8E1D55" w14:textId="77777777" w:rsidR="00BB7BC9" w:rsidRPr="00633C93" w:rsidRDefault="00BB7BC9" w:rsidP="008C41C3">
      <w:pPr>
        <w:autoSpaceDE w:val="0"/>
        <w:autoSpaceDN w:val="0"/>
        <w:adjustRightInd w:val="0"/>
        <w:jc w:val="center"/>
        <w:rPr>
          <w:rFonts w:ascii="Verdana" w:hAnsi="Verdana" w:cs="Arial"/>
          <w:b/>
          <w:bCs/>
        </w:rPr>
      </w:pPr>
      <w:r w:rsidRPr="00633C93">
        <w:rPr>
          <w:rFonts w:ascii="Verdana" w:hAnsi="Verdana" w:cs="Arial"/>
          <w:b/>
          <w:bCs/>
        </w:rPr>
        <w:lastRenderedPageBreak/>
        <w:t>ANEXO IX</w:t>
      </w:r>
    </w:p>
    <w:p w14:paraId="2A07F66F" w14:textId="77777777" w:rsidR="00BB7BC9" w:rsidRPr="00633C93" w:rsidRDefault="00BB7BC9" w:rsidP="008C41C3">
      <w:pPr>
        <w:autoSpaceDE w:val="0"/>
        <w:autoSpaceDN w:val="0"/>
        <w:adjustRightInd w:val="0"/>
        <w:jc w:val="center"/>
        <w:rPr>
          <w:rFonts w:ascii="Verdana" w:hAnsi="Verdana" w:cs="Arial"/>
          <w:b/>
          <w:bCs/>
        </w:rPr>
      </w:pPr>
    </w:p>
    <w:p w14:paraId="0E85CEC7" w14:textId="77777777" w:rsidR="00BB7BC9" w:rsidRPr="00633C93" w:rsidRDefault="00BB7BC9" w:rsidP="008C41C3">
      <w:pPr>
        <w:autoSpaceDE w:val="0"/>
        <w:autoSpaceDN w:val="0"/>
        <w:adjustRightInd w:val="0"/>
        <w:jc w:val="both"/>
        <w:rPr>
          <w:rFonts w:ascii="Verdana" w:hAnsi="Verdana" w:cs="Arial"/>
          <w:i/>
          <w:iCs/>
        </w:rPr>
      </w:pPr>
      <w:r w:rsidRPr="00633C93">
        <w:rPr>
          <w:rFonts w:ascii="Verdana" w:hAnsi="Verdana" w:cs="Arial"/>
          <w:i/>
          <w:iCs/>
        </w:rPr>
        <w:t>(Este anexo é um modelo e deve ser feito em papel timbrado do licitante)</w:t>
      </w:r>
    </w:p>
    <w:p w14:paraId="3E5A6296" w14:textId="77777777" w:rsidR="00BB7BC9" w:rsidRPr="00633C93" w:rsidRDefault="00BB7BC9" w:rsidP="008C41C3">
      <w:pPr>
        <w:autoSpaceDE w:val="0"/>
        <w:autoSpaceDN w:val="0"/>
        <w:adjustRightInd w:val="0"/>
        <w:jc w:val="center"/>
        <w:rPr>
          <w:rFonts w:ascii="Verdana" w:hAnsi="Verdana" w:cs="Arial"/>
          <w:b/>
          <w:bCs/>
        </w:rPr>
      </w:pPr>
    </w:p>
    <w:p w14:paraId="2C84FA79" w14:textId="77777777" w:rsidR="00BB7BC9" w:rsidRPr="00633C93" w:rsidRDefault="00BB7BC9" w:rsidP="008C41C3">
      <w:pPr>
        <w:autoSpaceDE w:val="0"/>
        <w:autoSpaceDN w:val="0"/>
        <w:adjustRightInd w:val="0"/>
        <w:jc w:val="center"/>
        <w:rPr>
          <w:rFonts w:ascii="Verdana" w:hAnsi="Verdana" w:cs="Arial"/>
          <w:b/>
          <w:bCs/>
        </w:rPr>
      </w:pPr>
    </w:p>
    <w:p w14:paraId="0489AF9B" w14:textId="77777777" w:rsidR="00BB7BC9" w:rsidRPr="00633C93" w:rsidRDefault="00BB7BC9" w:rsidP="008C41C3">
      <w:pPr>
        <w:autoSpaceDE w:val="0"/>
        <w:autoSpaceDN w:val="0"/>
        <w:adjustRightInd w:val="0"/>
        <w:rPr>
          <w:rFonts w:ascii="Verdana" w:hAnsi="Verdana" w:cs="Arial"/>
          <w:b/>
          <w:bCs/>
        </w:rPr>
      </w:pPr>
    </w:p>
    <w:p w14:paraId="312270E7" w14:textId="77777777" w:rsidR="00BB7BC9" w:rsidRPr="00633C93" w:rsidRDefault="00BB7BC9" w:rsidP="008C41C3">
      <w:pPr>
        <w:autoSpaceDE w:val="0"/>
        <w:autoSpaceDN w:val="0"/>
        <w:adjustRightInd w:val="0"/>
        <w:jc w:val="center"/>
        <w:rPr>
          <w:rFonts w:ascii="Verdana" w:hAnsi="Verdana" w:cs="Arial"/>
          <w:b/>
          <w:bCs/>
        </w:rPr>
      </w:pPr>
      <w:r w:rsidRPr="00633C93">
        <w:rPr>
          <w:rFonts w:ascii="Verdana" w:hAnsi="Verdana" w:cs="Arial"/>
          <w:b/>
          <w:bCs/>
        </w:rPr>
        <w:t>D E C L A R A Ç Ã O</w:t>
      </w:r>
    </w:p>
    <w:p w14:paraId="11520C1D" w14:textId="77777777" w:rsidR="00BB7BC9" w:rsidRPr="00633C93" w:rsidRDefault="00BB7BC9" w:rsidP="008C41C3">
      <w:pPr>
        <w:rPr>
          <w:rFonts w:ascii="Verdana" w:hAnsi="Verdana"/>
          <w:u w:val="single"/>
        </w:rPr>
      </w:pPr>
    </w:p>
    <w:p w14:paraId="13A75EDF" w14:textId="77777777" w:rsidR="00BB7BC9" w:rsidRPr="00633C93" w:rsidRDefault="00BB7BC9" w:rsidP="008C41C3">
      <w:pPr>
        <w:jc w:val="center"/>
        <w:rPr>
          <w:rFonts w:ascii="Verdana" w:hAnsi="Verdana"/>
          <w:u w:val="single"/>
        </w:rPr>
      </w:pPr>
    </w:p>
    <w:p w14:paraId="16EF5C8B" w14:textId="77777777" w:rsidR="00BB7BC9" w:rsidRPr="00633C93" w:rsidRDefault="00BB7BC9" w:rsidP="008C41C3">
      <w:pPr>
        <w:jc w:val="center"/>
        <w:rPr>
          <w:rFonts w:ascii="Verdana" w:hAnsi="Verdana"/>
          <w:u w:val="single"/>
        </w:rPr>
      </w:pPr>
    </w:p>
    <w:p w14:paraId="77BDF791" w14:textId="30D931CF" w:rsidR="00BB7BC9" w:rsidRPr="00633C93" w:rsidRDefault="00BB7BC9" w:rsidP="008C41C3">
      <w:pPr>
        <w:jc w:val="both"/>
        <w:rPr>
          <w:rFonts w:ascii="Verdana" w:hAnsi="Verdana"/>
        </w:rPr>
      </w:pPr>
      <w:r w:rsidRPr="00633C93">
        <w:rPr>
          <w:rFonts w:ascii="Verdana" w:hAnsi="Verdana"/>
        </w:rPr>
        <w:t xml:space="preserve">(NOME DA </w:t>
      </w:r>
      <w:r w:rsidR="002F3F38" w:rsidRPr="00633C93">
        <w:rPr>
          <w:rFonts w:ascii="Verdana" w:hAnsi="Verdana"/>
        </w:rPr>
        <w:t>EMPRESA) .........................................................................</w:t>
      </w:r>
      <w:r w:rsidRPr="00633C93">
        <w:rPr>
          <w:rFonts w:ascii="Verdana" w:hAnsi="Verdana"/>
        </w:rPr>
        <w:t xml:space="preserve">, CNPJ ou CIC no. ........................................, sediada ................. (endereço </w:t>
      </w:r>
      <w:r w:rsidR="002F3F38" w:rsidRPr="00633C93">
        <w:rPr>
          <w:rFonts w:ascii="Verdana" w:hAnsi="Verdana"/>
        </w:rPr>
        <w:t>completo) ......................</w:t>
      </w:r>
      <w:r w:rsidRPr="00633C93">
        <w:rPr>
          <w:rFonts w:ascii="Verdana" w:hAnsi="Verdana"/>
        </w:rPr>
        <w:t xml:space="preserve">, declara, sob as penas da lei, de que conhece e </w:t>
      </w:r>
      <w:r w:rsidRPr="00633C93">
        <w:rPr>
          <w:rFonts w:ascii="Verdana" w:hAnsi="Verdana"/>
          <w:b/>
        </w:rPr>
        <w:t>aceita</w:t>
      </w:r>
      <w:r w:rsidRPr="00633C93">
        <w:rPr>
          <w:rFonts w:ascii="Verdana" w:hAnsi="Verdana"/>
        </w:rPr>
        <w:t xml:space="preserve"> o teor completo do edital, ressalvando-se o direito recursal, bem como de que recebeu todos os documentos e informações necessárias para o cumprimento integral das obrigações objeto da licitação.</w:t>
      </w:r>
    </w:p>
    <w:p w14:paraId="4DCF62EC" w14:textId="77777777" w:rsidR="00BB7BC9" w:rsidRPr="00633C93" w:rsidRDefault="00BB7BC9" w:rsidP="008C41C3">
      <w:pPr>
        <w:jc w:val="both"/>
        <w:rPr>
          <w:rFonts w:ascii="Verdana" w:hAnsi="Verdana"/>
        </w:rPr>
      </w:pPr>
    </w:p>
    <w:p w14:paraId="2812CB48" w14:textId="77777777" w:rsidR="00BB7BC9" w:rsidRPr="00633C93" w:rsidRDefault="00BB7BC9" w:rsidP="008C41C3">
      <w:pPr>
        <w:jc w:val="both"/>
        <w:rPr>
          <w:rFonts w:ascii="Verdana" w:hAnsi="Verdana"/>
        </w:rPr>
      </w:pPr>
    </w:p>
    <w:p w14:paraId="740D50EF" w14:textId="77777777" w:rsidR="00BB7BC9" w:rsidRPr="00633C93" w:rsidRDefault="00BB7BC9" w:rsidP="008C41C3">
      <w:pPr>
        <w:numPr>
          <w:ilvl w:val="0"/>
          <w:numId w:val="12"/>
        </w:numPr>
        <w:jc w:val="center"/>
        <w:rPr>
          <w:rFonts w:ascii="Verdana" w:hAnsi="Verdana"/>
        </w:rPr>
      </w:pPr>
      <w:r w:rsidRPr="00633C93">
        <w:rPr>
          <w:rFonts w:ascii="Verdana" w:hAnsi="Verdana"/>
        </w:rPr>
        <w:t>...............................................................................</w:t>
      </w:r>
    </w:p>
    <w:p w14:paraId="3DE6E17A" w14:textId="77777777" w:rsidR="00BB7BC9" w:rsidRPr="00633C93" w:rsidRDefault="00BB7BC9" w:rsidP="008C41C3">
      <w:pPr>
        <w:jc w:val="center"/>
        <w:rPr>
          <w:rFonts w:ascii="Verdana" w:hAnsi="Verdana"/>
        </w:rPr>
      </w:pPr>
      <w:r w:rsidRPr="00633C93">
        <w:rPr>
          <w:rFonts w:ascii="Verdana" w:hAnsi="Verdana"/>
        </w:rPr>
        <w:t xml:space="preserve">nome e número da identidade do declarante </w:t>
      </w:r>
    </w:p>
    <w:p w14:paraId="5D64DA83" w14:textId="77777777" w:rsidR="00BB7BC9" w:rsidRPr="00633C93" w:rsidRDefault="00BB7BC9" w:rsidP="008C41C3">
      <w:pPr>
        <w:jc w:val="center"/>
        <w:rPr>
          <w:rFonts w:ascii="Verdana" w:hAnsi="Verdana"/>
        </w:rPr>
      </w:pPr>
      <w:r w:rsidRPr="00633C93">
        <w:rPr>
          <w:rFonts w:ascii="Verdana" w:hAnsi="Verdana"/>
        </w:rPr>
        <w:t>(representante legal da empresa)</w:t>
      </w:r>
    </w:p>
    <w:p w14:paraId="011FC197" w14:textId="77777777" w:rsidR="00BB7BC9" w:rsidRPr="00633C93" w:rsidRDefault="00BB7BC9" w:rsidP="008C41C3">
      <w:pPr>
        <w:rPr>
          <w:rFonts w:ascii="Verdana" w:hAnsi="Verdana"/>
        </w:rPr>
      </w:pPr>
    </w:p>
    <w:p w14:paraId="3A5263D8" w14:textId="77777777" w:rsidR="00BB7BC9" w:rsidRPr="00633C93" w:rsidRDefault="00BB7BC9" w:rsidP="008C41C3">
      <w:pPr>
        <w:jc w:val="both"/>
        <w:rPr>
          <w:rFonts w:ascii="Verdana" w:hAnsi="Verdana"/>
        </w:rPr>
      </w:pPr>
    </w:p>
    <w:p w14:paraId="05CD32D6" w14:textId="77777777" w:rsidR="00BB7BC9" w:rsidRPr="00633C93" w:rsidRDefault="00BB7BC9" w:rsidP="008C41C3">
      <w:pPr>
        <w:jc w:val="both"/>
        <w:rPr>
          <w:rFonts w:ascii="Verdana" w:hAnsi="Verdana"/>
        </w:rPr>
      </w:pPr>
    </w:p>
    <w:p w14:paraId="2C23E0C2" w14:textId="77777777" w:rsidR="00BB7BC9" w:rsidRPr="00633C93" w:rsidRDefault="00BB7BC9" w:rsidP="008C41C3">
      <w:pPr>
        <w:autoSpaceDE w:val="0"/>
        <w:autoSpaceDN w:val="0"/>
        <w:adjustRightInd w:val="0"/>
        <w:jc w:val="right"/>
        <w:rPr>
          <w:rFonts w:ascii="Verdana" w:hAnsi="Verdana" w:cs="Arial"/>
        </w:rPr>
      </w:pPr>
      <w:r w:rsidRPr="00633C93">
        <w:rPr>
          <w:rFonts w:ascii="Verdana" w:hAnsi="Verdana" w:cs="Arial"/>
        </w:rPr>
        <w:t>......, .. de ........ de 2......</w:t>
      </w:r>
    </w:p>
    <w:p w14:paraId="777241F9" w14:textId="77777777" w:rsidR="00BB7BC9" w:rsidRPr="00633C93" w:rsidRDefault="00BB7BC9" w:rsidP="008C41C3">
      <w:pPr>
        <w:autoSpaceDE w:val="0"/>
        <w:autoSpaceDN w:val="0"/>
        <w:adjustRightInd w:val="0"/>
        <w:jc w:val="right"/>
        <w:rPr>
          <w:rFonts w:ascii="Verdana" w:hAnsi="Verdana" w:cs="Arial"/>
        </w:rPr>
      </w:pPr>
    </w:p>
    <w:p w14:paraId="7559E2F1" w14:textId="77777777" w:rsidR="00BB7BC9" w:rsidRPr="00633C93" w:rsidRDefault="00BB7BC9" w:rsidP="008C41C3">
      <w:pPr>
        <w:autoSpaceDE w:val="0"/>
        <w:autoSpaceDN w:val="0"/>
        <w:adjustRightInd w:val="0"/>
        <w:jc w:val="right"/>
        <w:rPr>
          <w:rFonts w:ascii="Verdana" w:hAnsi="Verdana" w:cs="Arial"/>
        </w:rPr>
      </w:pPr>
    </w:p>
    <w:p w14:paraId="14643090" w14:textId="77777777" w:rsidR="00BB7BC9" w:rsidRPr="00633C93" w:rsidRDefault="00BB7BC9" w:rsidP="008C41C3">
      <w:pPr>
        <w:autoSpaceDE w:val="0"/>
        <w:autoSpaceDN w:val="0"/>
        <w:adjustRightInd w:val="0"/>
        <w:jc w:val="right"/>
        <w:rPr>
          <w:rFonts w:ascii="Verdana" w:hAnsi="Verdana" w:cs="Arial"/>
        </w:rPr>
      </w:pPr>
      <w:r w:rsidRPr="00633C93">
        <w:rPr>
          <w:rFonts w:ascii="Verdana" w:hAnsi="Verdana" w:cs="Arial"/>
        </w:rPr>
        <w:t>.............................................................................</w:t>
      </w:r>
    </w:p>
    <w:p w14:paraId="62A7C546" w14:textId="77777777" w:rsidR="00BB7BC9" w:rsidRPr="00633C93" w:rsidRDefault="00BB7BC9" w:rsidP="008C41C3">
      <w:pPr>
        <w:autoSpaceDE w:val="0"/>
        <w:autoSpaceDN w:val="0"/>
        <w:adjustRightInd w:val="0"/>
        <w:jc w:val="center"/>
        <w:rPr>
          <w:rFonts w:ascii="Verdana" w:hAnsi="Verdana" w:cs="Arial"/>
        </w:rPr>
      </w:pPr>
      <w:r w:rsidRPr="00633C93">
        <w:rPr>
          <w:rFonts w:ascii="Verdana" w:hAnsi="Verdana" w:cs="Arial"/>
          <w:i/>
          <w:iCs/>
        </w:rPr>
        <w:t>Representante Legal</w:t>
      </w:r>
    </w:p>
    <w:p w14:paraId="5947FAC6" w14:textId="77777777" w:rsidR="00BB7BC9" w:rsidRPr="00633C93" w:rsidRDefault="00BB7BC9" w:rsidP="008C41C3">
      <w:pPr>
        <w:pStyle w:val="Corpodetexto"/>
        <w:rPr>
          <w:rFonts w:ascii="Verdana" w:hAnsi="Verdana"/>
          <w:b w:val="0"/>
          <w:bCs/>
          <w:sz w:val="24"/>
          <w:szCs w:val="24"/>
          <w:u w:val="none"/>
        </w:rPr>
      </w:pPr>
    </w:p>
    <w:p w14:paraId="396C70CC" w14:textId="77777777" w:rsidR="00BB7BC9" w:rsidRPr="00633C93" w:rsidRDefault="00BB7BC9" w:rsidP="008C41C3">
      <w:pPr>
        <w:pStyle w:val="Corpodetexto"/>
        <w:rPr>
          <w:rFonts w:ascii="Verdana" w:hAnsi="Verdana"/>
          <w:b w:val="0"/>
          <w:bCs/>
          <w:sz w:val="24"/>
          <w:szCs w:val="24"/>
          <w:u w:val="none"/>
        </w:rPr>
      </w:pPr>
    </w:p>
    <w:p w14:paraId="1030070C" w14:textId="77777777" w:rsidR="00BB7BC9" w:rsidRPr="00633C93" w:rsidRDefault="00BB7BC9" w:rsidP="008C41C3">
      <w:pPr>
        <w:pStyle w:val="Corpodetexto"/>
        <w:rPr>
          <w:rFonts w:ascii="Verdana" w:hAnsi="Verdana"/>
          <w:b w:val="0"/>
          <w:bCs/>
          <w:sz w:val="24"/>
          <w:szCs w:val="24"/>
          <w:u w:val="none"/>
        </w:rPr>
      </w:pPr>
    </w:p>
    <w:p w14:paraId="1D8B0F09" w14:textId="77777777" w:rsidR="00BB7BC9" w:rsidRPr="00633C93" w:rsidRDefault="00BB7BC9" w:rsidP="008C41C3">
      <w:pPr>
        <w:pStyle w:val="Corpodetexto"/>
        <w:rPr>
          <w:rFonts w:ascii="Verdana" w:hAnsi="Verdana"/>
          <w:b w:val="0"/>
          <w:bCs/>
          <w:sz w:val="24"/>
          <w:szCs w:val="24"/>
          <w:u w:val="none"/>
        </w:rPr>
      </w:pPr>
    </w:p>
    <w:p w14:paraId="7ACC7E2B" w14:textId="77777777" w:rsidR="00BB7BC9" w:rsidRPr="00633C93" w:rsidRDefault="00BB7BC9" w:rsidP="008C41C3">
      <w:pPr>
        <w:pStyle w:val="Corpodetexto"/>
        <w:rPr>
          <w:rFonts w:ascii="Verdana" w:hAnsi="Verdana"/>
          <w:b w:val="0"/>
          <w:bCs/>
          <w:sz w:val="24"/>
          <w:szCs w:val="24"/>
          <w:u w:val="none"/>
        </w:rPr>
      </w:pPr>
    </w:p>
    <w:p w14:paraId="121136C7" w14:textId="77777777" w:rsidR="00DF09D5" w:rsidRPr="00633C93" w:rsidRDefault="00DF09D5" w:rsidP="008C41C3">
      <w:pPr>
        <w:pStyle w:val="Corpodetexto"/>
        <w:rPr>
          <w:rFonts w:ascii="Verdana" w:hAnsi="Verdana"/>
          <w:b w:val="0"/>
          <w:bCs/>
          <w:sz w:val="24"/>
          <w:szCs w:val="24"/>
          <w:u w:val="none"/>
        </w:rPr>
      </w:pPr>
    </w:p>
    <w:p w14:paraId="396F2D36" w14:textId="77777777" w:rsidR="00DF09D5" w:rsidRPr="00633C93" w:rsidRDefault="00DF09D5" w:rsidP="008C41C3">
      <w:pPr>
        <w:pStyle w:val="Corpodetexto"/>
        <w:rPr>
          <w:rFonts w:ascii="Verdana" w:hAnsi="Verdana"/>
          <w:b w:val="0"/>
          <w:bCs/>
          <w:sz w:val="24"/>
          <w:szCs w:val="24"/>
          <w:u w:val="none"/>
        </w:rPr>
      </w:pPr>
    </w:p>
    <w:p w14:paraId="79263DF1" w14:textId="77777777" w:rsidR="00DF09D5" w:rsidRPr="00B04209" w:rsidRDefault="00DF09D5" w:rsidP="008C41C3">
      <w:pPr>
        <w:pStyle w:val="Corpodetexto"/>
        <w:rPr>
          <w:rFonts w:ascii="Verdana" w:hAnsi="Verdana"/>
          <w:b w:val="0"/>
          <w:bCs/>
          <w:color w:val="7030A0"/>
          <w:sz w:val="24"/>
          <w:szCs w:val="24"/>
          <w:u w:val="none"/>
        </w:rPr>
      </w:pPr>
    </w:p>
    <w:p w14:paraId="4B2331C6" w14:textId="77777777" w:rsidR="00DF09D5" w:rsidRPr="00B04209" w:rsidRDefault="00DF09D5" w:rsidP="008C41C3">
      <w:pPr>
        <w:pStyle w:val="Corpodetexto"/>
        <w:rPr>
          <w:rFonts w:ascii="Verdana" w:hAnsi="Verdana"/>
          <w:b w:val="0"/>
          <w:bCs/>
          <w:color w:val="7030A0"/>
          <w:sz w:val="24"/>
          <w:szCs w:val="24"/>
          <w:u w:val="none"/>
        </w:rPr>
      </w:pPr>
    </w:p>
    <w:p w14:paraId="20395013" w14:textId="77777777" w:rsidR="00DF09D5" w:rsidRPr="00B04209" w:rsidRDefault="00DF09D5" w:rsidP="008C41C3">
      <w:pPr>
        <w:pStyle w:val="Corpodetexto"/>
        <w:rPr>
          <w:rFonts w:ascii="Verdana" w:hAnsi="Verdana"/>
          <w:b w:val="0"/>
          <w:bCs/>
          <w:color w:val="7030A0"/>
          <w:sz w:val="24"/>
          <w:szCs w:val="24"/>
          <w:u w:val="none"/>
        </w:rPr>
      </w:pPr>
    </w:p>
    <w:p w14:paraId="51C1A5E5" w14:textId="77777777" w:rsidR="00DF09D5" w:rsidRPr="00B04209" w:rsidRDefault="00DF09D5" w:rsidP="008C41C3">
      <w:pPr>
        <w:pStyle w:val="Corpodetexto"/>
        <w:rPr>
          <w:rFonts w:ascii="Verdana" w:hAnsi="Verdana"/>
          <w:b w:val="0"/>
          <w:bCs/>
          <w:color w:val="7030A0"/>
          <w:sz w:val="24"/>
          <w:szCs w:val="24"/>
          <w:u w:val="none"/>
        </w:rPr>
      </w:pPr>
    </w:p>
    <w:p w14:paraId="0D06167D" w14:textId="77777777" w:rsidR="00DF09D5" w:rsidRPr="00B04209" w:rsidRDefault="00DF09D5" w:rsidP="008C41C3">
      <w:pPr>
        <w:pStyle w:val="Corpodetexto"/>
        <w:rPr>
          <w:rFonts w:ascii="Verdana" w:hAnsi="Verdana"/>
          <w:b w:val="0"/>
          <w:bCs/>
          <w:color w:val="7030A0"/>
          <w:sz w:val="24"/>
          <w:szCs w:val="24"/>
          <w:u w:val="none"/>
        </w:rPr>
      </w:pPr>
    </w:p>
    <w:p w14:paraId="3D997A26" w14:textId="77777777" w:rsidR="00DF09D5" w:rsidRPr="00B04209" w:rsidRDefault="00DF09D5" w:rsidP="008C41C3">
      <w:pPr>
        <w:pStyle w:val="Corpodetexto"/>
        <w:rPr>
          <w:rFonts w:ascii="Verdana" w:hAnsi="Verdana"/>
          <w:b w:val="0"/>
          <w:bCs/>
          <w:color w:val="7030A0"/>
          <w:sz w:val="24"/>
          <w:szCs w:val="24"/>
          <w:u w:val="none"/>
        </w:rPr>
      </w:pPr>
    </w:p>
    <w:p w14:paraId="43EFDB3F" w14:textId="77777777" w:rsidR="003C390B" w:rsidRPr="00B04209" w:rsidRDefault="003C390B" w:rsidP="008C41C3">
      <w:pPr>
        <w:pStyle w:val="Corpodetexto"/>
        <w:rPr>
          <w:rFonts w:ascii="Verdana" w:hAnsi="Verdana"/>
          <w:b w:val="0"/>
          <w:bCs/>
          <w:color w:val="7030A0"/>
          <w:sz w:val="24"/>
          <w:szCs w:val="24"/>
          <w:u w:val="none"/>
        </w:rPr>
      </w:pPr>
    </w:p>
    <w:p w14:paraId="121A27ED" w14:textId="77777777" w:rsidR="00DF09D5" w:rsidRPr="000513C4" w:rsidRDefault="00DF09D5" w:rsidP="008C41C3">
      <w:pPr>
        <w:pStyle w:val="Corpodetexto"/>
        <w:jc w:val="center"/>
        <w:rPr>
          <w:rFonts w:ascii="Arial" w:hAnsi="Arial" w:cs="Arial"/>
          <w:bCs/>
          <w:sz w:val="24"/>
          <w:szCs w:val="24"/>
          <w:u w:val="none"/>
        </w:rPr>
      </w:pPr>
      <w:r w:rsidRPr="000513C4">
        <w:rPr>
          <w:rFonts w:ascii="Arial" w:hAnsi="Arial" w:cs="Arial"/>
          <w:bCs/>
          <w:sz w:val="24"/>
          <w:szCs w:val="24"/>
          <w:u w:val="none"/>
        </w:rPr>
        <w:lastRenderedPageBreak/>
        <w:t>ANEXO X</w:t>
      </w:r>
    </w:p>
    <w:p w14:paraId="107A7156" w14:textId="77777777" w:rsidR="00DF09D5" w:rsidRPr="000513C4" w:rsidRDefault="00DF09D5" w:rsidP="008C41C3">
      <w:pPr>
        <w:pStyle w:val="Ttulo1"/>
        <w:rPr>
          <w:rFonts w:ascii="Arial" w:hAnsi="Arial" w:cs="Arial"/>
        </w:rPr>
      </w:pPr>
      <w:r w:rsidRPr="000513C4">
        <w:rPr>
          <w:rFonts w:ascii="Arial" w:hAnsi="Arial" w:cs="Arial"/>
          <w:bCs/>
          <w:sz w:val="24"/>
          <w:szCs w:val="24"/>
          <w:u w:val="none"/>
        </w:rPr>
        <w:t>MINUTA DO TERMO DE CONTRATO</w:t>
      </w:r>
    </w:p>
    <w:p w14:paraId="445AB999" w14:textId="77777777" w:rsidR="00DF09D5" w:rsidRPr="000513C4" w:rsidRDefault="00DF09D5" w:rsidP="008C41C3">
      <w:pPr>
        <w:jc w:val="both"/>
        <w:rPr>
          <w:rFonts w:ascii="Arial" w:hAnsi="Arial" w:cs="Arial"/>
        </w:rPr>
      </w:pPr>
    </w:p>
    <w:p w14:paraId="678EF5C0" w14:textId="77777777" w:rsidR="00E86271" w:rsidRPr="000513C4" w:rsidRDefault="00E86271" w:rsidP="008C41C3">
      <w:pPr>
        <w:jc w:val="both"/>
        <w:rPr>
          <w:rFonts w:ascii="Arial" w:hAnsi="Arial" w:cs="Arial"/>
          <w:sz w:val="22"/>
          <w:szCs w:val="22"/>
        </w:rPr>
      </w:pPr>
      <w:r w:rsidRPr="000513C4">
        <w:rPr>
          <w:rFonts w:ascii="Arial" w:hAnsi="Arial" w:cs="Arial"/>
          <w:b/>
          <w:sz w:val="22"/>
          <w:szCs w:val="22"/>
          <w:u w:val="single"/>
        </w:rPr>
        <w:t xml:space="preserve">CONTRATO ADMINISTRATIVO </w:t>
      </w:r>
      <w:r w:rsidRPr="000513C4">
        <w:rPr>
          <w:rFonts w:ascii="Arial" w:hAnsi="Arial" w:cs="Arial"/>
          <w:b/>
          <w:sz w:val="22"/>
          <w:szCs w:val="22"/>
          <w:u w:val="single"/>
        </w:rPr>
        <w:tab/>
        <w:t>QUE ENTRE SI CELEBRAM O MUNICÍPIO DE SELVÍRA – ESTADO DE MATO GROSSO DO SUL E A EMPRESA........</w:t>
      </w:r>
      <w:r w:rsidR="00CA728C" w:rsidRPr="000513C4">
        <w:rPr>
          <w:rFonts w:ascii="Arial" w:hAnsi="Arial" w:cs="Arial"/>
          <w:b/>
          <w:sz w:val="22"/>
          <w:szCs w:val="22"/>
          <w:u w:val="single"/>
        </w:rPr>
        <w:t>........................</w:t>
      </w:r>
    </w:p>
    <w:p w14:paraId="7276B86A" w14:textId="77777777" w:rsidR="00E86271" w:rsidRPr="000513C4" w:rsidRDefault="00E86271" w:rsidP="008C41C3">
      <w:pPr>
        <w:jc w:val="both"/>
        <w:rPr>
          <w:rFonts w:ascii="Arial" w:hAnsi="Arial" w:cs="Arial"/>
          <w:sz w:val="22"/>
          <w:szCs w:val="22"/>
        </w:rPr>
      </w:pPr>
    </w:p>
    <w:p w14:paraId="4F8DA967" w14:textId="41E61E63" w:rsidR="00E86271" w:rsidRPr="000513C4" w:rsidRDefault="00E86271" w:rsidP="008C41C3">
      <w:pPr>
        <w:jc w:val="both"/>
        <w:rPr>
          <w:rFonts w:ascii="Arial" w:hAnsi="Arial" w:cs="Arial"/>
          <w:sz w:val="22"/>
          <w:szCs w:val="22"/>
        </w:rPr>
      </w:pPr>
      <w:r w:rsidRPr="000513C4">
        <w:rPr>
          <w:rFonts w:ascii="Arial" w:hAnsi="Arial" w:cs="Arial"/>
          <w:sz w:val="22"/>
          <w:szCs w:val="22"/>
        </w:rPr>
        <w:tab/>
        <w:t xml:space="preserve">Os infra-assinados, de um lado, como contratante, a </w:t>
      </w:r>
      <w:r w:rsidRPr="000513C4">
        <w:rPr>
          <w:rFonts w:ascii="Arial" w:hAnsi="Arial" w:cs="Arial"/>
          <w:sz w:val="22"/>
          <w:szCs w:val="22"/>
          <w:u w:val="single"/>
        </w:rPr>
        <w:t>MUNICIPALIDADE DE SELVÍRIA MS</w:t>
      </w:r>
      <w:r w:rsidRPr="000513C4">
        <w:rPr>
          <w:rFonts w:ascii="Arial" w:hAnsi="Arial" w:cs="Arial"/>
          <w:sz w:val="22"/>
          <w:szCs w:val="22"/>
        </w:rPr>
        <w:t xml:space="preserve">, pessoa jurídica de direito público interno, inscrita no CNPJ sob n.º 15.410.665/0001-40, com sede na Avenida João </w:t>
      </w:r>
      <w:proofErr w:type="spellStart"/>
      <w:r w:rsidRPr="000513C4">
        <w:rPr>
          <w:rFonts w:ascii="Arial" w:hAnsi="Arial" w:cs="Arial"/>
          <w:sz w:val="22"/>
          <w:szCs w:val="22"/>
        </w:rPr>
        <w:t>Selvirio</w:t>
      </w:r>
      <w:proofErr w:type="spellEnd"/>
      <w:r w:rsidRPr="000513C4">
        <w:rPr>
          <w:rFonts w:ascii="Arial" w:hAnsi="Arial" w:cs="Arial"/>
          <w:sz w:val="22"/>
          <w:szCs w:val="22"/>
        </w:rPr>
        <w:t xml:space="preserve"> de Souza, 997, nesta cidade de Selvíria MS, neste ato devidamente representada pelo Prefeito, </w:t>
      </w:r>
      <w:r w:rsidRPr="000513C4">
        <w:rPr>
          <w:rFonts w:ascii="Arial" w:hAnsi="Arial" w:cs="Arial"/>
          <w:b/>
          <w:sz w:val="22"/>
          <w:szCs w:val="22"/>
        </w:rPr>
        <w:t xml:space="preserve">JOSÉ </w:t>
      </w:r>
      <w:r w:rsidR="00FB7006" w:rsidRPr="000513C4">
        <w:rPr>
          <w:rFonts w:ascii="Arial" w:hAnsi="Arial" w:cs="Arial"/>
          <w:b/>
          <w:sz w:val="22"/>
          <w:szCs w:val="22"/>
        </w:rPr>
        <w:t>FERNANDO BARBOSA DOS SANTOS</w:t>
      </w:r>
      <w:r w:rsidR="00FB7006" w:rsidRPr="000513C4">
        <w:rPr>
          <w:rFonts w:ascii="Arial" w:hAnsi="Arial" w:cs="Arial"/>
          <w:sz w:val="22"/>
          <w:szCs w:val="22"/>
        </w:rPr>
        <w:t xml:space="preserve">, divorciado, RG n° 52.752.293-4 SSP/SP, inscrito no CPF sob n° 035.384.914-61, residente e domiciliado na Rua Rui Barbosa, 829 – Centro, na cidade de Selvíria - MS, por intermédio do </w:t>
      </w:r>
      <w:r w:rsidR="00FB7006" w:rsidRPr="000513C4">
        <w:rPr>
          <w:rFonts w:ascii="Arial" w:hAnsi="Arial" w:cs="Arial"/>
          <w:b/>
          <w:sz w:val="22"/>
          <w:szCs w:val="22"/>
          <w:u w:val="single"/>
        </w:rPr>
        <w:t>FUNDO MUNICIPAL DE SAÚDE - FMS</w:t>
      </w:r>
      <w:r w:rsidR="00FB7006" w:rsidRPr="000513C4">
        <w:rPr>
          <w:rFonts w:ascii="Arial" w:hAnsi="Arial" w:cs="Arial"/>
          <w:b/>
          <w:sz w:val="22"/>
          <w:szCs w:val="22"/>
        </w:rPr>
        <w:t xml:space="preserve">, </w:t>
      </w:r>
      <w:r w:rsidR="00FB7006" w:rsidRPr="000513C4">
        <w:rPr>
          <w:rFonts w:ascii="Arial" w:hAnsi="Arial" w:cs="Arial"/>
          <w:sz w:val="22"/>
          <w:szCs w:val="22"/>
        </w:rPr>
        <w:t xml:space="preserve">Unidade Orçamentária do Município de Selvíria, inscrito no CNPJ/MF sob nº 10.530.745/0001-16, com sede na Avenida João </w:t>
      </w:r>
      <w:proofErr w:type="spellStart"/>
      <w:r w:rsidR="00FB7006" w:rsidRPr="000513C4">
        <w:rPr>
          <w:rFonts w:ascii="Arial" w:hAnsi="Arial" w:cs="Arial"/>
          <w:sz w:val="22"/>
          <w:szCs w:val="22"/>
        </w:rPr>
        <w:t>Selvirio</w:t>
      </w:r>
      <w:proofErr w:type="spellEnd"/>
      <w:r w:rsidR="00FB7006" w:rsidRPr="000513C4">
        <w:rPr>
          <w:rFonts w:ascii="Arial" w:hAnsi="Arial" w:cs="Arial"/>
          <w:sz w:val="22"/>
          <w:szCs w:val="22"/>
        </w:rPr>
        <w:t xml:space="preserve"> de Souza, nº 926, centro, representado pelo Secretário Municipal de Saúde, Senhor </w:t>
      </w:r>
      <w:r w:rsidR="001752C7" w:rsidRPr="000513C4">
        <w:rPr>
          <w:rFonts w:ascii="Arial" w:hAnsi="Arial" w:cs="Arial"/>
          <w:sz w:val="22"/>
          <w:szCs w:val="22"/>
        </w:rPr>
        <w:t>EDGAR BARBOSA DOS SANTOS</w:t>
      </w:r>
      <w:r w:rsidRPr="000513C4">
        <w:rPr>
          <w:rFonts w:ascii="Arial" w:hAnsi="Arial" w:cs="Arial"/>
          <w:sz w:val="22"/>
          <w:szCs w:val="22"/>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08A8A7AB" w14:textId="77777777" w:rsidR="00DF09D5" w:rsidRPr="000513C4" w:rsidRDefault="00DF09D5" w:rsidP="008C41C3">
      <w:pPr>
        <w:ind w:firstLine="708"/>
        <w:rPr>
          <w:rFonts w:ascii="Arial" w:hAnsi="Arial" w:cs="Arial"/>
          <w:b/>
        </w:rPr>
      </w:pPr>
    </w:p>
    <w:p w14:paraId="4934F707" w14:textId="77777777" w:rsidR="00DF09D5" w:rsidRPr="000513C4" w:rsidRDefault="00DF09D5" w:rsidP="008C41C3">
      <w:pPr>
        <w:ind w:firstLine="708"/>
        <w:rPr>
          <w:rFonts w:ascii="Arial" w:hAnsi="Arial" w:cs="Arial"/>
          <w:b/>
        </w:rPr>
      </w:pPr>
      <w:r w:rsidRPr="000513C4">
        <w:rPr>
          <w:rFonts w:ascii="Arial" w:hAnsi="Arial" w:cs="Arial"/>
          <w:b/>
        </w:rPr>
        <w:t>Cláusula primeira - do fundamento legal</w:t>
      </w:r>
    </w:p>
    <w:p w14:paraId="0FF5B252" w14:textId="77777777" w:rsidR="00DF09D5" w:rsidRPr="000513C4" w:rsidRDefault="00DF09D5" w:rsidP="008C41C3">
      <w:pPr>
        <w:ind w:firstLine="708"/>
        <w:rPr>
          <w:rFonts w:ascii="Arial" w:hAnsi="Arial" w:cs="Arial"/>
          <w:b/>
        </w:rPr>
      </w:pPr>
    </w:p>
    <w:p w14:paraId="5FC6A10B" w14:textId="5431EAB7" w:rsidR="00DF09D5" w:rsidRPr="000513C4" w:rsidRDefault="00DF09D5" w:rsidP="008C41C3">
      <w:pPr>
        <w:jc w:val="both"/>
        <w:rPr>
          <w:rFonts w:ascii="Arial" w:hAnsi="Arial" w:cs="Arial"/>
        </w:rPr>
      </w:pPr>
      <w:r w:rsidRPr="000513C4">
        <w:rPr>
          <w:rFonts w:ascii="Arial" w:hAnsi="Arial" w:cs="Arial"/>
          <w:b/>
        </w:rPr>
        <w:t>1.</w:t>
      </w:r>
      <w:r w:rsidRPr="000513C4">
        <w:rPr>
          <w:rFonts w:ascii="Arial" w:hAnsi="Arial" w:cs="Arial"/>
        </w:rPr>
        <w:tab/>
        <w:t xml:space="preserve">O presente contrato é celebrado com fundamento no Pregão </w:t>
      </w:r>
      <w:r w:rsidR="001F037B" w:rsidRPr="000513C4">
        <w:rPr>
          <w:rFonts w:ascii="Arial" w:hAnsi="Arial" w:cs="Arial"/>
        </w:rPr>
        <w:t>Presencial n.º</w:t>
      </w:r>
      <w:r w:rsidR="00AC7770" w:rsidRPr="000513C4">
        <w:rPr>
          <w:rFonts w:ascii="Arial" w:hAnsi="Arial" w:cs="Arial"/>
        </w:rPr>
        <w:t xml:space="preserve"> </w:t>
      </w:r>
      <w:r w:rsidR="00720557">
        <w:rPr>
          <w:rFonts w:ascii="Arial" w:hAnsi="Arial" w:cs="Arial"/>
        </w:rPr>
        <w:t>019</w:t>
      </w:r>
      <w:r w:rsidR="0028033E" w:rsidRPr="000513C4">
        <w:rPr>
          <w:rFonts w:ascii="Arial" w:hAnsi="Arial" w:cs="Arial"/>
        </w:rPr>
        <w:t>/20</w:t>
      </w:r>
      <w:r w:rsidR="00C675AD" w:rsidRPr="000513C4">
        <w:rPr>
          <w:rFonts w:ascii="Arial" w:hAnsi="Arial" w:cs="Arial"/>
        </w:rPr>
        <w:t>2</w:t>
      </w:r>
      <w:r w:rsidR="002F3F38">
        <w:rPr>
          <w:rFonts w:ascii="Arial" w:hAnsi="Arial" w:cs="Arial"/>
        </w:rPr>
        <w:t>3</w:t>
      </w:r>
      <w:r w:rsidR="0028033E" w:rsidRPr="000513C4">
        <w:rPr>
          <w:rFonts w:ascii="Arial" w:hAnsi="Arial" w:cs="Arial"/>
        </w:rPr>
        <w:t>, Processo</w:t>
      </w:r>
      <w:r w:rsidR="007C5E8E" w:rsidRPr="000513C4">
        <w:rPr>
          <w:rFonts w:ascii="Arial" w:hAnsi="Arial" w:cs="Arial"/>
        </w:rPr>
        <w:t xml:space="preserve"> </w:t>
      </w:r>
      <w:r w:rsidR="006C5310" w:rsidRPr="000513C4">
        <w:rPr>
          <w:rFonts w:ascii="Arial" w:hAnsi="Arial" w:cs="Arial"/>
        </w:rPr>
        <w:t>Adm.</w:t>
      </w:r>
      <w:r w:rsidR="00AC7770" w:rsidRPr="000513C4">
        <w:rPr>
          <w:rFonts w:ascii="Arial" w:hAnsi="Arial" w:cs="Arial"/>
        </w:rPr>
        <w:t xml:space="preserve"> n.º </w:t>
      </w:r>
      <w:r w:rsidR="00720557">
        <w:rPr>
          <w:rFonts w:ascii="Arial" w:hAnsi="Arial" w:cs="Arial"/>
        </w:rPr>
        <w:t>111</w:t>
      </w:r>
      <w:r w:rsidRPr="000513C4">
        <w:rPr>
          <w:rFonts w:ascii="Arial" w:hAnsi="Arial" w:cs="Arial"/>
        </w:rPr>
        <w:t>/20</w:t>
      </w:r>
      <w:r w:rsidR="00C675AD" w:rsidRPr="000513C4">
        <w:rPr>
          <w:rFonts w:ascii="Arial" w:hAnsi="Arial" w:cs="Arial"/>
        </w:rPr>
        <w:t>2</w:t>
      </w:r>
      <w:r w:rsidR="002F3F38">
        <w:rPr>
          <w:rFonts w:ascii="Arial" w:hAnsi="Arial" w:cs="Arial"/>
        </w:rPr>
        <w:t>3</w:t>
      </w:r>
      <w:r w:rsidRPr="000513C4">
        <w:rPr>
          <w:rFonts w:ascii="Arial" w:hAnsi="Arial" w:cs="Arial"/>
        </w:rPr>
        <w:t>, devidamente homologado pelo Prefeito aos ___ de ____, em conformidade com a Lei n.º 10.520/02, subsidiariamente pela Lei Federal n.º 8.666/93, Lei complementar n.º 123/2006 e suas alterações posteriores e pelas disposições deste Edital e seus Anexos.</w:t>
      </w:r>
    </w:p>
    <w:p w14:paraId="621D181B" w14:textId="77777777" w:rsidR="00DF09D5" w:rsidRPr="000513C4" w:rsidRDefault="00DF09D5" w:rsidP="008C41C3">
      <w:pPr>
        <w:jc w:val="both"/>
        <w:rPr>
          <w:rFonts w:ascii="Arial" w:hAnsi="Arial" w:cs="Arial"/>
          <w:b/>
        </w:rPr>
      </w:pPr>
    </w:p>
    <w:p w14:paraId="1132C058" w14:textId="77777777" w:rsidR="00DF09D5" w:rsidRPr="000513C4" w:rsidRDefault="00DF09D5" w:rsidP="008C41C3">
      <w:pPr>
        <w:ind w:firstLine="708"/>
        <w:rPr>
          <w:rFonts w:ascii="Arial" w:hAnsi="Arial" w:cs="Arial"/>
          <w:b/>
        </w:rPr>
      </w:pPr>
      <w:r w:rsidRPr="000513C4">
        <w:rPr>
          <w:rFonts w:ascii="Arial" w:hAnsi="Arial" w:cs="Arial"/>
          <w:b/>
        </w:rPr>
        <w:t>Cláusula segunda - do objeto</w:t>
      </w:r>
    </w:p>
    <w:p w14:paraId="63099F19" w14:textId="77777777" w:rsidR="00DF09D5" w:rsidRPr="000513C4" w:rsidRDefault="00DF09D5" w:rsidP="008C41C3">
      <w:pPr>
        <w:ind w:firstLine="708"/>
        <w:rPr>
          <w:rFonts w:ascii="Arial" w:hAnsi="Arial" w:cs="Arial"/>
          <w:b/>
        </w:rPr>
      </w:pPr>
    </w:p>
    <w:p w14:paraId="03296597" w14:textId="77777777" w:rsidR="007C5E8E" w:rsidRPr="000513C4" w:rsidRDefault="007C5E8E" w:rsidP="008C41C3">
      <w:pPr>
        <w:pStyle w:val="PargrafodaLista"/>
        <w:widowControl w:val="0"/>
        <w:tabs>
          <w:tab w:val="left" w:pos="284"/>
        </w:tabs>
        <w:spacing w:after="0" w:line="240" w:lineRule="auto"/>
        <w:ind w:left="0"/>
        <w:jc w:val="both"/>
        <w:rPr>
          <w:rFonts w:ascii="Arial" w:hAnsi="Arial" w:cs="Arial"/>
          <w:sz w:val="24"/>
          <w:szCs w:val="24"/>
        </w:rPr>
      </w:pPr>
      <w:r w:rsidRPr="000513C4">
        <w:rPr>
          <w:rFonts w:ascii="Arial" w:hAnsi="Arial" w:cs="Arial"/>
          <w:sz w:val="24"/>
          <w:szCs w:val="24"/>
        </w:rPr>
        <w:t xml:space="preserve">2.1 </w:t>
      </w:r>
      <w:r w:rsidR="00554E71" w:rsidRPr="000513C4">
        <w:rPr>
          <w:rFonts w:ascii="Arial" w:hAnsi="Arial" w:cs="Arial"/>
          <w:sz w:val="24"/>
          <w:szCs w:val="24"/>
        </w:rPr>
        <w:t>Registros de Preços para eventual aquisição de MEDICAMENTOS ESPECIALIZADOS, sob a demanda estimativa solicitada pelos órgãos desta Prefeitura Municipal, conforme especificações constantes neste Edital e seus anexos.</w:t>
      </w:r>
    </w:p>
    <w:p w14:paraId="662B0DB9" w14:textId="77777777" w:rsidR="00DF09D5" w:rsidRPr="000513C4" w:rsidRDefault="00DF09D5" w:rsidP="008C41C3">
      <w:pPr>
        <w:pStyle w:val="PargrafodaLista"/>
        <w:widowControl w:val="0"/>
        <w:tabs>
          <w:tab w:val="left" w:pos="284"/>
        </w:tabs>
        <w:autoSpaceDE w:val="0"/>
        <w:autoSpaceDN w:val="0"/>
        <w:adjustRightInd w:val="0"/>
        <w:spacing w:after="0" w:line="240" w:lineRule="auto"/>
        <w:ind w:left="0"/>
        <w:jc w:val="both"/>
        <w:rPr>
          <w:rFonts w:ascii="Arial" w:hAnsi="Arial" w:cs="Arial"/>
          <w:sz w:val="24"/>
          <w:szCs w:val="24"/>
        </w:rPr>
      </w:pPr>
    </w:p>
    <w:p w14:paraId="1CBA5112" w14:textId="77777777" w:rsidR="00DF09D5" w:rsidRPr="000513C4" w:rsidRDefault="00DF09D5" w:rsidP="008C41C3">
      <w:pPr>
        <w:pBdr>
          <w:top w:val="single" w:sz="4" w:space="1" w:color="auto"/>
          <w:bottom w:val="single" w:sz="4" w:space="1" w:color="auto"/>
        </w:pBdr>
        <w:shd w:val="clear" w:color="auto" w:fill="E6E6E6"/>
        <w:autoSpaceDE w:val="0"/>
        <w:autoSpaceDN w:val="0"/>
        <w:adjustRightInd w:val="0"/>
        <w:jc w:val="both"/>
        <w:rPr>
          <w:rFonts w:ascii="Arial" w:eastAsia="Calibri" w:hAnsi="Arial" w:cs="Arial"/>
          <w:b/>
          <w:bCs/>
        </w:rPr>
      </w:pPr>
      <w:r w:rsidRPr="000513C4">
        <w:rPr>
          <w:rFonts w:ascii="Arial" w:eastAsia="Calibri" w:hAnsi="Arial" w:cs="Arial"/>
          <w:b/>
          <w:bCs/>
        </w:rPr>
        <w:t>3. DA ENTREGA E DO</w:t>
      </w:r>
      <w:r w:rsidR="00796B83" w:rsidRPr="000513C4">
        <w:rPr>
          <w:rFonts w:ascii="Arial" w:eastAsia="Calibri" w:hAnsi="Arial" w:cs="Arial"/>
          <w:b/>
          <w:bCs/>
        </w:rPr>
        <w:t>S CRITÉRIOS DE ACEITAÇÃO DO</w:t>
      </w:r>
      <w:r w:rsidR="002E0734" w:rsidRPr="000513C4">
        <w:rPr>
          <w:rFonts w:ascii="Arial" w:eastAsia="Calibri" w:hAnsi="Arial" w:cs="Arial"/>
          <w:b/>
          <w:bCs/>
        </w:rPr>
        <w:t>S</w:t>
      </w:r>
      <w:r w:rsidR="007C5E8E" w:rsidRPr="000513C4">
        <w:rPr>
          <w:rFonts w:ascii="Arial" w:eastAsia="Calibri" w:hAnsi="Arial" w:cs="Arial"/>
          <w:b/>
          <w:bCs/>
        </w:rPr>
        <w:t xml:space="preserve"> EQUIPAMENTOS </w:t>
      </w:r>
      <w:r w:rsidR="002E0734" w:rsidRPr="000513C4">
        <w:rPr>
          <w:rFonts w:ascii="Arial" w:eastAsia="Calibri" w:hAnsi="Arial" w:cs="Arial"/>
          <w:b/>
          <w:bCs/>
        </w:rPr>
        <w:t xml:space="preserve"> </w:t>
      </w:r>
      <w:r w:rsidR="00796B83" w:rsidRPr="000513C4">
        <w:rPr>
          <w:rFonts w:ascii="Arial" w:eastAsia="Calibri" w:hAnsi="Arial" w:cs="Arial"/>
          <w:b/>
          <w:bCs/>
        </w:rPr>
        <w:t xml:space="preserve"> </w:t>
      </w:r>
    </w:p>
    <w:p w14:paraId="32C4E85F" w14:textId="77777777" w:rsidR="00DF09D5" w:rsidRPr="000513C4" w:rsidRDefault="00DF09D5" w:rsidP="008C41C3">
      <w:pPr>
        <w:tabs>
          <w:tab w:val="left" w:pos="1134"/>
        </w:tabs>
        <w:autoSpaceDE w:val="0"/>
        <w:autoSpaceDN w:val="0"/>
        <w:adjustRightInd w:val="0"/>
        <w:ind w:firstLine="703"/>
        <w:jc w:val="both"/>
        <w:rPr>
          <w:rFonts w:ascii="Arial" w:hAnsi="Arial" w:cs="Arial"/>
        </w:rPr>
      </w:pPr>
    </w:p>
    <w:p w14:paraId="47134D44" w14:textId="77777777" w:rsidR="00554E71" w:rsidRPr="000513C4" w:rsidRDefault="00CE26A7" w:rsidP="00554E71">
      <w:pPr>
        <w:widowControl w:val="0"/>
        <w:tabs>
          <w:tab w:val="left" w:pos="284"/>
        </w:tabs>
        <w:autoSpaceDE w:val="0"/>
        <w:autoSpaceDN w:val="0"/>
        <w:adjustRightInd w:val="0"/>
        <w:jc w:val="both"/>
        <w:rPr>
          <w:rFonts w:ascii="Arial" w:hAnsi="Arial" w:cs="Arial"/>
        </w:rPr>
      </w:pPr>
      <w:r w:rsidRPr="000513C4">
        <w:rPr>
          <w:rFonts w:ascii="Arial" w:hAnsi="Arial" w:cs="Arial"/>
        </w:rPr>
        <w:t>3</w:t>
      </w:r>
      <w:r w:rsidR="007C5E8E" w:rsidRPr="000513C4">
        <w:rPr>
          <w:rFonts w:ascii="Arial" w:hAnsi="Arial" w:cs="Arial"/>
        </w:rPr>
        <w:t>.1. O(s) participante(s) vencedor(es) deverá(</w:t>
      </w:r>
      <w:proofErr w:type="spellStart"/>
      <w:r w:rsidR="007C5E8E" w:rsidRPr="000513C4">
        <w:rPr>
          <w:rFonts w:ascii="Arial" w:hAnsi="Arial" w:cs="Arial"/>
        </w:rPr>
        <w:t>ão</w:t>
      </w:r>
      <w:proofErr w:type="spellEnd"/>
      <w:r w:rsidR="007C5E8E" w:rsidRPr="000513C4">
        <w:rPr>
          <w:rFonts w:ascii="Arial" w:hAnsi="Arial" w:cs="Arial"/>
        </w:rPr>
        <w:t xml:space="preserve">) entregar os equipamentos </w:t>
      </w:r>
      <w:r w:rsidR="00554E71" w:rsidRPr="000513C4">
        <w:rPr>
          <w:rFonts w:ascii="Arial" w:hAnsi="Arial" w:cs="Arial"/>
        </w:rPr>
        <w:t xml:space="preserve">Rua Rui Barbosa n° 100, no </w:t>
      </w:r>
      <w:r w:rsidR="00554E71" w:rsidRPr="000513C4">
        <w:rPr>
          <w:rFonts w:ascii="Arial" w:hAnsi="Arial" w:cs="Arial"/>
          <w:b/>
        </w:rPr>
        <w:t>CEM – Centro de Especialidade Médica</w:t>
      </w:r>
      <w:r w:rsidR="00554E71" w:rsidRPr="000513C4">
        <w:rPr>
          <w:rFonts w:ascii="Arial" w:hAnsi="Arial" w:cs="Arial"/>
        </w:rPr>
        <w:t>, em dia útil, de segunda-feira a quinta-feira no Horário das 08h00 às 12h00 e das 14h00 às16h00.</w:t>
      </w:r>
    </w:p>
    <w:p w14:paraId="4A8811DA" w14:textId="77777777" w:rsidR="007C5E8E" w:rsidRPr="000513C4" w:rsidRDefault="00554E71" w:rsidP="008C41C3">
      <w:pPr>
        <w:widowControl w:val="0"/>
        <w:tabs>
          <w:tab w:val="left" w:pos="284"/>
        </w:tabs>
        <w:autoSpaceDE w:val="0"/>
        <w:autoSpaceDN w:val="0"/>
        <w:adjustRightInd w:val="0"/>
        <w:jc w:val="both"/>
        <w:rPr>
          <w:rFonts w:ascii="Arial" w:hAnsi="Arial" w:cs="Arial"/>
        </w:rPr>
      </w:pPr>
      <w:r w:rsidRPr="000513C4">
        <w:rPr>
          <w:rFonts w:ascii="Arial" w:hAnsi="Arial" w:cs="Arial"/>
        </w:rPr>
        <w:t>3.2</w:t>
      </w:r>
      <w:r w:rsidRPr="000513C4">
        <w:rPr>
          <w:rFonts w:ascii="Arial" w:hAnsi="Arial" w:cs="Arial"/>
          <w:b/>
        </w:rPr>
        <w:t xml:space="preserve"> </w:t>
      </w:r>
      <w:r w:rsidRPr="000513C4">
        <w:rPr>
          <w:rFonts w:ascii="Arial" w:hAnsi="Arial" w:cs="Arial"/>
        </w:rPr>
        <w:t>Na Sexta-Feira o horário de recebimento será das 08h00 às 12h00 e das 14h00 às15h00,</w:t>
      </w:r>
      <w:r w:rsidR="007C5E8E" w:rsidRPr="000513C4">
        <w:rPr>
          <w:rFonts w:ascii="Arial" w:hAnsi="Arial" w:cs="Arial"/>
        </w:rPr>
        <w:t xml:space="preserve"> Centro, no Município de Selvíria – MS, CEP: 79.590-000, conforme solicitação do departamento competente, no prazo de até 10 (dez) dias, contados do recebimento da autorização de compra/requisição (sistema).</w:t>
      </w:r>
    </w:p>
    <w:p w14:paraId="6121C477" w14:textId="77777777" w:rsidR="007C5E8E" w:rsidRPr="000513C4" w:rsidRDefault="007C5E8E" w:rsidP="008C41C3">
      <w:pPr>
        <w:widowControl w:val="0"/>
        <w:tabs>
          <w:tab w:val="left" w:pos="284"/>
        </w:tabs>
        <w:autoSpaceDE w:val="0"/>
        <w:autoSpaceDN w:val="0"/>
        <w:adjustRightInd w:val="0"/>
        <w:jc w:val="both"/>
        <w:rPr>
          <w:rFonts w:ascii="Arial" w:hAnsi="Arial" w:cs="Arial"/>
        </w:rPr>
      </w:pPr>
    </w:p>
    <w:p w14:paraId="677AF520" w14:textId="77777777" w:rsidR="007C5E8E" w:rsidRPr="000513C4" w:rsidRDefault="00CE26A7" w:rsidP="008C41C3">
      <w:pPr>
        <w:widowControl w:val="0"/>
        <w:tabs>
          <w:tab w:val="left" w:pos="284"/>
        </w:tabs>
        <w:autoSpaceDE w:val="0"/>
        <w:autoSpaceDN w:val="0"/>
        <w:adjustRightInd w:val="0"/>
        <w:jc w:val="both"/>
        <w:rPr>
          <w:rFonts w:ascii="Arial" w:hAnsi="Arial" w:cs="Arial"/>
        </w:rPr>
      </w:pPr>
      <w:r w:rsidRPr="000513C4">
        <w:rPr>
          <w:rFonts w:ascii="Arial" w:hAnsi="Arial" w:cs="Arial"/>
        </w:rPr>
        <w:lastRenderedPageBreak/>
        <w:t>3</w:t>
      </w:r>
      <w:r w:rsidR="007C5E8E" w:rsidRPr="000513C4">
        <w:rPr>
          <w:rFonts w:ascii="Arial" w:hAnsi="Arial" w:cs="Arial"/>
        </w:rPr>
        <w:t>.2 Os itens serão entregues conforme marca tipo, qualidade, medidas, validade e dimensões especificadas na proposta e acompanhadas das respectivas Notas Fiscais e data de validade.</w:t>
      </w:r>
    </w:p>
    <w:p w14:paraId="731ABC0A" w14:textId="77777777" w:rsidR="007C5E8E" w:rsidRPr="000513C4" w:rsidRDefault="007C5E8E" w:rsidP="008C41C3">
      <w:pPr>
        <w:widowControl w:val="0"/>
        <w:tabs>
          <w:tab w:val="left" w:pos="284"/>
        </w:tabs>
        <w:autoSpaceDE w:val="0"/>
        <w:autoSpaceDN w:val="0"/>
        <w:adjustRightInd w:val="0"/>
        <w:jc w:val="both"/>
        <w:rPr>
          <w:rFonts w:ascii="Arial" w:hAnsi="Arial" w:cs="Arial"/>
        </w:rPr>
      </w:pPr>
    </w:p>
    <w:p w14:paraId="63ACCFA8" w14:textId="77777777" w:rsidR="007C5E8E" w:rsidRPr="000513C4" w:rsidRDefault="00CE26A7" w:rsidP="008C41C3">
      <w:pPr>
        <w:widowControl w:val="0"/>
        <w:tabs>
          <w:tab w:val="left" w:pos="284"/>
        </w:tabs>
        <w:autoSpaceDE w:val="0"/>
        <w:autoSpaceDN w:val="0"/>
        <w:adjustRightInd w:val="0"/>
        <w:jc w:val="both"/>
        <w:rPr>
          <w:rFonts w:ascii="Arial" w:hAnsi="Arial" w:cs="Arial"/>
        </w:rPr>
      </w:pPr>
      <w:r w:rsidRPr="000513C4">
        <w:rPr>
          <w:rFonts w:ascii="Arial" w:hAnsi="Arial" w:cs="Arial"/>
        </w:rPr>
        <w:t>3</w:t>
      </w:r>
      <w:r w:rsidR="007C5E8E" w:rsidRPr="000513C4">
        <w:rPr>
          <w:rFonts w:ascii="Arial" w:hAnsi="Arial" w:cs="Arial"/>
        </w:rPr>
        <w:t>.3 Ficará a cargo do vencedor do item do certame as despesas com seguros, entrega, transporte, carga, descarga, tributos, encargos trabalhistas e previdenciários decorrentes da execução do objeto desta licitação.</w:t>
      </w:r>
    </w:p>
    <w:p w14:paraId="77A73BF7" w14:textId="77777777" w:rsidR="007C5E8E" w:rsidRPr="000513C4" w:rsidRDefault="007C5E8E" w:rsidP="008C41C3">
      <w:pPr>
        <w:widowControl w:val="0"/>
        <w:tabs>
          <w:tab w:val="left" w:pos="284"/>
        </w:tabs>
        <w:autoSpaceDE w:val="0"/>
        <w:autoSpaceDN w:val="0"/>
        <w:adjustRightInd w:val="0"/>
        <w:jc w:val="both"/>
        <w:rPr>
          <w:rFonts w:ascii="Arial" w:hAnsi="Arial" w:cs="Arial"/>
        </w:rPr>
      </w:pPr>
    </w:p>
    <w:p w14:paraId="65B46E0F" w14:textId="77777777" w:rsidR="007C5E8E" w:rsidRPr="000513C4" w:rsidRDefault="00CE26A7" w:rsidP="008C41C3">
      <w:pPr>
        <w:widowControl w:val="0"/>
        <w:tabs>
          <w:tab w:val="left" w:pos="284"/>
        </w:tabs>
        <w:autoSpaceDE w:val="0"/>
        <w:autoSpaceDN w:val="0"/>
        <w:adjustRightInd w:val="0"/>
        <w:jc w:val="both"/>
        <w:rPr>
          <w:rFonts w:ascii="Arial" w:hAnsi="Arial" w:cs="Arial"/>
          <w:b/>
        </w:rPr>
      </w:pPr>
      <w:r w:rsidRPr="000513C4">
        <w:rPr>
          <w:rFonts w:ascii="Arial" w:hAnsi="Arial" w:cs="Arial"/>
        </w:rPr>
        <w:t>3</w:t>
      </w:r>
      <w:r w:rsidR="007C5E8E" w:rsidRPr="000513C4">
        <w:rPr>
          <w:rFonts w:ascii="Arial" w:hAnsi="Arial" w:cs="Arial"/>
        </w:rPr>
        <w:t>.4 As obrigações decorrentes do fornecimento dos equipamentos constantes deste edital serão firmadas através de ata de registro de preços, observada as condições estabelecidas neste edital, seus anexos e na Legislação vigente.</w:t>
      </w:r>
    </w:p>
    <w:p w14:paraId="55EF350D" w14:textId="77777777" w:rsidR="00DF09D5" w:rsidRPr="000513C4" w:rsidRDefault="00DF09D5" w:rsidP="008C41C3">
      <w:pPr>
        <w:widowControl w:val="0"/>
        <w:tabs>
          <w:tab w:val="left" w:pos="284"/>
        </w:tabs>
        <w:autoSpaceDE w:val="0"/>
        <w:autoSpaceDN w:val="0"/>
        <w:adjustRightInd w:val="0"/>
        <w:jc w:val="both"/>
        <w:rPr>
          <w:rFonts w:ascii="Arial" w:hAnsi="Arial" w:cs="Arial"/>
        </w:rPr>
      </w:pPr>
    </w:p>
    <w:p w14:paraId="54D31A60" w14:textId="77777777" w:rsidR="00DF09D5" w:rsidRPr="000513C4" w:rsidRDefault="00DF09D5" w:rsidP="008C41C3">
      <w:pPr>
        <w:ind w:firstLine="708"/>
        <w:rPr>
          <w:rFonts w:ascii="Arial" w:hAnsi="Arial" w:cs="Arial"/>
          <w:b/>
        </w:rPr>
      </w:pPr>
      <w:r w:rsidRPr="000513C4">
        <w:rPr>
          <w:rFonts w:ascii="Arial" w:hAnsi="Arial" w:cs="Arial"/>
          <w:b/>
        </w:rPr>
        <w:t>Cláusula quarta- da vigência.</w:t>
      </w:r>
    </w:p>
    <w:p w14:paraId="41A7A8DF" w14:textId="77777777" w:rsidR="00DF09D5" w:rsidRPr="000513C4" w:rsidRDefault="00DF09D5" w:rsidP="008C41C3">
      <w:pPr>
        <w:ind w:firstLine="708"/>
        <w:rPr>
          <w:rFonts w:ascii="Arial" w:hAnsi="Arial" w:cs="Arial"/>
          <w:b/>
        </w:rPr>
      </w:pPr>
    </w:p>
    <w:p w14:paraId="58063E3D" w14:textId="77777777" w:rsidR="00DF09D5" w:rsidRPr="000513C4" w:rsidRDefault="00DF09D5" w:rsidP="008C41C3">
      <w:pPr>
        <w:widowControl w:val="0"/>
        <w:overflowPunct w:val="0"/>
        <w:autoSpaceDE w:val="0"/>
        <w:autoSpaceDN w:val="0"/>
        <w:adjustRightInd w:val="0"/>
        <w:jc w:val="both"/>
        <w:textAlignment w:val="baseline"/>
        <w:rPr>
          <w:rFonts w:ascii="Arial" w:hAnsi="Arial" w:cs="Arial"/>
        </w:rPr>
      </w:pPr>
      <w:r w:rsidRPr="000513C4">
        <w:rPr>
          <w:rFonts w:ascii="Arial" w:hAnsi="Arial" w:cs="Arial"/>
          <w:b/>
        </w:rPr>
        <w:t>4.1</w:t>
      </w:r>
      <w:r w:rsidRPr="000513C4">
        <w:rPr>
          <w:rFonts w:ascii="Arial" w:hAnsi="Arial" w:cs="Arial"/>
        </w:rPr>
        <w:tab/>
        <w:t xml:space="preserve">O prazo de validade do presente </w:t>
      </w:r>
      <w:r w:rsidR="00FA7227" w:rsidRPr="000513C4">
        <w:rPr>
          <w:rFonts w:ascii="Arial" w:hAnsi="Arial" w:cs="Arial"/>
        </w:rPr>
        <w:t xml:space="preserve">instrumento será de </w:t>
      </w:r>
      <w:r w:rsidR="007C5E8E" w:rsidRPr="000513C4">
        <w:rPr>
          <w:rFonts w:ascii="Arial" w:hAnsi="Arial" w:cs="Arial"/>
        </w:rPr>
        <w:t>12</w:t>
      </w:r>
      <w:r w:rsidR="00FA7227" w:rsidRPr="000513C4">
        <w:rPr>
          <w:rFonts w:ascii="Arial" w:hAnsi="Arial" w:cs="Arial"/>
        </w:rPr>
        <w:t xml:space="preserve"> (</w:t>
      </w:r>
      <w:r w:rsidR="007C5E8E" w:rsidRPr="000513C4">
        <w:rPr>
          <w:rFonts w:ascii="Arial" w:hAnsi="Arial" w:cs="Arial"/>
        </w:rPr>
        <w:t>doze</w:t>
      </w:r>
      <w:r w:rsidRPr="000513C4">
        <w:rPr>
          <w:rFonts w:ascii="Arial" w:hAnsi="Arial" w:cs="Arial"/>
        </w:rPr>
        <w:t>) meses, contados da data da sua assinatura.</w:t>
      </w:r>
    </w:p>
    <w:p w14:paraId="028E9217" w14:textId="77777777" w:rsidR="00DF09D5" w:rsidRPr="000513C4" w:rsidRDefault="00DF09D5" w:rsidP="008C41C3">
      <w:pPr>
        <w:widowControl w:val="0"/>
        <w:overflowPunct w:val="0"/>
        <w:autoSpaceDE w:val="0"/>
        <w:autoSpaceDN w:val="0"/>
        <w:adjustRightInd w:val="0"/>
        <w:jc w:val="both"/>
        <w:textAlignment w:val="baseline"/>
        <w:rPr>
          <w:rFonts w:ascii="Arial" w:hAnsi="Arial" w:cs="Arial"/>
        </w:rPr>
      </w:pPr>
    </w:p>
    <w:p w14:paraId="32872D5C" w14:textId="77777777" w:rsidR="00DF09D5" w:rsidRPr="000513C4" w:rsidRDefault="00DF09D5" w:rsidP="008C41C3">
      <w:pPr>
        <w:jc w:val="both"/>
        <w:rPr>
          <w:rFonts w:ascii="Arial" w:hAnsi="Arial" w:cs="Arial"/>
        </w:rPr>
      </w:pPr>
      <w:r w:rsidRPr="000513C4">
        <w:rPr>
          <w:rFonts w:ascii="Arial" w:hAnsi="Arial" w:cs="Arial"/>
          <w:b/>
        </w:rPr>
        <w:t>4.2</w:t>
      </w:r>
      <w:r w:rsidRPr="000513C4">
        <w:rPr>
          <w:rFonts w:ascii="Arial" w:hAnsi="Arial" w:cs="Arial"/>
        </w:rPr>
        <w:tab/>
        <w:t>A contratada fica obrigada a aceitar, nas mesmas condições contratuais, os acréscimos ou supressões que se fizerem nas compras, até 25 % (vinte e cinco por cento) do valor inicial atualizado do contrato, nos termos do artigo 65, §1° da lei 8.666/93.</w:t>
      </w:r>
    </w:p>
    <w:p w14:paraId="06E3F453" w14:textId="77777777" w:rsidR="00DF09D5" w:rsidRPr="000513C4" w:rsidRDefault="00DF09D5" w:rsidP="008C41C3">
      <w:pPr>
        <w:jc w:val="both"/>
        <w:rPr>
          <w:rFonts w:ascii="Arial" w:hAnsi="Arial" w:cs="Arial"/>
        </w:rPr>
      </w:pPr>
    </w:p>
    <w:p w14:paraId="7220CCB8" w14:textId="77777777" w:rsidR="00DF09D5" w:rsidRPr="000513C4" w:rsidRDefault="00DF09D5" w:rsidP="008C41C3">
      <w:pPr>
        <w:jc w:val="both"/>
        <w:rPr>
          <w:rFonts w:ascii="Arial" w:hAnsi="Arial" w:cs="Arial"/>
        </w:rPr>
      </w:pPr>
      <w:r w:rsidRPr="000513C4">
        <w:rPr>
          <w:rFonts w:ascii="Arial" w:hAnsi="Arial" w:cs="Arial"/>
          <w:b/>
        </w:rPr>
        <w:t>4.3</w:t>
      </w:r>
      <w:r w:rsidRPr="000513C4">
        <w:rPr>
          <w:rFonts w:ascii="Arial" w:hAnsi="Arial" w:cs="Arial"/>
        </w:rPr>
        <w:tab/>
        <w:t xml:space="preserve">O </w:t>
      </w:r>
      <w:r w:rsidR="00FA7227" w:rsidRPr="000513C4">
        <w:rPr>
          <w:rFonts w:ascii="Arial" w:hAnsi="Arial" w:cs="Arial"/>
        </w:rPr>
        <w:t xml:space="preserve">contrato poderá ser prorrogado, </w:t>
      </w:r>
      <w:r w:rsidRPr="000513C4">
        <w:rPr>
          <w:rFonts w:ascii="Arial" w:hAnsi="Arial" w:cs="Arial"/>
        </w:rPr>
        <w:t>nos termos do artigo 57 da Lei 8.666/93.</w:t>
      </w:r>
    </w:p>
    <w:p w14:paraId="6F5AB45D" w14:textId="77777777" w:rsidR="00DF09D5" w:rsidRPr="000513C4" w:rsidRDefault="00DF09D5" w:rsidP="008C41C3">
      <w:pPr>
        <w:jc w:val="both"/>
        <w:rPr>
          <w:rFonts w:ascii="Arial" w:hAnsi="Arial" w:cs="Arial"/>
        </w:rPr>
      </w:pPr>
    </w:p>
    <w:p w14:paraId="05C64801" w14:textId="00B102A4" w:rsidR="00DF09D5" w:rsidRPr="000513C4" w:rsidRDefault="00DF09D5" w:rsidP="008C41C3">
      <w:pPr>
        <w:pStyle w:val="Corpodetexto3"/>
        <w:spacing w:after="0"/>
        <w:jc w:val="both"/>
        <w:rPr>
          <w:rFonts w:ascii="Arial" w:hAnsi="Arial" w:cs="Arial"/>
          <w:sz w:val="24"/>
          <w:szCs w:val="24"/>
        </w:rPr>
      </w:pPr>
      <w:r w:rsidRPr="000513C4">
        <w:rPr>
          <w:rFonts w:ascii="Arial" w:hAnsi="Arial" w:cs="Arial"/>
          <w:b/>
          <w:sz w:val="24"/>
          <w:szCs w:val="24"/>
        </w:rPr>
        <w:t>4.4</w:t>
      </w:r>
      <w:r w:rsidRPr="000513C4">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720557" w:rsidRPr="000513C4">
        <w:rPr>
          <w:rFonts w:ascii="Arial" w:hAnsi="Arial" w:cs="Arial"/>
          <w:sz w:val="24"/>
          <w:szCs w:val="24"/>
        </w:rPr>
        <w:t>Secretário</w:t>
      </w:r>
      <w:r w:rsidRPr="000513C4">
        <w:rPr>
          <w:rFonts w:ascii="Arial" w:hAnsi="Arial" w:cs="Arial"/>
          <w:sz w:val="24"/>
          <w:szCs w:val="24"/>
        </w:rPr>
        <w:t xml:space="preserve"> da pasta, ou a sua diretoria técnica tomar as providencias cabíveis para que a prorrogação de prazo ocorra dentro dos prazos legais.</w:t>
      </w:r>
    </w:p>
    <w:p w14:paraId="22C4F75A" w14:textId="77777777" w:rsidR="00DF09D5" w:rsidRPr="000513C4" w:rsidRDefault="00DF09D5" w:rsidP="008C41C3">
      <w:pPr>
        <w:pStyle w:val="Corpodetexto3"/>
        <w:spacing w:after="0"/>
        <w:jc w:val="both"/>
        <w:rPr>
          <w:rFonts w:ascii="Arial" w:hAnsi="Arial" w:cs="Arial"/>
          <w:sz w:val="24"/>
          <w:szCs w:val="24"/>
        </w:rPr>
      </w:pPr>
    </w:p>
    <w:p w14:paraId="7951F8E1" w14:textId="77777777" w:rsidR="00DF09D5" w:rsidRPr="000513C4" w:rsidRDefault="00DF09D5" w:rsidP="008C41C3">
      <w:pPr>
        <w:ind w:firstLine="708"/>
        <w:rPr>
          <w:rFonts w:ascii="Arial" w:hAnsi="Arial" w:cs="Arial"/>
          <w:b/>
        </w:rPr>
      </w:pPr>
      <w:r w:rsidRPr="000513C4">
        <w:rPr>
          <w:rFonts w:ascii="Arial" w:hAnsi="Arial" w:cs="Arial"/>
          <w:b/>
        </w:rPr>
        <w:t>Cláusula quinta - do valor e do pagamento</w:t>
      </w:r>
    </w:p>
    <w:p w14:paraId="58C5D0FD" w14:textId="77777777" w:rsidR="00DF09D5" w:rsidRPr="000513C4" w:rsidRDefault="00DF09D5" w:rsidP="008C41C3">
      <w:pPr>
        <w:ind w:firstLine="708"/>
        <w:rPr>
          <w:rFonts w:ascii="Arial" w:hAnsi="Arial" w:cs="Arial"/>
          <w:b/>
        </w:rPr>
      </w:pPr>
    </w:p>
    <w:p w14:paraId="37EF607D" w14:textId="77777777" w:rsidR="00DF09D5" w:rsidRPr="000513C4" w:rsidRDefault="00DF09D5" w:rsidP="008C41C3">
      <w:pPr>
        <w:jc w:val="both"/>
        <w:rPr>
          <w:rFonts w:ascii="Arial" w:hAnsi="Arial" w:cs="Arial"/>
        </w:rPr>
      </w:pPr>
      <w:proofErr w:type="gramStart"/>
      <w:r w:rsidRPr="000513C4">
        <w:rPr>
          <w:rFonts w:ascii="Arial" w:hAnsi="Arial" w:cs="Arial"/>
          <w:b/>
        </w:rPr>
        <w:t>5.1</w:t>
      </w:r>
      <w:r w:rsidR="00591A31" w:rsidRPr="000513C4">
        <w:rPr>
          <w:rFonts w:ascii="Arial" w:hAnsi="Arial" w:cs="Arial"/>
          <w:b/>
        </w:rPr>
        <w:t xml:space="preserve">  </w:t>
      </w:r>
      <w:r w:rsidR="00591A31" w:rsidRPr="000513C4">
        <w:rPr>
          <w:rFonts w:ascii="Arial" w:hAnsi="Arial" w:cs="Arial"/>
        </w:rPr>
        <w:t>O</w:t>
      </w:r>
      <w:proofErr w:type="gramEnd"/>
      <w:r w:rsidR="00591A31" w:rsidRPr="000513C4">
        <w:rPr>
          <w:rFonts w:ascii="Arial" w:hAnsi="Arial" w:cs="Arial"/>
        </w:rPr>
        <w:t xml:space="preserve"> valor total do contrato é de</w:t>
      </w:r>
      <w:r w:rsidR="00591A31" w:rsidRPr="000513C4">
        <w:rPr>
          <w:rFonts w:ascii="Arial" w:hAnsi="Arial" w:cs="Arial"/>
          <w:b/>
        </w:rPr>
        <w:t xml:space="preserve"> </w:t>
      </w:r>
      <w:r w:rsidRPr="000513C4">
        <w:rPr>
          <w:rFonts w:ascii="Arial" w:hAnsi="Arial" w:cs="Arial"/>
        </w:rPr>
        <w:t>R$ ________ (_______</w:t>
      </w:r>
      <w:r w:rsidR="00591A31" w:rsidRPr="000513C4">
        <w:rPr>
          <w:rFonts w:ascii="Arial" w:hAnsi="Arial" w:cs="Arial"/>
        </w:rPr>
        <w:t>_________).</w:t>
      </w:r>
    </w:p>
    <w:p w14:paraId="7555686F" w14:textId="77777777" w:rsidR="00DF09D5" w:rsidRPr="000513C4" w:rsidRDefault="00DF09D5" w:rsidP="008C41C3">
      <w:pPr>
        <w:jc w:val="both"/>
        <w:rPr>
          <w:rFonts w:ascii="Arial" w:hAnsi="Arial" w:cs="Arial"/>
          <w:b/>
        </w:rPr>
      </w:pPr>
    </w:p>
    <w:p w14:paraId="68946009" w14:textId="77777777" w:rsidR="00DF09D5" w:rsidRPr="000513C4" w:rsidRDefault="00DF09D5" w:rsidP="008C41C3">
      <w:pPr>
        <w:jc w:val="both"/>
        <w:rPr>
          <w:rFonts w:ascii="Arial" w:hAnsi="Arial" w:cs="Arial"/>
        </w:rPr>
      </w:pPr>
      <w:r w:rsidRPr="000513C4">
        <w:rPr>
          <w:rFonts w:ascii="Arial" w:hAnsi="Arial" w:cs="Arial"/>
          <w:b/>
        </w:rPr>
        <w:t>5.2</w:t>
      </w:r>
      <w:r w:rsidRPr="000513C4">
        <w:rPr>
          <w:rFonts w:ascii="Arial" w:hAnsi="Arial" w:cs="Arial"/>
          <w:b/>
        </w:rPr>
        <w:tab/>
      </w:r>
      <w:r w:rsidRPr="000513C4">
        <w:rPr>
          <w:rFonts w:ascii="Arial" w:hAnsi="Arial" w:cs="Arial"/>
        </w:rPr>
        <w:t xml:space="preserve">O pagamento, decorrente da execução do objeto desta licitação, será efetuado mediante crédito em conta bancária, no prazo de até 30 (trinta) dias, após a apresentação da respectiva </w:t>
      </w:r>
      <w:r w:rsidRPr="000513C4">
        <w:rPr>
          <w:rFonts w:ascii="Arial" w:hAnsi="Arial" w:cs="Arial"/>
          <w:b/>
        </w:rPr>
        <w:t>Nota Fiscal ou documento equivalente</w:t>
      </w:r>
      <w:r w:rsidRPr="000513C4">
        <w:rPr>
          <w:rFonts w:ascii="Arial" w:hAnsi="Arial" w:cs="Arial"/>
        </w:rPr>
        <w:t>, devidamente atestada pelo setor competente, conforme dispõe o art. 40, inciso XIV, alínea “a”, da Lei n° 8.666/93 e alterações.</w:t>
      </w:r>
    </w:p>
    <w:p w14:paraId="1F3520E6" w14:textId="77777777" w:rsidR="00DF09D5" w:rsidRPr="000513C4" w:rsidRDefault="00DF09D5" w:rsidP="008C41C3">
      <w:pPr>
        <w:jc w:val="both"/>
        <w:rPr>
          <w:rFonts w:ascii="Arial" w:hAnsi="Arial" w:cs="Arial"/>
        </w:rPr>
      </w:pPr>
    </w:p>
    <w:p w14:paraId="543BD30C" w14:textId="77777777" w:rsidR="00DF09D5" w:rsidRPr="000513C4" w:rsidRDefault="00DF09D5" w:rsidP="008C41C3">
      <w:pPr>
        <w:pStyle w:val="Corpodetexto"/>
        <w:rPr>
          <w:rFonts w:ascii="Arial" w:hAnsi="Arial" w:cs="Arial"/>
          <w:b w:val="0"/>
          <w:sz w:val="24"/>
          <w:szCs w:val="24"/>
          <w:u w:val="none"/>
        </w:rPr>
      </w:pPr>
      <w:r w:rsidRPr="000513C4">
        <w:rPr>
          <w:rFonts w:ascii="Arial" w:hAnsi="Arial" w:cs="Arial"/>
          <w:sz w:val="24"/>
          <w:szCs w:val="24"/>
          <w:u w:val="none"/>
        </w:rPr>
        <w:t>5.3</w:t>
      </w:r>
      <w:r w:rsidRPr="000513C4">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161C55BE" w14:textId="77777777" w:rsidR="00DF09D5" w:rsidRPr="000513C4" w:rsidRDefault="00DF09D5" w:rsidP="008C41C3">
      <w:pPr>
        <w:pStyle w:val="Corpodetexto"/>
        <w:rPr>
          <w:rFonts w:ascii="Arial" w:hAnsi="Arial" w:cs="Arial"/>
          <w:b w:val="0"/>
          <w:sz w:val="24"/>
          <w:szCs w:val="24"/>
          <w:u w:val="none"/>
        </w:rPr>
      </w:pPr>
    </w:p>
    <w:p w14:paraId="58122074" w14:textId="77777777" w:rsidR="00DF09D5" w:rsidRPr="000513C4" w:rsidRDefault="00DF09D5" w:rsidP="008C41C3">
      <w:pPr>
        <w:autoSpaceDE w:val="0"/>
        <w:autoSpaceDN w:val="0"/>
        <w:adjustRightInd w:val="0"/>
        <w:jc w:val="both"/>
        <w:rPr>
          <w:rFonts w:ascii="Arial" w:hAnsi="Arial" w:cs="Arial"/>
        </w:rPr>
      </w:pPr>
      <w:r w:rsidRPr="000513C4">
        <w:rPr>
          <w:rFonts w:ascii="Arial" w:hAnsi="Arial" w:cs="Arial"/>
          <w:b/>
        </w:rPr>
        <w:lastRenderedPageBreak/>
        <w:t>5.4</w:t>
      </w:r>
      <w:r w:rsidRPr="000513C4">
        <w:rPr>
          <w:rFonts w:ascii="Arial" w:hAnsi="Arial" w:cs="Arial"/>
        </w:rPr>
        <w:tab/>
        <w:t>As notas fiscais correspondentes serão discriminativas, constando o número do contrato a ser firmado.</w:t>
      </w:r>
    </w:p>
    <w:p w14:paraId="4A73F874" w14:textId="77777777" w:rsidR="002C0165" w:rsidRPr="000513C4" w:rsidRDefault="002C0165" w:rsidP="008C41C3">
      <w:pPr>
        <w:autoSpaceDE w:val="0"/>
        <w:autoSpaceDN w:val="0"/>
        <w:adjustRightInd w:val="0"/>
        <w:jc w:val="both"/>
        <w:rPr>
          <w:rFonts w:ascii="Arial" w:hAnsi="Arial" w:cs="Arial"/>
        </w:rPr>
      </w:pPr>
    </w:p>
    <w:p w14:paraId="5E0F4CB6" w14:textId="77777777" w:rsidR="00DF09D5" w:rsidRPr="000513C4" w:rsidRDefault="002C0165" w:rsidP="008C41C3">
      <w:pPr>
        <w:autoSpaceDE w:val="0"/>
        <w:autoSpaceDN w:val="0"/>
        <w:adjustRightInd w:val="0"/>
        <w:jc w:val="both"/>
        <w:rPr>
          <w:rFonts w:ascii="Arial" w:hAnsi="Arial" w:cs="Arial"/>
          <w:b/>
        </w:rPr>
      </w:pPr>
      <w:r w:rsidRPr="000513C4">
        <w:rPr>
          <w:rFonts w:ascii="Arial" w:hAnsi="Arial" w:cs="Arial"/>
          <w:b/>
        </w:rPr>
        <w:t>5.5</w:t>
      </w:r>
      <w:r w:rsidR="007C5E8E" w:rsidRPr="000513C4">
        <w:rPr>
          <w:rFonts w:ascii="Arial" w:hAnsi="Arial" w:cs="Arial"/>
        </w:rPr>
        <w:t xml:space="preserve"> </w:t>
      </w:r>
      <w:r w:rsidRPr="000513C4">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0BFEC267" w14:textId="77777777" w:rsidR="00DF09D5" w:rsidRPr="000513C4" w:rsidRDefault="00DF09D5" w:rsidP="008C41C3">
      <w:pPr>
        <w:jc w:val="both"/>
        <w:rPr>
          <w:rFonts w:ascii="Arial" w:hAnsi="Arial" w:cs="Arial"/>
          <w:b/>
        </w:rPr>
      </w:pPr>
    </w:p>
    <w:p w14:paraId="4774AC8E" w14:textId="77777777" w:rsidR="00DF09D5" w:rsidRPr="000513C4" w:rsidRDefault="00DF09D5" w:rsidP="008C41C3">
      <w:pPr>
        <w:ind w:firstLine="708"/>
        <w:rPr>
          <w:rFonts w:ascii="Arial" w:hAnsi="Arial" w:cs="Arial"/>
          <w:b/>
        </w:rPr>
      </w:pPr>
      <w:r w:rsidRPr="000513C4">
        <w:rPr>
          <w:rFonts w:ascii="Arial" w:hAnsi="Arial" w:cs="Arial"/>
          <w:b/>
        </w:rPr>
        <w:t>Cláusula sétima - da dotação orçamentária</w:t>
      </w:r>
    </w:p>
    <w:p w14:paraId="620C93D5" w14:textId="77777777" w:rsidR="00DF09D5" w:rsidRPr="000513C4" w:rsidRDefault="00DF09D5" w:rsidP="008C41C3">
      <w:pPr>
        <w:ind w:firstLine="708"/>
        <w:rPr>
          <w:rFonts w:ascii="Arial" w:hAnsi="Arial" w:cs="Arial"/>
          <w:b/>
        </w:rPr>
      </w:pPr>
    </w:p>
    <w:p w14:paraId="179040D3" w14:textId="77777777" w:rsidR="00DF09D5" w:rsidRPr="000513C4" w:rsidRDefault="00CE26A7" w:rsidP="008C41C3">
      <w:pPr>
        <w:jc w:val="both"/>
        <w:rPr>
          <w:rFonts w:ascii="Arial" w:hAnsi="Arial" w:cs="Arial"/>
        </w:rPr>
      </w:pPr>
      <w:r w:rsidRPr="000513C4">
        <w:rPr>
          <w:rFonts w:ascii="Arial" w:hAnsi="Arial" w:cs="Arial"/>
          <w:b/>
        </w:rPr>
        <w:t>6</w:t>
      </w:r>
      <w:r w:rsidR="00DF09D5" w:rsidRPr="000513C4">
        <w:rPr>
          <w:rFonts w:ascii="Arial" w:hAnsi="Arial" w:cs="Arial"/>
          <w:b/>
        </w:rPr>
        <w:t>.1</w:t>
      </w:r>
      <w:r w:rsidR="00DF09D5" w:rsidRPr="000513C4">
        <w:rPr>
          <w:rFonts w:ascii="Arial" w:hAnsi="Arial" w:cs="Arial"/>
        </w:rPr>
        <w:tab/>
      </w:r>
      <w:r w:rsidR="00884800" w:rsidRPr="000513C4">
        <w:rPr>
          <w:rFonts w:ascii="Arial" w:hAnsi="Arial" w:cs="Arial"/>
        </w:rPr>
        <w:t>As despesas decorrentes com as eventuais aquisições da presente licitação 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14:paraId="1413AE74" w14:textId="77777777" w:rsidR="00FA7227" w:rsidRPr="000513C4" w:rsidRDefault="00FA7227" w:rsidP="008C41C3">
      <w:pPr>
        <w:jc w:val="both"/>
        <w:rPr>
          <w:rFonts w:ascii="Arial" w:hAnsi="Arial" w:cs="Arial"/>
        </w:rPr>
      </w:pPr>
    </w:p>
    <w:p w14:paraId="52185CC6" w14:textId="77777777" w:rsidR="00DF09D5" w:rsidRPr="000513C4" w:rsidRDefault="00DF09D5" w:rsidP="008C41C3">
      <w:pPr>
        <w:ind w:firstLine="708"/>
        <w:rPr>
          <w:rFonts w:ascii="Arial" w:hAnsi="Arial" w:cs="Arial"/>
        </w:rPr>
      </w:pPr>
      <w:r w:rsidRPr="000513C4">
        <w:rPr>
          <w:rFonts w:ascii="Arial" w:hAnsi="Arial" w:cs="Arial"/>
          <w:b/>
        </w:rPr>
        <w:t>Cláusula oitava - Da rescisão</w:t>
      </w:r>
    </w:p>
    <w:p w14:paraId="0BAC0075" w14:textId="77777777" w:rsidR="00DF09D5" w:rsidRPr="000513C4" w:rsidRDefault="00DF09D5" w:rsidP="008C41C3">
      <w:pPr>
        <w:jc w:val="both"/>
        <w:rPr>
          <w:rFonts w:ascii="Arial" w:hAnsi="Arial" w:cs="Arial"/>
          <w:b/>
        </w:rPr>
      </w:pPr>
    </w:p>
    <w:p w14:paraId="609A4AE4" w14:textId="77777777" w:rsidR="00DF09D5" w:rsidRPr="000513C4" w:rsidRDefault="00CE26A7" w:rsidP="008C41C3">
      <w:pPr>
        <w:jc w:val="both"/>
        <w:rPr>
          <w:rFonts w:ascii="Arial" w:hAnsi="Arial" w:cs="Arial"/>
        </w:rPr>
      </w:pPr>
      <w:r w:rsidRPr="000513C4">
        <w:rPr>
          <w:rFonts w:ascii="Arial" w:hAnsi="Arial" w:cs="Arial"/>
          <w:b/>
        </w:rPr>
        <w:t>7</w:t>
      </w:r>
      <w:r w:rsidR="00DF09D5" w:rsidRPr="000513C4">
        <w:rPr>
          <w:rFonts w:ascii="Arial" w:hAnsi="Arial" w:cs="Arial"/>
          <w:b/>
        </w:rPr>
        <w:t>.1</w:t>
      </w:r>
      <w:r w:rsidR="00DF09D5" w:rsidRPr="000513C4">
        <w:rPr>
          <w:rFonts w:ascii="Arial" w:hAnsi="Arial" w:cs="Arial"/>
          <w:b/>
        </w:rPr>
        <w:tab/>
      </w:r>
      <w:r w:rsidR="00DF09D5" w:rsidRPr="000513C4">
        <w:rPr>
          <w:rFonts w:ascii="Arial" w:hAnsi="Arial" w:cs="Arial"/>
        </w:rPr>
        <w:t>A rescisão do presente contrato poderá ser:</w:t>
      </w:r>
    </w:p>
    <w:p w14:paraId="1A37E41F" w14:textId="77777777" w:rsidR="00DF09D5" w:rsidRPr="000513C4" w:rsidRDefault="00DF09D5" w:rsidP="008C41C3">
      <w:pPr>
        <w:jc w:val="both"/>
        <w:rPr>
          <w:rFonts w:ascii="Arial" w:hAnsi="Arial" w:cs="Arial"/>
        </w:rPr>
      </w:pPr>
    </w:p>
    <w:p w14:paraId="6D374430" w14:textId="77777777" w:rsidR="00DF09D5" w:rsidRPr="000513C4" w:rsidRDefault="00DF09D5" w:rsidP="008C41C3">
      <w:pPr>
        <w:jc w:val="both"/>
        <w:rPr>
          <w:rFonts w:ascii="Arial" w:hAnsi="Arial" w:cs="Arial"/>
        </w:rPr>
      </w:pPr>
      <w:r w:rsidRPr="000513C4">
        <w:rPr>
          <w:rFonts w:ascii="Arial" w:hAnsi="Arial" w:cs="Arial"/>
          <w:b/>
        </w:rPr>
        <w:tab/>
      </w:r>
      <w:r w:rsidRPr="000513C4">
        <w:rPr>
          <w:rFonts w:ascii="Arial" w:hAnsi="Arial" w:cs="Arial"/>
          <w:b/>
        </w:rPr>
        <w:tab/>
        <w:t xml:space="preserve">a) </w:t>
      </w:r>
      <w:r w:rsidRPr="000513C4">
        <w:rPr>
          <w:rFonts w:ascii="Arial" w:hAnsi="Arial" w:cs="Arial"/>
        </w:rPr>
        <w:t>amigável, isto é, por acordo entre as partes, desde que haja conveniência para a administração;</w:t>
      </w:r>
    </w:p>
    <w:p w14:paraId="7C3FD7DA" w14:textId="77777777" w:rsidR="00DF09D5" w:rsidRPr="000513C4" w:rsidRDefault="00DF09D5" w:rsidP="008C41C3">
      <w:pPr>
        <w:jc w:val="both"/>
        <w:rPr>
          <w:rFonts w:ascii="Arial" w:hAnsi="Arial" w:cs="Arial"/>
        </w:rPr>
      </w:pPr>
    </w:p>
    <w:p w14:paraId="3848AE1F" w14:textId="77777777" w:rsidR="00DF09D5" w:rsidRPr="000513C4" w:rsidRDefault="00DF09D5" w:rsidP="008C41C3">
      <w:pPr>
        <w:jc w:val="both"/>
        <w:rPr>
          <w:rFonts w:ascii="Arial" w:hAnsi="Arial" w:cs="Arial"/>
        </w:rPr>
      </w:pPr>
      <w:r w:rsidRPr="000513C4">
        <w:rPr>
          <w:rFonts w:ascii="Arial" w:hAnsi="Arial" w:cs="Arial"/>
          <w:b/>
        </w:rPr>
        <w:tab/>
      </w:r>
      <w:r w:rsidRPr="000513C4">
        <w:rPr>
          <w:rFonts w:ascii="Arial" w:hAnsi="Arial" w:cs="Arial"/>
          <w:b/>
        </w:rPr>
        <w:tab/>
        <w:t xml:space="preserve">b) </w:t>
      </w:r>
      <w:r w:rsidRPr="000513C4">
        <w:rPr>
          <w:rFonts w:ascii="Arial" w:hAnsi="Arial" w:cs="Arial"/>
        </w:rPr>
        <w:t>administrativa, por ato unilateral e escrito da administração, nos casos previstos no artigo 78, da Lei n.º 8.666/93;</w:t>
      </w:r>
    </w:p>
    <w:p w14:paraId="574CB2B4" w14:textId="77777777" w:rsidR="00DF09D5" w:rsidRPr="000513C4" w:rsidRDefault="00DF09D5" w:rsidP="008C41C3">
      <w:pPr>
        <w:jc w:val="both"/>
        <w:rPr>
          <w:rFonts w:ascii="Arial" w:hAnsi="Arial" w:cs="Arial"/>
        </w:rPr>
      </w:pPr>
    </w:p>
    <w:p w14:paraId="34707C42" w14:textId="77777777" w:rsidR="00DF09D5" w:rsidRPr="000513C4" w:rsidRDefault="00DF09D5" w:rsidP="008C41C3">
      <w:pPr>
        <w:jc w:val="both"/>
        <w:rPr>
          <w:rFonts w:ascii="Arial" w:hAnsi="Arial" w:cs="Arial"/>
        </w:rPr>
      </w:pPr>
      <w:r w:rsidRPr="000513C4">
        <w:rPr>
          <w:rFonts w:ascii="Arial" w:hAnsi="Arial" w:cs="Arial"/>
          <w:b/>
        </w:rPr>
        <w:tab/>
      </w:r>
      <w:r w:rsidRPr="000513C4">
        <w:rPr>
          <w:rFonts w:ascii="Arial" w:hAnsi="Arial" w:cs="Arial"/>
          <w:b/>
        </w:rPr>
        <w:tab/>
        <w:t xml:space="preserve">c) </w:t>
      </w:r>
      <w:r w:rsidRPr="000513C4">
        <w:rPr>
          <w:rFonts w:ascii="Arial" w:hAnsi="Arial" w:cs="Arial"/>
        </w:rPr>
        <w:t>judicial, nos termos da legislação processual.</w:t>
      </w:r>
    </w:p>
    <w:p w14:paraId="5A5BB3C9" w14:textId="77777777" w:rsidR="00DF09D5" w:rsidRPr="000513C4" w:rsidRDefault="00DF09D5" w:rsidP="008C41C3">
      <w:pPr>
        <w:jc w:val="both"/>
        <w:rPr>
          <w:rFonts w:ascii="Arial" w:hAnsi="Arial" w:cs="Arial"/>
          <w:b/>
        </w:rPr>
      </w:pPr>
    </w:p>
    <w:p w14:paraId="0B0D0E9F" w14:textId="77777777" w:rsidR="00DF09D5" w:rsidRPr="000513C4" w:rsidRDefault="00CE26A7" w:rsidP="008C41C3">
      <w:pPr>
        <w:jc w:val="both"/>
        <w:rPr>
          <w:rFonts w:ascii="Arial" w:hAnsi="Arial" w:cs="Arial"/>
        </w:rPr>
      </w:pPr>
      <w:r w:rsidRPr="000513C4">
        <w:rPr>
          <w:rFonts w:ascii="Arial" w:hAnsi="Arial" w:cs="Arial"/>
          <w:b/>
        </w:rPr>
        <w:t>7</w:t>
      </w:r>
      <w:r w:rsidR="00DF09D5" w:rsidRPr="000513C4">
        <w:rPr>
          <w:rFonts w:ascii="Arial" w:hAnsi="Arial" w:cs="Arial"/>
          <w:b/>
        </w:rPr>
        <w:t>.2</w:t>
      </w:r>
      <w:r w:rsidR="00DF09D5" w:rsidRPr="000513C4">
        <w:rPr>
          <w:rFonts w:ascii="Arial" w:hAnsi="Arial" w:cs="Arial"/>
        </w:rPr>
        <w:tab/>
        <w:t xml:space="preserve">A contratante poderá rescindir administrativamente o presente contrato nas hipóteses previstas na Lei n.º 8.666/93, sem que caiba à </w:t>
      </w:r>
      <w:proofErr w:type="gramStart"/>
      <w:r w:rsidR="00DF09D5" w:rsidRPr="000513C4">
        <w:rPr>
          <w:rFonts w:ascii="Arial" w:hAnsi="Arial" w:cs="Arial"/>
        </w:rPr>
        <w:t>contratada direito</w:t>
      </w:r>
      <w:proofErr w:type="gramEnd"/>
      <w:r w:rsidR="00DF09D5" w:rsidRPr="000513C4">
        <w:rPr>
          <w:rFonts w:ascii="Arial" w:hAnsi="Arial" w:cs="Arial"/>
        </w:rPr>
        <w:t xml:space="preserve"> de qualquer indenização, sem prejuízo das penalidades pertinentes, ressalvado o direito de receber os itens já fornecidos.</w:t>
      </w:r>
    </w:p>
    <w:p w14:paraId="0EF6B31F" w14:textId="77777777" w:rsidR="00DF09D5" w:rsidRPr="000513C4" w:rsidRDefault="00DF09D5" w:rsidP="008C41C3">
      <w:pPr>
        <w:jc w:val="both"/>
        <w:rPr>
          <w:rFonts w:ascii="Arial" w:hAnsi="Arial" w:cs="Arial"/>
          <w:b/>
        </w:rPr>
      </w:pPr>
    </w:p>
    <w:p w14:paraId="29425912" w14:textId="77777777" w:rsidR="00DF09D5" w:rsidRPr="000513C4" w:rsidRDefault="00DF09D5" w:rsidP="008C41C3">
      <w:pPr>
        <w:ind w:firstLine="708"/>
        <w:rPr>
          <w:rFonts w:ascii="Arial" w:hAnsi="Arial" w:cs="Arial"/>
          <w:b/>
        </w:rPr>
      </w:pPr>
      <w:r w:rsidRPr="000513C4">
        <w:rPr>
          <w:rFonts w:ascii="Arial" w:hAnsi="Arial" w:cs="Arial"/>
          <w:b/>
        </w:rPr>
        <w:t>Cláusula nona - das responsabilidades da contratada</w:t>
      </w:r>
    </w:p>
    <w:p w14:paraId="715FD2D7" w14:textId="77777777" w:rsidR="00DF09D5" w:rsidRPr="000513C4" w:rsidRDefault="00DF09D5" w:rsidP="008C41C3">
      <w:pPr>
        <w:jc w:val="both"/>
        <w:rPr>
          <w:rFonts w:ascii="Arial" w:hAnsi="Arial" w:cs="Arial"/>
        </w:rPr>
      </w:pPr>
    </w:p>
    <w:p w14:paraId="04287101" w14:textId="77777777" w:rsidR="00AB05CB" w:rsidRPr="000513C4" w:rsidRDefault="00CE26A7" w:rsidP="008C41C3">
      <w:pPr>
        <w:jc w:val="both"/>
        <w:rPr>
          <w:rFonts w:ascii="Arial" w:hAnsi="Arial" w:cs="Arial"/>
        </w:rPr>
      </w:pPr>
      <w:r w:rsidRPr="000513C4">
        <w:rPr>
          <w:rFonts w:ascii="Arial" w:hAnsi="Arial" w:cs="Arial"/>
          <w:b/>
        </w:rPr>
        <w:t>8</w:t>
      </w:r>
      <w:r w:rsidR="00DF09D5" w:rsidRPr="000513C4">
        <w:rPr>
          <w:rFonts w:ascii="Arial" w:hAnsi="Arial" w:cs="Arial"/>
          <w:b/>
        </w:rPr>
        <w:t>.1</w:t>
      </w:r>
      <w:r w:rsidR="00AB05CB" w:rsidRPr="000513C4">
        <w:rPr>
          <w:rFonts w:ascii="Arial" w:hAnsi="Arial" w:cs="Arial"/>
        </w:rPr>
        <w:t xml:space="preserve"> </w:t>
      </w:r>
      <w:r w:rsidR="001648F1" w:rsidRPr="000513C4">
        <w:rPr>
          <w:rFonts w:ascii="Arial" w:hAnsi="Arial" w:cs="Arial"/>
        </w:rPr>
        <w:t xml:space="preserve">Realizar o </w:t>
      </w:r>
      <w:r w:rsidR="008C0B4A" w:rsidRPr="000513C4">
        <w:rPr>
          <w:rFonts w:ascii="Arial" w:hAnsi="Arial" w:cs="Arial"/>
        </w:rPr>
        <w:t>fornecimento para o qual fo</w:t>
      </w:r>
      <w:r w:rsidR="00FB7006" w:rsidRPr="000513C4">
        <w:rPr>
          <w:rFonts w:ascii="Arial" w:hAnsi="Arial" w:cs="Arial"/>
        </w:rPr>
        <w:t>i contratada, no prazo de até 10 (dez</w:t>
      </w:r>
      <w:r w:rsidR="008C0B4A" w:rsidRPr="000513C4">
        <w:rPr>
          <w:rFonts w:ascii="Arial" w:hAnsi="Arial" w:cs="Arial"/>
        </w:rPr>
        <w:t xml:space="preserve">) dias, contados de cada pedido/ requisição, de forma parcelada, durante todo o período de vigência deste instrumento. </w:t>
      </w:r>
    </w:p>
    <w:p w14:paraId="1E83E03F" w14:textId="77777777" w:rsidR="008C0B4A" w:rsidRPr="000513C4" w:rsidRDefault="008C0B4A" w:rsidP="008C41C3">
      <w:pPr>
        <w:jc w:val="both"/>
        <w:rPr>
          <w:rFonts w:ascii="Arial" w:hAnsi="Arial" w:cs="Arial"/>
        </w:rPr>
      </w:pPr>
    </w:p>
    <w:p w14:paraId="443EA328" w14:textId="77777777" w:rsidR="00AB05CB" w:rsidRPr="000513C4" w:rsidRDefault="00CE26A7" w:rsidP="008C41C3">
      <w:pPr>
        <w:jc w:val="both"/>
        <w:rPr>
          <w:rFonts w:ascii="Arial" w:hAnsi="Arial" w:cs="Arial"/>
        </w:rPr>
      </w:pPr>
      <w:r w:rsidRPr="000513C4">
        <w:rPr>
          <w:rFonts w:ascii="Arial" w:hAnsi="Arial" w:cs="Arial"/>
          <w:b/>
        </w:rPr>
        <w:t>8</w:t>
      </w:r>
      <w:r w:rsidR="00AB05CB" w:rsidRPr="000513C4">
        <w:rPr>
          <w:rFonts w:ascii="Arial" w:hAnsi="Arial" w:cs="Arial"/>
          <w:b/>
        </w:rPr>
        <w:t>.2</w:t>
      </w:r>
      <w:r w:rsidR="00AB05CB" w:rsidRPr="000513C4">
        <w:rPr>
          <w:rFonts w:ascii="Arial" w:hAnsi="Arial" w:cs="Arial"/>
        </w:rPr>
        <w:t xml:space="preserve"> Prestar garantia mínima, conforme prazo e condi</w:t>
      </w:r>
      <w:r w:rsidR="002B191F" w:rsidRPr="000513C4">
        <w:rPr>
          <w:rFonts w:ascii="Arial" w:hAnsi="Arial" w:cs="Arial"/>
        </w:rPr>
        <w:t xml:space="preserve">ções estabelecidas em cada item, respeitada as especificações contidas no anexo I – Termo de </w:t>
      </w:r>
      <w:proofErr w:type="spellStart"/>
      <w:r w:rsidR="002B191F" w:rsidRPr="000513C4">
        <w:rPr>
          <w:rFonts w:ascii="Arial" w:hAnsi="Arial" w:cs="Arial"/>
        </w:rPr>
        <w:t>referencia</w:t>
      </w:r>
      <w:proofErr w:type="spellEnd"/>
      <w:r w:rsidR="002B191F" w:rsidRPr="000513C4">
        <w:rPr>
          <w:rFonts w:ascii="Arial" w:hAnsi="Arial" w:cs="Arial"/>
        </w:rPr>
        <w:t xml:space="preserve">. </w:t>
      </w:r>
    </w:p>
    <w:p w14:paraId="3206204E" w14:textId="77777777" w:rsidR="00AB05CB" w:rsidRPr="000513C4" w:rsidRDefault="00AB05CB" w:rsidP="008C41C3">
      <w:pPr>
        <w:jc w:val="both"/>
        <w:rPr>
          <w:rFonts w:ascii="Arial" w:hAnsi="Arial" w:cs="Arial"/>
          <w:b/>
        </w:rPr>
      </w:pPr>
    </w:p>
    <w:p w14:paraId="301223F5" w14:textId="77777777" w:rsidR="00AB05CB" w:rsidRPr="000513C4" w:rsidRDefault="00CE26A7" w:rsidP="008C41C3">
      <w:pPr>
        <w:jc w:val="both"/>
        <w:rPr>
          <w:rFonts w:ascii="Arial" w:hAnsi="Arial" w:cs="Arial"/>
        </w:rPr>
      </w:pPr>
      <w:r w:rsidRPr="000513C4">
        <w:rPr>
          <w:rFonts w:ascii="Arial" w:hAnsi="Arial" w:cs="Arial"/>
          <w:b/>
        </w:rPr>
        <w:t>8</w:t>
      </w:r>
      <w:r w:rsidR="00AB05CB" w:rsidRPr="000513C4">
        <w:rPr>
          <w:rFonts w:ascii="Arial" w:hAnsi="Arial" w:cs="Arial"/>
          <w:b/>
        </w:rPr>
        <w:t>.3</w:t>
      </w:r>
      <w:r w:rsidR="00AB05CB" w:rsidRPr="000513C4">
        <w:rPr>
          <w:rFonts w:ascii="Arial" w:hAnsi="Arial" w:cs="Arial"/>
        </w:rPr>
        <w:t xml:space="preserve"> Atender, no prazo de até 03 (três) dias úteis, os chamados da contratante sempre que quaisquer dos itens apresentarem defeitos dentro do prazo de garantia, sem nenhum ônus para a contratante;</w:t>
      </w:r>
    </w:p>
    <w:p w14:paraId="42FA3CC1" w14:textId="77777777" w:rsidR="00D153B3" w:rsidRPr="000513C4" w:rsidRDefault="00D153B3" w:rsidP="008C41C3">
      <w:pPr>
        <w:jc w:val="both"/>
        <w:rPr>
          <w:rFonts w:ascii="Arial" w:hAnsi="Arial" w:cs="Arial"/>
        </w:rPr>
      </w:pPr>
    </w:p>
    <w:p w14:paraId="14F98E49" w14:textId="77777777" w:rsidR="00D153B3" w:rsidRPr="000513C4" w:rsidRDefault="00CE26A7" w:rsidP="008C41C3">
      <w:pPr>
        <w:jc w:val="both"/>
        <w:rPr>
          <w:rFonts w:ascii="Arial" w:hAnsi="Arial" w:cs="Arial"/>
        </w:rPr>
      </w:pPr>
      <w:r w:rsidRPr="000513C4">
        <w:rPr>
          <w:rFonts w:ascii="Arial" w:hAnsi="Arial" w:cs="Arial"/>
          <w:b/>
        </w:rPr>
        <w:lastRenderedPageBreak/>
        <w:t>8</w:t>
      </w:r>
      <w:r w:rsidR="00D153B3" w:rsidRPr="000513C4">
        <w:rPr>
          <w:rFonts w:ascii="Arial" w:hAnsi="Arial" w:cs="Arial"/>
          <w:b/>
        </w:rPr>
        <w:t xml:space="preserve">.4 </w:t>
      </w:r>
      <w:r w:rsidR="00D153B3" w:rsidRPr="000513C4">
        <w:rPr>
          <w:rFonts w:ascii="Arial" w:hAnsi="Arial" w:cs="Arial"/>
        </w:rPr>
        <w:t xml:space="preserve">Remover e substituir, </w:t>
      </w:r>
      <w:proofErr w:type="gramStart"/>
      <w:r w:rsidR="00D153B3" w:rsidRPr="000513C4">
        <w:rPr>
          <w:rFonts w:ascii="Arial" w:hAnsi="Arial" w:cs="Arial"/>
        </w:rPr>
        <w:t>ás</w:t>
      </w:r>
      <w:proofErr w:type="gramEnd"/>
      <w:r w:rsidR="00D153B3" w:rsidRPr="000513C4">
        <w:rPr>
          <w:rFonts w:ascii="Arial" w:hAnsi="Arial" w:cs="Arial"/>
        </w:rPr>
        <w:t xml:space="preserve"> suas expensas, os materiais do objeto deste contrato que estiverem em desacordo com a descrição deste Edital, resultante do fornecimento contrato.</w:t>
      </w:r>
    </w:p>
    <w:p w14:paraId="44D435A6" w14:textId="77777777" w:rsidR="00D153B3" w:rsidRPr="000513C4" w:rsidRDefault="00D153B3" w:rsidP="008C41C3">
      <w:pPr>
        <w:jc w:val="both"/>
        <w:rPr>
          <w:rFonts w:ascii="Arial" w:hAnsi="Arial" w:cs="Arial"/>
        </w:rPr>
      </w:pPr>
    </w:p>
    <w:p w14:paraId="1C1B04D0" w14:textId="77777777" w:rsidR="00D153B3" w:rsidRPr="000513C4" w:rsidRDefault="00CE26A7" w:rsidP="008C41C3">
      <w:pPr>
        <w:jc w:val="both"/>
        <w:rPr>
          <w:rFonts w:ascii="Arial" w:hAnsi="Arial" w:cs="Arial"/>
        </w:rPr>
      </w:pPr>
      <w:r w:rsidRPr="000513C4">
        <w:rPr>
          <w:rFonts w:ascii="Arial" w:hAnsi="Arial" w:cs="Arial"/>
          <w:b/>
        </w:rPr>
        <w:t>8</w:t>
      </w:r>
      <w:r w:rsidR="00D153B3" w:rsidRPr="000513C4">
        <w:rPr>
          <w:rFonts w:ascii="Arial" w:hAnsi="Arial" w:cs="Arial"/>
          <w:b/>
        </w:rPr>
        <w:t>.5</w:t>
      </w:r>
      <w:r w:rsidR="00D153B3" w:rsidRPr="000513C4">
        <w:rPr>
          <w:rFonts w:ascii="Arial" w:hAnsi="Arial" w:cs="Arial"/>
        </w:rPr>
        <w:t xml:space="preserve"> Fornecer o objeto contratado, conforme as condições prescritas no presente instrumento e de acordo com as especificações e termos mencionados na proposta.</w:t>
      </w:r>
    </w:p>
    <w:p w14:paraId="53945B6E" w14:textId="77777777" w:rsidR="00AB05CB" w:rsidRPr="000513C4" w:rsidRDefault="00AB05CB" w:rsidP="008C41C3">
      <w:pPr>
        <w:jc w:val="both"/>
        <w:rPr>
          <w:rFonts w:ascii="Arial" w:hAnsi="Arial" w:cs="Arial"/>
          <w:b/>
        </w:rPr>
      </w:pPr>
    </w:p>
    <w:p w14:paraId="7D8469D1" w14:textId="77777777" w:rsidR="00D153B3" w:rsidRPr="000513C4" w:rsidRDefault="00CE26A7" w:rsidP="008C41C3">
      <w:pPr>
        <w:jc w:val="both"/>
        <w:rPr>
          <w:rFonts w:ascii="Arial" w:hAnsi="Arial" w:cs="Arial"/>
        </w:rPr>
      </w:pPr>
      <w:r w:rsidRPr="000513C4">
        <w:rPr>
          <w:rFonts w:ascii="Arial" w:hAnsi="Arial" w:cs="Arial"/>
          <w:b/>
        </w:rPr>
        <w:t>8</w:t>
      </w:r>
      <w:r w:rsidR="00D153B3" w:rsidRPr="000513C4">
        <w:rPr>
          <w:rFonts w:ascii="Arial" w:hAnsi="Arial" w:cs="Arial"/>
          <w:b/>
        </w:rPr>
        <w:t xml:space="preserve">.6 </w:t>
      </w:r>
      <w:r w:rsidR="00D153B3" w:rsidRPr="000513C4">
        <w:rPr>
          <w:rFonts w:ascii="Arial" w:hAnsi="Arial" w:cs="Arial"/>
        </w:rPr>
        <w:t>Não</w:t>
      </w:r>
      <w:r w:rsidR="00D153B3" w:rsidRPr="000513C4">
        <w:rPr>
          <w:rFonts w:ascii="Arial" w:hAnsi="Arial" w:cs="Arial"/>
          <w:b/>
        </w:rPr>
        <w:t xml:space="preserve"> </w:t>
      </w:r>
      <w:r w:rsidR="00D153B3" w:rsidRPr="000513C4">
        <w:rPr>
          <w:rFonts w:ascii="Arial" w:hAnsi="Arial" w:cs="Arial"/>
        </w:rPr>
        <w:t>transferir a outrem, no todo ou em parte, o objeto deste Contrato.</w:t>
      </w:r>
    </w:p>
    <w:p w14:paraId="5BDC757A" w14:textId="77777777" w:rsidR="00D153B3" w:rsidRPr="000513C4" w:rsidRDefault="00D153B3" w:rsidP="008C41C3">
      <w:pPr>
        <w:jc w:val="both"/>
        <w:rPr>
          <w:rFonts w:ascii="Arial" w:hAnsi="Arial" w:cs="Arial"/>
        </w:rPr>
      </w:pPr>
    </w:p>
    <w:p w14:paraId="3393C195" w14:textId="1E95A6DC" w:rsidR="00D153B3" w:rsidRPr="000513C4" w:rsidRDefault="00CE26A7" w:rsidP="008C41C3">
      <w:pPr>
        <w:jc w:val="both"/>
        <w:rPr>
          <w:rFonts w:ascii="Arial" w:hAnsi="Arial" w:cs="Arial"/>
          <w:b/>
        </w:rPr>
      </w:pPr>
      <w:r w:rsidRPr="000513C4">
        <w:rPr>
          <w:rFonts w:ascii="Arial" w:hAnsi="Arial" w:cs="Arial"/>
          <w:b/>
        </w:rPr>
        <w:t>8</w:t>
      </w:r>
      <w:r w:rsidR="00D153B3" w:rsidRPr="000513C4">
        <w:rPr>
          <w:rFonts w:ascii="Arial" w:hAnsi="Arial" w:cs="Arial"/>
          <w:b/>
        </w:rPr>
        <w:t>.7</w:t>
      </w:r>
      <w:r w:rsidR="00D153B3" w:rsidRPr="000513C4">
        <w:rPr>
          <w:rFonts w:ascii="Arial" w:hAnsi="Arial" w:cs="Arial"/>
        </w:rPr>
        <w:t xml:space="preserve"> Cumprir fielmente o estabelecido em contrato, atendendo ainda, os requisitos elencados no Anexo I – Termo de </w:t>
      </w:r>
      <w:r w:rsidR="002F3F38" w:rsidRPr="000513C4">
        <w:rPr>
          <w:rFonts w:ascii="Arial" w:hAnsi="Arial" w:cs="Arial"/>
        </w:rPr>
        <w:t>Referência</w:t>
      </w:r>
      <w:r w:rsidR="00D153B3" w:rsidRPr="000513C4">
        <w:rPr>
          <w:rFonts w:ascii="Arial" w:hAnsi="Arial" w:cs="Arial"/>
        </w:rPr>
        <w:t xml:space="preserve">. </w:t>
      </w:r>
    </w:p>
    <w:p w14:paraId="4676390F" w14:textId="77777777" w:rsidR="00D153B3" w:rsidRPr="000513C4" w:rsidRDefault="00D153B3" w:rsidP="008C41C3">
      <w:pPr>
        <w:jc w:val="both"/>
        <w:rPr>
          <w:rFonts w:ascii="Arial" w:hAnsi="Arial" w:cs="Arial"/>
          <w:b/>
        </w:rPr>
      </w:pPr>
    </w:p>
    <w:p w14:paraId="4077DCAD" w14:textId="77777777" w:rsidR="00AB05CB" w:rsidRPr="000513C4" w:rsidRDefault="00CE26A7" w:rsidP="008C41C3">
      <w:pPr>
        <w:jc w:val="both"/>
        <w:rPr>
          <w:rFonts w:ascii="Arial" w:hAnsi="Arial" w:cs="Arial"/>
        </w:rPr>
      </w:pPr>
      <w:r w:rsidRPr="000513C4">
        <w:rPr>
          <w:rFonts w:ascii="Arial" w:hAnsi="Arial" w:cs="Arial"/>
          <w:b/>
        </w:rPr>
        <w:t>8</w:t>
      </w:r>
      <w:r w:rsidR="00AB05CB" w:rsidRPr="000513C4">
        <w:rPr>
          <w:rFonts w:ascii="Arial" w:hAnsi="Arial" w:cs="Arial"/>
          <w:b/>
        </w:rPr>
        <w:t>.</w:t>
      </w:r>
      <w:r w:rsidR="00D153B3" w:rsidRPr="000513C4">
        <w:rPr>
          <w:rFonts w:ascii="Arial" w:hAnsi="Arial" w:cs="Arial"/>
          <w:b/>
        </w:rPr>
        <w:t>8</w:t>
      </w:r>
      <w:r w:rsidR="00D153B3" w:rsidRPr="000513C4">
        <w:rPr>
          <w:rFonts w:ascii="Arial" w:hAnsi="Arial" w:cs="Arial"/>
        </w:rPr>
        <w:t xml:space="preserve"> </w:t>
      </w:r>
      <w:r w:rsidR="007C5E8E" w:rsidRPr="000513C4">
        <w:rPr>
          <w:rFonts w:ascii="Arial" w:hAnsi="Arial" w:cs="Arial"/>
        </w:rPr>
        <w:t>Ficarão</w:t>
      </w:r>
      <w:r w:rsidR="00AB05CB" w:rsidRPr="000513C4">
        <w:rPr>
          <w:rFonts w:ascii="Arial" w:hAnsi="Arial" w:cs="Arial"/>
        </w:rPr>
        <w:t xml:space="preserve"> a cargo do vencedor do item do certame as despesas com seguros, </w:t>
      </w:r>
      <w:r w:rsidR="00806BC8" w:rsidRPr="000513C4">
        <w:rPr>
          <w:rFonts w:ascii="Arial" w:hAnsi="Arial" w:cs="Arial"/>
        </w:rPr>
        <w:t>entrega</w:t>
      </w:r>
      <w:r w:rsidR="00AB05CB" w:rsidRPr="000513C4">
        <w:rPr>
          <w:rFonts w:ascii="Arial" w:hAnsi="Arial" w:cs="Arial"/>
        </w:rPr>
        <w:t xml:space="preserve"> transporte, carga, descarga, tributos, encargos trabalhistas, previdenciários e quaisquer outras despesas vinculadas à execução do objeto desta licitação.</w:t>
      </w:r>
    </w:p>
    <w:p w14:paraId="5159A5B9" w14:textId="77777777" w:rsidR="00DF09D5" w:rsidRPr="000513C4" w:rsidRDefault="00DF09D5" w:rsidP="008C41C3">
      <w:pPr>
        <w:jc w:val="both"/>
        <w:rPr>
          <w:rFonts w:ascii="Arial" w:hAnsi="Arial" w:cs="Arial"/>
          <w:b/>
        </w:rPr>
      </w:pPr>
    </w:p>
    <w:p w14:paraId="773791FB" w14:textId="77777777" w:rsidR="00DF09D5" w:rsidRPr="000513C4" w:rsidRDefault="00DF09D5" w:rsidP="008C41C3">
      <w:pPr>
        <w:ind w:firstLine="708"/>
        <w:jc w:val="both"/>
        <w:rPr>
          <w:rFonts w:ascii="Arial" w:hAnsi="Arial" w:cs="Arial"/>
          <w:b/>
        </w:rPr>
      </w:pPr>
      <w:r w:rsidRPr="000513C4">
        <w:rPr>
          <w:rFonts w:ascii="Arial" w:hAnsi="Arial" w:cs="Arial"/>
          <w:b/>
        </w:rPr>
        <w:t>Cláusula décima – das responsabilidades da contratante</w:t>
      </w:r>
    </w:p>
    <w:p w14:paraId="29E839FA" w14:textId="77777777" w:rsidR="00DF09D5" w:rsidRPr="000513C4" w:rsidRDefault="00DF09D5" w:rsidP="008C41C3">
      <w:pPr>
        <w:jc w:val="both"/>
        <w:rPr>
          <w:rFonts w:ascii="Arial" w:hAnsi="Arial" w:cs="Arial"/>
        </w:rPr>
      </w:pPr>
    </w:p>
    <w:p w14:paraId="4D0505F5" w14:textId="77777777" w:rsidR="00AB05CB" w:rsidRPr="000513C4" w:rsidRDefault="00CE26A7" w:rsidP="008C41C3">
      <w:pPr>
        <w:jc w:val="both"/>
        <w:rPr>
          <w:rFonts w:ascii="Arial" w:hAnsi="Arial" w:cs="Arial"/>
        </w:rPr>
      </w:pPr>
      <w:r w:rsidRPr="000513C4">
        <w:rPr>
          <w:rFonts w:ascii="Arial" w:hAnsi="Arial" w:cs="Arial"/>
          <w:b/>
        </w:rPr>
        <w:t>9</w:t>
      </w:r>
      <w:r w:rsidR="00DF09D5" w:rsidRPr="000513C4">
        <w:rPr>
          <w:rFonts w:ascii="Arial" w:hAnsi="Arial" w:cs="Arial"/>
          <w:b/>
        </w:rPr>
        <w:t>.1</w:t>
      </w:r>
      <w:r w:rsidR="00DF09D5" w:rsidRPr="000513C4">
        <w:rPr>
          <w:rFonts w:ascii="Arial" w:hAnsi="Arial" w:cs="Arial"/>
        </w:rPr>
        <w:tab/>
      </w:r>
      <w:r w:rsidR="00AB05CB" w:rsidRPr="000513C4">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0513C4">
        <w:rPr>
          <w:rFonts w:ascii="Arial" w:hAnsi="Arial" w:cs="Arial"/>
        </w:rPr>
        <w:t>as para aquisição dos equipamentos.</w:t>
      </w:r>
    </w:p>
    <w:p w14:paraId="54C2758C" w14:textId="77777777" w:rsidR="00AB05CB" w:rsidRPr="000513C4" w:rsidRDefault="00AB05CB" w:rsidP="008C41C3">
      <w:pPr>
        <w:jc w:val="both"/>
        <w:rPr>
          <w:rFonts w:ascii="Arial" w:hAnsi="Arial" w:cs="Arial"/>
        </w:rPr>
      </w:pPr>
    </w:p>
    <w:p w14:paraId="43246B21" w14:textId="77777777" w:rsidR="00AB05CB" w:rsidRPr="000513C4" w:rsidRDefault="00CE26A7" w:rsidP="008C41C3">
      <w:pPr>
        <w:jc w:val="both"/>
        <w:rPr>
          <w:rFonts w:ascii="Arial" w:hAnsi="Arial" w:cs="Arial"/>
        </w:rPr>
      </w:pPr>
      <w:r w:rsidRPr="000513C4">
        <w:rPr>
          <w:rFonts w:ascii="Arial" w:hAnsi="Arial" w:cs="Arial"/>
          <w:b/>
        </w:rPr>
        <w:t>9</w:t>
      </w:r>
      <w:r w:rsidR="00AB05CB" w:rsidRPr="000513C4">
        <w:rPr>
          <w:rFonts w:ascii="Arial" w:hAnsi="Arial" w:cs="Arial"/>
          <w:b/>
        </w:rPr>
        <w:t>.2</w:t>
      </w:r>
      <w:r w:rsidR="00AB05CB" w:rsidRPr="000513C4">
        <w:rPr>
          <w:rFonts w:ascii="Arial" w:hAnsi="Arial" w:cs="Arial"/>
        </w:rPr>
        <w:t xml:space="preserve"> Disponibilizar a nota de empenho à contratada após o encerramento do procedimento licitatório.</w:t>
      </w:r>
    </w:p>
    <w:p w14:paraId="672EA0B6" w14:textId="77777777" w:rsidR="00DF09D5" w:rsidRPr="000513C4" w:rsidRDefault="00DF09D5" w:rsidP="008C41C3">
      <w:pPr>
        <w:jc w:val="both"/>
        <w:rPr>
          <w:rFonts w:ascii="Arial" w:hAnsi="Arial" w:cs="Arial"/>
          <w:b/>
        </w:rPr>
      </w:pPr>
    </w:p>
    <w:p w14:paraId="02D84A27" w14:textId="77777777" w:rsidR="00DF09D5" w:rsidRPr="000513C4" w:rsidRDefault="00DF09D5" w:rsidP="008C41C3">
      <w:pPr>
        <w:ind w:firstLine="708"/>
        <w:jc w:val="both"/>
        <w:rPr>
          <w:rFonts w:ascii="Arial" w:hAnsi="Arial" w:cs="Arial"/>
          <w:b/>
        </w:rPr>
      </w:pPr>
      <w:r w:rsidRPr="000513C4">
        <w:rPr>
          <w:rFonts w:ascii="Arial" w:hAnsi="Arial" w:cs="Arial"/>
          <w:b/>
        </w:rPr>
        <w:t>Cláusula décima primeira - das sanções</w:t>
      </w:r>
    </w:p>
    <w:p w14:paraId="3EA15A16" w14:textId="77777777" w:rsidR="00DF09D5" w:rsidRPr="000513C4" w:rsidRDefault="00DF09D5" w:rsidP="008C41C3">
      <w:pPr>
        <w:ind w:firstLine="708"/>
        <w:jc w:val="both"/>
        <w:rPr>
          <w:rFonts w:ascii="Arial" w:hAnsi="Arial" w:cs="Arial"/>
          <w:b/>
        </w:rPr>
      </w:pPr>
    </w:p>
    <w:p w14:paraId="4F09E65E" w14:textId="77777777" w:rsidR="00DF09D5" w:rsidRPr="000513C4" w:rsidRDefault="00DF09D5" w:rsidP="008C41C3">
      <w:pPr>
        <w:jc w:val="both"/>
        <w:rPr>
          <w:rFonts w:ascii="Arial" w:hAnsi="Arial" w:cs="Arial"/>
        </w:rPr>
      </w:pPr>
      <w:r w:rsidRPr="000513C4">
        <w:rPr>
          <w:rFonts w:ascii="Arial" w:hAnsi="Arial" w:cs="Arial"/>
          <w:b/>
        </w:rPr>
        <w:t>1</w:t>
      </w:r>
      <w:r w:rsidR="00CE26A7" w:rsidRPr="000513C4">
        <w:rPr>
          <w:rFonts w:ascii="Arial" w:hAnsi="Arial" w:cs="Arial"/>
          <w:b/>
        </w:rPr>
        <w:t>0</w:t>
      </w:r>
      <w:r w:rsidRPr="000513C4">
        <w:rPr>
          <w:rFonts w:ascii="Arial" w:hAnsi="Arial" w:cs="Arial"/>
          <w:b/>
        </w:rPr>
        <w:t>.1</w:t>
      </w:r>
      <w:r w:rsidRPr="000513C4">
        <w:rPr>
          <w:rFonts w:ascii="Arial" w:hAnsi="Arial" w:cs="Arial"/>
          <w:b/>
        </w:rPr>
        <w:tab/>
      </w:r>
      <w:r w:rsidRPr="000513C4">
        <w:rPr>
          <w:rFonts w:ascii="Arial" w:hAnsi="Arial" w:cs="Arial"/>
        </w:rPr>
        <w:t>O descumprimento total ou parcial de quaisquer das obrigações ora estabelecidas, sujeitará a contratada às seguintes sanções, garantida prévia e ampla defesa em processo administrativo:</w:t>
      </w:r>
    </w:p>
    <w:p w14:paraId="49D795F7" w14:textId="77777777" w:rsidR="00DF09D5" w:rsidRPr="000513C4" w:rsidRDefault="00DF09D5" w:rsidP="008C41C3">
      <w:pPr>
        <w:jc w:val="both"/>
        <w:rPr>
          <w:rFonts w:ascii="Arial" w:hAnsi="Arial" w:cs="Arial"/>
          <w:b/>
        </w:rPr>
      </w:pPr>
    </w:p>
    <w:p w14:paraId="6EA0FB32" w14:textId="77777777" w:rsidR="00DF09D5" w:rsidRPr="000513C4" w:rsidRDefault="00DF09D5" w:rsidP="008C41C3">
      <w:pPr>
        <w:jc w:val="both"/>
        <w:rPr>
          <w:rFonts w:ascii="Arial" w:hAnsi="Arial" w:cs="Arial"/>
        </w:rPr>
      </w:pPr>
      <w:r w:rsidRPr="000513C4">
        <w:rPr>
          <w:rFonts w:ascii="Arial" w:hAnsi="Arial" w:cs="Arial"/>
          <w:b/>
        </w:rPr>
        <w:t>a)</w:t>
      </w:r>
      <w:r w:rsidRPr="000513C4">
        <w:rPr>
          <w:rFonts w:ascii="Arial" w:hAnsi="Arial" w:cs="Arial"/>
          <w:b/>
        </w:rPr>
        <w:tab/>
      </w:r>
      <w:r w:rsidRPr="000513C4">
        <w:rPr>
          <w:rFonts w:ascii="Arial" w:hAnsi="Arial" w:cs="Arial"/>
        </w:rPr>
        <w:t>Multa, na forma prevista na Lei 8.666/93 e suas alterações posteriores e de conformidade com a interpretação da administração.</w:t>
      </w:r>
    </w:p>
    <w:p w14:paraId="30D19E88" w14:textId="77777777" w:rsidR="00DF09D5" w:rsidRPr="000513C4" w:rsidRDefault="00DF09D5" w:rsidP="008C41C3">
      <w:pPr>
        <w:jc w:val="both"/>
        <w:rPr>
          <w:rFonts w:ascii="Arial" w:hAnsi="Arial" w:cs="Arial"/>
          <w:b/>
        </w:rPr>
      </w:pPr>
    </w:p>
    <w:p w14:paraId="74BB9A80" w14:textId="77777777" w:rsidR="00DF09D5" w:rsidRPr="000513C4" w:rsidRDefault="00DF09D5" w:rsidP="008C41C3">
      <w:pPr>
        <w:jc w:val="both"/>
        <w:rPr>
          <w:rFonts w:ascii="Arial" w:hAnsi="Arial" w:cs="Arial"/>
        </w:rPr>
      </w:pPr>
      <w:r w:rsidRPr="000513C4">
        <w:rPr>
          <w:rFonts w:ascii="Arial" w:hAnsi="Arial" w:cs="Arial"/>
          <w:b/>
        </w:rPr>
        <w:t>b)</w:t>
      </w:r>
      <w:r w:rsidRPr="000513C4">
        <w:rPr>
          <w:rFonts w:ascii="Arial" w:hAnsi="Arial" w:cs="Arial"/>
          <w:b/>
        </w:rPr>
        <w:tab/>
      </w:r>
      <w:r w:rsidRPr="000513C4">
        <w:rPr>
          <w:rFonts w:ascii="Arial" w:hAnsi="Arial" w:cs="Arial"/>
        </w:rPr>
        <w:t>Rescisão unilateral do contrato;</w:t>
      </w:r>
    </w:p>
    <w:p w14:paraId="5C230B32" w14:textId="77777777" w:rsidR="00DF09D5" w:rsidRPr="000513C4" w:rsidRDefault="00DF09D5" w:rsidP="008C41C3">
      <w:pPr>
        <w:jc w:val="both"/>
        <w:rPr>
          <w:rFonts w:ascii="Arial" w:hAnsi="Arial" w:cs="Arial"/>
          <w:b/>
        </w:rPr>
      </w:pPr>
    </w:p>
    <w:p w14:paraId="4771702E" w14:textId="77777777" w:rsidR="00DF09D5" w:rsidRPr="000513C4" w:rsidRDefault="00DF09D5" w:rsidP="008C41C3">
      <w:pPr>
        <w:jc w:val="both"/>
        <w:rPr>
          <w:rFonts w:ascii="Arial" w:hAnsi="Arial" w:cs="Arial"/>
        </w:rPr>
      </w:pPr>
      <w:r w:rsidRPr="000513C4">
        <w:rPr>
          <w:rFonts w:ascii="Arial" w:hAnsi="Arial" w:cs="Arial"/>
          <w:b/>
        </w:rPr>
        <w:t>c)</w:t>
      </w:r>
      <w:r w:rsidRPr="000513C4">
        <w:rPr>
          <w:rFonts w:ascii="Arial" w:hAnsi="Arial" w:cs="Arial"/>
          <w:b/>
        </w:rPr>
        <w:tab/>
      </w:r>
      <w:r w:rsidRPr="000513C4">
        <w:rPr>
          <w:rFonts w:ascii="Arial" w:hAnsi="Arial" w:cs="Arial"/>
        </w:rPr>
        <w:t>Suspensão temporária de participação em licitação e impedimento de contratar com a Prefeitura por prazo não superior a 02 (dois) anos;</w:t>
      </w:r>
    </w:p>
    <w:p w14:paraId="65E96794" w14:textId="77777777" w:rsidR="00DF09D5" w:rsidRPr="000513C4" w:rsidRDefault="00DF09D5" w:rsidP="008C41C3">
      <w:pPr>
        <w:jc w:val="both"/>
        <w:rPr>
          <w:rFonts w:ascii="Arial" w:hAnsi="Arial" w:cs="Arial"/>
        </w:rPr>
      </w:pPr>
    </w:p>
    <w:p w14:paraId="463794EC" w14:textId="77777777" w:rsidR="00DF09D5" w:rsidRPr="000513C4" w:rsidRDefault="00DF09D5" w:rsidP="008C41C3">
      <w:pPr>
        <w:jc w:val="both"/>
        <w:rPr>
          <w:rFonts w:ascii="Arial" w:hAnsi="Arial" w:cs="Arial"/>
        </w:rPr>
      </w:pPr>
      <w:r w:rsidRPr="000513C4">
        <w:rPr>
          <w:rFonts w:ascii="Arial" w:hAnsi="Arial" w:cs="Arial"/>
          <w:b/>
        </w:rPr>
        <w:t>d)</w:t>
      </w:r>
      <w:r w:rsidRPr="000513C4">
        <w:rPr>
          <w:rFonts w:ascii="Arial" w:hAnsi="Arial" w:cs="Arial"/>
          <w:b/>
        </w:rPr>
        <w:tab/>
      </w:r>
      <w:r w:rsidRPr="000513C4">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5D58FABF" w14:textId="77777777" w:rsidR="00DF09D5" w:rsidRPr="000513C4" w:rsidRDefault="00DF09D5" w:rsidP="008C41C3">
      <w:pPr>
        <w:jc w:val="both"/>
        <w:rPr>
          <w:rFonts w:ascii="Arial" w:hAnsi="Arial" w:cs="Arial"/>
        </w:rPr>
      </w:pPr>
    </w:p>
    <w:p w14:paraId="3998697F" w14:textId="77777777" w:rsidR="00DF09D5" w:rsidRPr="000513C4" w:rsidRDefault="00DF09D5" w:rsidP="008C41C3">
      <w:pPr>
        <w:ind w:firstLine="22"/>
        <w:jc w:val="both"/>
        <w:rPr>
          <w:rFonts w:ascii="Arial" w:hAnsi="Arial" w:cs="Arial"/>
        </w:rPr>
      </w:pPr>
      <w:r w:rsidRPr="000513C4">
        <w:rPr>
          <w:rFonts w:ascii="Arial" w:hAnsi="Arial" w:cs="Arial"/>
          <w:b/>
        </w:rPr>
        <w:lastRenderedPageBreak/>
        <w:t>1</w:t>
      </w:r>
      <w:r w:rsidR="00CE26A7" w:rsidRPr="000513C4">
        <w:rPr>
          <w:rFonts w:ascii="Arial" w:hAnsi="Arial" w:cs="Arial"/>
          <w:b/>
        </w:rPr>
        <w:t>0</w:t>
      </w:r>
      <w:r w:rsidRPr="000513C4">
        <w:rPr>
          <w:rFonts w:ascii="Arial" w:hAnsi="Arial" w:cs="Arial"/>
          <w:b/>
        </w:rPr>
        <w:t>.2</w:t>
      </w:r>
      <w:r w:rsidRPr="000513C4">
        <w:rPr>
          <w:rFonts w:ascii="Arial" w:hAnsi="Arial" w:cs="Arial"/>
          <w:b/>
        </w:rPr>
        <w:tab/>
      </w:r>
      <w:r w:rsidRPr="000513C4">
        <w:rPr>
          <w:rFonts w:ascii="Arial" w:hAnsi="Arial" w:cs="Arial"/>
        </w:rPr>
        <w:t>As sanções previstas nos itens acima poderão ser aplicadas conjuntamente, facultada a defesa prévia da interessada, no respectivo processo, no prazo de 05 (cinco) dias úteis.</w:t>
      </w:r>
    </w:p>
    <w:p w14:paraId="27140D7F" w14:textId="77777777" w:rsidR="00DF09D5" w:rsidRPr="000513C4" w:rsidRDefault="00DF09D5" w:rsidP="008C41C3">
      <w:pPr>
        <w:ind w:firstLine="22"/>
        <w:jc w:val="both"/>
        <w:rPr>
          <w:rFonts w:ascii="Arial" w:hAnsi="Arial" w:cs="Arial"/>
        </w:rPr>
      </w:pPr>
    </w:p>
    <w:p w14:paraId="47568B3E" w14:textId="77777777" w:rsidR="00DF09D5" w:rsidRPr="000513C4" w:rsidRDefault="00DF09D5" w:rsidP="008C41C3">
      <w:pPr>
        <w:ind w:firstLine="10"/>
        <w:jc w:val="both"/>
        <w:rPr>
          <w:rFonts w:ascii="Arial" w:hAnsi="Arial" w:cs="Arial"/>
        </w:rPr>
      </w:pPr>
      <w:r w:rsidRPr="000513C4">
        <w:rPr>
          <w:rFonts w:ascii="Arial" w:hAnsi="Arial" w:cs="Arial"/>
          <w:b/>
        </w:rPr>
        <w:t>1</w:t>
      </w:r>
      <w:r w:rsidR="00CE26A7" w:rsidRPr="000513C4">
        <w:rPr>
          <w:rFonts w:ascii="Arial" w:hAnsi="Arial" w:cs="Arial"/>
          <w:b/>
        </w:rPr>
        <w:t>0</w:t>
      </w:r>
      <w:r w:rsidRPr="000513C4">
        <w:rPr>
          <w:rFonts w:ascii="Arial" w:hAnsi="Arial" w:cs="Arial"/>
          <w:b/>
        </w:rPr>
        <w:t>.3</w:t>
      </w:r>
      <w:r w:rsidRPr="000513C4">
        <w:rPr>
          <w:rFonts w:ascii="Arial" w:hAnsi="Arial" w:cs="Arial"/>
          <w:b/>
        </w:rPr>
        <w:tab/>
      </w:r>
      <w:r w:rsidRPr="000513C4">
        <w:rPr>
          <w:rFonts w:ascii="Arial" w:hAnsi="Arial" w:cs="Arial"/>
        </w:rPr>
        <w:t>Será aplicada multa de 5% (cinco por cento), incidente sobre o valor total estimado da contratação, quando:</w:t>
      </w:r>
    </w:p>
    <w:p w14:paraId="5E2895A6" w14:textId="77777777" w:rsidR="00DF09D5" w:rsidRPr="000513C4" w:rsidRDefault="00DF09D5" w:rsidP="008C41C3">
      <w:pPr>
        <w:ind w:firstLine="10"/>
        <w:jc w:val="both"/>
        <w:rPr>
          <w:rFonts w:ascii="Arial" w:hAnsi="Arial" w:cs="Arial"/>
        </w:rPr>
      </w:pPr>
    </w:p>
    <w:p w14:paraId="5601F01F" w14:textId="77777777" w:rsidR="00DF09D5" w:rsidRPr="000513C4" w:rsidRDefault="00DF09D5" w:rsidP="008C41C3">
      <w:pPr>
        <w:ind w:firstLine="10"/>
        <w:jc w:val="both"/>
        <w:rPr>
          <w:rFonts w:ascii="Arial" w:hAnsi="Arial" w:cs="Arial"/>
        </w:rPr>
      </w:pPr>
      <w:r w:rsidRPr="000513C4">
        <w:rPr>
          <w:rFonts w:ascii="Arial" w:hAnsi="Arial" w:cs="Arial"/>
          <w:b/>
        </w:rPr>
        <w:t>a)</w:t>
      </w:r>
      <w:r w:rsidRPr="000513C4">
        <w:rPr>
          <w:rFonts w:ascii="Arial" w:hAnsi="Arial" w:cs="Arial"/>
          <w:b/>
        </w:rPr>
        <w:tab/>
      </w:r>
      <w:r w:rsidRPr="000513C4">
        <w:rPr>
          <w:rFonts w:ascii="Arial" w:hAnsi="Arial" w:cs="Arial"/>
        </w:rPr>
        <w:t>A licitante vencedora recusar-se a assinar o contrato, estando sua proposta dentro do prazo de validade;</w:t>
      </w:r>
    </w:p>
    <w:p w14:paraId="2365C7E7" w14:textId="77777777" w:rsidR="00DF09D5" w:rsidRPr="000513C4" w:rsidRDefault="00DF09D5" w:rsidP="008C41C3">
      <w:pPr>
        <w:jc w:val="both"/>
        <w:rPr>
          <w:rFonts w:ascii="Arial" w:hAnsi="Arial" w:cs="Arial"/>
        </w:rPr>
      </w:pPr>
    </w:p>
    <w:p w14:paraId="12B2BF50" w14:textId="77777777" w:rsidR="00DF09D5" w:rsidRPr="000513C4" w:rsidRDefault="00DF09D5" w:rsidP="008C41C3">
      <w:pPr>
        <w:jc w:val="both"/>
        <w:rPr>
          <w:rFonts w:ascii="Arial" w:hAnsi="Arial" w:cs="Arial"/>
        </w:rPr>
      </w:pPr>
      <w:r w:rsidRPr="000513C4">
        <w:rPr>
          <w:rFonts w:ascii="Arial" w:hAnsi="Arial" w:cs="Arial"/>
          <w:b/>
        </w:rPr>
        <w:t>b)</w:t>
      </w:r>
      <w:r w:rsidRPr="000513C4">
        <w:rPr>
          <w:rFonts w:ascii="Arial" w:hAnsi="Arial" w:cs="Arial"/>
          <w:b/>
        </w:rPr>
        <w:tab/>
      </w:r>
      <w:r w:rsidRPr="000513C4">
        <w:rPr>
          <w:rFonts w:ascii="Arial" w:hAnsi="Arial" w:cs="Arial"/>
        </w:rPr>
        <w:t>Cometer faltas não previstas no ato convocatório e no presente contrato.</w:t>
      </w:r>
    </w:p>
    <w:p w14:paraId="6E622418" w14:textId="77777777" w:rsidR="00DF09D5" w:rsidRPr="000513C4" w:rsidRDefault="00DF09D5" w:rsidP="008C41C3">
      <w:pPr>
        <w:jc w:val="both"/>
        <w:rPr>
          <w:rFonts w:ascii="Arial" w:hAnsi="Arial" w:cs="Arial"/>
        </w:rPr>
      </w:pPr>
    </w:p>
    <w:p w14:paraId="460FAA39" w14:textId="77777777" w:rsidR="00DF09D5" w:rsidRPr="000513C4" w:rsidRDefault="00DF09D5" w:rsidP="008C41C3">
      <w:pPr>
        <w:ind w:firstLine="10"/>
        <w:jc w:val="both"/>
        <w:rPr>
          <w:rFonts w:ascii="Arial" w:hAnsi="Arial" w:cs="Arial"/>
        </w:rPr>
      </w:pPr>
      <w:r w:rsidRPr="000513C4">
        <w:rPr>
          <w:rFonts w:ascii="Arial" w:hAnsi="Arial" w:cs="Arial"/>
          <w:b/>
        </w:rPr>
        <w:t>1</w:t>
      </w:r>
      <w:r w:rsidR="00CE26A7" w:rsidRPr="000513C4">
        <w:rPr>
          <w:rFonts w:ascii="Arial" w:hAnsi="Arial" w:cs="Arial"/>
          <w:b/>
        </w:rPr>
        <w:t>0</w:t>
      </w:r>
      <w:r w:rsidRPr="000513C4">
        <w:rPr>
          <w:rFonts w:ascii="Arial" w:hAnsi="Arial" w:cs="Arial"/>
          <w:b/>
        </w:rPr>
        <w:t>.4</w:t>
      </w:r>
      <w:r w:rsidRPr="000513C4">
        <w:rPr>
          <w:rFonts w:ascii="Arial" w:hAnsi="Arial" w:cs="Arial"/>
          <w:b/>
        </w:rPr>
        <w:tab/>
      </w:r>
      <w:r w:rsidRPr="000513C4">
        <w:rPr>
          <w:rFonts w:ascii="Arial" w:hAnsi="Arial" w:cs="Arial"/>
        </w:rPr>
        <w:t>Será aplicada multa de 10% (dez por cento) sobre o valor total da contratação, quando:</w:t>
      </w:r>
    </w:p>
    <w:p w14:paraId="62023023" w14:textId="77777777" w:rsidR="00DF09D5" w:rsidRPr="000513C4" w:rsidRDefault="00DF09D5" w:rsidP="008C41C3">
      <w:pPr>
        <w:ind w:firstLine="10"/>
        <w:jc w:val="both"/>
        <w:rPr>
          <w:rFonts w:ascii="Arial" w:hAnsi="Arial" w:cs="Arial"/>
        </w:rPr>
      </w:pPr>
    </w:p>
    <w:p w14:paraId="08FD89FB" w14:textId="77777777" w:rsidR="00DF09D5" w:rsidRPr="000513C4" w:rsidRDefault="00DF09D5" w:rsidP="008C41C3">
      <w:pPr>
        <w:jc w:val="both"/>
        <w:rPr>
          <w:rFonts w:ascii="Arial" w:hAnsi="Arial" w:cs="Arial"/>
        </w:rPr>
      </w:pPr>
      <w:r w:rsidRPr="000513C4">
        <w:rPr>
          <w:rFonts w:ascii="Arial" w:hAnsi="Arial" w:cs="Arial"/>
          <w:b/>
        </w:rPr>
        <w:t>a)</w:t>
      </w:r>
      <w:r w:rsidRPr="000513C4">
        <w:rPr>
          <w:rFonts w:ascii="Arial" w:hAnsi="Arial" w:cs="Arial"/>
          <w:b/>
        </w:rPr>
        <w:tab/>
      </w:r>
      <w:r w:rsidRPr="000513C4">
        <w:rPr>
          <w:rFonts w:ascii="Arial" w:hAnsi="Arial" w:cs="Arial"/>
        </w:rPr>
        <w:t xml:space="preserve">Recusar-se de realizar o fornecimento dos </w:t>
      </w:r>
      <w:r w:rsidR="00D153B3" w:rsidRPr="000513C4">
        <w:rPr>
          <w:rFonts w:ascii="Arial" w:hAnsi="Arial" w:cs="Arial"/>
        </w:rPr>
        <w:t>itens</w:t>
      </w:r>
      <w:r w:rsidRPr="000513C4">
        <w:rPr>
          <w:rFonts w:ascii="Arial" w:hAnsi="Arial" w:cs="Arial"/>
        </w:rPr>
        <w:t>, ora contratado, sem justa causa;</w:t>
      </w:r>
    </w:p>
    <w:p w14:paraId="01A31ECE" w14:textId="77777777" w:rsidR="00DF09D5" w:rsidRPr="000513C4" w:rsidRDefault="00DF09D5" w:rsidP="008C41C3">
      <w:pPr>
        <w:jc w:val="both"/>
        <w:rPr>
          <w:rFonts w:ascii="Arial" w:hAnsi="Arial" w:cs="Arial"/>
        </w:rPr>
      </w:pPr>
      <w:r w:rsidRPr="000513C4">
        <w:rPr>
          <w:rFonts w:ascii="Arial" w:hAnsi="Arial" w:cs="Arial"/>
        </w:rPr>
        <w:tab/>
      </w:r>
    </w:p>
    <w:p w14:paraId="69E17649" w14:textId="77777777" w:rsidR="00DF09D5" w:rsidRPr="000513C4" w:rsidRDefault="00DF09D5" w:rsidP="008C41C3">
      <w:pPr>
        <w:pStyle w:val="Corpodetexto3"/>
        <w:spacing w:after="0"/>
        <w:jc w:val="both"/>
        <w:rPr>
          <w:rFonts w:ascii="Arial" w:hAnsi="Arial" w:cs="Arial"/>
          <w:sz w:val="24"/>
          <w:szCs w:val="24"/>
        </w:rPr>
      </w:pPr>
      <w:r w:rsidRPr="000513C4">
        <w:rPr>
          <w:rFonts w:ascii="Arial" w:hAnsi="Arial" w:cs="Arial"/>
          <w:b/>
          <w:sz w:val="24"/>
          <w:szCs w:val="24"/>
        </w:rPr>
        <w:t>b)</w:t>
      </w:r>
      <w:r w:rsidRPr="000513C4">
        <w:rPr>
          <w:rFonts w:ascii="Arial" w:hAnsi="Arial" w:cs="Arial"/>
          <w:b/>
          <w:sz w:val="24"/>
          <w:szCs w:val="24"/>
        </w:rPr>
        <w:tab/>
      </w:r>
      <w:r w:rsidRPr="000513C4">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p>
    <w:p w14:paraId="0983CA3B" w14:textId="77777777" w:rsidR="00DF09D5" w:rsidRPr="000513C4" w:rsidRDefault="00DF09D5" w:rsidP="008C41C3">
      <w:pPr>
        <w:rPr>
          <w:rFonts w:ascii="Arial" w:hAnsi="Arial" w:cs="Arial"/>
          <w:b/>
        </w:rPr>
      </w:pPr>
    </w:p>
    <w:p w14:paraId="1FF1F41B" w14:textId="77777777" w:rsidR="00DF09D5" w:rsidRPr="000513C4" w:rsidRDefault="00DF09D5" w:rsidP="008C41C3">
      <w:pPr>
        <w:rPr>
          <w:rFonts w:ascii="Arial" w:hAnsi="Arial" w:cs="Arial"/>
          <w:b/>
        </w:rPr>
      </w:pPr>
      <w:r w:rsidRPr="000513C4">
        <w:rPr>
          <w:rFonts w:ascii="Arial" w:hAnsi="Arial" w:cs="Arial"/>
          <w:b/>
        </w:rPr>
        <w:t>Cláusula décima segunda - das substituições</w:t>
      </w:r>
    </w:p>
    <w:p w14:paraId="202E6BE7" w14:textId="77777777" w:rsidR="00DF09D5" w:rsidRPr="000513C4" w:rsidRDefault="00DF09D5" w:rsidP="008C41C3">
      <w:pPr>
        <w:rPr>
          <w:rFonts w:ascii="Arial" w:hAnsi="Arial" w:cs="Arial"/>
          <w:b/>
        </w:rPr>
      </w:pPr>
    </w:p>
    <w:p w14:paraId="2FEE4A52" w14:textId="77777777" w:rsidR="00DF09D5" w:rsidRPr="000513C4" w:rsidRDefault="00DF09D5" w:rsidP="008C41C3">
      <w:pPr>
        <w:jc w:val="both"/>
        <w:rPr>
          <w:rFonts w:ascii="Arial" w:hAnsi="Arial" w:cs="Arial"/>
        </w:rPr>
      </w:pPr>
      <w:r w:rsidRPr="000513C4">
        <w:rPr>
          <w:rFonts w:ascii="Arial" w:hAnsi="Arial" w:cs="Arial"/>
          <w:b/>
        </w:rPr>
        <w:t>1</w:t>
      </w:r>
      <w:r w:rsidR="00CE26A7" w:rsidRPr="000513C4">
        <w:rPr>
          <w:rFonts w:ascii="Arial" w:hAnsi="Arial" w:cs="Arial"/>
          <w:b/>
        </w:rPr>
        <w:t>1</w:t>
      </w:r>
      <w:r w:rsidRPr="000513C4">
        <w:rPr>
          <w:rFonts w:ascii="Arial" w:hAnsi="Arial" w:cs="Arial"/>
          <w:b/>
        </w:rPr>
        <w:t>.1</w:t>
      </w:r>
      <w:r w:rsidRPr="000513C4">
        <w:rPr>
          <w:rFonts w:ascii="Arial" w:hAnsi="Arial" w:cs="Arial"/>
          <w:b/>
        </w:rPr>
        <w:tab/>
      </w:r>
      <w:r w:rsidRPr="000513C4">
        <w:rPr>
          <w:rFonts w:ascii="Arial" w:hAnsi="Arial" w:cs="Arial"/>
        </w:rPr>
        <w:t>O presente contrato não poderá ser transferido a terceiros, sem prévia e expressa autorização da contratante.</w:t>
      </w:r>
    </w:p>
    <w:p w14:paraId="63A5F79D" w14:textId="77777777" w:rsidR="00DF09D5" w:rsidRPr="000513C4" w:rsidRDefault="00DF09D5" w:rsidP="008C41C3">
      <w:pPr>
        <w:jc w:val="both"/>
        <w:rPr>
          <w:rFonts w:ascii="Arial" w:hAnsi="Arial" w:cs="Arial"/>
          <w:b/>
        </w:rPr>
      </w:pPr>
    </w:p>
    <w:p w14:paraId="71193B57" w14:textId="77777777" w:rsidR="00DF09D5" w:rsidRPr="000513C4" w:rsidRDefault="00DF09D5" w:rsidP="008C41C3">
      <w:pPr>
        <w:ind w:firstLine="708"/>
        <w:rPr>
          <w:rFonts w:ascii="Arial" w:hAnsi="Arial" w:cs="Arial"/>
          <w:b/>
        </w:rPr>
      </w:pPr>
      <w:r w:rsidRPr="000513C4">
        <w:rPr>
          <w:rFonts w:ascii="Arial" w:hAnsi="Arial" w:cs="Arial"/>
          <w:b/>
        </w:rPr>
        <w:t>Cláusula décima terceira - dos casos omissos</w:t>
      </w:r>
    </w:p>
    <w:p w14:paraId="70067BBA" w14:textId="77777777" w:rsidR="00DF09D5" w:rsidRPr="000513C4" w:rsidRDefault="00DF09D5" w:rsidP="008C41C3">
      <w:pPr>
        <w:ind w:firstLine="708"/>
        <w:rPr>
          <w:rFonts w:ascii="Arial" w:hAnsi="Arial" w:cs="Arial"/>
        </w:rPr>
      </w:pPr>
    </w:p>
    <w:p w14:paraId="43C589FA" w14:textId="77777777" w:rsidR="00DF09D5" w:rsidRPr="000513C4" w:rsidRDefault="00DF09D5" w:rsidP="008C41C3">
      <w:pPr>
        <w:jc w:val="both"/>
        <w:rPr>
          <w:rFonts w:ascii="Arial" w:hAnsi="Arial" w:cs="Arial"/>
        </w:rPr>
      </w:pPr>
      <w:r w:rsidRPr="000513C4">
        <w:rPr>
          <w:rFonts w:ascii="Arial" w:hAnsi="Arial" w:cs="Arial"/>
          <w:b/>
        </w:rPr>
        <w:t>1</w:t>
      </w:r>
      <w:r w:rsidR="00CE26A7" w:rsidRPr="000513C4">
        <w:rPr>
          <w:rFonts w:ascii="Arial" w:hAnsi="Arial" w:cs="Arial"/>
          <w:b/>
        </w:rPr>
        <w:t>2</w:t>
      </w:r>
      <w:r w:rsidRPr="000513C4">
        <w:rPr>
          <w:rFonts w:ascii="Arial" w:hAnsi="Arial" w:cs="Arial"/>
          <w:b/>
        </w:rPr>
        <w:t>.1</w:t>
      </w:r>
      <w:r w:rsidRPr="000513C4">
        <w:rPr>
          <w:rFonts w:ascii="Arial" w:hAnsi="Arial" w:cs="Arial"/>
          <w:b/>
        </w:rPr>
        <w:tab/>
      </w:r>
      <w:r w:rsidRPr="000513C4">
        <w:rPr>
          <w:rFonts w:ascii="Arial" w:hAnsi="Arial" w:cs="Arial"/>
        </w:rPr>
        <w:t>Os casos omissos serão regulados de conformidade com as disposições</w:t>
      </w:r>
    </w:p>
    <w:p w14:paraId="0C4B1BF5" w14:textId="77777777" w:rsidR="00DF09D5" w:rsidRPr="000513C4" w:rsidRDefault="00DF09D5" w:rsidP="008C41C3">
      <w:pPr>
        <w:jc w:val="both"/>
        <w:rPr>
          <w:rFonts w:ascii="Arial" w:hAnsi="Arial" w:cs="Arial"/>
        </w:rPr>
      </w:pPr>
      <w:r w:rsidRPr="000513C4">
        <w:rPr>
          <w:rFonts w:ascii="Arial" w:hAnsi="Arial" w:cs="Arial"/>
        </w:rPr>
        <w:t>da Lei n</w:t>
      </w:r>
      <w:r w:rsidR="00EC652D" w:rsidRPr="000513C4">
        <w:rPr>
          <w:rFonts w:ascii="Arial" w:hAnsi="Arial" w:cs="Arial"/>
        </w:rPr>
        <w:t xml:space="preserve">.º 8.666/93 e a Lei 10.520/2002 e suas alterações posteriores. </w:t>
      </w:r>
    </w:p>
    <w:p w14:paraId="387C3B34" w14:textId="77777777" w:rsidR="00DF09D5" w:rsidRPr="000513C4" w:rsidRDefault="00DF09D5" w:rsidP="008C41C3">
      <w:pPr>
        <w:rPr>
          <w:rFonts w:ascii="Arial" w:hAnsi="Arial" w:cs="Arial"/>
          <w:b/>
        </w:rPr>
      </w:pPr>
    </w:p>
    <w:p w14:paraId="10F81262" w14:textId="77777777" w:rsidR="00DF09D5" w:rsidRPr="000513C4" w:rsidRDefault="00DF09D5" w:rsidP="008C41C3">
      <w:pPr>
        <w:ind w:firstLine="708"/>
        <w:rPr>
          <w:rFonts w:ascii="Arial" w:hAnsi="Arial" w:cs="Arial"/>
          <w:b/>
        </w:rPr>
      </w:pPr>
      <w:r w:rsidRPr="000513C4">
        <w:rPr>
          <w:rFonts w:ascii="Arial" w:hAnsi="Arial" w:cs="Arial"/>
          <w:b/>
        </w:rPr>
        <w:t>Cláusula décima quarta- do foro</w:t>
      </w:r>
    </w:p>
    <w:p w14:paraId="17E600F0" w14:textId="77777777" w:rsidR="00DF09D5" w:rsidRPr="000513C4" w:rsidRDefault="00DF09D5" w:rsidP="008C41C3">
      <w:pPr>
        <w:ind w:firstLine="708"/>
        <w:rPr>
          <w:rFonts w:ascii="Arial" w:hAnsi="Arial" w:cs="Arial"/>
          <w:b/>
        </w:rPr>
      </w:pPr>
    </w:p>
    <w:p w14:paraId="6DBEA7AA" w14:textId="77777777" w:rsidR="00DF09D5" w:rsidRPr="000513C4" w:rsidRDefault="00DF09D5" w:rsidP="008C41C3">
      <w:pPr>
        <w:jc w:val="both"/>
        <w:rPr>
          <w:rFonts w:ascii="Arial" w:hAnsi="Arial" w:cs="Arial"/>
        </w:rPr>
      </w:pPr>
      <w:r w:rsidRPr="000513C4">
        <w:rPr>
          <w:rFonts w:ascii="Arial" w:hAnsi="Arial" w:cs="Arial"/>
          <w:b/>
        </w:rPr>
        <w:t>1</w:t>
      </w:r>
      <w:r w:rsidR="00CE26A7" w:rsidRPr="000513C4">
        <w:rPr>
          <w:rFonts w:ascii="Arial" w:hAnsi="Arial" w:cs="Arial"/>
          <w:b/>
        </w:rPr>
        <w:t>3</w:t>
      </w:r>
      <w:r w:rsidRPr="000513C4">
        <w:rPr>
          <w:rFonts w:ascii="Arial" w:hAnsi="Arial" w:cs="Arial"/>
          <w:b/>
        </w:rPr>
        <w:t>.1</w:t>
      </w:r>
      <w:r w:rsidRPr="000513C4">
        <w:rPr>
          <w:rFonts w:ascii="Arial" w:hAnsi="Arial" w:cs="Arial"/>
        </w:rPr>
        <w:tab/>
        <w:t>As partes elegem o foro da comarca de Três Lagoas/MS, para dirimir quaisquer litígios decorrentes deste contrato, ficando excluído qualquer outro, por mais privilegiado que seja.</w:t>
      </w:r>
    </w:p>
    <w:p w14:paraId="4633129A" w14:textId="77777777" w:rsidR="00DF09D5" w:rsidRPr="000513C4" w:rsidRDefault="00DF09D5" w:rsidP="008C41C3">
      <w:pPr>
        <w:jc w:val="both"/>
        <w:rPr>
          <w:rFonts w:ascii="Arial" w:hAnsi="Arial" w:cs="Arial"/>
        </w:rPr>
      </w:pPr>
      <w:r w:rsidRPr="000513C4">
        <w:rPr>
          <w:rFonts w:ascii="Arial" w:hAnsi="Arial" w:cs="Arial"/>
        </w:rPr>
        <w:tab/>
      </w:r>
    </w:p>
    <w:p w14:paraId="305D82E0" w14:textId="77777777" w:rsidR="005229E7" w:rsidRPr="000513C4" w:rsidRDefault="00DF09D5" w:rsidP="008C41C3">
      <w:pPr>
        <w:jc w:val="both"/>
        <w:rPr>
          <w:rFonts w:ascii="Arial" w:hAnsi="Arial" w:cs="Arial"/>
        </w:rPr>
      </w:pPr>
      <w:r w:rsidRPr="000513C4">
        <w:rPr>
          <w:rFonts w:ascii="Arial" w:hAnsi="Arial" w:cs="Arial"/>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0E72988E" w14:textId="77777777" w:rsidR="00DF09D5" w:rsidRPr="000513C4" w:rsidRDefault="00DF09D5" w:rsidP="008C41C3">
      <w:pPr>
        <w:jc w:val="both"/>
        <w:rPr>
          <w:rFonts w:ascii="Arial" w:hAnsi="Arial" w:cs="Arial"/>
        </w:rPr>
      </w:pPr>
    </w:p>
    <w:p w14:paraId="5D533682" w14:textId="1AFA518A" w:rsidR="00AB05CB" w:rsidRPr="000513C4" w:rsidRDefault="00DF09D5" w:rsidP="008C41C3">
      <w:pPr>
        <w:jc w:val="right"/>
        <w:rPr>
          <w:rFonts w:ascii="Arial" w:hAnsi="Arial" w:cs="Arial"/>
        </w:rPr>
      </w:pPr>
      <w:r w:rsidRPr="000513C4">
        <w:rPr>
          <w:rFonts w:ascii="Arial" w:hAnsi="Arial" w:cs="Arial"/>
        </w:rPr>
        <w:t>Selvíria/MS, -___ de _</w:t>
      </w:r>
      <w:r w:rsidR="007C5E8E" w:rsidRPr="000513C4">
        <w:rPr>
          <w:rFonts w:ascii="Arial" w:hAnsi="Arial" w:cs="Arial"/>
        </w:rPr>
        <w:t>________</w:t>
      </w:r>
      <w:r w:rsidRPr="000513C4">
        <w:rPr>
          <w:rFonts w:ascii="Arial" w:hAnsi="Arial" w:cs="Arial"/>
        </w:rPr>
        <w:t>_____de 20</w:t>
      </w:r>
      <w:r w:rsidR="00F37CBB" w:rsidRPr="000513C4">
        <w:rPr>
          <w:rFonts w:ascii="Arial" w:hAnsi="Arial" w:cs="Arial"/>
        </w:rPr>
        <w:t>2</w:t>
      </w:r>
      <w:r w:rsidR="002F3F38">
        <w:rPr>
          <w:rFonts w:ascii="Arial" w:hAnsi="Arial" w:cs="Arial"/>
        </w:rPr>
        <w:t>3</w:t>
      </w:r>
      <w:r w:rsidRPr="000513C4">
        <w:rPr>
          <w:rFonts w:ascii="Arial" w:hAnsi="Arial" w:cs="Arial"/>
        </w:rPr>
        <w:t>.</w:t>
      </w:r>
    </w:p>
    <w:p w14:paraId="5C5EF889" w14:textId="77777777" w:rsidR="003C390B" w:rsidRPr="000513C4" w:rsidRDefault="003C390B" w:rsidP="008C41C3">
      <w:pPr>
        <w:jc w:val="right"/>
        <w:rPr>
          <w:rFonts w:ascii="Arial" w:hAnsi="Arial" w:cs="Arial"/>
        </w:rPr>
      </w:pPr>
    </w:p>
    <w:p w14:paraId="42717B68" w14:textId="77777777" w:rsidR="00FB7006" w:rsidRPr="000513C4" w:rsidRDefault="00FB7006" w:rsidP="008C41C3">
      <w:pPr>
        <w:rPr>
          <w:rFonts w:ascii="Arial" w:hAnsi="Arial" w:cs="Arial"/>
        </w:rPr>
      </w:pPr>
    </w:p>
    <w:p w14:paraId="1698243E" w14:textId="77777777" w:rsidR="00DF09D5" w:rsidRPr="000513C4" w:rsidRDefault="00DF09D5" w:rsidP="008C41C3">
      <w:pPr>
        <w:rPr>
          <w:rFonts w:ascii="Arial" w:hAnsi="Arial" w:cs="Arial"/>
        </w:rPr>
      </w:pPr>
    </w:p>
    <w:p w14:paraId="65B321BB" w14:textId="77777777" w:rsidR="00DF09D5" w:rsidRPr="000513C4" w:rsidRDefault="00DF09D5" w:rsidP="008C41C3">
      <w:pPr>
        <w:jc w:val="right"/>
        <w:rPr>
          <w:rFonts w:ascii="Arial" w:hAnsi="Arial" w:cs="Arial"/>
        </w:rPr>
      </w:pPr>
    </w:p>
    <w:p w14:paraId="24220084" w14:textId="77777777" w:rsidR="00DF09D5" w:rsidRPr="000513C4" w:rsidRDefault="00DF09D5" w:rsidP="008C41C3">
      <w:pPr>
        <w:rPr>
          <w:rFonts w:ascii="Arial" w:hAnsi="Arial" w:cs="Arial"/>
        </w:rPr>
      </w:pPr>
    </w:p>
    <w:p w14:paraId="477A8BEA" w14:textId="77777777" w:rsidR="00DF09D5" w:rsidRPr="000513C4" w:rsidRDefault="00DF09D5" w:rsidP="008C41C3">
      <w:pPr>
        <w:jc w:val="center"/>
        <w:rPr>
          <w:rFonts w:ascii="Arial" w:hAnsi="Arial" w:cs="Arial"/>
          <w:b/>
        </w:rPr>
      </w:pPr>
      <w:r w:rsidRPr="000513C4">
        <w:rPr>
          <w:rFonts w:ascii="Arial" w:hAnsi="Arial" w:cs="Arial"/>
          <w:b/>
        </w:rPr>
        <w:t>JOSÉ FERNANDO BARBOSA DOS SANTOS</w:t>
      </w:r>
    </w:p>
    <w:p w14:paraId="4356602E" w14:textId="77777777" w:rsidR="00AB05CB" w:rsidRPr="000513C4" w:rsidRDefault="00DF09D5" w:rsidP="008C41C3">
      <w:pPr>
        <w:jc w:val="center"/>
        <w:rPr>
          <w:rFonts w:ascii="Arial" w:hAnsi="Arial" w:cs="Arial"/>
          <w:bCs/>
          <w:iCs/>
        </w:rPr>
      </w:pPr>
      <w:r w:rsidRPr="000513C4">
        <w:rPr>
          <w:rFonts w:ascii="Arial" w:hAnsi="Arial" w:cs="Arial"/>
        </w:rPr>
        <w:t xml:space="preserve">Prefeito </w:t>
      </w:r>
      <w:r w:rsidRPr="000513C4">
        <w:rPr>
          <w:rFonts w:ascii="Arial" w:hAnsi="Arial" w:cs="Arial"/>
          <w:bCs/>
          <w:iCs/>
        </w:rPr>
        <w:t>Municipal</w:t>
      </w:r>
    </w:p>
    <w:p w14:paraId="63B4AC2F" w14:textId="77777777" w:rsidR="003C390B" w:rsidRPr="000513C4" w:rsidRDefault="003C390B" w:rsidP="008C41C3">
      <w:pPr>
        <w:jc w:val="center"/>
        <w:rPr>
          <w:rFonts w:ascii="Arial" w:hAnsi="Arial" w:cs="Arial"/>
          <w:bCs/>
          <w:iCs/>
        </w:rPr>
      </w:pPr>
    </w:p>
    <w:p w14:paraId="253E815C" w14:textId="77777777" w:rsidR="003C390B" w:rsidRPr="000513C4" w:rsidRDefault="003C390B" w:rsidP="008C41C3">
      <w:pPr>
        <w:jc w:val="center"/>
        <w:rPr>
          <w:rFonts w:ascii="Arial" w:hAnsi="Arial" w:cs="Arial"/>
          <w:b/>
        </w:rPr>
      </w:pPr>
    </w:p>
    <w:p w14:paraId="69F56AAE" w14:textId="77777777" w:rsidR="00DF09D5" w:rsidRPr="000513C4" w:rsidRDefault="00DF09D5" w:rsidP="008C41C3">
      <w:pPr>
        <w:pStyle w:val="SemEspaamento"/>
        <w:jc w:val="center"/>
        <w:rPr>
          <w:rFonts w:ascii="Arial" w:hAnsi="Arial" w:cs="Arial"/>
          <w:b/>
          <w:sz w:val="24"/>
          <w:szCs w:val="24"/>
        </w:rPr>
      </w:pPr>
    </w:p>
    <w:p w14:paraId="75D54D66" w14:textId="77777777" w:rsidR="007D16E4" w:rsidRPr="000513C4" w:rsidRDefault="007D16E4" w:rsidP="007D16E4">
      <w:pPr>
        <w:pStyle w:val="SemEspaamento"/>
        <w:jc w:val="center"/>
        <w:rPr>
          <w:rFonts w:ascii="Arial" w:hAnsi="Arial" w:cs="Arial"/>
          <w:sz w:val="24"/>
          <w:szCs w:val="24"/>
        </w:rPr>
      </w:pPr>
      <w:r w:rsidRPr="000513C4">
        <w:rPr>
          <w:rFonts w:ascii="Arial" w:hAnsi="Arial" w:cs="Arial"/>
          <w:sz w:val="24"/>
          <w:szCs w:val="24"/>
        </w:rPr>
        <w:t>______________________________</w:t>
      </w:r>
    </w:p>
    <w:p w14:paraId="13072F27" w14:textId="77777777" w:rsidR="007D16E4" w:rsidRPr="000513C4" w:rsidRDefault="007D16E4" w:rsidP="007D16E4">
      <w:pPr>
        <w:pStyle w:val="SemEspaamento"/>
        <w:jc w:val="center"/>
        <w:rPr>
          <w:rFonts w:ascii="Arial" w:hAnsi="Arial" w:cs="Arial"/>
          <w:b/>
          <w:bCs/>
          <w:sz w:val="24"/>
          <w:szCs w:val="24"/>
        </w:rPr>
      </w:pPr>
      <w:r w:rsidRPr="000513C4">
        <w:rPr>
          <w:rFonts w:ascii="Arial" w:hAnsi="Arial" w:cs="Arial"/>
          <w:b/>
          <w:bCs/>
          <w:sz w:val="24"/>
          <w:szCs w:val="24"/>
        </w:rPr>
        <w:t>EDGAR BARBOSA DOS SANTOS</w:t>
      </w:r>
    </w:p>
    <w:p w14:paraId="7D53A1F9" w14:textId="15A8B0A1" w:rsidR="003C390B" w:rsidRPr="000513C4" w:rsidRDefault="007D16E4" w:rsidP="007D16E4">
      <w:pPr>
        <w:pStyle w:val="SemEspaamento"/>
        <w:jc w:val="center"/>
        <w:rPr>
          <w:rFonts w:ascii="Arial" w:hAnsi="Arial" w:cs="Arial"/>
          <w:sz w:val="24"/>
          <w:szCs w:val="24"/>
        </w:rPr>
      </w:pPr>
      <w:r w:rsidRPr="000513C4">
        <w:rPr>
          <w:rFonts w:ascii="Arial" w:hAnsi="Arial" w:cs="Arial"/>
          <w:sz w:val="24"/>
          <w:szCs w:val="24"/>
        </w:rPr>
        <w:t>Secretário Municipal de Saúde</w:t>
      </w:r>
    </w:p>
    <w:p w14:paraId="0C79D24F" w14:textId="77777777" w:rsidR="003C390B" w:rsidRPr="000513C4" w:rsidRDefault="003C390B" w:rsidP="008C41C3">
      <w:pPr>
        <w:pStyle w:val="SemEspaamento"/>
        <w:jc w:val="center"/>
        <w:rPr>
          <w:rFonts w:ascii="Arial" w:hAnsi="Arial" w:cs="Arial"/>
          <w:sz w:val="24"/>
          <w:szCs w:val="24"/>
        </w:rPr>
      </w:pPr>
    </w:p>
    <w:p w14:paraId="3885D620" w14:textId="77777777" w:rsidR="003C390B" w:rsidRPr="000513C4" w:rsidRDefault="003C390B" w:rsidP="008C41C3">
      <w:pPr>
        <w:jc w:val="both"/>
        <w:rPr>
          <w:rFonts w:ascii="Arial" w:hAnsi="Arial" w:cs="Arial"/>
        </w:rPr>
      </w:pPr>
    </w:p>
    <w:p w14:paraId="017450A9" w14:textId="77777777" w:rsidR="003C390B" w:rsidRPr="000513C4" w:rsidRDefault="003C390B" w:rsidP="008C41C3">
      <w:pPr>
        <w:jc w:val="center"/>
        <w:rPr>
          <w:rFonts w:ascii="Arial" w:hAnsi="Arial" w:cs="Arial"/>
        </w:rPr>
      </w:pPr>
    </w:p>
    <w:p w14:paraId="66471E5C" w14:textId="77777777" w:rsidR="00DF09D5" w:rsidRPr="000513C4" w:rsidRDefault="00DF09D5" w:rsidP="008C41C3">
      <w:pPr>
        <w:jc w:val="both"/>
        <w:rPr>
          <w:rFonts w:ascii="Arial" w:hAnsi="Arial" w:cs="Arial"/>
        </w:rPr>
      </w:pPr>
    </w:p>
    <w:p w14:paraId="5164ADC0" w14:textId="77777777" w:rsidR="00DF09D5" w:rsidRPr="000513C4" w:rsidRDefault="00DF09D5" w:rsidP="008C41C3">
      <w:pPr>
        <w:jc w:val="both"/>
        <w:rPr>
          <w:rFonts w:ascii="Arial" w:hAnsi="Arial" w:cs="Arial"/>
          <w:b/>
        </w:rPr>
      </w:pPr>
      <w:r w:rsidRPr="000513C4">
        <w:rPr>
          <w:rFonts w:ascii="Arial" w:hAnsi="Arial" w:cs="Arial"/>
        </w:rPr>
        <w:t>Testemunhas:</w:t>
      </w:r>
    </w:p>
    <w:p w14:paraId="1E6A8D7F" w14:textId="77777777" w:rsidR="00DF09D5" w:rsidRPr="000513C4" w:rsidRDefault="00DF09D5" w:rsidP="008C41C3">
      <w:pPr>
        <w:jc w:val="both"/>
        <w:rPr>
          <w:rFonts w:ascii="Arial" w:hAnsi="Arial" w:cs="Arial"/>
          <w:b/>
        </w:rPr>
      </w:pPr>
      <w:r w:rsidRPr="000513C4">
        <w:rPr>
          <w:rFonts w:ascii="Arial" w:hAnsi="Arial" w:cs="Arial"/>
          <w:b/>
        </w:rPr>
        <w:t>1. _______________________________________</w:t>
      </w:r>
    </w:p>
    <w:p w14:paraId="78C30671" w14:textId="77777777" w:rsidR="00DF09D5" w:rsidRPr="000513C4" w:rsidRDefault="00DF09D5" w:rsidP="008C41C3">
      <w:pPr>
        <w:jc w:val="both"/>
        <w:rPr>
          <w:rFonts w:ascii="Arial" w:hAnsi="Arial" w:cs="Arial"/>
          <w:b/>
        </w:rPr>
      </w:pPr>
      <w:r w:rsidRPr="000513C4">
        <w:rPr>
          <w:rFonts w:ascii="Arial" w:hAnsi="Arial" w:cs="Arial"/>
          <w:b/>
        </w:rPr>
        <w:t>RG:</w:t>
      </w:r>
    </w:p>
    <w:p w14:paraId="6CDB1DED" w14:textId="77777777" w:rsidR="00DF09D5" w:rsidRPr="000513C4" w:rsidRDefault="00DF09D5" w:rsidP="008C41C3">
      <w:pPr>
        <w:jc w:val="both"/>
        <w:rPr>
          <w:rFonts w:ascii="Arial" w:hAnsi="Arial" w:cs="Arial"/>
          <w:b/>
        </w:rPr>
      </w:pPr>
      <w:r w:rsidRPr="000513C4">
        <w:rPr>
          <w:rFonts w:ascii="Arial" w:hAnsi="Arial" w:cs="Arial"/>
          <w:b/>
        </w:rPr>
        <w:t>2. _______________________________________</w:t>
      </w:r>
    </w:p>
    <w:p w14:paraId="2D17F71F" w14:textId="77777777" w:rsidR="00DF09D5" w:rsidRPr="000513C4" w:rsidRDefault="00DF09D5" w:rsidP="008C41C3">
      <w:pPr>
        <w:jc w:val="both"/>
        <w:rPr>
          <w:rFonts w:ascii="Arial" w:hAnsi="Arial" w:cs="Arial"/>
          <w:b/>
          <w:sz w:val="20"/>
          <w:szCs w:val="20"/>
        </w:rPr>
      </w:pPr>
      <w:r w:rsidRPr="000513C4">
        <w:rPr>
          <w:rFonts w:ascii="Arial" w:hAnsi="Arial" w:cs="Arial"/>
          <w:b/>
        </w:rPr>
        <w:t>RG:</w:t>
      </w:r>
    </w:p>
    <w:p w14:paraId="0B703B01" w14:textId="77777777" w:rsidR="00DF09D5" w:rsidRPr="000513C4" w:rsidRDefault="00DF09D5" w:rsidP="008C41C3">
      <w:pPr>
        <w:pStyle w:val="Corpodetexto"/>
        <w:rPr>
          <w:rFonts w:ascii="Verdana" w:hAnsi="Verdana"/>
          <w:b w:val="0"/>
          <w:bCs/>
          <w:sz w:val="24"/>
          <w:szCs w:val="24"/>
          <w:u w:val="none"/>
        </w:rPr>
      </w:pPr>
    </w:p>
    <w:p w14:paraId="6B944790" w14:textId="77777777" w:rsidR="003046CD" w:rsidRPr="000513C4" w:rsidRDefault="003046CD" w:rsidP="008C41C3">
      <w:pPr>
        <w:pStyle w:val="Corpodetexto"/>
        <w:jc w:val="center"/>
        <w:rPr>
          <w:rFonts w:ascii="Verdana" w:hAnsi="Verdana"/>
          <w:b w:val="0"/>
          <w:bCs/>
          <w:sz w:val="24"/>
          <w:szCs w:val="24"/>
          <w:u w:val="single"/>
        </w:rPr>
      </w:pPr>
    </w:p>
    <w:p w14:paraId="328A53FA" w14:textId="77777777" w:rsidR="003046CD" w:rsidRPr="000513C4" w:rsidRDefault="003046CD" w:rsidP="008C41C3">
      <w:pPr>
        <w:pStyle w:val="Corpodetexto"/>
        <w:jc w:val="center"/>
        <w:rPr>
          <w:rFonts w:ascii="Verdana" w:hAnsi="Verdana"/>
          <w:b w:val="0"/>
          <w:bCs/>
          <w:sz w:val="24"/>
          <w:szCs w:val="24"/>
          <w:u w:val="single"/>
        </w:rPr>
      </w:pPr>
    </w:p>
    <w:p w14:paraId="7FC4709D" w14:textId="77777777" w:rsidR="003046CD" w:rsidRPr="000513C4" w:rsidRDefault="003046CD" w:rsidP="008C41C3">
      <w:pPr>
        <w:pStyle w:val="Corpodetexto"/>
        <w:jc w:val="center"/>
        <w:rPr>
          <w:rFonts w:ascii="Verdana" w:hAnsi="Verdana"/>
          <w:b w:val="0"/>
          <w:bCs/>
          <w:sz w:val="24"/>
          <w:szCs w:val="24"/>
          <w:u w:val="single"/>
        </w:rPr>
      </w:pPr>
    </w:p>
    <w:p w14:paraId="2E212C39" w14:textId="77777777" w:rsidR="003046CD" w:rsidRPr="000513C4" w:rsidRDefault="003046CD" w:rsidP="008C41C3">
      <w:pPr>
        <w:pStyle w:val="Corpodetexto"/>
        <w:jc w:val="center"/>
        <w:rPr>
          <w:rFonts w:ascii="Verdana" w:hAnsi="Verdana"/>
          <w:b w:val="0"/>
          <w:bCs/>
          <w:sz w:val="24"/>
          <w:szCs w:val="24"/>
          <w:u w:val="single"/>
        </w:rPr>
      </w:pPr>
    </w:p>
    <w:p w14:paraId="49AA63D8" w14:textId="77777777" w:rsidR="003046CD" w:rsidRPr="000513C4" w:rsidRDefault="003046CD" w:rsidP="008C41C3">
      <w:pPr>
        <w:pStyle w:val="Corpodetexto"/>
        <w:jc w:val="center"/>
        <w:rPr>
          <w:rFonts w:ascii="Verdana" w:hAnsi="Verdana"/>
          <w:b w:val="0"/>
          <w:bCs/>
          <w:sz w:val="24"/>
          <w:szCs w:val="24"/>
          <w:u w:val="single"/>
        </w:rPr>
      </w:pPr>
    </w:p>
    <w:p w14:paraId="4BB9A67F" w14:textId="77777777" w:rsidR="00D472E2" w:rsidRPr="000513C4" w:rsidRDefault="00D472E2" w:rsidP="008C41C3">
      <w:pPr>
        <w:pStyle w:val="Corpodetexto"/>
        <w:jc w:val="center"/>
        <w:rPr>
          <w:rFonts w:ascii="Verdana" w:hAnsi="Verdana"/>
          <w:b w:val="0"/>
          <w:bCs/>
          <w:sz w:val="24"/>
          <w:szCs w:val="24"/>
          <w:u w:val="single"/>
        </w:rPr>
      </w:pPr>
    </w:p>
    <w:p w14:paraId="2C353CDD" w14:textId="77777777" w:rsidR="00D472E2" w:rsidRPr="000513C4" w:rsidRDefault="00D472E2" w:rsidP="008C41C3">
      <w:pPr>
        <w:pStyle w:val="Corpodetexto"/>
        <w:jc w:val="center"/>
        <w:rPr>
          <w:rFonts w:ascii="Verdana" w:hAnsi="Verdana"/>
          <w:b w:val="0"/>
          <w:bCs/>
          <w:sz w:val="24"/>
          <w:szCs w:val="24"/>
          <w:u w:val="single"/>
        </w:rPr>
      </w:pPr>
    </w:p>
    <w:p w14:paraId="116CC540" w14:textId="77777777" w:rsidR="00D472E2" w:rsidRPr="000513C4" w:rsidRDefault="00D472E2" w:rsidP="008C41C3">
      <w:pPr>
        <w:pStyle w:val="Corpodetexto"/>
        <w:jc w:val="center"/>
        <w:rPr>
          <w:rFonts w:ascii="Verdana" w:hAnsi="Verdana"/>
          <w:b w:val="0"/>
          <w:bCs/>
          <w:sz w:val="24"/>
          <w:szCs w:val="24"/>
          <w:u w:val="single"/>
        </w:rPr>
      </w:pPr>
    </w:p>
    <w:p w14:paraId="14D7EF5C" w14:textId="77777777" w:rsidR="00D472E2" w:rsidRPr="000513C4" w:rsidRDefault="00D472E2" w:rsidP="008C41C3">
      <w:pPr>
        <w:pStyle w:val="Corpodetexto"/>
        <w:jc w:val="center"/>
        <w:rPr>
          <w:rFonts w:ascii="Verdana" w:hAnsi="Verdana"/>
          <w:b w:val="0"/>
          <w:bCs/>
          <w:sz w:val="24"/>
          <w:szCs w:val="24"/>
          <w:u w:val="single"/>
        </w:rPr>
      </w:pPr>
    </w:p>
    <w:p w14:paraId="3B065E5C" w14:textId="77777777" w:rsidR="00D472E2" w:rsidRPr="000513C4" w:rsidRDefault="00D472E2" w:rsidP="008C41C3">
      <w:pPr>
        <w:pStyle w:val="Corpodetexto"/>
        <w:jc w:val="center"/>
        <w:rPr>
          <w:rFonts w:ascii="Verdana" w:hAnsi="Verdana"/>
          <w:b w:val="0"/>
          <w:bCs/>
          <w:sz w:val="24"/>
          <w:szCs w:val="24"/>
          <w:u w:val="single"/>
        </w:rPr>
      </w:pPr>
    </w:p>
    <w:p w14:paraId="7E5EC343" w14:textId="77777777" w:rsidR="00D472E2" w:rsidRPr="000513C4" w:rsidRDefault="00D472E2" w:rsidP="008C41C3">
      <w:pPr>
        <w:pStyle w:val="Corpodetexto"/>
        <w:jc w:val="center"/>
        <w:rPr>
          <w:rFonts w:ascii="Verdana" w:hAnsi="Verdana"/>
          <w:b w:val="0"/>
          <w:bCs/>
          <w:sz w:val="24"/>
          <w:szCs w:val="24"/>
          <w:u w:val="single"/>
        </w:rPr>
      </w:pPr>
    </w:p>
    <w:p w14:paraId="1475EB5C" w14:textId="77777777" w:rsidR="00D472E2" w:rsidRPr="000513C4" w:rsidRDefault="00D472E2" w:rsidP="008C41C3">
      <w:pPr>
        <w:pStyle w:val="Corpodetexto"/>
        <w:jc w:val="center"/>
        <w:rPr>
          <w:rFonts w:ascii="Verdana" w:hAnsi="Verdana"/>
          <w:b w:val="0"/>
          <w:bCs/>
          <w:sz w:val="24"/>
          <w:szCs w:val="24"/>
          <w:u w:val="single"/>
        </w:rPr>
      </w:pPr>
    </w:p>
    <w:p w14:paraId="0AD2F261" w14:textId="77777777" w:rsidR="00D472E2" w:rsidRPr="000513C4" w:rsidRDefault="00D472E2" w:rsidP="008C41C3">
      <w:pPr>
        <w:pStyle w:val="Corpodetexto"/>
        <w:jc w:val="center"/>
        <w:rPr>
          <w:rFonts w:ascii="Verdana" w:hAnsi="Verdana"/>
          <w:b w:val="0"/>
          <w:bCs/>
          <w:sz w:val="24"/>
          <w:szCs w:val="24"/>
          <w:u w:val="single"/>
        </w:rPr>
      </w:pPr>
    </w:p>
    <w:p w14:paraId="59A9316D" w14:textId="77777777" w:rsidR="00D472E2" w:rsidRPr="000513C4" w:rsidRDefault="00D472E2" w:rsidP="008C41C3">
      <w:pPr>
        <w:pStyle w:val="Corpodetexto"/>
        <w:jc w:val="center"/>
        <w:rPr>
          <w:rFonts w:ascii="Verdana" w:hAnsi="Verdana"/>
          <w:b w:val="0"/>
          <w:bCs/>
          <w:sz w:val="24"/>
          <w:szCs w:val="24"/>
          <w:u w:val="single"/>
        </w:rPr>
      </w:pPr>
    </w:p>
    <w:p w14:paraId="4ADA19A9" w14:textId="77777777" w:rsidR="00D472E2" w:rsidRPr="000513C4" w:rsidRDefault="00D472E2" w:rsidP="008C41C3">
      <w:pPr>
        <w:pStyle w:val="Corpodetexto"/>
        <w:jc w:val="center"/>
        <w:rPr>
          <w:rFonts w:ascii="Verdana" w:hAnsi="Verdana"/>
          <w:b w:val="0"/>
          <w:bCs/>
          <w:sz w:val="24"/>
          <w:szCs w:val="24"/>
          <w:u w:val="single"/>
        </w:rPr>
      </w:pPr>
    </w:p>
    <w:p w14:paraId="2C1733EC" w14:textId="77777777" w:rsidR="00D472E2" w:rsidRPr="000513C4" w:rsidRDefault="00D472E2" w:rsidP="008C41C3">
      <w:pPr>
        <w:pStyle w:val="Corpodetexto"/>
        <w:jc w:val="center"/>
        <w:rPr>
          <w:rFonts w:ascii="Verdana" w:hAnsi="Verdana"/>
          <w:b w:val="0"/>
          <w:bCs/>
          <w:sz w:val="24"/>
          <w:szCs w:val="24"/>
          <w:u w:val="single"/>
        </w:rPr>
      </w:pPr>
    </w:p>
    <w:p w14:paraId="112FC22C" w14:textId="77777777" w:rsidR="00D472E2" w:rsidRPr="000513C4" w:rsidRDefault="00D472E2" w:rsidP="008C41C3">
      <w:pPr>
        <w:pStyle w:val="Corpodetexto"/>
        <w:jc w:val="center"/>
        <w:rPr>
          <w:rFonts w:ascii="Verdana" w:hAnsi="Verdana"/>
          <w:b w:val="0"/>
          <w:bCs/>
          <w:sz w:val="24"/>
          <w:szCs w:val="24"/>
          <w:u w:val="single"/>
        </w:rPr>
      </w:pPr>
    </w:p>
    <w:p w14:paraId="7038D8DD" w14:textId="77777777" w:rsidR="003046CD" w:rsidRPr="000513C4" w:rsidRDefault="003046CD" w:rsidP="008C41C3">
      <w:pPr>
        <w:pStyle w:val="Corpodetexto"/>
        <w:jc w:val="center"/>
        <w:rPr>
          <w:rFonts w:ascii="Verdana" w:hAnsi="Verdana"/>
          <w:b w:val="0"/>
          <w:bCs/>
          <w:sz w:val="24"/>
          <w:szCs w:val="24"/>
          <w:u w:val="single"/>
        </w:rPr>
      </w:pPr>
      <w:r w:rsidRPr="000513C4">
        <w:rPr>
          <w:rFonts w:ascii="Verdana" w:hAnsi="Verdana"/>
          <w:b w:val="0"/>
          <w:bCs/>
          <w:sz w:val="24"/>
          <w:szCs w:val="24"/>
          <w:u w:val="single"/>
        </w:rPr>
        <w:t>Glória a Deus</w:t>
      </w:r>
    </w:p>
    <w:sectPr w:rsidR="003046CD" w:rsidRPr="000513C4" w:rsidSect="005B7C99">
      <w:headerReference w:type="default" r:id="rId13"/>
      <w:footerReference w:type="default" r:id="rId14"/>
      <w:pgSz w:w="11906" w:h="16838" w:code="9"/>
      <w:pgMar w:top="2552" w:right="566" w:bottom="1134" w:left="1843"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8E50" w14:textId="77777777" w:rsidR="00BE12D9" w:rsidRDefault="00BE12D9" w:rsidP="00F3098C">
      <w:r>
        <w:separator/>
      </w:r>
    </w:p>
  </w:endnote>
  <w:endnote w:type="continuationSeparator" w:id="0">
    <w:p w14:paraId="20094D38" w14:textId="77777777" w:rsidR="00BE12D9" w:rsidRDefault="00BE12D9"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2C79" w14:textId="77777777" w:rsidR="00EA1F2E" w:rsidRDefault="00EA1F2E"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04AECEF" w14:textId="66E4F1F5" w:rsidR="00EA1F2E" w:rsidRPr="00390247" w:rsidRDefault="00EA1F2E"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71E28">
      <w:rPr>
        <w:rFonts w:ascii="Arial" w:hAnsi="Arial" w:cs="Arial"/>
        <w:noProof/>
        <w:sz w:val="18"/>
      </w:rPr>
      <mc:AlternateContent>
        <mc:Choice Requires="wps">
          <w:drawing>
            <wp:anchor distT="0" distB="0" distL="0" distR="0" simplePos="0" relativeHeight="251657728" behindDoc="0" locked="0" layoutInCell="1" allowOverlap="1" wp14:anchorId="3C477A9F" wp14:editId="08D823E0">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3808E5" w14:textId="77777777" w:rsidR="00EA1F2E" w:rsidRDefault="00EA1F2E"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77A9F"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1D3808E5" w14:textId="77777777" w:rsidR="00EA1F2E" w:rsidRDefault="00EA1F2E"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EA1F2E" w:rsidRPr="00EC541F" w14:paraId="4826052F"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5705189" w14:textId="77777777" w:rsidR="00EA1F2E" w:rsidRPr="008955C5" w:rsidRDefault="00EA1F2E"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00F4BDE7" w14:textId="77777777" w:rsidR="00EA1F2E" w:rsidRPr="00EC541F" w:rsidRDefault="00EA1F2E" w:rsidP="00253E04">
          <w:pPr>
            <w:jc w:val="center"/>
            <w:rPr>
              <w:rFonts w:ascii="Arial" w:hAnsi="Arial" w:cs="Arial"/>
              <w:color w:val="000000"/>
            </w:rPr>
          </w:pPr>
          <w:r w:rsidRPr="00EC541F">
            <w:rPr>
              <w:rFonts w:ascii="Arial" w:hAnsi="Arial" w:cs="Arial"/>
              <w:color w:val="000000"/>
            </w:rPr>
            <w:t> </w:t>
          </w:r>
        </w:p>
      </w:tc>
    </w:tr>
    <w:tr w:rsidR="00EA1F2E" w:rsidRPr="00EC541F" w14:paraId="646DF122"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75A1B3BD" w14:textId="77777777" w:rsidR="00EA1F2E" w:rsidRPr="008955C5" w:rsidRDefault="00EA1F2E"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577952E5" w14:textId="77777777" w:rsidR="00EA1F2E" w:rsidRPr="00EC541F" w:rsidRDefault="00EA1F2E" w:rsidP="00253E04">
          <w:pPr>
            <w:jc w:val="center"/>
            <w:rPr>
              <w:rFonts w:ascii="Arial" w:hAnsi="Arial" w:cs="Arial"/>
              <w:color w:val="000000"/>
            </w:rPr>
          </w:pPr>
          <w:r w:rsidRPr="00EC541F">
            <w:rPr>
              <w:rFonts w:ascii="Arial" w:hAnsi="Arial" w:cs="Arial"/>
              <w:color w:val="000000"/>
            </w:rPr>
            <w:t> </w:t>
          </w:r>
        </w:p>
      </w:tc>
    </w:tr>
    <w:tr w:rsidR="00EA1F2E" w:rsidRPr="00EC541F" w14:paraId="5DD8FA36"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8C88C4D" w14:textId="77777777" w:rsidR="00EA1F2E" w:rsidRPr="008955C5" w:rsidRDefault="00EA1F2E"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0BB55D7" w14:textId="77777777" w:rsidR="00EA1F2E" w:rsidRPr="00EC541F" w:rsidRDefault="00EA1F2E" w:rsidP="00253E04">
          <w:pPr>
            <w:jc w:val="center"/>
            <w:rPr>
              <w:rFonts w:ascii="Arial" w:hAnsi="Arial" w:cs="Arial"/>
              <w:color w:val="000000"/>
            </w:rPr>
          </w:pPr>
          <w:r w:rsidRPr="00EC541F">
            <w:rPr>
              <w:rFonts w:ascii="Arial" w:hAnsi="Arial" w:cs="Arial"/>
              <w:color w:val="000000"/>
            </w:rPr>
            <w:t> </w:t>
          </w:r>
        </w:p>
      </w:tc>
    </w:tr>
  </w:tbl>
  <w:p w14:paraId="6803D30A" w14:textId="77777777" w:rsidR="00EA1F2E" w:rsidRDefault="00EA1F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C5032" w14:textId="77777777" w:rsidR="00BE12D9" w:rsidRDefault="00BE12D9" w:rsidP="00F3098C">
      <w:r>
        <w:separator/>
      </w:r>
    </w:p>
  </w:footnote>
  <w:footnote w:type="continuationSeparator" w:id="0">
    <w:p w14:paraId="5180E871" w14:textId="77777777" w:rsidR="00BE12D9" w:rsidRDefault="00BE12D9"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D2010" w14:textId="77777777" w:rsidR="00EA1F2E" w:rsidRDefault="00EA1F2E">
    <w:pPr>
      <w:pStyle w:val="Cabealho"/>
    </w:pPr>
    <w:r>
      <w:rPr>
        <w:noProof/>
      </w:rPr>
      <w:drawing>
        <wp:inline distT="0" distB="0" distL="0" distR="0" wp14:anchorId="12639F24" wp14:editId="12DCD0EB">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3CD"/>
    <w:multiLevelType w:val="hybridMultilevel"/>
    <w:tmpl w:val="75944E80"/>
    <w:lvl w:ilvl="0" w:tplc="C44AC6FE">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D3A16"/>
    <w:multiLevelType w:val="hybridMultilevel"/>
    <w:tmpl w:val="F3467894"/>
    <w:lvl w:ilvl="0" w:tplc="BEA419A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AF04564"/>
    <w:multiLevelType w:val="multilevel"/>
    <w:tmpl w:val="B19E8D9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1983857"/>
    <w:multiLevelType w:val="multilevel"/>
    <w:tmpl w:val="EC727350"/>
    <w:lvl w:ilvl="0">
      <w:start w:val="1"/>
      <w:numFmt w:val="decimal"/>
      <w:pStyle w:val="Nive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966928"/>
    <w:multiLevelType w:val="hybridMultilevel"/>
    <w:tmpl w:val="E2B830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35066C5"/>
    <w:multiLevelType w:val="hybridMultilevel"/>
    <w:tmpl w:val="DE0E8222"/>
    <w:lvl w:ilvl="0" w:tplc="04090001">
      <w:start w:val="1"/>
      <w:numFmt w:val="bullet"/>
      <w:lvlText w:val=""/>
      <w:lvlJc w:val="left"/>
      <w:pPr>
        <w:tabs>
          <w:tab w:val="num" w:pos="997"/>
        </w:tabs>
        <w:ind w:left="997" w:hanging="360"/>
      </w:pPr>
      <w:rPr>
        <w:rFonts w:ascii="Symbol" w:hAnsi="Symbol" w:hint="default"/>
      </w:rPr>
    </w:lvl>
    <w:lvl w:ilvl="1" w:tplc="04090003" w:tentative="1">
      <w:start w:val="1"/>
      <w:numFmt w:val="bullet"/>
      <w:lvlText w:val="o"/>
      <w:lvlJc w:val="left"/>
      <w:pPr>
        <w:tabs>
          <w:tab w:val="num" w:pos="1717"/>
        </w:tabs>
        <w:ind w:left="1717" w:hanging="360"/>
      </w:pPr>
      <w:rPr>
        <w:rFonts w:ascii="Courier New" w:hAnsi="Courier New" w:cs="Courier New" w:hint="default"/>
      </w:rPr>
    </w:lvl>
    <w:lvl w:ilvl="2" w:tplc="04090005" w:tentative="1">
      <w:start w:val="1"/>
      <w:numFmt w:val="bullet"/>
      <w:lvlText w:val=""/>
      <w:lvlJc w:val="left"/>
      <w:pPr>
        <w:tabs>
          <w:tab w:val="num" w:pos="2437"/>
        </w:tabs>
        <w:ind w:left="2437" w:hanging="360"/>
      </w:pPr>
      <w:rPr>
        <w:rFonts w:ascii="Wingdings" w:hAnsi="Wingdings" w:hint="default"/>
      </w:rPr>
    </w:lvl>
    <w:lvl w:ilvl="3" w:tplc="04090001" w:tentative="1">
      <w:start w:val="1"/>
      <w:numFmt w:val="bullet"/>
      <w:lvlText w:val=""/>
      <w:lvlJc w:val="left"/>
      <w:pPr>
        <w:tabs>
          <w:tab w:val="num" w:pos="3157"/>
        </w:tabs>
        <w:ind w:left="3157" w:hanging="360"/>
      </w:pPr>
      <w:rPr>
        <w:rFonts w:ascii="Symbol" w:hAnsi="Symbol" w:hint="default"/>
      </w:rPr>
    </w:lvl>
    <w:lvl w:ilvl="4" w:tplc="04090003" w:tentative="1">
      <w:start w:val="1"/>
      <w:numFmt w:val="bullet"/>
      <w:lvlText w:val="o"/>
      <w:lvlJc w:val="left"/>
      <w:pPr>
        <w:tabs>
          <w:tab w:val="num" w:pos="3877"/>
        </w:tabs>
        <w:ind w:left="3877" w:hanging="360"/>
      </w:pPr>
      <w:rPr>
        <w:rFonts w:ascii="Courier New" w:hAnsi="Courier New" w:cs="Courier New" w:hint="default"/>
      </w:rPr>
    </w:lvl>
    <w:lvl w:ilvl="5" w:tplc="04090005" w:tentative="1">
      <w:start w:val="1"/>
      <w:numFmt w:val="bullet"/>
      <w:lvlText w:val=""/>
      <w:lvlJc w:val="left"/>
      <w:pPr>
        <w:tabs>
          <w:tab w:val="num" w:pos="4597"/>
        </w:tabs>
        <w:ind w:left="4597" w:hanging="360"/>
      </w:pPr>
      <w:rPr>
        <w:rFonts w:ascii="Wingdings" w:hAnsi="Wingdings" w:hint="default"/>
      </w:rPr>
    </w:lvl>
    <w:lvl w:ilvl="6" w:tplc="04090001" w:tentative="1">
      <w:start w:val="1"/>
      <w:numFmt w:val="bullet"/>
      <w:lvlText w:val=""/>
      <w:lvlJc w:val="left"/>
      <w:pPr>
        <w:tabs>
          <w:tab w:val="num" w:pos="5317"/>
        </w:tabs>
        <w:ind w:left="5317" w:hanging="360"/>
      </w:pPr>
      <w:rPr>
        <w:rFonts w:ascii="Symbol" w:hAnsi="Symbol" w:hint="default"/>
      </w:rPr>
    </w:lvl>
    <w:lvl w:ilvl="7" w:tplc="04090003" w:tentative="1">
      <w:start w:val="1"/>
      <w:numFmt w:val="bullet"/>
      <w:lvlText w:val="o"/>
      <w:lvlJc w:val="left"/>
      <w:pPr>
        <w:tabs>
          <w:tab w:val="num" w:pos="6037"/>
        </w:tabs>
        <w:ind w:left="6037" w:hanging="360"/>
      </w:pPr>
      <w:rPr>
        <w:rFonts w:ascii="Courier New" w:hAnsi="Courier New" w:cs="Courier New" w:hint="default"/>
      </w:rPr>
    </w:lvl>
    <w:lvl w:ilvl="8" w:tplc="04090005" w:tentative="1">
      <w:start w:val="1"/>
      <w:numFmt w:val="bullet"/>
      <w:lvlText w:val=""/>
      <w:lvlJc w:val="left"/>
      <w:pPr>
        <w:tabs>
          <w:tab w:val="num" w:pos="6757"/>
        </w:tabs>
        <w:ind w:left="6757" w:hanging="360"/>
      </w:pPr>
      <w:rPr>
        <w:rFonts w:ascii="Wingdings" w:hAnsi="Wingdings" w:hint="default"/>
      </w:rPr>
    </w:lvl>
  </w:abstractNum>
  <w:abstractNum w:abstractNumId="8" w15:restartNumberingAfterBreak="0">
    <w:nsid w:val="251F5E74"/>
    <w:multiLevelType w:val="multilevel"/>
    <w:tmpl w:val="C5AE5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1401E7"/>
    <w:multiLevelType w:val="singleLevel"/>
    <w:tmpl w:val="5A3AB9F0"/>
    <w:lvl w:ilvl="0">
      <w:start w:val="1"/>
      <w:numFmt w:val="lowerLetter"/>
      <w:lvlText w:val="%1)"/>
      <w:lvlJc w:val="left"/>
      <w:pPr>
        <w:tabs>
          <w:tab w:val="num" w:pos="786"/>
        </w:tabs>
        <w:ind w:left="786" w:hanging="360"/>
      </w:pPr>
      <w:rPr>
        <w:rFonts w:hint="default"/>
      </w:rPr>
    </w:lvl>
  </w:abstractNum>
  <w:abstractNum w:abstractNumId="10" w15:restartNumberingAfterBreak="0">
    <w:nsid w:val="26391814"/>
    <w:multiLevelType w:val="hybridMultilevel"/>
    <w:tmpl w:val="B4E0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255DC8"/>
    <w:multiLevelType w:val="singleLevel"/>
    <w:tmpl w:val="2556A9DA"/>
    <w:lvl w:ilvl="0">
      <w:start w:val="1"/>
      <w:numFmt w:val="lowerLetter"/>
      <w:lvlText w:val="%1)"/>
      <w:lvlJc w:val="left"/>
      <w:pPr>
        <w:tabs>
          <w:tab w:val="num" w:pos="1353"/>
        </w:tabs>
        <w:ind w:left="1353" w:hanging="360"/>
      </w:pPr>
      <w:rPr>
        <w:rFonts w:hint="default"/>
      </w:rPr>
    </w:lvl>
  </w:abstractNum>
  <w:abstractNum w:abstractNumId="12" w15:restartNumberingAfterBreak="0">
    <w:nsid w:val="2D2A6902"/>
    <w:multiLevelType w:val="hybridMultilevel"/>
    <w:tmpl w:val="2206ADDA"/>
    <w:lvl w:ilvl="0" w:tplc="B03686A0">
      <w:start w:val="1"/>
      <w:numFmt w:val="lowerRoman"/>
      <w:lvlText w:val="%1)"/>
      <w:lvlJc w:val="left"/>
      <w:pPr>
        <w:tabs>
          <w:tab w:val="num" w:pos="1440"/>
        </w:tabs>
        <w:ind w:left="1440" w:hanging="10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F2B4D1E"/>
    <w:multiLevelType w:val="hybridMultilevel"/>
    <w:tmpl w:val="DB642244"/>
    <w:lvl w:ilvl="0" w:tplc="E4CC081E">
      <w:start w:val="4"/>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6C26E7"/>
    <w:multiLevelType w:val="singleLevel"/>
    <w:tmpl w:val="04160011"/>
    <w:lvl w:ilvl="0">
      <w:start w:val="1"/>
      <w:numFmt w:val="decimal"/>
      <w:lvlText w:val="%1)"/>
      <w:lvlJc w:val="left"/>
      <w:pPr>
        <w:tabs>
          <w:tab w:val="num" w:pos="360"/>
        </w:tabs>
        <w:ind w:left="360" w:hanging="360"/>
      </w:pPr>
    </w:lvl>
  </w:abstractNum>
  <w:abstractNum w:abstractNumId="16" w15:restartNumberingAfterBreak="0">
    <w:nsid w:val="3AEA5C03"/>
    <w:multiLevelType w:val="hybridMultilevel"/>
    <w:tmpl w:val="4400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3EF04F54"/>
    <w:multiLevelType w:val="hybridMultilevel"/>
    <w:tmpl w:val="22544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2715B"/>
    <w:multiLevelType w:val="hybridMultilevel"/>
    <w:tmpl w:val="CE2627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06221C3"/>
    <w:multiLevelType w:val="hybridMultilevel"/>
    <w:tmpl w:val="32BCB0F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CC2A43"/>
    <w:multiLevelType w:val="hybridMultilevel"/>
    <w:tmpl w:val="1ED08232"/>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57B4D2E"/>
    <w:multiLevelType w:val="singleLevel"/>
    <w:tmpl w:val="04160011"/>
    <w:lvl w:ilvl="0">
      <w:start w:val="1"/>
      <w:numFmt w:val="decimal"/>
      <w:lvlText w:val="%1)"/>
      <w:lvlJc w:val="left"/>
      <w:pPr>
        <w:tabs>
          <w:tab w:val="num" w:pos="360"/>
        </w:tabs>
        <w:ind w:left="360" w:hanging="360"/>
      </w:pPr>
    </w:lvl>
  </w:abstractNum>
  <w:abstractNum w:abstractNumId="25" w15:restartNumberingAfterBreak="0">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6"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1E07A7"/>
    <w:multiLevelType w:val="multilevel"/>
    <w:tmpl w:val="8096614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2606D05"/>
    <w:multiLevelType w:val="multilevel"/>
    <w:tmpl w:val="442EFD5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2" w15:restartNumberingAfterBreak="0">
    <w:nsid w:val="54643C6C"/>
    <w:multiLevelType w:val="hybridMultilevel"/>
    <w:tmpl w:val="5AB6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05285"/>
    <w:multiLevelType w:val="singleLevel"/>
    <w:tmpl w:val="04160013"/>
    <w:lvl w:ilvl="0">
      <w:start w:val="1"/>
      <w:numFmt w:val="upperRoman"/>
      <w:lvlText w:val="%1."/>
      <w:lvlJc w:val="left"/>
      <w:pPr>
        <w:tabs>
          <w:tab w:val="num" w:pos="720"/>
        </w:tabs>
        <w:ind w:left="720" w:hanging="720"/>
      </w:pPr>
    </w:lvl>
  </w:abstractNum>
  <w:abstractNum w:abstractNumId="3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15:restartNumberingAfterBreak="0">
    <w:nsid w:val="5AA9497E"/>
    <w:multiLevelType w:val="singleLevel"/>
    <w:tmpl w:val="49A0DDDE"/>
    <w:lvl w:ilvl="0">
      <w:start w:val="1"/>
      <w:numFmt w:val="lowerLetter"/>
      <w:lvlText w:val="%1)"/>
      <w:lvlJc w:val="left"/>
      <w:pPr>
        <w:tabs>
          <w:tab w:val="num" w:pos="76"/>
        </w:tabs>
        <w:ind w:left="76" w:hanging="360"/>
      </w:pPr>
      <w:rPr>
        <w:rFonts w:hint="default"/>
      </w:rPr>
    </w:lvl>
  </w:abstractNum>
  <w:abstractNum w:abstractNumId="36" w15:restartNumberingAfterBreak="0">
    <w:nsid w:val="5ADE362F"/>
    <w:multiLevelType w:val="hybridMultilevel"/>
    <w:tmpl w:val="22822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8" w15:restartNumberingAfterBreak="0">
    <w:nsid w:val="63C257DD"/>
    <w:multiLevelType w:val="hybridMultilevel"/>
    <w:tmpl w:val="B0F08388"/>
    <w:lvl w:ilvl="0" w:tplc="BC8E47BC">
      <w:start w:val="3"/>
      <w:numFmt w:val="lowerLetter"/>
      <w:lvlText w:val="%1)"/>
      <w:lvlJc w:val="left"/>
      <w:pPr>
        <w:tabs>
          <w:tab w:val="num" w:pos="1060"/>
        </w:tabs>
        <w:ind w:left="1060" w:hanging="360"/>
      </w:pPr>
      <w:rPr>
        <w:rFonts w:hint="default"/>
      </w:r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9" w15:restartNumberingAfterBreak="0">
    <w:nsid w:val="659E24B7"/>
    <w:multiLevelType w:val="hybridMultilevel"/>
    <w:tmpl w:val="63982CDA"/>
    <w:lvl w:ilvl="0" w:tplc="04160001">
      <w:start w:val="1"/>
      <w:numFmt w:val="bullet"/>
      <w:lvlText w:val=""/>
      <w:lvlJc w:val="left"/>
      <w:pPr>
        <w:tabs>
          <w:tab w:val="num" w:pos="770"/>
        </w:tabs>
        <w:ind w:left="770" w:hanging="360"/>
      </w:pPr>
      <w:rPr>
        <w:rFonts w:ascii="Symbol" w:hAnsi="Symbol" w:hint="default"/>
      </w:rPr>
    </w:lvl>
    <w:lvl w:ilvl="1" w:tplc="04160003" w:tentative="1">
      <w:start w:val="1"/>
      <w:numFmt w:val="bullet"/>
      <w:lvlText w:val="o"/>
      <w:lvlJc w:val="left"/>
      <w:pPr>
        <w:tabs>
          <w:tab w:val="num" w:pos="1490"/>
        </w:tabs>
        <w:ind w:left="1490" w:hanging="360"/>
      </w:pPr>
      <w:rPr>
        <w:rFonts w:ascii="Courier New" w:hAnsi="Courier New" w:cs="Courier New" w:hint="default"/>
      </w:rPr>
    </w:lvl>
    <w:lvl w:ilvl="2" w:tplc="04160005" w:tentative="1">
      <w:start w:val="1"/>
      <w:numFmt w:val="bullet"/>
      <w:lvlText w:val=""/>
      <w:lvlJc w:val="left"/>
      <w:pPr>
        <w:tabs>
          <w:tab w:val="num" w:pos="2210"/>
        </w:tabs>
        <w:ind w:left="2210" w:hanging="360"/>
      </w:pPr>
      <w:rPr>
        <w:rFonts w:ascii="Wingdings" w:hAnsi="Wingdings" w:hint="default"/>
      </w:rPr>
    </w:lvl>
    <w:lvl w:ilvl="3" w:tplc="04160001" w:tentative="1">
      <w:start w:val="1"/>
      <w:numFmt w:val="bullet"/>
      <w:lvlText w:val=""/>
      <w:lvlJc w:val="left"/>
      <w:pPr>
        <w:tabs>
          <w:tab w:val="num" w:pos="2930"/>
        </w:tabs>
        <w:ind w:left="2930" w:hanging="360"/>
      </w:pPr>
      <w:rPr>
        <w:rFonts w:ascii="Symbol" w:hAnsi="Symbol" w:hint="default"/>
      </w:rPr>
    </w:lvl>
    <w:lvl w:ilvl="4" w:tplc="04160003" w:tentative="1">
      <w:start w:val="1"/>
      <w:numFmt w:val="bullet"/>
      <w:lvlText w:val="o"/>
      <w:lvlJc w:val="left"/>
      <w:pPr>
        <w:tabs>
          <w:tab w:val="num" w:pos="3650"/>
        </w:tabs>
        <w:ind w:left="3650" w:hanging="360"/>
      </w:pPr>
      <w:rPr>
        <w:rFonts w:ascii="Courier New" w:hAnsi="Courier New" w:cs="Courier New" w:hint="default"/>
      </w:rPr>
    </w:lvl>
    <w:lvl w:ilvl="5" w:tplc="04160005" w:tentative="1">
      <w:start w:val="1"/>
      <w:numFmt w:val="bullet"/>
      <w:lvlText w:val=""/>
      <w:lvlJc w:val="left"/>
      <w:pPr>
        <w:tabs>
          <w:tab w:val="num" w:pos="4370"/>
        </w:tabs>
        <w:ind w:left="4370" w:hanging="360"/>
      </w:pPr>
      <w:rPr>
        <w:rFonts w:ascii="Wingdings" w:hAnsi="Wingdings" w:hint="default"/>
      </w:rPr>
    </w:lvl>
    <w:lvl w:ilvl="6" w:tplc="04160001" w:tentative="1">
      <w:start w:val="1"/>
      <w:numFmt w:val="bullet"/>
      <w:lvlText w:val=""/>
      <w:lvlJc w:val="left"/>
      <w:pPr>
        <w:tabs>
          <w:tab w:val="num" w:pos="5090"/>
        </w:tabs>
        <w:ind w:left="5090" w:hanging="360"/>
      </w:pPr>
      <w:rPr>
        <w:rFonts w:ascii="Symbol" w:hAnsi="Symbol" w:hint="default"/>
      </w:rPr>
    </w:lvl>
    <w:lvl w:ilvl="7" w:tplc="04160003" w:tentative="1">
      <w:start w:val="1"/>
      <w:numFmt w:val="bullet"/>
      <w:lvlText w:val="o"/>
      <w:lvlJc w:val="left"/>
      <w:pPr>
        <w:tabs>
          <w:tab w:val="num" w:pos="5810"/>
        </w:tabs>
        <w:ind w:left="5810" w:hanging="360"/>
      </w:pPr>
      <w:rPr>
        <w:rFonts w:ascii="Courier New" w:hAnsi="Courier New" w:cs="Courier New" w:hint="default"/>
      </w:rPr>
    </w:lvl>
    <w:lvl w:ilvl="8" w:tplc="04160005" w:tentative="1">
      <w:start w:val="1"/>
      <w:numFmt w:val="bullet"/>
      <w:lvlText w:val=""/>
      <w:lvlJc w:val="left"/>
      <w:pPr>
        <w:tabs>
          <w:tab w:val="num" w:pos="6530"/>
        </w:tabs>
        <w:ind w:left="6530" w:hanging="360"/>
      </w:pPr>
      <w:rPr>
        <w:rFonts w:ascii="Wingdings" w:hAnsi="Wingdings" w:hint="default"/>
      </w:rPr>
    </w:lvl>
  </w:abstractNum>
  <w:abstractNum w:abstractNumId="4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1"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2" w15:restartNumberingAfterBreak="0">
    <w:nsid w:val="6FC5352F"/>
    <w:multiLevelType w:val="singleLevel"/>
    <w:tmpl w:val="FF645FA2"/>
    <w:lvl w:ilvl="0">
      <w:start w:val="1"/>
      <w:numFmt w:val="lowerLetter"/>
      <w:lvlText w:val="%1)"/>
      <w:lvlJc w:val="left"/>
      <w:pPr>
        <w:tabs>
          <w:tab w:val="num" w:pos="1636"/>
        </w:tabs>
        <w:ind w:left="1636" w:hanging="360"/>
      </w:pPr>
      <w:rPr>
        <w:rFonts w:hint="default"/>
      </w:rPr>
    </w:lvl>
  </w:abstractNum>
  <w:abstractNum w:abstractNumId="43"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4"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75325438"/>
    <w:multiLevelType w:val="multilevel"/>
    <w:tmpl w:val="5F84A2A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6" w15:restartNumberingAfterBreak="0">
    <w:nsid w:val="7CFE7FA7"/>
    <w:multiLevelType w:val="hybridMultilevel"/>
    <w:tmpl w:val="DF821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540079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7448444">
    <w:abstractNumId w:val="26"/>
  </w:num>
  <w:num w:numId="3" w16cid:durableId="1544633731">
    <w:abstractNumId w:val="41"/>
  </w:num>
  <w:num w:numId="4" w16cid:durableId="928274401">
    <w:abstractNumId w:val="43"/>
  </w:num>
  <w:num w:numId="5" w16cid:durableId="2038385493">
    <w:abstractNumId w:val="19"/>
  </w:num>
  <w:num w:numId="6" w16cid:durableId="335688572">
    <w:abstractNumId w:val="44"/>
  </w:num>
  <w:num w:numId="7" w16cid:durableId="9421550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8649309">
    <w:abstractNumId w:val="2"/>
  </w:num>
  <w:num w:numId="9" w16cid:durableId="182861192">
    <w:abstractNumId w:val="27"/>
  </w:num>
  <w:num w:numId="10" w16cid:durableId="727459026">
    <w:abstractNumId w:val="14"/>
  </w:num>
  <w:num w:numId="11" w16cid:durableId="59254161">
    <w:abstractNumId w:val="1"/>
  </w:num>
  <w:num w:numId="12" w16cid:durableId="1011298922">
    <w:abstractNumId w:val="40"/>
  </w:num>
  <w:num w:numId="13" w16cid:durableId="1542479032">
    <w:abstractNumId w:val="28"/>
  </w:num>
  <w:num w:numId="14" w16cid:durableId="278030767">
    <w:abstractNumId w:val="31"/>
  </w:num>
  <w:num w:numId="15" w16cid:durableId="1857160117">
    <w:abstractNumId w:val="5"/>
  </w:num>
  <w:num w:numId="16" w16cid:durableId="424573050">
    <w:abstractNumId w:val="17"/>
  </w:num>
  <w:num w:numId="17" w16cid:durableId="2037657960">
    <w:abstractNumId w:val="25"/>
  </w:num>
  <w:num w:numId="18" w16cid:durableId="1316645211">
    <w:abstractNumId w:val="37"/>
  </w:num>
  <w:num w:numId="19" w16cid:durableId="142278681">
    <w:abstractNumId w:val="3"/>
  </w:num>
  <w:num w:numId="20" w16cid:durableId="591745405">
    <w:abstractNumId w:val="16"/>
  </w:num>
  <w:num w:numId="21" w16cid:durableId="764959746">
    <w:abstractNumId w:val="33"/>
    <w:lvlOverride w:ilvl="0">
      <w:startOverride w:val="1"/>
    </w:lvlOverride>
  </w:num>
  <w:num w:numId="22" w16cid:durableId="1592665186">
    <w:abstractNumId w:val="46"/>
  </w:num>
  <w:num w:numId="23" w16cid:durableId="1395274200">
    <w:abstractNumId w:val="4"/>
  </w:num>
  <w:num w:numId="24" w16cid:durableId="2118794425">
    <w:abstractNumId w:val="15"/>
  </w:num>
  <w:num w:numId="25" w16cid:durableId="1646424905">
    <w:abstractNumId w:val="20"/>
  </w:num>
  <w:num w:numId="26" w16cid:durableId="102574273">
    <w:abstractNumId w:val="45"/>
  </w:num>
  <w:num w:numId="27" w16cid:durableId="1768767422">
    <w:abstractNumId w:val="6"/>
  </w:num>
  <w:num w:numId="28" w16cid:durableId="545914996">
    <w:abstractNumId w:val="11"/>
  </w:num>
  <w:num w:numId="29" w16cid:durableId="939607517">
    <w:abstractNumId w:val="24"/>
  </w:num>
  <w:num w:numId="30" w16cid:durableId="676856262">
    <w:abstractNumId w:val="8"/>
  </w:num>
  <w:num w:numId="31" w16cid:durableId="1137602043">
    <w:abstractNumId w:val="35"/>
  </w:num>
  <w:num w:numId="32" w16cid:durableId="550114661">
    <w:abstractNumId w:val="38"/>
  </w:num>
  <w:num w:numId="33" w16cid:durableId="1271664047">
    <w:abstractNumId w:val="32"/>
  </w:num>
  <w:num w:numId="34" w16cid:durableId="402878375">
    <w:abstractNumId w:val="10"/>
  </w:num>
  <w:num w:numId="35" w16cid:durableId="929388997">
    <w:abstractNumId w:val="39"/>
  </w:num>
  <w:num w:numId="36" w16cid:durableId="1127895448">
    <w:abstractNumId w:val="30"/>
  </w:num>
  <w:num w:numId="37" w16cid:durableId="294797633">
    <w:abstractNumId w:val="7"/>
  </w:num>
  <w:num w:numId="38" w16cid:durableId="159007518">
    <w:abstractNumId w:val="42"/>
  </w:num>
  <w:num w:numId="39" w16cid:durableId="657802044">
    <w:abstractNumId w:val="9"/>
  </w:num>
  <w:num w:numId="40" w16cid:durableId="1573007903">
    <w:abstractNumId w:val="12"/>
  </w:num>
  <w:num w:numId="41" w16cid:durableId="1371151507">
    <w:abstractNumId w:val="0"/>
  </w:num>
  <w:num w:numId="42" w16cid:durableId="1389769100">
    <w:abstractNumId w:val="23"/>
  </w:num>
  <w:num w:numId="43" w16cid:durableId="412823724">
    <w:abstractNumId w:val="13"/>
  </w:num>
  <w:num w:numId="44" w16cid:durableId="1818649139">
    <w:abstractNumId w:val="36"/>
  </w:num>
  <w:num w:numId="45" w16cid:durableId="132139277">
    <w:abstractNumId w:val="22"/>
  </w:num>
  <w:num w:numId="46" w16cid:durableId="768045570">
    <w:abstractNumId w:val="21"/>
  </w:num>
  <w:num w:numId="47" w16cid:durableId="1040518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DEF"/>
    <w:rsid w:val="000053D5"/>
    <w:rsid w:val="000057C0"/>
    <w:rsid w:val="00005F4A"/>
    <w:rsid w:val="0000624B"/>
    <w:rsid w:val="000063E1"/>
    <w:rsid w:val="000067A7"/>
    <w:rsid w:val="000069E1"/>
    <w:rsid w:val="00007548"/>
    <w:rsid w:val="00010CCD"/>
    <w:rsid w:val="00011A43"/>
    <w:rsid w:val="00013CF8"/>
    <w:rsid w:val="000149C5"/>
    <w:rsid w:val="00015684"/>
    <w:rsid w:val="000166EB"/>
    <w:rsid w:val="00016A22"/>
    <w:rsid w:val="00016CB4"/>
    <w:rsid w:val="00017228"/>
    <w:rsid w:val="00017792"/>
    <w:rsid w:val="00017ABD"/>
    <w:rsid w:val="00021012"/>
    <w:rsid w:val="00021A15"/>
    <w:rsid w:val="00022001"/>
    <w:rsid w:val="00023420"/>
    <w:rsid w:val="00023A4D"/>
    <w:rsid w:val="0002503C"/>
    <w:rsid w:val="00025A79"/>
    <w:rsid w:val="00025BC6"/>
    <w:rsid w:val="0002690E"/>
    <w:rsid w:val="00027E87"/>
    <w:rsid w:val="000309E8"/>
    <w:rsid w:val="000310B5"/>
    <w:rsid w:val="00031C6B"/>
    <w:rsid w:val="0003363E"/>
    <w:rsid w:val="000341B4"/>
    <w:rsid w:val="00034208"/>
    <w:rsid w:val="000365DB"/>
    <w:rsid w:val="00036806"/>
    <w:rsid w:val="00036DEB"/>
    <w:rsid w:val="00036F0D"/>
    <w:rsid w:val="000404F5"/>
    <w:rsid w:val="00042396"/>
    <w:rsid w:val="0004243C"/>
    <w:rsid w:val="00042475"/>
    <w:rsid w:val="00042BA6"/>
    <w:rsid w:val="000436C3"/>
    <w:rsid w:val="00043FDC"/>
    <w:rsid w:val="00044565"/>
    <w:rsid w:val="0004506B"/>
    <w:rsid w:val="000450A9"/>
    <w:rsid w:val="000454CC"/>
    <w:rsid w:val="00045AAB"/>
    <w:rsid w:val="00046277"/>
    <w:rsid w:val="00046484"/>
    <w:rsid w:val="00047C10"/>
    <w:rsid w:val="00047C99"/>
    <w:rsid w:val="0005057D"/>
    <w:rsid w:val="00050C46"/>
    <w:rsid w:val="000513C4"/>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283A"/>
    <w:rsid w:val="00072BA6"/>
    <w:rsid w:val="000732E5"/>
    <w:rsid w:val="000734E5"/>
    <w:rsid w:val="00074692"/>
    <w:rsid w:val="00075111"/>
    <w:rsid w:val="00076D42"/>
    <w:rsid w:val="00076FA2"/>
    <w:rsid w:val="00077B56"/>
    <w:rsid w:val="00080194"/>
    <w:rsid w:val="0008094F"/>
    <w:rsid w:val="00082362"/>
    <w:rsid w:val="00082784"/>
    <w:rsid w:val="00083D91"/>
    <w:rsid w:val="00083F0C"/>
    <w:rsid w:val="0008427A"/>
    <w:rsid w:val="000916F7"/>
    <w:rsid w:val="00092385"/>
    <w:rsid w:val="00092809"/>
    <w:rsid w:val="00092DC1"/>
    <w:rsid w:val="00093084"/>
    <w:rsid w:val="00095777"/>
    <w:rsid w:val="00095CF4"/>
    <w:rsid w:val="00096168"/>
    <w:rsid w:val="00096562"/>
    <w:rsid w:val="00096A35"/>
    <w:rsid w:val="00096A53"/>
    <w:rsid w:val="00096EB6"/>
    <w:rsid w:val="000A0F47"/>
    <w:rsid w:val="000A1680"/>
    <w:rsid w:val="000A45E7"/>
    <w:rsid w:val="000A4D58"/>
    <w:rsid w:val="000A5718"/>
    <w:rsid w:val="000A7149"/>
    <w:rsid w:val="000A7F45"/>
    <w:rsid w:val="000B1C60"/>
    <w:rsid w:val="000B2928"/>
    <w:rsid w:val="000B36C7"/>
    <w:rsid w:val="000B38BA"/>
    <w:rsid w:val="000B46DF"/>
    <w:rsid w:val="000B51C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FBA"/>
    <w:rsid w:val="000D124D"/>
    <w:rsid w:val="000D17E4"/>
    <w:rsid w:val="000D2508"/>
    <w:rsid w:val="000D2CFF"/>
    <w:rsid w:val="000D3615"/>
    <w:rsid w:val="000D3E16"/>
    <w:rsid w:val="000D4509"/>
    <w:rsid w:val="000D5D62"/>
    <w:rsid w:val="000D6255"/>
    <w:rsid w:val="000D66D5"/>
    <w:rsid w:val="000D74BA"/>
    <w:rsid w:val="000D75BC"/>
    <w:rsid w:val="000D7E41"/>
    <w:rsid w:val="000E01D3"/>
    <w:rsid w:val="000E146C"/>
    <w:rsid w:val="000E1B84"/>
    <w:rsid w:val="000E1E16"/>
    <w:rsid w:val="000E359D"/>
    <w:rsid w:val="000E408E"/>
    <w:rsid w:val="000E4783"/>
    <w:rsid w:val="000E6106"/>
    <w:rsid w:val="000E6FD0"/>
    <w:rsid w:val="000E734D"/>
    <w:rsid w:val="000E7F97"/>
    <w:rsid w:val="000F05EA"/>
    <w:rsid w:val="000F0F1F"/>
    <w:rsid w:val="000F3D51"/>
    <w:rsid w:val="000F3F82"/>
    <w:rsid w:val="000F4834"/>
    <w:rsid w:val="000F4C5D"/>
    <w:rsid w:val="000F6384"/>
    <w:rsid w:val="000F67BE"/>
    <w:rsid w:val="000F6CF2"/>
    <w:rsid w:val="000F7A53"/>
    <w:rsid w:val="00100CAE"/>
    <w:rsid w:val="0010201B"/>
    <w:rsid w:val="001033D6"/>
    <w:rsid w:val="00104177"/>
    <w:rsid w:val="00105BCA"/>
    <w:rsid w:val="00105DB4"/>
    <w:rsid w:val="001063FE"/>
    <w:rsid w:val="00106B7B"/>
    <w:rsid w:val="00110096"/>
    <w:rsid w:val="0011132C"/>
    <w:rsid w:val="00111430"/>
    <w:rsid w:val="00111E1A"/>
    <w:rsid w:val="00111FE1"/>
    <w:rsid w:val="00113926"/>
    <w:rsid w:val="00113A50"/>
    <w:rsid w:val="001154FA"/>
    <w:rsid w:val="001158C8"/>
    <w:rsid w:val="00116BAC"/>
    <w:rsid w:val="00116F33"/>
    <w:rsid w:val="00116FDE"/>
    <w:rsid w:val="001175AE"/>
    <w:rsid w:val="0011784F"/>
    <w:rsid w:val="00117A7F"/>
    <w:rsid w:val="001213C2"/>
    <w:rsid w:val="0012142F"/>
    <w:rsid w:val="00121E95"/>
    <w:rsid w:val="001221AA"/>
    <w:rsid w:val="00122BCB"/>
    <w:rsid w:val="00122EF3"/>
    <w:rsid w:val="00124233"/>
    <w:rsid w:val="0013018A"/>
    <w:rsid w:val="0013041B"/>
    <w:rsid w:val="00131353"/>
    <w:rsid w:val="001322A0"/>
    <w:rsid w:val="00133908"/>
    <w:rsid w:val="00133AA1"/>
    <w:rsid w:val="00134EB1"/>
    <w:rsid w:val="0013627F"/>
    <w:rsid w:val="001368F6"/>
    <w:rsid w:val="00136E9D"/>
    <w:rsid w:val="00137350"/>
    <w:rsid w:val="00140512"/>
    <w:rsid w:val="001417C4"/>
    <w:rsid w:val="00142488"/>
    <w:rsid w:val="001430BA"/>
    <w:rsid w:val="001436BB"/>
    <w:rsid w:val="00143C2F"/>
    <w:rsid w:val="001452A1"/>
    <w:rsid w:val="00145311"/>
    <w:rsid w:val="0014610F"/>
    <w:rsid w:val="00146F9A"/>
    <w:rsid w:val="00150475"/>
    <w:rsid w:val="00150EDC"/>
    <w:rsid w:val="00150FB8"/>
    <w:rsid w:val="001517FD"/>
    <w:rsid w:val="00152F4C"/>
    <w:rsid w:val="0015300B"/>
    <w:rsid w:val="00153B79"/>
    <w:rsid w:val="00154613"/>
    <w:rsid w:val="00155377"/>
    <w:rsid w:val="001554E9"/>
    <w:rsid w:val="001558E1"/>
    <w:rsid w:val="00156171"/>
    <w:rsid w:val="00156632"/>
    <w:rsid w:val="00156C42"/>
    <w:rsid w:val="00160895"/>
    <w:rsid w:val="00160BEF"/>
    <w:rsid w:val="00161B84"/>
    <w:rsid w:val="00162967"/>
    <w:rsid w:val="0016297A"/>
    <w:rsid w:val="001638DA"/>
    <w:rsid w:val="00164016"/>
    <w:rsid w:val="001648F1"/>
    <w:rsid w:val="00166722"/>
    <w:rsid w:val="001712EE"/>
    <w:rsid w:val="00172487"/>
    <w:rsid w:val="001749C0"/>
    <w:rsid w:val="001752C7"/>
    <w:rsid w:val="00177929"/>
    <w:rsid w:val="00177BFD"/>
    <w:rsid w:val="00180033"/>
    <w:rsid w:val="0018079D"/>
    <w:rsid w:val="00180EE4"/>
    <w:rsid w:val="0018166D"/>
    <w:rsid w:val="001837B2"/>
    <w:rsid w:val="00183A3F"/>
    <w:rsid w:val="001844FC"/>
    <w:rsid w:val="001845EE"/>
    <w:rsid w:val="00185C08"/>
    <w:rsid w:val="00191C5B"/>
    <w:rsid w:val="001928CB"/>
    <w:rsid w:val="001930BC"/>
    <w:rsid w:val="00194761"/>
    <w:rsid w:val="0019565F"/>
    <w:rsid w:val="00195729"/>
    <w:rsid w:val="001978A0"/>
    <w:rsid w:val="001A08EC"/>
    <w:rsid w:val="001A1FCF"/>
    <w:rsid w:val="001A23CC"/>
    <w:rsid w:val="001A4ED2"/>
    <w:rsid w:val="001A5B7E"/>
    <w:rsid w:val="001A6084"/>
    <w:rsid w:val="001A66C0"/>
    <w:rsid w:val="001A69A2"/>
    <w:rsid w:val="001A69F4"/>
    <w:rsid w:val="001A7799"/>
    <w:rsid w:val="001B213E"/>
    <w:rsid w:val="001B2902"/>
    <w:rsid w:val="001B2D9D"/>
    <w:rsid w:val="001B4700"/>
    <w:rsid w:val="001B6773"/>
    <w:rsid w:val="001B7595"/>
    <w:rsid w:val="001C0E60"/>
    <w:rsid w:val="001C0FC4"/>
    <w:rsid w:val="001C29D0"/>
    <w:rsid w:val="001C34F9"/>
    <w:rsid w:val="001C3806"/>
    <w:rsid w:val="001C3981"/>
    <w:rsid w:val="001C3CAE"/>
    <w:rsid w:val="001C3F41"/>
    <w:rsid w:val="001C4894"/>
    <w:rsid w:val="001C665E"/>
    <w:rsid w:val="001C68B0"/>
    <w:rsid w:val="001C6EE8"/>
    <w:rsid w:val="001C6FB1"/>
    <w:rsid w:val="001D0430"/>
    <w:rsid w:val="001D13B4"/>
    <w:rsid w:val="001D1E3D"/>
    <w:rsid w:val="001D26B0"/>
    <w:rsid w:val="001D311F"/>
    <w:rsid w:val="001D3224"/>
    <w:rsid w:val="001D498B"/>
    <w:rsid w:val="001D5291"/>
    <w:rsid w:val="001D5DCF"/>
    <w:rsid w:val="001D635C"/>
    <w:rsid w:val="001D744C"/>
    <w:rsid w:val="001E0B89"/>
    <w:rsid w:val="001E2390"/>
    <w:rsid w:val="001E2428"/>
    <w:rsid w:val="001E2CF2"/>
    <w:rsid w:val="001E3375"/>
    <w:rsid w:val="001E397B"/>
    <w:rsid w:val="001E5904"/>
    <w:rsid w:val="001E5B30"/>
    <w:rsid w:val="001E6BCF"/>
    <w:rsid w:val="001E7994"/>
    <w:rsid w:val="001F037B"/>
    <w:rsid w:val="001F058E"/>
    <w:rsid w:val="001F09E3"/>
    <w:rsid w:val="001F2859"/>
    <w:rsid w:val="001F5295"/>
    <w:rsid w:val="001F657B"/>
    <w:rsid w:val="001F7890"/>
    <w:rsid w:val="00200618"/>
    <w:rsid w:val="00200F6E"/>
    <w:rsid w:val="002013A3"/>
    <w:rsid w:val="00201D3A"/>
    <w:rsid w:val="00201D9E"/>
    <w:rsid w:val="00201ED2"/>
    <w:rsid w:val="00202B0C"/>
    <w:rsid w:val="0020317C"/>
    <w:rsid w:val="0020405B"/>
    <w:rsid w:val="00204562"/>
    <w:rsid w:val="0020533B"/>
    <w:rsid w:val="002056BA"/>
    <w:rsid w:val="002059AD"/>
    <w:rsid w:val="00205C96"/>
    <w:rsid w:val="0020757A"/>
    <w:rsid w:val="00207A62"/>
    <w:rsid w:val="0021023F"/>
    <w:rsid w:val="00214DDF"/>
    <w:rsid w:val="00214FAC"/>
    <w:rsid w:val="00215094"/>
    <w:rsid w:val="00215EC3"/>
    <w:rsid w:val="00217CDB"/>
    <w:rsid w:val="00222560"/>
    <w:rsid w:val="002235AD"/>
    <w:rsid w:val="00225FCA"/>
    <w:rsid w:val="00226CB5"/>
    <w:rsid w:val="002306E1"/>
    <w:rsid w:val="00230D50"/>
    <w:rsid w:val="00233BE3"/>
    <w:rsid w:val="00233C4D"/>
    <w:rsid w:val="00234996"/>
    <w:rsid w:val="002363D3"/>
    <w:rsid w:val="00236A8C"/>
    <w:rsid w:val="00236D14"/>
    <w:rsid w:val="00236D44"/>
    <w:rsid w:val="002425AB"/>
    <w:rsid w:val="002425B0"/>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CDC"/>
    <w:rsid w:val="002570F3"/>
    <w:rsid w:val="002575A6"/>
    <w:rsid w:val="0025791B"/>
    <w:rsid w:val="002600A1"/>
    <w:rsid w:val="00260253"/>
    <w:rsid w:val="002610A1"/>
    <w:rsid w:val="00261768"/>
    <w:rsid w:val="00261BB4"/>
    <w:rsid w:val="00262823"/>
    <w:rsid w:val="002630BF"/>
    <w:rsid w:val="00263251"/>
    <w:rsid w:val="002636A6"/>
    <w:rsid w:val="00263AF3"/>
    <w:rsid w:val="00264959"/>
    <w:rsid w:val="0026548F"/>
    <w:rsid w:val="002656E4"/>
    <w:rsid w:val="002704CB"/>
    <w:rsid w:val="00270832"/>
    <w:rsid w:val="00270863"/>
    <w:rsid w:val="002718CD"/>
    <w:rsid w:val="002724E7"/>
    <w:rsid w:val="00272885"/>
    <w:rsid w:val="00274AEE"/>
    <w:rsid w:val="002755F8"/>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690"/>
    <w:rsid w:val="00287D4C"/>
    <w:rsid w:val="00287DFA"/>
    <w:rsid w:val="0029019A"/>
    <w:rsid w:val="0029099F"/>
    <w:rsid w:val="00291030"/>
    <w:rsid w:val="00291DEB"/>
    <w:rsid w:val="002924E9"/>
    <w:rsid w:val="002927E5"/>
    <w:rsid w:val="00292EDA"/>
    <w:rsid w:val="00293B5A"/>
    <w:rsid w:val="002959D2"/>
    <w:rsid w:val="002961E4"/>
    <w:rsid w:val="002975C6"/>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C6B"/>
    <w:rsid w:val="002C0E68"/>
    <w:rsid w:val="002C1FB6"/>
    <w:rsid w:val="002C347B"/>
    <w:rsid w:val="002C3C03"/>
    <w:rsid w:val="002C542F"/>
    <w:rsid w:val="002D034A"/>
    <w:rsid w:val="002D2055"/>
    <w:rsid w:val="002D27F8"/>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59C7"/>
    <w:rsid w:val="002E5CDC"/>
    <w:rsid w:val="002E5E88"/>
    <w:rsid w:val="002E6859"/>
    <w:rsid w:val="002E6C0B"/>
    <w:rsid w:val="002E7746"/>
    <w:rsid w:val="002F2642"/>
    <w:rsid w:val="002F32D3"/>
    <w:rsid w:val="002F331F"/>
    <w:rsid w:val="002F385B"/>
    <w:rsid w:val="002F3B24"/>
    <w:rsid w:val="002F3F38"/>
    <w:rsid w:val="002F4A04"/>
    <w:rsid w:val="002F5C2A"/>
    <w:rsid w:val="002F6154"/>
    <w:rsid w:val="002F6322"/>
    <w:rsid w:val="002F64AC"/>
    <w:rsid w:val="00300C51"/>
    <w:rsid w:val="00301E0D"/>
    <w:rsid w:val="00302EB0"/>
    <w:rsid w:val="003033FB"/>
    <w:rsid w:val="0030386A"/>
    <w:rsid w:val="00303A68"/>
    <w:rsid w:val="003046CD"/>
    <w:rsid w:val="00305C42"/>
    <w:rsid w:val="00305E24"/>
    <w:rsid w:val="003068D8"/>
    <w:rsid w:val="003107AA"/>
    <w:rsid w:val="00310C68"/>
    <w:rsid w:val="00310D26"/>
    <w:rsid w:val="003114E2"/>
    <w:rsid w:val="00311992"/>
    <w:rsid w:val="00311AB7"/>
    <w:rsid w:val="00312882"/>
    <w:rsid w:val="00315480"/>
    <w:rsid w:val="00315F71"/>
    <w:rsid w:val="003208A1"/>
    <w:rsid w:val="0032102B"/>
    <w:rsid w:val="003210F6"/>
    <w:rsid w:val="0032151A"/>
    <w:rsid w:val="00322383"/>
    <w:rsid w:val="00322BE3"/>
    <w:rsid w:val="0032394D"/>
    <w:rsid w:val="0032446B"/>
    <w:rsid w:val="003247F6"/>
    <w:rsid w:val="00325038"/>
    <w:rsid w:val="00326136"/>
    <w:rsid w:val="00326941"/>
    <w:rsid w:val="003275E1"/>
    <w:rsid w:val="0032792E"/>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6E5F"/>
    <w:rsid w:val="0034704E"/>
    <w:rsid w:val="00347994"/>
    <w:rsid w:val="0035004E"/>
    <w:rsid w:val="003502D5"/>
    <w:rsid w:val="00351419"/>
    <w:rsid w:val="003519A0"/>
    <w:rsid w:val="003520CA"/>
    <w:rsid w:val="00352DE7"/>
    <w:rsid w:val="003533B7"/>
    <w:rsid w:val="00353BF3"/>
    <w:rsid w:val="00355022"/>
    <w:rsid w:val="00357239"/>
    <w:rsid w:val="00360134"/>
    <w:rsid w:val="00360170"/>
    <w:rsid w:val="0036062C"/>
    <w:rsid w:val="00361338"/>
    <w:rsid w:val="003619D0"/>
    <w:rsid w:val="0036267E"/>
    <w:rsid w:val="00363E6F"/>
    <w:rsid w:val="0036492B"/>
    <w:rsid w:val="003666F6"/>
    <w:rsid w:val="00366C11"/>
    <w:rsid w:val="00366E7F"/>
    <w:rsid w:val="00366F8B"/>
    <w:rsid w:val="00367EBC"/>
    <w:rsid w:val="00370315"/>
    <w:rsid w:val="00370A99"/>
    <w:rsid w:val="003713F2"/>
    <w:rsid w:val="00371E08"/>
    <w:rsid w:val="00374363"/>
    <w:rsid w:val="00376F75"/>
    <w:rsid w:val="003770DF"/>
    <w:rsid w:val="00377195"/>
    <w:rsid w:val="0037750C"/>
    <w:rsid w:val="00380385"/>
    <w:rsid w:val="00381435"/>
    <w:rsid w:val="00381BD6"/>
    <w:rsid w:val="00382DEA"/>
    <w:rsid w:val="00383327"/>
    <w:rsid w:val="0038523C"/>
    <w:rsid w:val="00387828"/>
    <w:rsid w:val="0039003A"/>
    <w:rsid w:val="00390247"/>
    <w:rsid w:val="00390CCE"/>
    <w:rsid w:val="00390E9B"/>
    <w:rsid w:val="00391583"/>
    <w:rsid w:val="00392521"/>
    <w:rsid w:val="003934BC"/>
    <w:rsid w:val="00393DF1"/>
    <w:rsid w:val="00395E2C"/>
    <w:rsid w:val="00397EAC"/>
    <w:rsid w:val="003A0C8C"/>
    <w:rsid w:val="003A18D3"/>
    <w:rsid w:val="003A20AB"/>
    <w:rsid w:val="003A4FC2"/>
    <w:rsid w:val="003A62F1"/>
    <w:rsid w:val="003B2381"/>
    <w:rsid w:val="003B2431"/>
    <w:rsid w:val="003B26F7"/>
    <w:rsid w:val="003B3762"/>
    <w:rsid w:val="003B4FBE"/>
    <w:rsid w:val="003B54D0"/>
    <w:rsid w:val="003B7ED3"/>
    <w:rsid w:val="003C047B"/>
    <w:rsid w:val="003C072E"/>
    <w:rsid w:val="003C1FB9"/>
    <w:rsid w:val="003C217D"/>
    <w:rsid w:val="003C2450"/>
    <w:rsid w:val="003C3705"/>
    <w:rsid w:val="003C390B"/>
    <w:rsid w:val="003C3AEF"/>
    <w:rsid w:val="003C43D1"/>
    <w:rsid w:val="003C5B14"/>
    <w:rsid w:val="003C667E"/>
    <w:rsid w:val="003C66F5"/>
    <w:rsid w:val="003C6931"/>
    <w:rsid w:val="003C6F7D"/>
    <w:rsid w:val="003D0C1D"/>
    <w:rsid w:val="003D15CD"/>
    <w:rsid w:val="003D2A07"/>
    <w:rsid w:val="003D3100"/>
    <w:rsid w:val="003D334D"/>
    <w:rsid w:val="003D521A"/>
    <w:rsid w:val="003D63FC"/>
    <w:rsid w:val="003E0183"/>
    <w:rsid w:val="003E1E27"/>
    <w:rsid w:val="003E3CEF"/>
    <w:rsid w:val="003E5583"/>
    <w:rsid w:val="003E56A6"/>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5E"/>
    <w:rsid w:val="003F619B"/>
    <w:rsid w:val="00400A1A"/>
    <w:rsid w:val="00402B13"/>
    <w:rsid w:val="00403693"/>
    <w:rsid w:val="004036BF"/>
    <w:rsid w:val="00403B09"/>
    <w:rsid w:val="004041D1"/>
    <w:rsid w:val="00404570"/>
    <w:rsid w:val="004049AD"/>
    <w:rsid w:val="0040613D"/>
    <w:rsid w:val="00406627"/>
    <w:rsid w:val="00407571"/>
    <w:rsid w:val="004103AA"/>
    <w:rsid w:val="00410A19"/>
    <w:rsid w:val="00411FB9"/>
    <w:rsid w:val="0041258E"/>
    <w:rsid w:val="00413DE1"/>
    <w:rsid w:val="004148FE"/>
    <w:rsid w:val="00415816"/>
    <w:rsid w:val="00416370"/>
    <w:rsid w:val="00417291"/>
    <w:rsid w:val="00417BF5"/>
    <w:rsid w:val="00422297"/>
    <w:rsid w:val="0042231D"/>
    <w:rsid w:val="00422419"/>
    <w:rsid w:val="00422E1E"/>
    <w:rsid w:val="004231B4"/>
    <w:rsid w:val="004236E2"/>
    <w:rsid w:val="004238B0"/>
    <w:rsid w:val="004241BF"/>
    <w:rsid w:val="004248F9"/>
    <w:rsid w:val="00425916"/>
    <w:rsid w:val="00425AC2"/>
    <w:rsid w:val="004261AF"/>
    <w:rsid w:val="00426779"/>
    <w:rsid w:val="00426827"/>
    <w:rsid w:val="00426855"/>
    <w:rsid w:val="00426A85"/>
    <w:rsid w:val="00426A91"/>
    <w:rsid w:val="00430BD6"/>
    <w:rsid w:val="00431582"/>
    <w:rsid w:val="0043260E"/>
    <w:rsid w:val="004329F6"/>
    <w:rsid w:val="00433730"/>
    <w:rsid w:val="00434B87"/>
    <w:rsid w:val="004352B7"/>
    <w:rsid w:val="0043732A"/>
    <w:rsid w:val="00437674"/>
    <w:rsid w:val="00440325"/>
    <w:rsid w:val="004409F9"/>
    <w:rsid w:val="00441327"/>
    <w:rsid w:val="00441D97"/>
    <w:rsid w:val="004425BC"/>
    <w:rsid w:val="00442693"/>
    <w:rsid w:val="0044271D"/>
    <w:rsid w:val="00442FF8"/>
    <w:rsid w:val="00443443"/>
    <w:rsid w:val="00443B29"/>
    <w:rsid w:val="0044439D"/>
    <w:rsid w:val="00445742"/>
    <w:rsid w:val="004464BD"/>
    <w:rsid w:val="00451361"/>
    <w:rsid w:val="00451C38"/>
    <w:rsid w:val="004523B6"/>
    <w:rsid w:val="00452DA0"/>
    <w:rsid w:val="004532F8"/>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7758"/>
    <w:rsid w:val="00470BEC"/>
    <w:rsid w:val="0047123A"/>
    <w:rsid w:val="00472566"/>
    <w:rsid w:val="00472B38"/>
    <w:rsid w:val="00472DF6"/>
    <w:rsid w:val="0047459A"/>
    <w:rsid w:val="0047474B"/>
    <w:rsid w:val="004759B6"/>
    <w:rsid w:val="00477A89"/>
    <w:rsid w:val="00477F72"/>
    <w:rsid w:val="004828BB"/>
    <w:rsid w:val="0048486B"/>
    <w:rsid w:val="00484B34"/>
    <w:rsid w:val="004859D5"/>
    <w:rsid w:val="00486465"/>
    <w:rsid w:val="0048664B"/>
    <w:rsid w:val="0049190C"/>
    <w:rsid w:val="00491C3B"/>
    <w:rsid w:val="0049215D"/>
    <w:rsid w:val="004935AD"/>
    <w:rsid w:val="00493675"/>
    <w:rsid w:val="00495E8C"/>
    <w:rsid w:val="004963E9"/>
    <w:rsid w:val="00496947"/>
    <w:rsid w:val="00496FE1"/>
    <w:rsid w:val="0049774E"/>
    <w:rsid w:val="004A01D7"/>
    <w:rsid w:val="004A0BE3"/>
    <w:rsid w:val="004A41F4"/>
    <w:rsid w:val="004A45EA"/>
    <w:rsid w:val="004A4AE7"/>
    <w:rsid w:val="004A67AB"/>
    <w:rsid w:val="004B00FD"/>
    <w:rsid w:val="004B15A3"/>
    <w:rsid w:val="004B1A29"/>
    <w:rsid w:val="004B2383"/>
    <w:rsid w:val="004B26EB"/>
    <w:rsid w:val="004B3CE0"/>
    <w:rsid w:val="004B4569"/>
    <w:rsid w:val="004B50A8"/>
    <w:rsid w:val="004B5C19"/>
    <w:rsid w:val="004B5FBE"/>
    <w:rsid w:val="004B6FA4"/>
    <w:rsid w:val="004B7AB3"/>
    <w:rsid w:val="004C1BB9"/>
    <w:rsid w:val="004C2A07"/>
    <w:rsid w:val="004C4FF0"/>
    <w:rsid w:val="004C5F5C"/>
    <w:rsid w:val="004C6629"/>
    <w:rsid w:val="004D18B5"/>
    <w:rsid w:val="004D2FD9"/>
    <w:rsid w:val="004D3181"/>
    <w:rsid w:val="004D3B53"/>
    <w:rsid w:val="004D68F8"/>
    <w:rsid w:val="004D708F"/>
    <w:rsid w:val="004D7699"/>
    <w:rsid w:val="004E081D"/>
    <w:rsid w:val="004E0B97"/>
    <w:rsid w:val="004E21F6"/>
    <w:rsid w:val="004E25A5"/>
    <w:rsid w:val="004E2A02"/>
    <w:rsid w:val="004E55E6"/>
    <w:rsid w:val="004E56F3"/>
    <w:rsid w:val="004E5912"/>
    <w:rsid w:val="004E6740"/>
    <w:rsid w:val="004E685D"/>
    <w:rsid w:val="004E6C21"/>
    <w:rsid w:val="004E6CE1"/>
    <w:rsid w:val="004E7A77"/>
    <w:rsid w:val="004F0867"/>
    <w:rsid w:val="004F180E"/>
    <w:rsid w:val="004F2158"/>
    <w:rsid w:val="004F300F"/>
    <w:rsid w:val="004F43B8"/>
    <w:rsid w:val="004F4885"/>
    <w:rsid w:val="004F7156"/>
    <w:rsid w:val="004F76F7"/>
    <w:rsid w:val="0050049A"/>
    <w:rsid w:val="00500CA1"/>
    <w:rsid w:val="00501041"/>
    <w:rsid w:val="00502029"/>
    <w:rsid w:val="00502AEA"/>
    <w:rsid w:val="00504265"/>
    <w:rsid w:val="005044D0"/>
    <w:rsid w:val="00504F8A"/>
    <w:rsid w:val="00506291"/>
    <w:rsid w:val="005072D7"/>
    <w:rsid w:val="0051025E"/>
    <w:rsid w:val="00511973"/>
    <w:rsid w:val="005133C0"/>
    <w:rsid w:val="00514361"/>
    <w:rsid w:val="005143D2"/>
    <w:rsid w:val="00514462"/>
    <w:rsid w:val="005145BC"/>
    <w:rsid w:val="00514E7F"/>
    <w:rsid w:val="00516C89"/>
    <w:rsid w:val="005229E7"/>
    <w:rsid w:val="00523529"/>
    <w:rsid w:val="005250DE"/>
    <w:rsid w:val="0052574F"/>
    <w:rsid w:val="005274F2"/>
    <w:rsid w:val="00527B2F"/>
    <w:rsid w:val="00527C2C"/>
    <w:rsid w:val="005313A8"/>
    <w:rsid w:val="00531705"/>
    <w:rsid w:val="00532128"/>
    <w:rsid w:val="005335BB"/>
    <w:rsid w:val="00533D1B"/>
    <w:rsid w:val="0053464B"/>
    <w:rsid w:val="00537274"/>
    <w:rsid w:val="00537D93"/>
    <w:rsid w:val="00540284"/>
    <w:rsid w:val="005404E8"/>
    <w:rsid w:val="0054092C"/>
    <w:rsid w:val="005409F6"/>
    <w:rsid w:val="005416DE"/>
    <w:rsid w:val="00541734"/>
    <w:rsid w:val="00541B25"/>
    <w:rsid w:val="00541E66"/>
    <w:rsid w:val="00542076"/>
    <w:rsid w:val="00544830"/>
    <w:rsid w:val="00544BD0"/>
    <w:rsid w:val="00545724"/>
    <w:rsid w:val="00546F88"/>
    <w:rsid w:val="005478FB"/>
    <w:rsid w:val="00547E02"/>
    <w:rsid w:val="00551ACF"/>
    <w:rsid w:val="00553C9C"/>
    <w:rsid w:val="005542F5"/>
    <w:rsid w:val="005545E0"/>
    <w:rsid w:val="00554E71"/>
    <w:rsid w:val="00554F2E"/>
    <w:rsid w:val="00555BF8"/>
    <w:rsid w:val="005561F6"/>
    <w:rsid w:val="0055655D"/>
    <w:rsid w:val="00556568"/>
    <w:rsid w:val="005600C4"/>
    <w:rsid w:val="00561465"/>
    <w:rsid w:val="005629C4"/>
    <w:rsid w:val="00563677"/>
    <w:rsid w:val="00563847"/>
    <w:rsid w:val="00564966"/>
    <w:rsid w:val="00564A81"/>
    <w:rsid w:val="00565738"/>
    <w:rsid w:val="00565AB9"/>
    <w:rsid w:val="005664EF"/>
    <w:rsid w:val="00566C92"/>
    <w:rsid w:val="00567403"/>
    <w:rsid w:val="00567859"/>
    <w:rsid w:val="00567F4C"/>
    <w:rsid w:val="00570860"/>
    <w:rsid w:val="005720EE"/>
    <w:rsid w:val="005739F0"/>
    <w:rsid w:val="00573B0F"/>
    <w:rsid w:val="00573C8A"/>
    <w:rsid w:val="005745C4"/>
    <w:rsid w:val="00574D7F"/>
    <w:rsid w:val="00575BEF"/>
    <w:rsid w:val="00580385"/>
    <w:rsid w:val="00581C21"/>
    <w:rsid w:val="00582EAA"/>
    <w:rsid w:val="00583DB3"/>
    <w:rsid w:val="00584305"/>
    <w:rsid w:val="005848DE"/>
    <w:rsid w:val="0058511A"/>
    <w:rsid w:val="0058554F"/>
    <w:rsid w:val="0058556C"/>
    <w:rsid w:val="00585B27"/>
    <w:rsid w:val="00591A31"/>
    <w:rsid w:val="005920D7"/>
    <w:rsid w:val="00592976"/>
    <w:rsid w:val="005932B5"/>
    <w:rsid w:val="0059471F"/>
    <w:rsid w:val="005957BD"/>
    <w:rsid w:val="0059583A"/>
    <w:rsid w:val="005963F5"/>
    <w:rsid w:val="00597E07"/>
    <w:rsid w:val="005A045A"/>
    <w:rsid w:val="005A0EC6"/>
    <w:rsid w:val="005A3D83"/>
    <w:rsid w:val="005A468E"/>
    <w:rsid w:val="005A4A1A"/>
    <w:rsid w:val="005A4C38"/>
    <w:rsid w:val="005A5B80"/>
    <w:rsid w:val="005A6B4B"/>
    <w:rsid w:val="005A7040"/>
    <w:rsid w:val="005B0709"/>
    <w:rsid w:val="005B1932"/>
    <w:rsid w:val="005B420E"/>
    <w:rsid w:val="005B4845"/>
    <w:rsid w:val="005B4A9B"/>
    <w:rsid w:val="005B4EA6"/>
    <w:rsid w:val="005B4FFE"/>
    <w:rsid w:val="005B5023"/>
    <w:rsid w:val="005B5887"/>
    <w:rsid w:val="005B59CF"/>
    <w:rsid w:val="005B7ABE"/>
    <w:rsid w:val="005B7C99"/>
    <w:rsid w:val="005B7E4F"/>
    <w:rsid w:val="005B7F4E"/>
    <w:rsid w:val="005C002E"/>
    <w:rsid w:val="005C0C8B"/>
    <w:rsid w:val="005C0E91"/>
    <w:rsid w:val="005C1757"/>
    <w:rsid w:val="005C2436"/>
    <w:rsid w:val="005C2E2E"/>
    <w:rsid w:val="005C2E46"/>
    <w:rsid w:val="005C353D"/>
    <w:rsid w:val="005C377D"/>
    <w:rsid w:val="005C401A"/>
    <w:rsid w:val="005C434E"/>
    <w:rsid w:val="005C45DD"/>
    <w:rsid w:val="005C47E2"/>
    <w:rsid w:val="005C5784"/>
    <w:rsid w:val="005C595A"/>
    <w:rsid w:val="005C724A"/>
    <w:rsid w:val="005C72BA"/>
    <w:rsid w:val="005D0199"/>
    <w:rsid w:val="005D03C7"/>
    <w:rsid w:val="005D06C3"/>
    <w:rsid w:val="005D07BB"/>
    <w:rsid w:val="005D08B0"/>
    <w:rsid w:val="005D16B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5D09"/>
    <w:rsid w:val="005E6B77"/>
    <w:rsid w:val="005E6D5C"/>
    <w:rsid w:val="005E788F"/>
    <w:rsid w:val="005F0D47"/>
    <w:rsid w:val="005F124F"/>
    <w:rsid w:val="005F1844"/>
    <w:rsid w:val="005F1C42"/>
    <w:rsid w:val="005F3659"/>
    <w:rsid w:val="005F3B6D"/>
    <w:rsid w:val="005F42BE"/>
    <w:rsid w:val="005F4CC5"/>
    <w:rsid w:val="005F573C"/>
    <w:rsid w:val="005F5FC9"/>
    <w:rsid w:val="005F6157"/>
    <w:rsid w:val="005F6738"/>
    <w:rsid w:val="005F67CF"/>
    <w:rsid w:val="005F6D06"/>
    <w:rsid w:val="005F6FCE"/>
    <w:rsid w:val="005F7CFC"/>
    <w:rsid w:val="00600B97"/>
    <w:rsid w:val="00602057"/>
    <w:rsid w:val="00602EC7"/>
    <w:rsid w:val="00602FD3"/>
    <w:rsid w:val="00603596"/>
    <w:rsid w:val="00604408"/>
    <w:rsid w:val="00604736"/>
    <w:rsid w:val="0060542D"/>
    <w:rsid w:val="00606E3A"/>
    <w:rsid w:val="006073AA"/>
    <w:rsid w:val="00611BAE"/>
    <w:rsid w:val="00612A73"/>
    <w:rsid w:val="00613488"/>
    <w:rsid w:val="00615C74"/>
    <w:rsid w:val="00616180"/>
    <w:rsid w:val="006168F5"/>
    <w:rsid w:val="00616F28"/>
    <w:rsid w:val="00617159"/>
    <w:rsid w:val="006205D7"/>
    <w:rsid w:val="00620A36"/>
    <w:rsid w:val="00621678"/>
    <w:rsid w:val="00621840"/>
    <w:rsid w:val="00622247"/>
    <w:rsid w:val="006225FA"/>
    <w:rsid w:val="0062428A"/>
    <w:rsid w:val="006248B4"/>
    <w:rsid w:val="00624E68"/>
    <w:rsid w:val="00625270"/>
    <w:rsid w:val="006257F4"/>
    <w:rsid w:val="00626F20"/>
    <w:rsid w:val="00627300"/>
    <w:rsid w:val="00627861"/>
    <w:rsid w:val="00631799"/>
    <w:rsid w:val="006321EF"/>
    <w:rsid w:val="00633646"/>
    <w:rsid w:val="00633C93"/>
    <w:rsid w:val="00635AB2"/>
    <w:rsid w:val="00636DF3"/>
    <w:rsid w:val="00637EA8"/>
    <w:rsid w:val="00640758"/>
    <w:rsid w:val="006407D5"/>
    <w:rsid w:val="00640C1D"/>
    <w:rsid w:val="00642959"/>
    <w:rsid w:val="0064312E"/>
    <w:rsid w:val="006431A7"/>
    <w:rsid w:val="006449A7"/>
    <w:rsid w:val="00644E25"/>
    <w:rsid w:val="00644E74"/>
    <w:rsid w:val="006464D5"/>
    <w:rsid w:val="00647639"/>
    <w:rsid w:val="00647747"/>
    <w:rsid w:val="0065131F"/>
    <w:rsid w:val="00652D63"/>
    <w:rsid w:val="00652E33"/>
    <w:rsid w:val="00653224"/>
    <w:rsid w:val="00653645"/>
    <w:rsid w:val="006543C1"/>
    <w:rsid w:val="00656148"/>
    <w:rsid w:val="006566F9"/>
    <w:rsid w:val="006600DC"/>
    <w:rsid w:val="0066052D"/>
    <w:rsid w:val="00660FB7"/>
    <w:rsid w:val="00661445"/>
    <w:rsid w:val="0066186A"/>
    <w:rsid w:val="00661BA3"/>
    <w:rsid w:val="00661BE4"/>
    <w:rsid w:val="00662B69"/>
    <w:rsid w:val="00663CF9"/>
    <w:rsid w:val="00665415"/>
    <w:rsid w:val="00665F58"/>
    <w:rsid w:val="00666319"/>
    <w:rsid w:val="00670489"/>
    <w:rsid w:val="006713D4"/>
    <w:rsid w:val="00672297"/>
    <w:rsid w:val="00672D19"/>
    <w:rsid w:val="0067305E"/>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9B2"/>
    <w:rsid w:val="006B1CC7"/>
    <w:rsid w:val="006B293A"/>
    <w:rsid w:val="006B2A9B"/>
    <w:rsid w:val="006B3085"/>
    <w:rsid w:val="006B45F0"/>
    <w:rsid w:val="006B461B"/>
    <w:rsid w:val="006B467A"/>
    <w:rsid w:val="006B4A0C"/>
    <w:rsid w:val="006B4B70"/>
    <w:rsid w:val="006B4C8B"/>
    <w:rsid w:val="006B4F3A"/>
    <w:rsid w:val="006B5789"/>
    <w:rsid w:val="006B6186"/>
    <w:rsid w:val="006C03F5"/>
    <w:rsid w:val="006C07C4"/>
    <w:rsid w:val="006C0F13"/>
    <w:rsid w:val="006C11F4"/>
    <w:rsid w:val="006C1411"/>
    <w:rsid w:val="006C343C"/>
    <w:rsid w:val="006C4529"/>
    <w:rsid w:val="006C4BFF"/>
    <w:rsid w:val="006C4E6D"/>
    <w:rsid w:val="006C4F7E"/>
    <w:rsid w:val="006C5310"/>
    <w:rsid w:val="006C59A1"/>
    <w:rsid w:val="006C726E"/>
    <w:rsid w:val="006C767A"/>
    <w:rsid w:val="006D02AF"/>
    <w:rsid w:val="006D0B90"/>
    <w:rsid w:val="006D10A7"/>
    <w:rsid w:val="006D178A"/>
    <w:rsid w:val="006D19CA"/>
    <w:rsid w:val="006D4157"/>
    <w:rsid w:val="006D482B"/>
    <w:rsid w:val="006D57FE"/>
    <w:rsid w:val="006D6A50"/>
    <w:rsid w:val="006D7409"/>
    <w:rsid w:val="006D74EA"/>
    <w:rsid w:val="006D7B76"/>
    <w:rsid w:val="006D7C08"/>
    <w:rsid w:val="006E1495"/>
    <w:rsid w:val="006E2C0B"/>
    <w:rsid w:val="006E47F6"/>
    <w:rsid w:val="006E6C39"/>
    <w:rsid w:val="006E7B25"/>
    <w:rsid w:val="006E7F35"/>
    <w:rsid w:val="006F035A"/>
    <w:rsid w:val="006F093D"/>
    <w:rsid w:val="006F17A6"/>
    <w:rsid w:val="006F1C0C"/>
    <w:rsid w:val="006F3B85"/>
    <w:rsid w:val="006F4172"/>
    <w:rsid w:val="006F41E3"/>
    <w:rsid w:val="006F4BDC"/>
    <w:rsid w:val="006F4F20"/>
    <w:rsid w:val="006F4FB6"/>
    <w:rsid w:val="006F590F"/>
    <w:rsid w:val="006F658A"/>
    <w:rsid w:val="006F6EF8"/>
    <w:rsid w:val="00700661"/>
    <w:rsid w:val="007023F7"/>
    <w:rsid w:val="00703552"/>
    <w:rsid w:val="007035CC"/>
    <w:rsid w:val="00704189"/>
    <w:rsid w:val="0070499F"/>
    <w:rsid w:val="00704A99"/>
    <w:rsid w:val="007056C7"/>
    <w:rsid w:val="0070630C"/>
    <w:rsid w:val="00706A48"/>
    <w:rsid w:val="00707748"/>
    <w:rsid w:val="00707C98"/>
    <w:rsid w:val="00710FFB"/>
    <w:rsid w:val="0071142E"/>
    <w:rsid w:val="007123FA"/>
    <w:rsid w:val="007131CE"/>
    <w:rsid w:val="00713EAA"/>
    <w:rsid w:val="007140D2"/>
    <w:rsid w:val="0071435F"/>
    <w:rsid w:val="007151B4"/>
    <w:rsid w:val="007156E6"/>
    <w:rsid w:val="007157F2"/>
    <w:rsid w:val="007161C6"/>
    <w:rsid w:val="0072048A"/>
    <w:rsid w:val="0072052C"/>
    <w:rsid w:val="00720557"/>
    <w:rsid w:val="007239CD"/>
    <w:rsid w:val="00723C46"/>
    <w:rsid w:val="007259B1"/>
    <w:rsid w:val="00731A9E"/>
    <w:rsid w:val="007327BF"/>
    <w:rsid w:val="00733614"/>
    <w:rsid w:val="00735BA0"/>
    <w:rsid w:val="00735E11"/>
    <w:rsid w:val="0073653F"/>
    <w:rsid w:val="00736578"/>
    <w:rsid w:val="00737F81"/>
    <w:rsid w:val="00740219"/>
    <w:rsid w:val="00740700"/>
    <w:rsid w:val="007407DD"/>
    <w:rsid w:val="00740E95"/>
    <w:rsid w:val="00742D8A"/>
    <w:rsid w:val="007439EA"/>
    <w:rsid w:val="007445D1"/>
    <w:rsid w:val="007447D9"/>
    <w:rsid w:val="00745291"/>
    <w:rsid w:val="00745736"/>
    <w:rsid w:val="007458B3"/>
    <w:rsid w:val="00746CDB"/>
    <w:rsid w:val="0074724E"/>
    <w:rsid w:val="007472F3"/>
    <w:rsid w:val="007476FE"/>
    <w:rsid w:val="00751D18"/>
    <w:rsid w:val="00752553"/>
    <w:rsid w:val="00753462"/>
    <w:rsid w:val="007536C8"/>
    <w:rsid w:val="00754086"/>
    <w:rsid w:val="00755D8F"/>
    <w:rsid w:val="00755DE8"/>
    <w:rsid w:val="007570F4"/>
    <w:rsid w:val="00761E8A"/>
    <w:rsid w:val="007620DF"/>
    <w:rsid w:val="00762412"/>
    <w:rsid w:val="00762B56"/>
    <w:rsid w:val="007630DD"/>
    <w:rsid w:val="007647CA"/>
    <w:rsid w:val="00764F12"/>
    <w:rsid w:val="00765CD5"/>
    <w:rsid w:val="00765FD4"/>
    <w:rsid w:val="007660AF"/>
    <w:rsid w:val="0076799D"/>
    <w:rsid w:val="00770170"/>
    <w:rsid w:val="00770A18"/>
    <w:rsid w:val="0077260F"/>
    <w:rsid w:val="00773174"/>
    <w:rsid w:val="00774B25"/>
    <w:rsid w:val="00774B80"/>
    <w:rsid w:val="00775087"/>
    <w:rsid w:val="007758A0"/>
    <w:rsid w:val="0077618C"/>
    <w:rsid w:val="0077656E"/>
    <w:rsid w:val="00777110"/>
    <w:rsid w:val="007773B0"/>
    <w:rsid w:val="007774D4"/>
    <w:rsid w:val="0077772E"/>
    <w:rsid w:val="00777776"/>
    <w:rsid w:val="007779B1"/>
    <w:rsid w:val="0078103E"/>
    <w:rsid w:val="00781EE3"/>
    <w:rsid w:val="0078514C"/>
    <w:rsid w:val="00786051"/>
    <w:rsid w:val="00787B53"/>
    <w:rsid w:val="00790591"/>
    <w:rsid w:val="00790827"/>
    <w:rsid w:val="007919EA"/>
    <w:rsid w:val="007927CF"/>
    <w:rsid w:val="00794112"/>
    <w:rsid w:val="007949A7"/>
    <w:rsid w:val="007958C0"/>
    <w:rsid w:val="0079639C"/>
    <w:rsid w:val="00796B83"/>
    <w:rsid w:val="007A0218"/>
    <w:rsid w:val="007A06B1"/>
    <w:rsid w:val="007A5464"/>
    <w:rsid w:val="007A5B42"/>
    <w:rsid w:val="007B1FC8"/>
    <w:rsid w:val="007B3147"/>
    <w:rsid w:val="007B3F72"/>
    <w:rsid w:val="007B4636"/>
    <w:rsid w:val="007B46E4"/>
    <w:rsid w:val="007B5F82"/>
    <w:rsid w:val="007B6330"/>
    <w:rsid w:val="007B65CB"/>
    <w:rsid w:val="007C0475"/>
    <w:rsid w:val="007C0A4B"/>
    <w:rsid w:val="007C2010"/>
    <w:rsid w:val="007C2354"/>
    <w:rsid w:val="007C2863"/>
    <w:rsid w:val="007C2AFC"/>
    <w:rsid w:val="007C2D64"/>
    <w:rsid w:val="007C2F5A"/>
    <w:rsid w:val="007C3987"/>
    <w:rsid w:val="007C5471"/>
    <w:rsid w:val="007C5E8E"/>
    <w:rsid w:val="007C611C"/>
    <w:rsid w:val="007D025B"/>
    <w:rsid w:val="007D0FA0"/>
    <w:rsid w:val="007D0FF1"/>
    <w:rsid w:val="007D16E4"/>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F19"/>
    <w:rsid w:val="007E5ADB"/>
    <w:rsid w:val="007E6601"/>
    <w:rsid w:val="007E7529"/>
    <w:rsid w:val="007F13C1"/>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BC8"/>
    <w:rsid w:val="00807112"/>
    <w:rsid w:val="00810173"/>
    <w:rsid w:val="00810BB3"/>
    <w:rsid w:val="00810C3B"/>
    <w:rsid w:val="008136A2"/>
    <w:rsid w:val="00814ABA"/>
    <w:rsid w:val="00814D3F"/>
    <w:rsid w:val="00814F4B"/>
    <w:rsid w:val="008158E3"/>
    <w:rsid w:val="00815ACA"/>
    <w:rsid w:val="00815CF4"/>
    <w:rsid w:val="00816679"/>
    <w:rsid w:val="00816759"/>
    <w:rsid w:val="0082342F"/>
    <w:rsid w:val="00823ED9"/>
    <w:rsid w:val="0082408B"/>
    <w:rsid w:val="00824F4A"/>
    <w:rsid w:val="00827154"/>
    <w:rsid w:val="008276D1"/>
    <w:rsid w:val="008340D7"/>
    <w:rsid w:val="00834C3B"/>
    <w:rsid w:val="00834C76"/>
    <w:rsid w:val="008351F6"/>
    <w:rsid w:val="00835C11"/>
    <w:rsid w:val="00836278"/>
    <w:rsid w:val="008364F0"/>
    <w:rsid w:val="00837606"/>
    <w:rsid w:val="00840C90"/>
    <w:rsid w:val="00840E5A"/>
    <w:rsid w:val="008422BD"/>
    <w:rsid w:val="008452FD"/>
    <w:rsid w:val="008504C8"/>
    <w:rsid w:val="00850B87"/>
    <w:rsid w:val="008512E8"/>
    <w:rsid w:val="00851F1D"/>
    <w:rsid w:val="00852D6E"/>
    <w:rsid w:val="00853274"/>
    <w:rsid w:val="00853EB5"/>
    <w:rsid w:val="0085573F"/>
    <w:rsid w:val="00855B82"/>
    <w:rsid w:val="0085694D"/>
    <w:rsid w:val="00856A4C"/>
    <w:rsid w:val="0085726B"/>
    <w:rsid w:val="00860DFE"/>
    <w:rsid w:val="00861424"/>
    <w:rsid w:val="00863B3B"/>
    <w:rsid w:val="00863B55"/>
    <w:rsid w:val="00864135"/>
    <w:rsid w:val="008642C0"/>
    <w:rsid w:val="008644B3"/>
    <w:rsid w:val="00864A85"/>
    <w:rsid w:val="0086634E"/>
    <w:rsid w:val="00866353"/>
    <w:rsid w:val="008674EF"/>
    <w:rsid w:val="0086765F"/>
    <w:rsid w:val="008679B4"/>
    <w:rsid w:val="00870532"/>
    <w:rsid w:val="0087132D"/>
    <w:rsid w:val="00871E28"/>
    <w:rsid w:val="00872F3D"/>
    <w:rsid w:val="008743DD"/>
    <w:rsid w:val="008753CE"/>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50E2"/>
    <w:rsid w:val="008867E6"/>
    <w:rsid w:val="00886A87"/>
    <w:rsid w:val="00886BEE"/>
    <w:rsid w:val="008876DF"/>
    <w:rsid w:val="008911C9"/>
    <w:rsid w:val="00891850"/>
    <w:rsid w:val="00893DBC"/>
    <w:rsid w:val="008955C5"/>
    <w:rsid w:val="00895B9C"/>
    <w:rsid w:val="008A0674"/>
    <w:rsid w:val="008A0C08"/>
    <w:rsid w:val="008A2545"/>
    <w:rsid w:val="008A4C0E"/>
    <w:rsid w:val="008A560C"/>
    <w:rsid w:val="008A5C0B"/>
    <w:rsid w:val="008B201F"/>
    <w:rsid w:val="008B387A"/>
    <w:rsid w:val="008B5B3D"/>
    <w:rsid w:val="008B710B"/>
    <w:rsid w:val="008C0B4A"/>
    <w:rsid w:val="008C1BFC"/>
    <w:rsid w:val="008C3800"/>
    <w:rsid w:val="008C39ED"/>
    <w:rsid w:val="008C41C3"/>
    <w:rsid w:val="008C4F65"/>
    <w:rsid w:val="008C5EA3"/>
    <w:rsid w:val="008C5F26"/>
    <w:rsid w:val="008C6004"/>
    <w:rsid w:val="008C63C0"/>
    <w:rsid w:val="008C63C3"/>
    <w:rsid w:val="008C6605"/>
    <w:rsid w:val="008C6D70"/>
    <w:rsid w:val="008C786A"/>
    <w:rsid w:val="008C7E40"/>
    <w:rsid w:val="008D057F"/>
    <w:rsid w:val="008D2127"/>
    <w:rsid w:val="008D28C7"/>
    <w:rsid w:val="008D34E6"/>
    <w:rsid w:val="008D3D33"/>
    <w:rsid w:val="008D51D4"/>
    <w:rsid w:val="008D7CD7"/>
    <w:rsid w:val="008D7DE8"/>
    <w:rsid w:val="008E0530"/>
    <w:rsid w:val="008E0B25"/>
    <w:rsid w:val="008E0B6B"/>
    <w:rsid w:val="008E15C1"/>
    <w:rsid w:val="008E16C6"/>
    <w:rsid w:val="008E1E8D"/>
    <w:rsid w:val="008E2164"/>
    <w:rsid w:val="008E24FB"/>
    <w:rsid w:val="008E5A0D"/>
    <w:rsid w:val="008E6837"/>
    <w:rsid w:val="008E68BA"/>
    <w:rsid w:val="008E6ACE"/>
    <w:rsid w:val="008E71A8"/>
    <w:rsid w:val="008E7FC2"/>
    <w:rsid w:val="008F0A21"/>
    <w:rsid w:val="008F1B23"/>
    <w:rsid w:val="008F3E48"/>
    <w:rsid w:val="008F3F55"/>
    <w:rsid w:val="008F4696"/>
    <w:rsid w:val="008F4B38"/>
    <w:rsid w:val="008F5924"/>
    <w:rsid w:val="008F5C2F"/>
    <w:rsid w:val="008F648A"/>
    <w:rsid w:val="008F72F7"/>
    <w:rsid w:val="00900A13"/>
    <w:rsid w:val="009010AA"/>
    <w:rsid w:val="00901156"/>
    <w:rsid w:val="00901556"/>
    <w:rsid w:val="00901818"/>
    <w:rsid w:val="009021B7"/>
    <w:rsid w:val="00902EDC"/>
    <w:rsid w:val="00904F6D"/>
    <w:rsid w:val="009066DC"/>
    <w:rsid w:val="00906ECE"/>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CEE"/>
    <w:rsid w:val="009312A7"/>
    <w:rsid w:val="009316B9"/>
    <w:rsid w:val="00931713"/>
    <w:rsid w:val="00931733"/>
    <w:rsid w:val="009323E7"/>
    <w:rsid w:val="0093269E"/>
    <w:rsid w:val="00933C70"/>
    <w:rsid w:val="0093461E"/>
    <w:rsid w:val="00935FC9"/>
    <w:rsid w:val="009360DA"/>
    <w:rsid w:val="0093672C"/>
    <w:rsid w:val="0093694C"/>
    <w:rsid w:val="00936D3B"/>
    <w:rsid w:val="00940B02"/>
    <w:rsid w:val="00940CFF"/>
    <w:rsid w:val="0094247B"/>
    <w:rsid w:val="00943177"/>
    <w:rsid w:val="00946CC4"/>
    <w:rsid w:val="00946CDF"/>
    <w:rsid w:val="00950238"/>
    <w:rsid w:val="009508E3"/>
    <w:rsid w:val="00951050"/>
    <w:rsid w:val="009514FE"/>
    <w:rsid w:val="009515B7"/>
    <w:rsid w:val="009524CC"/>
    <w:rsid w:val="00953759"/>
    <w:rsid w:val="00954379"/>
    <w:rsid w:val="00955AB0"/>
    <w:rsid w:val="009562EF"/>
    <w:rsid w:val="00956810"/>
    <w:rsid w:val="00957359"/>
    <w:rsid w:val="00962A36"/>
    <w:rsid w:val="0096300C"/>
    <w:rsid w:val="00963899"/>
    <w:rsid w:val="009657A0"/>
    <w:rsid w:val="0096631A"/>
    <w:rsid w:val="00966BA1"/>
    <w:rsid w:val="00966F49"/>
    <w:rsid w:val="009701F2"/>
    <w:rsid w:val="00970F3B"/>
    <w:rsid w:val="00971FB2"/>
    <w:rsid w:val="009722F1"/>
    <w:rsid w:val="00973199"/>
    <w:rsid w:val="009741F8"/>
    <w:rsid w:val="00974A85"/>
    <w:rsid w:val="00976AFF"/>
    <w:rsid w:val="00976DF2"/>
    <w:rsid w:val="009770F3"/>
    <w:rsid w:val="00977DEC"/>
    <w:rsid w:val="0098076D"/>
    <w:rsid w:val="00980B6A"/>
    <w:rsid w:val="00980CC5"/>
    <w:rsid w:val="009812C0"/>
    <w:rsid w:val="00981E32"/>
    <w:rsid w:val="00982BD9"/>
    <w:rsid w:val="00983001"/>
    <w:rsid w:val="00984D99"/>
    <w:rsid w:val="00985341"/>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2E0E"/>
    <w:rsid w:val="009A304F"/>
    <w:rsid w:val="009A4378"/>
    <w:rsid w:val="009A583B"/>
    <w:rsid w:val="009A6623"/>
    <w:rsid w:val="009A67A3"/>
    <w:rsid w:val="009B1711"/>
    <w:rsid w:val="009B202E"/>
    <w:rsid w:val="009B3B64"/>
    <w:rsid w:val="009B47E6"/>
    <w:rsid w:val="009B4D34"/>
    <w:rsid w:val="009B59BD"/>
    <w:rsid w:val="009B5A36"/>
    <w:rsid w:val="009B671F"/>
    <w:rsid w:val="009B6804"/>
    <w:rsid w:val="009B6B92"/>
    <w:rsid w:val="009C0189"/>
    <w:rsid w:val="009C04D3"/>
    <w:rsid w:val="009C0CBA"/>
    <w:rsid w:val="009C4848"/>
    <w:rsid w:val="009C576D"/>
    <w:rsid w:val="009C5ABE"/>
    <w:rsid w:val="009C6C0C"/>
    <w:rsid w:val="009C7130"/>
    <w:rsid w:val="009C7B68"/>
    <w:rsid w:val="009D4632"/>
    <w:rsid w:val="009D48B7"/>
    <w:rsid w:val="009D5E71"/>
    <w:rsid w:val="009D65E5"/>
    <w:rsid w:val="009D6B63"/>
    <w:rsid w:val="009D7134"/>
    <w:rsid w:val="009D7CC5"/>
    <w:rsid w:val="009E04FA"/>
    <w:rsid w:val="009E0C66"/>
    <w:rsid w:val="009E3A47"/>
    <w:rsid w:val="009E3C88"/>
    <w:rsid w:val="009E45B6"/>
    <w:rsid w:val="009E47EE"/>
    <w:rsid w:val="009E59DF"/>
    <w:rsid w:val="009E72DB"/>
    <w:rsid w:val="009E7344"/>
    <w:rsid w:val="009F0464"/>
    <w:rsid w:val="009F0649"/>
    <w:rsid w:val="009F0FA1"/>
    <w:rsid w:val="009F404C"/>
    <w:rsid w:val="009F44E8"/>
    <w:rsid w:val="009F5D6F"/>
    <w:rsid w:val="009F5EB5"/>
    <w:rsid w:val="009F7A27"/>
    <w:rsid w:val="00A0063B"/>
    <w:rsid w:val="00A006A8"/>
    <w:rsid w:val="00A00AB2"/>
    <w:rsid w:val="00A01233"/>
    <w:rsid w:val="00A022B6"/>
    <w:rsid w:val="00A0304C"/>
    <w:rsid w:val="00A0396D"/>
    <w:rsid w:val="00A03BAE"/>
    <w:rsid w:val="00A04FD2"/>
    <w:rsid w:val="00A057BF"/>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2699"/>
    <w:rsid w:val="00A32C7A"/>
    <w:rsid w:val="00A33045"/>
    <w:rsid w:val="00A33994"/>
    <w:rsid w:val="00A34FEE"/>
    <w:rsid w:val="00A3554F"/>
    <w:rsid w:val="00A35E00"/>
    <w:rsid w:val="00A3708B"/>
    <w:rsid w:val="00A375AB"/>
    <w:rsid w:val="00A37EA7"/>
    <w:rsid w:val="00A41253"/>
    <w:rsid w:val="00A415DB"/>
    <w:rsid w:val="00A42146"/>
    <w:rsid w:val="00A42B87"/>
    <w:rsid w:val="00A4441A"/>
    <w:rsid w:val="00A450BE"/>
    <w:rsid w:val="00A452D3"/>
    <w:rsid w:val="00A4672F"/>
    <w:rsid w:val="00A472F0"/>
    <w:rsid w:val="00A504F3"/>
    <w:rsid w:val="00A50870"/>
    <w:rsid w:val="00A509D2"/>
    <w:rsid w:val="00A51B88"/>
    <w:rsid w:val="00A51C8D"/>
    <w:rsid w:val="00A52DAE"/>
    <w:rsid w:val="00A536DE"/>
    <w:rsid w:val="00A5579D"/>
    <w:rsid w:val="00A55B63"/>
    <w:rsid w:val="00A55E04"/>
    <w:rsid w:val="00A55E6C"/>
    <w:rsid w:val="00A57DDB"/>
    <w:rsid w:val="00A606CE"/>
    <w:rsid w:val="00A62C2A"/>
    <w:rsid w:val="00A63C8D"/>
    <w:rsid w:val="00A63D0F"/>
    <w:rsid w:val="00A6463F"/>
    <w:rsid w:val="00A651A5"/>
    <w:rsid w:val="00A6597B"/>
    <w:rsid w:val="00A70856"/>
    <w:rsid w:val="00A70C21"/>
    <w:rsid w:val="00A72907"/>
    <w:rsid w:val="00A73968"/>
    <w:rsid w:val="00A74F20"/>
    <w:rsid w:val="00A77163"/>
    <w:rsid w:val="00A80864"/>
    <w:rsid w:val="00A80C10"/>
    <w:rsid w:val="00A83119"/>
    <w:rsid w:val="00A8321F"/>
    <w:rsid w:val="00A83D83"/>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4F95"/>
    <w:rsid w:val="00AA5182"/>
    <w:rsid w:val="00AA5331"/>
    <w:rsid w:val="00AA5759"/>
    <w:rsid w:val="00AA72F3"/>
    <w:rsid w:val="00AB05CB"/>
    <w:rsid w:val="00AB0A99"/>
    <w:rsid w:val="00AB13BA"/>
    <w:rsid w:val="00AB33E7"/>
    <w:rsid w:val="00AB33F9"/>
    <w:rsid w:val="00AB472A"/>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418E"/>
    <w:rsid w:val="00AD4862"/>
    <w:rsid w:val="00AD5AAE"/>
    <w:rsid w:val="00AD5E1E"/>
    <w:rsid w:val="00AD7A6B"/>
    <w:rsid w:val="00AE0558"/>
    <w:rsid w:val="00AE17EE"/>
    <w:rsid w:val="00AE2161"/>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FCE"/>
    <w:rsid w:val="00AF68AD"/>
    <w:rsid w:val="00AF6F23"/>
    <w:rsid w:val="00AF738C"/>
    <w:rsid w:val="00B0154C"/>
    <w:rsid w:val="00B016F8"/>
    <w:rsid w:val="00B0179B"/>
    <w:rsid w:val="00B034E4"/>
    <w:rsid w:val="00B037DE"/>
    <w:rsid w:val="00B03C71"/>
    <w:rsid w:val="00B04168"/>
    <w:rsid w:val="00B04209"/>
    <w:rsid w:val="00B04950"/>
    <w:rsid w:val="00B051A2"/>
    <w:rsid w:val="00B05208"/>
    <w:rsid w:val="00B05CDB"/>
    <w:rsid w:val="00B06285"/>
    <w:rsid w:val="00B07CE9"/>
    <w:rsid w:val="00B10A61"/>
    <w:rsid w:val="00B10B73"/>
    <w:rsid w:val="00B10E6D"/>
    <w:rsid w:val="00B1184C"/>
    <w:rsid w:val="00B12041"/>
    <w:rsid w:val="00B1334A"/>
    <w:rsid w:val="00B13AB7"/>
    <w:rsid w:val="00B145A2"/>
    <w:rsid w:val="00B160E1"/>
    <w:rsid w:val="00B160F8"/>
    <w:rsid w:val="00B16CF8"/>
    <w:rsid w:val="00B20656"/>
    <w:rsid w:val="00B20C96"/>
    <w:rsid w:val="00B228A0"/>
    <w:rsid w:val="00B2343A"/>
    <w:rsid w:val="00B243D9"/>
    <w:rsid w:val="00B2482F"/>
    <w:rsid w:val="00B24A1C"/>
    <w:rsid w:val="00B24B95"/>
    <w:rsid w:val="00B24EC8"/>
    <w:rsid w:val="00B25B3C"/>
    <w:rsid w:val="00B25CB0"/>
    <w:rsid w:val="00B27423"/>
    <w:rsid w:val="00B30CED"/>
    <w:rsid w:val="00B3122E"/>
    <w:rsid w:val="00B31CCF"/>
    <w:rsid w:val="00B323DD"/>
    <w:rsid w:val="00B331BD"/>
    <w:rsid w:val="00B379EB"/>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519"/>
    <w:rsid w:val="00B54775"/>
    <w:rsid w:val="00B547FA"/>
    <w:rsid w:val="00B548E4"/>
    <w:rsid w:val="00B557D0"/>
    <w:rsid w:val="00B56830"/>
    <w:rsid w:val="00B56D28"/>
    <w:rsid w:val="00B56F4D"/>
    <w:rsid w:val="00B60611"/>
    <w:rsid w:val="00B607DF"/>
    <w:rsid w:val="00B60BDB"/>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2FF"/>
    <w:rsid w:val="00B75810"/>
    <w:rsid w:val="00B76F0A"/>
    <w:rsid w:val="00B77FA4"/>
    <w:rsid w:val="00B80733"/>
    <w:rsid w:val="00B8112C"/>
    <w:rsid w:val="00B82845"/>
    <w:rsid w:val="00B82C4F"/>
    <w:rsid w:val="00B83D71"/>
    <w:rsid w:val="00B859DE"/>
    <w:rsid w:val="00B8693C"/>
    <w:rsid w:val="00B86984"/>
    <w:rsid w:val="00B9128B"/>
    <w:rsid w:val="00B9130D"/>
    <w:rsid w:val="00B93326"/>
    <w:rsid w:val="00B93B6A"/>
    <w:rsid w:val="00B94221"/>
    <w:rsid w:val="00B9479A"/>
    <w:rsid w:val="00B95D2B"/>
    <w:rsid w:val="00B95FA6"/>
    <w:rsid w:val="00B972D3"/>
    <w:rsid w:val="00B9778C"/>
    <w:rsid w:val="00B97C5B"/>
    <w:rsid w:val="00BA0120"/>
    <w:rsid w:val="00BA05C8"/>
    <w:rsid w:val="00BA088D"/>
    <w:rsid w:val="00BA1EB2"/>
    <w:rsid w:val="00BA3547"/>
    <w:rsid w:val="00BA37F5"/>
    <w:rsid w:val="00BA3809"/>
    <w:rsid w:val="00BA46F6"/>
    <w:rsid w:val="00BA4BA5"/>
    <w:rsid w:val="00BA558A"/>
    <w:rsid w:val="00BA5F44"/>
    <w:rsid w:val="00BA607B"/>
    <w:rsid w:val="00BA642A"/>
    <w:rsid w:val="00BA64DB"/>
    <w:rsid w:val="00BA6B1A"/>
    <w:rsid w:val="00BB1770"/>
    <w:rsid w:val="00BB2FCC"/>
    <w:rsid w:val="00BB7BC9"/>
    <w:rsid w:val="00BC102D"/>
    <w:rsid w:val="00BC14EA"/>
    <w:rsid w:val="00BC1856"/>
    <w:rsid w:val="00BC18A6"/>
    <w:rsid w:val="00BC210E"/>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12D9"/>
    <w:rsid w:val="00BE549A"/>
    <w:rsid w:val="00BE637A"/>
    <w:rsid w:val="00BE682D"/>
    <w:rsid w:val="00BE69D4"/>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4B41"/>
    <w:rsid w:val="00C14F17"/>
    <w:rsid w:val="00C15A8E"/>
    <w:rsid w:val="00C17B29"/>
    <w:rsid w:val="00C17B96"/>
    <w:rsid w:val="00C2363D"/>
    <w:rsid w:val="00C2585B"/>
    <w:rsid w:val="00C25B4D"/>
    <w:rsid w:val="00C26D43"/>
    <w:rsid w:val="00C3138D"/>
    <w:rsid w:val="00C320CF"/>
    <w:rsid w:val="00C32DB0"/>
    <w:rsid w:val="00C335A8"/>
    <w:rsid w:val="00C343A4"/>
    <w:rsid w:val="00C34CA7"/>
    <w:rsid w:val="00C35510"/>
    <w:rsid w:val="00C36841"/>
    <w:rsid w:val="00C37CBF"/>
    <w:rsid w:val="00C40211"/>
    <w:rsid w:val="00C4043D"/>
    <w:rsid w:val="00C40AB6"/>
    <w:rsid w:val="00C41D68"/>
    <w:rsid w:val="00C41EED"/>
    <w:rsid w:val="00C4253B"/>
    <w:rsid w:val="00C437E8"/>
    <w:rsid w:val="00C44330"/>
    <w:rsid w:val="00C462D4"/>
    <w:rsid w:val="00C463CB"/>
    <w:rsid w:val="00C4672B"/>
    <w:rsid w:val="00C46CB9"/>
    <w:rsid w:val="00C50B40"/>
    <w:rsid w:val="00C50DE8"/>
    <w:rsid w:val="00C50F28"/>
    <w:rsid w:val="00C52373"/>
    <w:rsid w:val="00C529C6"/>
    <w:rsid w:val="00C532E8"/>
    <w:rsid w:val="00C535F0"/>
    <w:rsid w:val="00C5389F"/>
    <w:rsid w:val="00C54CF9"/>
    <w:rsid w:val="00C54F3B"/>
    <w:rsid w:val="00C55807"/>
    <w:rsid w:val="00C55F51"/>
    <w:rsid w:val="00C574FB"/>
    <w:rsid w:val="00C57DB1"/>
    <w:rsid w:val="00C60116"/>
    <w:rsid w:val="00C606EB"/>
    <w:rsid w:val="00C607D8"/>
    <w:rsid w:val="00C60FF2"/>
    <w:rsid w:val="00C61171"/>
    <w:rsid w:val="00C6125C"/>
    <w:rsid w:val="00C61277"/>
    <w:rsid w:val="00C6291E"/>
    <w:rsid w:val="00C649D3"/>
    <w:rsid w:val="00C65D36"/>
    <w:rsid w:val="00C65E92"/>
    <w:rsid w:val="00C66101"/>
    <w:rsid w:val="00C675AD"/>
    <w:rsid w:val="00C70035"/>
    <w:rsid w:val="00C70EAC"/>
    <w:rsid w:val="00C715A2"/>
    <w:rsid w:val="00C72748"/>
    <w:rsid w:val="00C73307"/>
    <w:rsid w:val="00C73F46"/>
    <w:rsid w:val="00C73FBB"/>
    <w:rsid w:val="00C7426A"/>
    <w:rsid w:val="00C74C70"/>
    <w:rsid w:val="00C772F9"/>
    <w:rsid w:val="00C80386"/>
    <w:rsid w:val="00C84CD6"/>
    <w:rsid w:val="00C84FFC"/>
    <w:rsid w:val="00C858B7"/>
    <w:rsid w:val="00C85A5B"/>
    <w:rsid w:val="00C85D01"/>
    <w:rsid w:val="00C8640A"/>
    <w:rsid w:val="00C879EF"/>
    <w:rsid w:val="00C87DFC"/>
    <w:rsid w:val="00C90112"/>
    <w:rsid w:val="00C9207F"/>
    <w:rsid w:val="00C92F02"/>
    <w:rsid w:val="00C92F7F"/>
    <w:rsid w:val="00C936E4"/>
    <w:rsid w:val="00C93A79"/>
    <w:rsid w:val="00C93DBC"/>
    <w:rsid w:val="00C940B5"/>
    <w:rsid w:val="00C943B3"/>
    <w:rsid w:val="00C95019"/>
    <w:rsid w:val="00C953ED"/>
    <w:rsid w:val="00C96AFB"/>
    <w:rsid w:val="00C96CF2"/>
    <w:rsid w:val="00C976AB"/>
    <w:rsid w:val="00CA0528"/>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1EC3"/>
    <w:rsid w:val="00CE26A7"/>
    <w:rsid w:val="00CE2C58"/>
    <w:rsid w:val="00CE3431"/>
    <w:rsid w:val="00CE42AC"/>
    <w:rsid w:val="00CE46A3"/>
    <w:rsid w:val="00CE4A8D"/>
    <w:rsid w:val="00CE5FEC"/>
    <w:rsid w:val="00CE6827"/>
    <w:rsid w:val="00CF0C02"/>
    <w:rsid w:val="00CF0EE7"/>
    <w:rsid w:val="00CF12BA"/>
    <w:rsid w:val="00CF14E1"/>
    <w:rsid w:val="00CF1BA8"/>
    <w:rsid w:val="00CF1FE9"/>
    <w:rsid w:val="00CF2989"/>
    <w:rsid w:val="00CF3465"/>
    <w:rsid w:val="00CF38DA"/>
    <w:rsid w:val="00CF4D57"/>
    <w:rsid w:val="00CF5775"/>
    <w:rsid w:val="00CF5A4F"/>
    <w:rsid w:val="00CF64F3"/>
    <w:rsid w:val="00CF6A82"/>
    <w:rsid w:val="00CF7878"/>
    <w:rsid w:val="00D01C95"/>
    <w:rsid w:val="00D020FA"/>
    <w:rsid w:val="00D02BC6"/>
    <w:rsid w:val="00D03137"/>
    <w:rsid w:val="00D045F2"/>
    <w:rsid w:val="00D04BF3"/>
    <w:rsid w:val="00D04D31"/>
    <w:rsid w:val="00D058C4"/>
    <w:rsid w:val="00D05D1F"/>
    <w:rsid w:val="00D070E0"/>
    <w:rsid w:val="00D0797B"/>
    <w:rsid w:val="00D126B0"/>
    <w:rsid w:val="00D12A57"/>
    <w:rsid w:val="00D1312D"/>
    <w:rsid w:val="00D13827"/>
    <w:rsid w:val="00D153B3"/>
    <w:rsid w:val="00D1636F"/>
    <w:rsid w:val="00D1734A"/>
    <w:rsid w:val="00D17ACE"/>
    <w:rsid w:val="00D17FB2"/>
    <w:rsid w:val="00D21014"/>
    <w:rsid w:val="00D212F4"/>
    <w:rsid w:val="00D216CA"/>
    <w:rsid w:val="00D22689"/>
    <w:rsid w:val="00D22699"/>
    <w:rsid w:val="00D23480"/>
    <w:rsid w:val="00D239DF"/>
    <w:rsid w:val="00D23A8F"/>
    <w:rsid w:val="00D241AF"/>
    <w:rsid w:val="00D24A0B"/>
    <w:rsid w:val="00D250F5"/>
    <w:rsid w:val="00D254F9"/>
    <w:rsid w:val="00D27C60"/>
    <w:rsid w:val="00D311BE"/>
    <w:rsid w:val="00D33354"/>
    <w:rsid w:val="00D3478D"/>
    <w:rsid w:val="00D34B17"/>
    <w:rsid w:val="00D374E5"/>
    <w:rsid w:val="00D40371"/>
    <w:rsid w:val="00D40EBE"/>
    <w:rsid w:val="00D40F33"/>
    <w:rsid w:val="00D414A0"/>
    <w:rsid w:val="00D414DD"/>
    <w:rsid w:val="00D4240B"/>
    <w:rsid w:val="00D42D41"/>
    <w:rsid w:val="00D4322C"/>
    <w:rsid w:val="00D44BE5"/>
    <w:rsid w:val="00D4616D"/>
    <w:rsid w:val="00D472E2"/>
    <w:rsid w:val="00D47A17"/>
    <w:rsid w:val="00D47E5B"/>
    <w:rsid w:val="00D5159B"/>
    <w:rsid w:val="00D551A5"/>
    <w:rsid w:val="00D55B1C"/>
    <w:rsid w:val="00D563C8"/>
    <w:rsid w:val="00D57230"/>
    <w:rsid w:val="00D57D93"/>
    <w:rsid w:val="00D57FB1"/>
    <w:rsid w:val="00D61808"/>
    <w:rsid w:val="00D61A34"/>
    <w:rsid w:val="00D62027"/>
    <w:rsid w:val="00D62D02"/>
    <w:rsid w:val="00D64E72"/>
    <w:rsid w:val="00D71172"/>
    <w:rsid w:val="00D71677"/>
    <w:rsid w:val="00D72141"/>
    <w:rsid w:val="00D7472B"/>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2ED"/>
    <w:rsid w:val="00D9531E"/>
    <w:rsid w:val="00D95DA4"/>
    <w:rsid w:val="00D97B9A"/>
    <w:rsid w:val="00DA0F92"/>
    <w:rsid w:val="00DA2EC0"/>
    <w:rsid w:val="00DA3A8B"/>
    <w:rsid w:val="00DA4B98"/>
    <w:rsid w:val="00DA7B2C"/>
    <w:rsid w:val="00DB01CD"/>
    <w:rsid w:val="00DB04C1"/>
    <w:rsid w:val="00DB1356"/>
    <w:rsid w:val="00DB2658"/>
    <w:rsid w:val="00DB2D64"/>
    <w:rsid w:val="00DB421D"/>
    <w:rsid w:val="00DB49B8"/>
    <w:rsid w:val="00DB70C6"/>
    <w:rsid w:val="00DB768E"/>
    <w:rsid w:val="00DC00E1"/>
    <w:rsid w:val="00DC0155"/>
    <w:rsid w:val="00DC03F0"/>
    <w:rsid w:val="00DC094B"/>
    <w:rsid w:val="00DC11C8"/>
    <w:rsid w:val="00DC3004"/>
    <w:rsid w:val="00DC3E4D"/>
    <w:rsid w:val="00DC7076"/>
    <w:rsid w:val="00DC762A"/>
    <w:rsid w:val="00DC7B9F"/>
    <w:rsid w:val="00DD07F0"/>
    <w:rsid w:val="00DD1328"/>
    <w:rsid w:val="00DD14D5"/>
    <w:rsid w:val="00DD1B7A"/>
    <w:rsid w:val="00DD2862"/>
    <w:rsid w:val="00DD295B"/>
    <w:rsid w:val="00DD3683"/>
    <w:rsid w:val="00DD3831"/>
    <w:rsid w:val="00DD3971"/>
    <w:rsid w:val="00DD4522"/>
    <w:rsid w:val="00DD7C20"/>
    <w:rsid w:val="00DE02D4"/>
    <w:rsid w:val="00DE08E2"/>
    <w:rsid w:val="00DE0D6D"/>
    <w:rsid w:val="00DE198D"/>
    <w:rsid w:val="00DE400D"/>
    <w:rsid w:val="00DE49CD"/>
    <w:rsid w:val="00DE5B1D"/>
    <w:rsid w:val="00DF09D5"/>
    <w:rsid w:val="00DF118D"/>
    <w:rsid w:val="00DF1960"/>
    <w:rsid w:val="00DF22D0"/>
    <w:rsid w:val="00DF3869"/>
    <w:rsid w:val="00DF3DA4"/>
    <w:rsid w:val="00DF5FCD"/>
    <w:rsid w:val="00DF70C0"/>
    <w:rsid w:val="00E005BE"/>
    <w:rsid w:val="00E00BB1"/>
    <w:rsid w:val="00E05292"/>
    <w:rsid w:val="00E055A8"/>
    <w:rsid w:val="00E057C6"/>
    <w:rsid w:val="00E058FF"/>
    <w:rsid w:val="00E05AD6"/>
    <w:rsid w:val="00E06E4E"/>
    <w:rsid w:val="00E076F2"/>
    <w:rsid w:val="00E07739"/>
    <w:rsid w:val="00E146DE"/>
    <w:rsid w:val="00E14B5F"/>
    <w:rsid w:val="00E15C05"/>
    <w:rsid w:val="00E167D4"/>
    <w:rsid w:val="00E17C93"/>
    <w:rsid w:val="00E17F55"/>
    <w:rsid w:val="00E17F72"/>
    <w:rsid w:val="00E238CF"/>
    <w:rsid w:val="00E23DFC"/>
    <w:rsid w:val="00E2412A"/>
    <w:rsid w:val="00E264A3"/>
    <w:rsid w:val="00E2687B"/>
    <w:rsid w:val="00E31A8A"/>
    <w:rsid w:val="00E3211F"/>
    <w:rsid w:val="00E33242"/>
    <w:rsid w:val="00E33B84"/>
    <w:rsid w:val="00E33C66"/>
    <w:rsid w:val="00E35471"/>
    <w:rsid w:val="00E35D73"/>
    <w:rsid w:val="00E360A4"/>
    <w:rsid w:val="00E361E3"/>
    <w:rsid w:val="00E367B8"/>
    <w:rsid w:val="00E3708F"/>
    <w:rsid w:val="00E37589"/>
    <w:rsid w:val="00E37D38"/>
    <w:rsid w:val="00E4085B"/>
    <w:rsid w:val="00E4416B"/>
    <w:rsid w:val="00E454E0"/>
    <w:rsid w:val="00E455AA"/>
    <w:rsid w:val="00E45E3A"/>
    <w:rsid w:val="00E460C8"/>
    <w:rsid w:val="00E46A43"/>
    <w:rsid w:val="00E47891"/>
    <w:rsid w:val="00E502AC"/>
    <w:rsid w:val="00E50DC6"/>
    <w:rsid w:val="00E51DF7"/>
    <w:rsid w:val="00E51FE8"/>
    <w:rsid w:val="00E53D28"/>
    <w:rsid w:val="00E53DE8"/>
    <w:rsid w:val="00E5443A"/>
    <w:rsid w:val="00E56264"/>
    <w:rsid w:val="00E5628C"/>
    <w:rsid w:val="00E565DF"/>
    <w:rsid w:val="00E56C85"/>
    <w:rsid w:val="00E57132"/>
    <w:rsid w:val="00E573FE"/>
    <w:rsid w:val="00E603A1"/>
    <w:rsid w:val="00E6059A"/>
    <w:rsid w:val="00E60D71"/>
    <w:rsid w:val="00E612E8"/>
    <w:rsid w:val="00E61ADC"/>
    <w:rsid w:val="00E62068"/>
    <w:rsid w:val="00E62E08"/>
    <w:rsid w:val="00E6327A"/>
    <w:rsid w:val="00E64158"/>
    <w:rsid w:val="00E6454B"/>
    <w:rsid w:val="00E649F0"/>
    <w:rsid w:val="00E6616E"/>
    <w:rsid w:val="00E70163"/>
    <w:rsid w:val="00E702DF"/>
    <w:rsid w:val="00E706E2"/>
    <w:rsid w:val="00E72048"/>
    <w:rsid w:val="00E74099"/>
    <w:rsid w:val="00E7551F"/>
    <w:rsid w:val="00E76292"/>
    <w:rsid w:val="00E76797"/>
    <w:rsid w:val="00E7755B"/>
    <w:rsid w:val="00E81CEA"/>
    <w:rsid w:val="00E82E7E"/>
    <w:rsid w:val="00E8452D"/>
    <w:rsid w:val="00E845C9"/>
    <w:rsid w:val="00E85818"/>
    <w:rsid w:val="00E86271"/>
    <w:rsid w:val="00E86491"/>
    <w:rsid w:val="00E8651B"/>
    <w:rsid w:val="00E87874"/>
    <w:rsid w:val="00E90D3E"/>
    <w:rsid w:val="00E91AD7"/>
    <w:rsid w:val="00E92A56"/>
    <w:rsid w:val="00E93178"/>
    <w:rsid w:val="00E93705"/>
    <w:rsid w:val="00E938F0"/>
    <w:rsid w:val="00E9430E"/>
    <w:rsid w:val="00E948EC"/>
    <w:rsid w:val="00E95217"/>
    <w:rsid w:val="00E95438"/>
    <w:rsid w:val="00E96121"/>
    <w:rsid w:val="00E971D6"/>
    <w:rsid w:val="00E97D53"/>
    <w:rsid w:val="00E97E8F"/>
    <w:rsid w:val="00EA180F"/>
    <w:rsid w:val="00EA1F2E"/>
    <w:rsid w:val="00EA2A0A"/>
    <w:rsid w:val="00EA3970"/>
    <w:rsid w:val="00EA415F"/>
    <w:rsid w:val="00EA480B"/>
    <w:rsid w:val="00EA5D0B"/>
    <w:rsid w:val="00EA6B5D"/>
    <w:rsid w:val="00EA738B"/>
    <w:rsid w:val="00EA73FF"/>
    <w:rsid w:val="00EA7D84"/>
    <w:rsid w:val="00EB00A0"/>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202A"/>
    <w:rsid w:val="00EC3031"/>
    <w:rsid w:val="00EC3C8B"/>
    <w:rsid w:val="00EC4766"/>
    <w:rsid w:val="00EC5248"/>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196A"/>
    <w:rsid w:val="00EE1A3A"/>
    <w:rsid w:val="00EE2B41"/>
    <w:rsid w:val="00EE2F5F"/>
    <w:rsid w:val="00EE36C6"/>
    <w:rsid w:val="00EE4F1C"/>
    <w:rsid w:val="00EE5332"/>
    <w:rsid w:val="00EE76F3"/>
    <w:rsid w:val="00EE7A1D"/>
    <w:rsid w:val="00EF05C1"/>
    <w:rsid w:val="00EF10CC"/>
    <w:rsid w:val="00EF252C"/>
    <w:rsid w:val="00EF33BA"/>
    <w:rsid w:val="00EF41F2"/>
    <w:rsid w:val="00EF451F"/>
    <w:rsid w:val="00EF46A2"/>
    <w:rsid w:val="00EF46A6"/>
    <w:rsid w:val="00EF4AC6"/>
    <w:rsid w:val="00EF4E11"/>
    <w:rsid w:val="00EF524C"/>
    <w:rsid w:val="00EF5732"/>
    <w:rsid w:val="00EF7559"/>
    <w:rsid w:val="00F01073"/>
    <w:rsid w:val="00F01954"/>
    <w:rsid w:val="00F01962"/>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935"/>
    <w:rsid w:val="00F12AEC"/>
    <w:rsid w:val="00F130D8"/>
    <w:rsid w:val="00F143D7"/>
    <w:rsid w:val="00F167E3"/>
    <w:rsid w:val="00F1756E"/>
    <w:rsid w:val="00F175B6"/>
    <w:rsid w:val="00F17F28"/>
    <w:rsid w:val="00F2075D"/>
    <w:rsid w:val="00F20F9A"/>
    <w:rsid w:val="00F2141F"/>
    <w:rsid w:val="00F223B0"/>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6559"/>
    <w:rsid w:val="00F36841"/>
    <w:rsid w:val="00F37356"/>
    <w:rsid w:val="00F37CBB"/>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927"/>
    <w:rsid w:val="00F553B7"/>
    <w:rsid w:val="00F55702"/>
    <w:rsid w:val="00F5570A"/>
    <w:rsid w:val="00F55791"/>
    <w:rsid w:val="00F57BF5"/>
    <w:rsid w:val="00F6178A"/>
    <w:rsid w:val="00F658B6"/>
    <w:rsid w:val="00F65A76"/>
    <w:rsid w:val="00F67F66"/>
    <w:rsid w:val="00F67F74"/>
    <w:rsid w:val="00F729A7"/>
    <w:rsid w:val="00F72E0D"/>
    <w:rsid w:val="00F7310E"/>
    <w:rsid w:val="00F74F16"/>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4FB4"/>
    <w:rsid w:val="00FA5CB2"/>
    <w:rsid w:val="00FA64BE"/>
    <w:rsid w:val="00FA7227"/>
    <w:rsid w:val="00FB0E81"/>
    <w:rsid w:val="00FB167C"/>
    <w:rsid w:val="00FB1731"/>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24D3"/>
    <w:rsid w:val="00FC322F"/>
    <w:rsid w:val="00FC32AE"/>
    <w:rsid w:val="00FC449C"/>
    <w:rsid w:val="00FC5BA4"/>
    <w:rsid w:val="00FC62A8"/>
    <w:rsid w:val="00FC66E1"/>
    <w:rsid w:val="00FC7029"/>
    <w:rsid w:val="00FC70F7"/>
    <w:rsid w:val="00FC78F9"/>
    <w:rsid w:val="00FD0481"/>
    <w:rsid w:val="00FD19A9"/>
    <w:rsid w:val="00FD1C5B"/>
    <w:rsid w:val="00FD3517"/>
    <w:rsid w:val="00FD3EB4"/>
    <w:rsid w:val="00FD5F41"/>
    <w:rsid w:val="00FD6BB5"/>
    <w:rsid w:val="00FD7103"/>
    <w:rsid w:val="00FD7F82"/>
    <w:rsid w:val="00FE0015"/>
    <w:rsid w:val="00FE1120"/>
    <w:rsid w:val="00FE1180"/>
    <w:rsid w:val="00FE2B77"/>
    <w:rsid w:val="00FE40CD"/>
    <w:rsid w:val="00FE5CE6"/>
    <w:rsid w:val="00FE6098"/>
    <w:rsid w:val="00FE6F83"/>
    <w:rsid w:val="00FE738D"/>
    <w:rsid w:val="00FF00FB"/>
    <w:rsid w:val="00FF2728"/>
    <w:rsid w:val="00FF2C96"/>
    <w:rsid w:val="00FF2D39"/>
    <w:rsid w:val="00FF329E"/>
    <w:rsid w:val="00FF4071"/>
    <w:rsid w:val="00FF4D37"/>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0B432D"/>
  <w15:docId w15:val="{C048CAB5-746C-41A8-A9D5-0F464CA1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662B69"/>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662B69"/>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662B69"/>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662B69"/>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33C66"/>
    <w:rPr>
      <w:color w:val="0000FF"/>
      <w:u w:val="single"/>
    </w:rPr>
  </w:style>
  <w:style w:type="paragraph" w:styleId="Ttulo">
    <w:name w:val="Title"/>
    <w:basedOn w:val="Normal"/>
    <w:link w:val="TtuloChar"/>
    <w:uiPriority w:val="99"/>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9"/>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character" w:customStyle="1" w:styleId="TtuloChar">
    <w:name w:val="Título Char"/>
    <w:link w:val="Ttulo"/>
    <w:uiPriority w:val="99"/>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numPr>
        <w:numId w:val="15"/>
      </w:numPr>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customStyle="1" w:styleId="SubttuloChar">
    <w:name w:val="Subtítulo Char"/>
    <w:basedOn w:val="Fontepargpadro"/>
    <w:link w:val="Subttulo"/>
    <w:uiPriority w:val="99"/>
    <w:rsid w:val="002D4AD1"/>
    <w:rPr>
      <w:b/>
      <w:sz w:val="24"/>
    </w:rPr>
  </w:style>
  <w:style w:type="character" w:customStyle="1" w:styleId="Ttulo6Char">
    <w:name w:val="Título 6 Char"/>
    <w:basedOn w:val="Fontepargpadro"/>
    <w:link w:val="Ttulo6"/>
    <w:rsid w:val="00662B69"/>
    <w:rPr>
      <w:rFonts w:ascii="Arial Narrow" w:eastAsia="Times New Roman" w:hAnsi="Arial Narrow"/>
      <w:snapToGrid w:val="0"/>
      <w:sz w:val="28"/>
    </w:rPr>
  </w:style>
  <w:style w:type="character" w:customStyle="1" w:styleId="Ttulo7Char">
    <w:name w:val="Título 7 Char"/>
    <w:basedOn w:val="Fontepargpadro"/>
    <w:link w:val="Ttulo7"/>
    <w:rsid w:val="00662B69"/>
    <w:rPr>
      <w:rFonts w:ascii="Arial Narrow" w:eastAsia="Times New Roman" w:hAnsi="Arial Narrow"/>
      <w:snapToGrid w:val="0"/>
      <w:sz w:val="28"/>
    </w:rPr>
  </w:style>
  <w:style w:type="character" w:customStyle="1" w:styleId="Ttulo8Char">
    <w:name w:val="Título 8 Char"/>
    <w:basedOn w:val="Fontepargpadro"/>
    <w:link w:val="Ttulo8"/>
    <w:rsid w:val="00662B69"/>
    <w:rPr>
      <w:rFonts w:ascii="Arial" w:eastAsia="Times New Roman" w:hAnsi="Arial" w:cs="Arial"/>
      <w:b/>
      <w:bCs/>
      <w:sz w:val="25"/>
      <w:szCs w:val="25"/>
    </w:rPr>
  </w:style>
  <w:style w:type="character" w:customStyle="1" w:styleId="Ttulo9Char">
    <w:name w:val="Título 9 Char"/>
    <w:basedOn w:val="Fontepargpadro"/>
    <w:link w:val="Ttulo9"/>
    <w:rsid w:val="00662B69"/>
    <w:rPr>
      <w:rFonts w:ascii="Arial" w:eastAsia="Times New Roman" w:hAnsi="Arial" w:cs="Arial"/>
      <w:sz w:val="22"/>
      <w:szCs w:val="22"/>
    </w:rPr>
  </w:style>
  <w:style w:type="character" w:customStyle="1" w:styleId="Ttulo4Char">
    <w:name w:val="Título 4 Char"/>
    <w:basedOn w:val="Fontepargpadro"/>
    <w:link w:val="Ttulo4"/>
    <w:uiPriority w:val="99"/>
    <w:rsid w:val="00662B69"/>
    <w:rPr>
      <w:b/>
      <w:bCs/>
      <w:szCs w:val="24"/>
      <w:u w:val="single"/>
    </w:rPr>
  </w:style>
  <w:style w:type="character" w:customStyle="1" w:styleId="Ttulo5Char">
    <w:name w:val="Título 5 Char"/>
    <w:basedOn w:val="Fontepargpadro"/>
    <w:link w:val="Ttulo5"/>
    <w:rsid w:val="00662B69"/>
    <w:rPr>
      <w:b/>
      <w:bCs/>
      <w:i/>
      <w:iCs/>
      <w:sz w:val="26"/>
      <w:szCs w:val="26"/>
    </w:rPr>
  </w:style>
  <w:style w:type="character" w:styleId="Nmerodepgina">
    <w:name w:val="page number"/>
    <w:basedOn w:val="Fontepargpadro"/>
    <w:rsid w:val="00662B69"/>
  </w:style>
  <w:style w:type="paragraph" w:customStyle="1" w:styleId="reservado3">
    <w:name w:val="reservado3"/>
    <w:basedOn w:val="Normal"/>
    <w:rsid w:val="00662B6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662B69"/>
    <w:rPr>
      <w:rFonts w:ascii="CG Times" w:eastAsia="Times New Roman" w:hAnsi="CG Times"/>
      <w:color w:val="000000"/>
      <w:sz w:val="24"/>
      <w:lang w:val="en-US"/>
    </w:rPr>
  </w:style>
  <w:style w:type="paragraph" w:customStyle="1" w:styleId="Estilo1">
    <w:name w:val="Estilo1"/>
    <w:basedOn w:val="Normal"/>
    <w:rsid w:val="00662B69"/>
    <w:pPr>
      <w:spacing w:after="120" w:line="360" w:lineRule="auto"/>
      <w:ind w:left="567"/>
      <w:jc w:val="both"/>
    </w:pPr>
    <w:rPr>
      <w:rFonts w:eastAsia="Times New Roman"/>
      <w:sz w:val="20"/>
      <w:szCs w:val="20"/>
    </w:rPr>
  </w:style>
  <w:style w:type="paragraph" w:customStyle="1" w:styleId="P30">
    <w:name w:val="P30"/>
    <w:basedOn w:val="Normal"/>
    <w:rsid w:val="00662B69"/>
    <w:pPr>
      <w:snapToGrid w:val="0"/>
      <w:jc w:val="both"/>
    </w:pPr>
    <w:rPr>
      <w:rFonts w:eastAsia="Times New Roman"/>
      <w:b/>
      <w:szCs w:val="20"/>
    </w:rPr>
  </w:style>
  <w:style w:type="paragraph" w:customStyle="1" w:styleId="Corpodetexto21">
    <w:name w:val="Corpo de texto 21"/>
    <w:basedOn w:val="Normal"/>
    <w:rsid w:val="00662B69"/>
    <w:pPr>
      <w:ind w:firstLine="709"/>
      <w:jc w:val="both"/>
    </w:pPr>
    <w:rPr>
      <w:rFonts w:eastAsia="Times New Roman"/>
      <w:szCs w:val="20"/>
    </w:rPr>
  </w:style>
  <w:style w:type="paragraph" w:customStyle="1" w:styleId="A251175">
    <w:name w:val="_A251175"/>
    <w:basedOn w:val="Normal"/>
    <w:rsid w:val="00662B69"/>
    <w:pPr>
      <w:ind w:left="1440" w:firstLine="3456"/>
      <w:jc w:val="both"/>
    </w:pPr>
    <w:rPr>
      <w:rFonts w:ascii="Tms Rmn" w:eastAsia="Times New Roman" w:hAnsi="Tms Rmn"/>
      <w:szCs w:val="20"/>
    </w:rPr>
  </w:style>
  <w:style w:type="paragraph" w:customStyle="1" w:styleId="A250875">
    <w:name w:val="_A250875"/>
    <w:basedOn w:val="Normal"/>
    <w:rsid w:val="00662B69"/>
    <w:pPr>
      <w:ind w:left="1008" w:firstLine="3456"/>
      <w:jc w:val="both"/>
    </w:pPr>
    <w:rPr>
      <w:rFonts w:ascii="Tms Rmn" w:eastAsia="Times New Roman" w:hAnsi="Tms Rmn"/>
      <w:szCs w:val="20"/>
    </w:rPr>
  </w:style>
  <w:style w:type="paragraph" w:customStyle="1" w:styleId="A251075">
    <w:name w:val="_A251075"/>
    <w:basedOn w:val="Normal"/>
    <w:rsid w:val="00662B69"/>
    <w:pPr>
      <w:tabs>
        <w:tab w:val="left" w:pos="3600"/>
      </w:tabs>
      <w:ind w:left="1296" w:firstLine="3456"/>
      <w:jc w:val="both"/>
    </w:pPr>
    <w:rPr>
      <w:rFonts w:ascii="Tms Rmn" w:eastAsia="Times New Roman" w:hAnsi="Tms Rmn"/>
      <w:szCs w:val="20"/>
    </w:rPr>
  </w:style>
  <w:style w:type="paragraph" w:styleId="Recuodecorpodetexto2">
    <w:name w:val="Body Text Indent 2"/>
    <w:basedOn w:val="Normal"/>
    <w:link w:val="Recuodecorpodetexto2Char"/>
    <w:rsid w:val="00662B69"/>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662B69"/>
    <w:rPr>
      <w:rFonts w:eastAsia="Times New Roman"/>
      <w:sz w:val="24"/>
      <w:szCs w:val="24"/>
    </w:rPr>
  </w:style>
  <w:style w:type="paragraph" w:styleId="Textoembloco">
    <w:name w:val="Block Text"/>
    <w:basedOn w:val="Normal"/>
    <w:rsid w:val="00662B69"/>
    <w:pPr>
      <w:ind w:left="-567" w:right="-765"/>
      <w:jc w:val="both"/>
    </w:pPr>
    <w:rPr>
      <w:rFonts w:ascii="Arial" w:eastAsia="Times New Roman" w:hAnsi="Arial"/>
      <w:sz w:val="22"/>
      <w:szCs w:val="20"/>
    </w:rPr>
  </w:style>
  <w:style w:type="paragraph" w:customStyle="1" w:styleId="Document1">
    <w:name w:val="Document 1"/>
    <w:rsid w:val="00662B69"/>
    <w:pPr>
      <w:keepNext/>
      <w:keepLines/>
      <w:tabs>
        <w:tab w:val="left" w:pos="-720"/>
      </w:tabs>
      <w:suppressAutoHyphens/>
    </w:pPr>
    <w:rPr>
      <w:rFonts w:ascii="Courier New" w:eastAsia="Times New Roman" w:hAnsi="Courier New"/>
      <w:sz w:val="24"/>
      <w:lang w:val="en-US"/>
    </w:rPr>
  </w:style>
  <w:style w:type="paragraph" w:styleId="Recuodecorpodetexto3">
    <w:name w:val="Body Text Indent 3"/>
    <w:basedOn w:val="Normal"/>
    <w:link w:val="Recuodecorpodetexto3Char"/>
    <w:rsid w:val="00662B69"/>
    <w:pPr>
      <w:ind w:firstLine="720"/>
      <w:jc w:val="both"/>
    </w:pPr>
    <w:rPr>
      <w:rFonts w:ascii="Arial" w:eastAsia="Times New Roman" w:hAnsi="Arial"/>
    </w:rPr>
  </w:style>
  <w:style w:type="character" w:customStyle="1" w:styleId="Recuodecorpodetexto3Char">
    <w:name w:val="Recuo de corpo de texto 3 Char"/>
    <w:basedOn w:val="Fontepargpadro"/>
    <w:link w:val="Recuodecorpodetexto3"/>
    <w:rsid w:val="00662B69"/>
    <w:rPr>
      <w:rFonts w:ascii="Arial" w:eastAsia="Times New Roman" w:hAnsi="Arial"/>
      <w:sz w:val="24"/>
      <w:szCs w:val="24"/>
    </w:rPr>
  </w:style>
  <w:style w:type="paragraph" w:customStyle="1" w:styleId="Recuodecorpodetexto31">
    <w:name w:val="Recuo de corpo de texto 31"/>
    <w:basedOn w:val="Normal"/>
    <w:rsid w:val="00662B69"/>
    <w:pPr>
      <w:widowControl w:val="0"/>
      <w:ind w:left="1418"/>
      <w:jc w:val="both"/>
    </w:pPr>
    <w:rPr>
      <w:rFonts w:ascii="Arial" w:eastAsia="Times New Roman" w:hAnsi="Arial"/>
      <w:szCs w:val="20"/>
    </w:rPr>
  </w:style>
  <w:style w:type="paragraph" w:styleId="TextosemFormatao">
    <w:name w:val="Plain Text"/>
    <w:basedOn w:val="Normal"/>
    <w:link w:val="TextosemFormataoChar"/>
    <w:rsid w:val="00662B69"/>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662B69"/>
    <w:rPr>
      <w:rFonts w:ascii="Courier New" w:eastAsia="Times New Roman" w:hAnsi="Courier New"/>
    </w:rPr>
  </w:style>
  <w:style w:type="paragraph" w:customStyle="1" w:styleId="xl24">
    <w:name w:val="xl24"/>
    <w:basedOn w:val="Normal"/>
    <w:rsid w:val="00662B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662B6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662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662B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662B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662B69"/>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662B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662B69"/>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styleId="HiperlinkVisitado">
    <w:name w:val="FollowedHyperlink"/>
    <w:uiPriority w:val="99"/>
    <w:rsid w:val="00662B69"/>
    <w:rPr>
      <w:rFonts w:cs="Times New Roman"/>
      <w:color w:val="800080"/>
      <w:u w:val="single"/>
    </w:rPr>
  </w:style>
  <w:style w:type="paragraph" w:customStyle="1" w:styleId="PargrafodaLista2">
    <w:name w:val="Parágrafo da Lista2"/>
    <w:basedOn w:val="Normal"/>
    <w:rsid w:val="00662B69"/>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662B69"/>
    <w:pPr>
      <w:spacing w:after="160" w:line="259" w:lineRule="auto"/>
      <w:ind w:left="720"/>
      <w:contextualSpacing/>
    </w:pPr>
    <w:rPr>
      <w:rFonts w:ascii="Calibri" w:eastAsia="Times New Roman" w:hAnsi="Calibri"/>
      <w:sz w:val="22"/>
      <w:szCs w:val="22"/>
      <w:lang w:eastAsia="en-US"/>
    </w:rPr>
  </w:style>
  <w:style w:type="paragraph" w:customStyle="1" w:styleId="msonormal0">
    <w:name w:val="msonormal"/>
    <w:basedOn w:val="Normal"/>
    <w:rsid w:val="00662B69"/>
    <w:pPr>
      <w:spacing w:before="100" w:beforeAutospacing="1" w:after="100" w:afterAutospacing="1"/>
    </w:pPr>
    <w:rPr>
      <w:rFonts w:eastAsia="Times New Roman"/>
    </w:rPr>
  </w:style>
  <w:style w:type="paragraph" w:customStyle="1" w:styleId="xl63">
    <w:name w:val="xl63"/>
    <w:basedOn w:val="Normal"/>
    <w:rsid w:val="00662B69"/>
    <w:pPr>
      <w:shd w:val="clear" w:color="000000" w:fill="FFFFFF"/>
      <w:spacing w:before="100" w:beforeAutospacing="1" w:after="100" w:afterAutospacing="1"/>
    </w:pPr>
    <w:rPr>
      <w:rFonts w:ascii="Arial" w:eastAsia="Times New Roman" w:hAnsi="Arial" w:cs="Arial"/>
    </w:rPr>
  </w:style>
  <w:style w:type="paragraph" w:customStyle="1" w:styleId="xl64">
    <w:name w:val="xl64"/>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65">
    <w:name w:val="xl65"/>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66">
    <w:name w:val="xl66"/>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67">
    <w:name w:val="xl67"/>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68">
    <w:name w:val="xl68"/>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rPr>
  </w:style>
  <w:style w:type="paragraph" w:customStyle="1" w:styleId="xl69">
    <w:name w:val="xl69"/>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222222"/>
    </w:rPr>
  </w:style>
  <w:style w:type="paragraph" w:customStyle="1" w:styleId="xl70">
    <w:name w:val="xl70"/>
    <w:basedOn w:val="Normal"/>
    <w:rsid w:val="00662B6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662B6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72">
    <w:name w:val="xl72"/>
    <w:basedOn w:val="Normal"/>
    <w:rsid w:val="00662B6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73">
    <w:name w:val="xl73"/>
    <w:basedOn w:val="Normal"/>
    <w:rsid w:val="00662B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74">
    <w:name w:val="xl74"/>
    <w:basedOn w:val="Normal"/>
    <w:rsid w:val="00662B69"/>
    <w:pPr>
      <w:shd w:val="clear" w:color="000000" w:fill="FFFFFF"/>
      <w:spacing w:before="100" w:beforeAutospacing="1" w:after="100" w:afterAutospacing="1"/>
    </w:pPr>
    <w:rPr>
      <w:rFonts w:ascii="Arial" w:eastAsia="Times New Roman" w:hAnsi="Arial" w:cs="Arial"/>
      <w:color w:val="FF0000"/>
    </w:rPr>
  </w:style>
  <w:style w:type="paragraph" w:customStyle="1" w:styleId="xl75">
    <w:name w:val="xl75"/>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rPr>
  </w:style>
  <w:style w:type="paragraph" w:customStyle="1" w:styleId="xl76">
    <w:name w:val="xl76"/>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rPr>
  </w:style>
  <w:style w:type="paragraph" w:customStyle="1" w:styleId="xl77">
    <w:name w:val="xl77"/>
    <w:basedOn w:val="Normal"/>
    <w:rsid w:val="00662B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rPr>
  </w:style>
  <w:style w:type="paragraph" w:customStyle="1" w:styleId="xl78">
    <w:name w:val="xl78"/>
    <w:basedOn w:val="Normal"/>
    <w:rsid w:val="00662B69"/>
    <w:pPr>
      <w:shd w:val="clear" w:color="000000" w:fill="FFFFFF"/>
      <w:spacing w:before="100" w:beforeAutospacing="1" w:after="100" w:afterAutospacing="1"/>
      <w:textAlignment w:val="center"/>
    </w:pPr>
    <w:rPr>
      <w:rFonts w:ascii="Arial" w:eastAsia="Times New Roman" w:hAnsi="Arial" w:cs="Arial"/>
    </w:rPr>
  </w:style>
  <w:style w:type="paragraph" w:customStyle="1" w:styleId="xl79">
    <w:name w:val="xl79"/>
    <w:basedOn w:val="Normal"/>
    <w:rsid w:val="00662B69"/>
    <w:pPr>
      <w:shd w:val="clear" w:color="000000" w:fill="FFFFFF"/>
      <w:spacing w:before="100" w:beforeAutospacing="1" w:after="100" w:afterAutospacing="1"/>
      <w:jc w:val="right"/>
    </w:pPr>
    <w:rPr>
      <w:rFonts w:ascii="Arial" w:eastAsia="Times New Roman" w:hAnsi="Arial" w:cs="Arial"/>
    </w:rPr>
  </w:style>
  <w:style w:type="paragraph" w:customStyle="1" w:styleId="xl80">
    <w:name w:val="xl80"/>
    <w:basedOn w:val="Normal"/>
    <w:rsid w:val="00662B6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rPr>
  </w:style>
  <w:style w:type="paragraph" w:customStyle="1" w:styleId="xl81">
    <w:name w:val="xl81"/>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82">
    <w:name w:val="xl82"/>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83">
    <w:name w:val="xl83"/>
    <w:basedOn w:val="Normal"/>
    <w:rsid w:val="00662B6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rPr>
  </w:style>
  <w:style w:type="paragraph" w:customStyle="1" w:styleId="xl84">
    <w:name w:val="xl84"/>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rPr>
  </w:style>
  <w:style w:type="paragraph" w:customStyle="1" w:styleId="xl85">
    <w:name w:val="xl85"/>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rPr>
  </w:style>
  <w:style w:type="paragraph" w:customStyle="1" w:styleId="xl86">
    <w:name w:val="xl86"/>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87">
    <w:name w:val="xl87"/>
    <w:basedOn w:val="Normal"/>
    <w:rsid w:val="00662B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88">
    <w:name w:val="xl88"/>
    <w:basedOn w:val="Normal"/>
    <w:rsid w:val="00662B6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numbering" w:customStyle="1" w:styleId="Semlista1">
    <w:name w:val="Sem lista1"/>
    <w:next w:val="Semlista"/>
    <w:uiPriority w:val="99"/>
    <w:semiHidden/>
    <w:unhideWhenUsed/>
    <w:rsid w:val="005A7040"/>
  </w:style>
  <w:style w:type="character" w:customStyle="1" w:styleId="tex3b">
    <w:name w:val="tex3b"/>
    <w:basedOn w:val="Fontepargpadro"/>
    <w:rsid w:val="005A7040"/>
  </w:style>
  <w:style w:type="character" w:customStyle="1" w:styleId="tex3">
    <w:name w:val="tex3"/>
    <w:basedOn w:val="Fontepargpadro"/>
    <w:rsid w:val="005A7040"/>
  </w:style>
  <w:style w:type="paragraph" w:customStyle="1" w:styleId="Style2">
    <w:name w:val="Style 2"/>
    <w:basedOn w:val="Normal"/>
    <w:uiPriority w:val="99"/>
    <w:rsid w:val="005A7040"/>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A7040"/>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A7040"/>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A7040"/>
    <w:rPr>
      <w:sz w:val="20"/>
    </w:rPr>
  </w:style>
  <w:style w:type="character" w:customStyle="1" w:styleId="CharacterStyle1">
    <w:name w:val="Character Style 1"/>
    <w:uiPriority w:val="99"/>
    <w:rsid w:val="005A7040"/>
    <w:rPr>
      <w:rFonts w:ascii="Tahoma" w:hAnsi="Tahoma"/>
      <w:sz w:val="19"/>
    </w:rPr>
  </w:style>
  <w:style w:type="numbering" w:customStyle="1" w:styleId="Semlista2">
    <w:name w:val="Sem lista2"/>
    <w:next w:val="Semlista"/>
    <w:uiPriority w:val="99"/>
    <w:semiHidden/>
    <w:unhideWhenUsed/>
    <w:rsid w:val="00BC210E"/>
  </w:style>
  <w:style w:type="character" w:customStyle="1" w:styleId="SemEspaamentoChar">
    <w:name w:val="Sem Espaçamento Char"/>
    <w:basedOn w:val="Fontepargpadro"/>
    <w:link w:val="SemEspaamento"/>
    <w:uiPriority w:val="1"/>
    <w:rsid w:val="005B7C99"/>
    <w:rPr>
      <w:rFonts w:ascii="Calibri" w:hAnsi="Calibri"/>
      <w:sz w:val="22"/>
      <w:szCs w:val="22"/>
    </w:rPr>
  </w:style>
  <w:style w:type="character" w:styleId="MenoPendente">
    <w:name w:val="Unresolved Mention"/>
    <w:basedOn w:val="Fontepargpadro"/>
    <w:uiPriority w:val="99"/>
    <w:semiHidden/>
    <w:unhideWhenUsed/>
    <w:rsid w:val="005B7C99"/>
    <w:rPr>
      <w:color w:val="605E5C"/>
      <w:shd w:val="clear" w:color="auto" w:fill="E1DFDD"/>
    </w:rPr>
  </w:style>
  <w:style w:type="paragraph" w:customStyle="1" w:styleId="Standard">
    <w:name w:val="Standard"/>
    <w:rsid w:val="0081017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riomunicipal.com.br/assomassu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com.br/assomasu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lviria.ms.gov.br" TargetMode="External"/><Relationship Id="rId4" Type="http://schemas.openxmlformats.org/officeDocument/2006/relationships/settings" Target="settings.xml"/><Relationship Id="rId9" Type="http://schemas.openxmlformats.org/officeDocument/2006/relationships/hyperlink" Target="http://www.diariomunicipal.com.br/assomassu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B553-169E-47C7-9D29-CB48B3312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16120</Words>
  <Characters>87048</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28/06/2023</Company>
  <LinksUpToDate>false</LinksUpToDate>
  <CharactersWithSpaces>102963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019/2023</dc:title>
  <dc:creator>Jaime Queiroz</dc:creator>
  <cp:lastModifiedBy>WX UserPrime</cp:lastModifiedBy>
  <cp:revision>13</cp:revision>
  <cp:lastPrinted>2021-03-22T14:46:00Z</cp:lastPrinted>
  <dcterms:created xsi:type="dcterms:W3CDTF">2023-05-26T14:02:00Z</dcterms:created>
  <dcterms:modified xsi:type="dcterms:W3CDTF">2023-06-15T12:04:00Z</dcterms:modified>
</cp:coreProperties>
</file>