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1774878"/>
        <w:docPartObj>
          <w:docPartGallery w:val="Cover Pages"/>
          <w:docPartUnique/>
        </w:docPartObj>
      </w:sdtPr>
      <w:sdtEndPr>
        <w:rPr>
          <w:rFonts w:asciiTheme="minorHAnsi" w:hAnsiTheme="minorHAnsi" w:cstheme="minorHAnsi"/>
          <w:b/>
        </w:rPr>
      </w:sdtEndPr>
      <w:sdtContent>
        <w:p w14:paraId="2DA9A21B" w14:textId="634FF905" w:rsidR="00E31E08" w:rsidRDefault="00BC68AD">
          <w:r>
            <w:rPr>
              <w:noProof/>
            </w:rPr>
            <mc:AlternateContent>
              <mc:Choice Requires="wpg">
                <w:drawing>
                  <wp:anchor distT="0" distB="0" distL="114300" distR="114300" simplePos="0" relativeHeight="251659264" behindDoc="1" locked="0" layoutInCell="1" allowOverlap="1" wp14:anchorId="3AE93137" wp14:editId="58DE4D7F">
                    <wp:simplePos x="0" y="0"/>
                    <wp:positionH relativeFrom="page">
                      <wp:align>center</wp:align>
                    </wp:positionH>
                    <wp:positionV relativeFrom="page">
                      <wp:align>center</wp:align>
                    </wp:positionV>
                    <wp:extent cx="6665595" cy="9718040"/>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9718040"/>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67959CA" w14:textId="759E8542" w:rsidR="00E31E08" w:rsidRDefault="004A2162">
                                      <w:pPr>
                                        <w:pStyle w:val="SemEspaamento"/>
                                        <w:spacing w:before="120"/>
                                        <w:jc w:val="center"/>
                                        <w:rPr>
                                          <w:color w:val="FFFFFF" w:themeColor="background1"/>
                                        </w:rPr>
                                      </w:pPr>
                                      <w:r w:rsidRPr="004A2162">
                                        <w:rPr>
                                          <w:rFonts w:asciiTheme="minorHAnsi" w:hAnsiTheme="minorHAnsi" w:cstheme="minorHAnsi"/>
                                        </w:rPr>
                                        <w:t>O presente certame tem como objeto o registro de preços para futura e eventual aquisição de ÓCULOS DE GRAU (ARMAÇÕES E LENTES), pelo período de 12 (doze) meses</w:t>
                                      </w:r>
                                    </w:p>
                                  </w:sdtContent>
                                </w:sdt>
                                <w:p w14:paraId="18767127" w14:textId="4DC1C587" w:rsidR="00E31E08"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4A2162">
                                        <w:rPr>
                                          <w:caps/>
                                          <w:color w:val="FFFFFF" w:themeColor="background1"/>
                                        </w:rPr>
                                        <w:t xml:space="preserve">     </w:t>
                                      </w:r>
                                    </w:sdtContent>
                                  </w:sdt>
                                  <w:r w:rsidR="00E31E08">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4A2162">
                                        <w:rPr>
                                          <w:color w:val="FFFFFF" w:themeColor="background1"/>
                                        </w:rPr>
                                        <w:t xml:space="preserve">Data </w:t>
                                      </w:r>
                                      <w:r w:rsidR="00BC68AD">
                                        <w:rPr>
                                          <w:color w:val="FFFFFF" w:themeColor="background1"/>
                                        </w:rPr>
                                        <w:t>30</w:t>
                                      </w:r>
                                      <w:r w:rsidR="004A2162">
                                        <w:rPr>
                                          <w:color w:val="FFFFFF" w:themeColor="background1"/>
                                        </w:rPr>
                                        <w:t xml:space="preserve">/08/2022 – </w:t>
                                      </w:r>
                                      <w:proofErr w:type="spellStart"/>
                                      <w:r w:rsidR="004A2162">
                                        <w:rPr>
                                          <w:color w:val="FFFFFF" w:themeColor="background1"/>
                                        </w:rPr>
                                        <w:t>as</w:t>
                                      </w:r>
                                      <w:proofErr w:type="spellEnd"/>
                                      <w:r w:rsidR="004A2162">
                                        <w:rPr>
                                          <w:color w:val="FFFFFF" w:themeColor="background1"/>
                                        </w:rPr>
                                        <w:t xml:space="preserve"> 08 h MS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3ED1D" w14:textId="15F26B46" w:rsidR="00E31E08" w:rsidRDefault="00E31E08" w:rsidP="004A2162">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 edital pp</w:t>
                                  </w:r>
                                  <w:r w:rsidR="004A2162">
                                    <w:rPr>
                                      <w:rFonts w:asciiTheme="majorHAnsi" w:eastAsiaTheme="majorEastAsia" w:hAnsiTheme="majorHAnsi" w:cstheme="majorBidi"/>
                                      <w:caps/>
                                      <w:color w:val="4F81BD" w:themeColor="accent1"/>
                                      <w:sz w:val="72"/>
                                      <w:szCs w:val="72"/>
                                    </w:rPr>
                                    <w:t xml:space="preserve"> 26/2022</w:t>
                                  </w:r>
                                </w:p>
                                <w:p w14:paraId="606CC92E" w14:textId="77777777" w:rsidR="00E31E08" w:rsidRDefault="00E31E08"/>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E93137" id="Agrupar 2"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UT0QMAAOUOAAAOAAAAZHJzL2Uyb0RvYy54bWzsV+tu2zYU/j9g70Do/6KLLdkWohRZugQD&#10;gjZoMvQ3TVEXVCI5ko6UPs5eZS+2Q1KSHcfZAm9IW3SAIJA6Fx5+POfj0embvm3QPZWq5izzwpPA&#10;Q5QRnteszLzf7i5/WnpIacxy3HBGM++BKu/N2Y8/nHYipRGveJNTicAJU2knMq/SWqS+r0hFW6xO&#10;uKAMhAWXLdYwlaWfS9yB97bxoyBI/I7LXEhOqFLw9a0TemfWf1FQot8XhaIaNZkHsWn7lva9Nm//&#10;7BSnpcSiqskQBj4iihbXDBadXL3FGqONrJ+4amsiueKFPiG89XlR1ITaPcBuwmBvN1eSb4TdS5l2&#10;pZhgAmj3cDraLXl3fyXFrbiRLnoYXnPySQEufifKdFdu5uVWuS9ka4xgE6i3iD5MiNJeIwIfkySJ&#10;41XsIQKy1SJcBvMBc1LBwTyxI9Uvo+UymS+j+WAZRrM4WprT8nHqFrbhTeF0AvJHbSFS/w6i2woL&#10;apFXBoIbieoc0nsF8TDcQh5/oPrPP1i5aTgyXyEwEwGoGiiHmRpQfRFQy3gZBJChBqhwtggTmOxu&#10;F6dCKn1FeYvMIPMk5LZNOXx/rbRTHVXMsSje1Pll3TR2YuqJXjQS3WOoBEwIZTocFnik2TCjz7ix&#10;dE7NFwBbpW4/dqQfGmr0GvaBFoANHHVkg7GF+3QhG0OFc+rWj2Gr4/YmC3u21qHRLmD9yXf4d75d&#10;lIO+MaW27ifj4J+NJwu7Mmd6Mm5rxuUhB80EX+H0R5AcNAalNc8fIHMkd6yjBLms4eiusdI3WALN&#10;wHEDder38Coa3mUeH0Yeqrj8fOi70YfUBqmHOqCtzFO/b7CkHmp+ZZD0q3AOFYa0nczjRQQTuStZ&#10;70rYpr3gkA8hkLQgdmj0dTMOC8nbj8Cw52ZVEGFGYO3MI1qOkwvt6BQ4mtDzc6sG3Cawvma3ghjn&#10;BlWTmnf9RyzFkL8aOOIdHwsNp3tp7HSNJePnG82L2ub4FtcBbyh6V3uvUP3AYweqPz6i+ufBaj5z&#10;hAb5OlHeDgfEQbSCC+5/Dhj55dvkAN2veyCobdq+Lh1YBpj4YDEL4y0hjLIdRgDNoylh/R0SQjIS&#10;wgWue4zgeruDYjYtQbJHCkj3P3O4Je2da6/Qw81BYnuexz3AMwwRLSJ4HjdF/2mXsC6f6RAQXFXJ&#10;LHYX636rMN6/Q1Oy3asdHWgcXnA/H+4KXmD42l1B/mmE7NmuwDCC6ybHFPkSfcJY/K5RGLoG1yiM&#10;IscLg+hoWvjKOgX71wD/UrbZHP77zM/a7tx2Ftu/07O/AAAA//8DAFBLAwQUAAYACAAAACEAkgb2&#10;JtwAAAAHAQAADwAAAGRycy9kb3ducmV2LnhtbEyPMW/CMBCF90r9D9ZV6lbsAoU2jYMQEp3aAcLS&#10;7bCvSUR8jmID6b+v6QLL6Z3e6b3v8sXgWnGiPjSeNTyPFAhi423DlYZduX56BREissXWM2n4pQCL&#10;4v4ux8z6M2/otI2VSCEcMtRQx9hlUgZTk8Mw8h1x8n587zCmta+k7fGcwl0rx0rNpMOGU0ONHa1q&#10;Moft0Wk4bL4CrdZltTPONLPh82P8XTqtHx+G5TuISEO8HsMFP6FDkZj2/sg2iFZDeiT+z4unpm9z&#10;EPukXiZqCrLI5S1/8QcAAP//AwBQSwECLQAUAAYACAAAACEAtoM4kv4AAADhAQAAEwAAAAAAAAAA&#10;AAAAAAAAAAAAW0NvbnRlbnRfVHlwZXNdLnhtbFBLAQItABQABgAIAAAAIQA4/SH/1gAAAJQBAAAL&#10;AAAAAAAAAAAAAAAAAC8BAABfcmVscy8ucmVsc1BLAQItABQABgAIAAAAIQBF9GUT0QMAAOUOAAAO&#10;AAAAAAAAAAAAAAAAAC4CAABkcnMvZTJvRG9jLnhtbFBLAQItABQABgAIAAAAIQCSBvYm3AAAAAcB&#10;AAAPAAAAAAAAAAAAAAAAACsGAABkcnMvZG93bnJldi54bWxQSwUGAAAAAAQABADzAAAANAc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Theme="minorHAnsi" w:hAnsiTheme="minorHAnsi" w:cstheme="minorHAnsi"/>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67959CA" w14:textId="759E8542" w:rsidR="00E31E08" w:rsidRDefault="004A2162">
                                <w:pPr>
                                  <w:pStyle w:val="SemEspaamento"/>
                                  <w:spacing w:before="120"/>
                                  <w:jc w:val="center"/>
                                  <w:rPr>
                                    <w:color w:val="FFFFFF" w:themeColor="background1"/>
                                  </w:rPr>
                                </w:pPr>
                                <w:r w:rsidRPr="004A2162">
                                  <w:rPr>
                                    <w:rFonts w:asciiTheme="minorHAnsi" w:hAnsiTheme="minorHAnsi" w:cstheme="minorHAnsi"/>
                                  </w:rPr>
                                  <w:t>O presente certame tem como objeto o registro de preços para futura e eventual aquisição de ÓCULOS DE GRAU (ARMAÇÕES E LENTES), pelo período de 12 (doze) meses</w:t>
                                </w:r>
                              </w:p>
                            </w:sdtContent>
                          </w:sdt>
                          <w:p w14:paraId="18767127" w14:textId="4DC1C587" w:rsidR="00E31E08"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4A2162">
                                  <w:rPr>
                                    <w:caps/>
                                    <w:color w:val="FFFFFF" w:themeColor="background1"/>
                                  </w:rPr>
                                  <w:t xml:space="preserve">     </w:t>
                                </w:r>
                              </w:sdtContent>
                            </w:sdt>
                            <w:r w:rsidR="00E31E08">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4A2162">
                                  <w:rPr>
                                    <w:color w:val="FFFFFF" w:themeColor="background1"/>
                                  </w:rPr>
                                  <w:t xml:space="preserve">Data </w:t>
                                </w:r>
                                <w:r w:rsidR="00BC68AD">
                                  <w:rPr>
                                    <w:color w:val="FFFFFF" w:themeColor="background1"/>
                                  </w:rPr>
                                  <w:t>30</w:t>
                                </w:r>
                                <w:r w:rsidR="004A2162">
                                  <w:rPr>
                                    <w:color w:val="FFFFFF" w:themeColor="background1"/>
                                  </w:rPr>
                                  <w:t xml:space="preserve">/08/2022 – </w:t>
                                </w:r>
                                <w:proofErr w:type="spellStart"/>
                                <w:r w:rsidR="004A2162">
                                  <w:rPr>
                                    <w:color w:val="FFFFFF" w:themeColor="background1"/>
                                  </w:rPr>
                                  <w:t>as</w:t>
                                </w:r>
                                <w:proofErr w:type="spellEnd"/>
                                <w:r w:rsidR="004A2162">
                                  <w:rPr>
                                    <w:color w:val="FFFFFF" w:themeColor="background1"/>
                                  </w:rPr>
                                  <w:t xml:space="preserve"> 08 h MS</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8E3ED1D" w14:textId="15F26B46" w:rsidR="00E31E08" w:rsidRDefault="00E31E08" w:rsidP="004A2162">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 edital pp</w:t>
                            </w:r>
                            <w:r w:rsidR="004A2162">
                              <w:rPr>
                                <w:rFonts w:asciiTheme="majorHAnsi" w:eastAsiaTheme="majorEastAsia" w:hAnsiTheme="majorHAnsi" w:cstheme="majorBidi"/>
                                <w:caps/>
                                <w:color w:val="4F81BD" w:themeColor="accent1"/>
                                <w:sz w:val="72"/>
                                <w:szCs w:val="72"/>
                              </w:rPr>
                              <w:t xml:space="preserve"> 26/2022</w:t>
                            </w:r>
                          </w:p>
                          <w:p w14:paraId="606CC92E" w14:textId="77777777" w:rsidR="00E31E08" w:rsidRDefault="00E31E08"/>
                        </w:txbxContent>
                      </v:textbox>
                    </v:shape>
                    <w10:wrap anchorx="page" anchory="page"/>
                  </v:group>
                </w:pict>
              </mc:Fallback>
            </mc:AlternateContent>
          </w:r>
        </w:p>
        <w:p w14:paraId="79BBA051" w14:textId="0BF4646E" w:rsidR="00E31E08" w:rsidRDefault="00E31E08">
          <w:pPr>
            <w:rPr>
              <w:rFonts w:asciiTheme="minorHAnsi" w:hAnsiTheme="minorHAnsi" w:cstheme="minorHAnsi"/>
              <w:b/>
            </w:rPr>
          </w:pPr>
          <w:r>
            <w:rPr>
              <w:rFonts w:asciiTheme="minorHAnsi" w:hAnsiTheme="minorHAnsi" w:cstheme="minorHAnsi"/>
              <w:b/>
            </w:rPr>
            <w:br w:type="page"/>
          </w:r>
        </w:p>
      </w:sdtContent>
    </w:sdt>
    <w:p w14:paraId="05584838" w14:textId="359A40FB" w:rsidR="00E94E65" w:rsidRPr="00664574" w:rsidRDefault="00E94E65" w:rsidP="00DC2DF5">
      <w:pPr>
        <w:rPr>
          <w:rFonts w:asciiTheme="minorHAnsi" w:hAnsiTheme="minorHAnsi" w:cs="Arial"/>
          <w:color w:val="D6E3BC" w:themeColor="accent3" w:themeTint="66"/>
          <w:sz w:val="16"/>
        </w:rPr>
      </w:pPr>
      <w:r w:rsidRPr="00664574">
        <w:rPr>
          <w:rFonts w:asciiTheme="minorHAnsi" w:hAnsiTheme="minorHAnsi" w:cs="Arial"/>
          <w:color w:val="D6E3BC" w:themeColor="accent3" w:themeTint="66"/>
          <w:sz w:val="16"/>
        </w:rPr>
        <w:lastRenderedPageBreak/>
        <w:t>Glória a Deus</w:t>
      </w:r>
    </w:p>
    <w:p w14:paraId="26D74EA8" w14:textId="1DC3B612" w:rsidR="00E05D83" w:rsidRPr="00AF0EE8" w:rsidRDefault="00E05D83" w:rsidP="00E05D83">
      <w:pPr>
        <w:ind w:right="-427"/>
        <w:jc w:val="center"/>
        <w:rPr>
          <w:rFonts w:asciiTheme="minorHAnsi" w:hAnsiTheme="minorHAnsi" w:cstheme="minorHAnsi"/>
          <w:b/>
        </w:rPr>
      </w:pPr>
      <w:r w:rsidRPr="00AF0EE8">
        <w:rPr>
          <w:rFonts w:asciiTheme="minorHAnsi" w:hAnsiTheme="minorHAnsi" w:cstheme="minorHAnsi"/>
          <w:b/>
        </w:rPr>
        <w:t>EDITAL DE LICITAÇÃO</w:t>
      </w:r>
    </w:p>
    <w:p w14:paraId="2CF1535B" w14:textId="19125521" w:rsidR="00E05D83" w:rsidRPr="00AF0EE8" w:rsidRDefault="006631E5" w:rsidP="006631E5">
      <w:pPr>
        <w:ind w:right="-427"/>
        <w:jc w:val="center"/>
        <w:rPr>
          <w:rFonts w:asciiTheme="minorHAnsi" w:hAnsiTheme="minorHAnsi" w:cstheme="minorHAnsi"/>
          <w:b/>
          <w:bCs/>
        </w:rPr>
      </w:pPr>
      <w:r>
        <w:rPr>
          <w:rFonts w:asciiTheme="minorHAnsi" w:hAnsiTheme="minorHAnsi" w:cstheme="minorHAnsi"/>
          <w:b/>
          <w:bCs/>
        </w:rPr>
        <w:t>EDITAL EXCLUSIVO PARA ATENDER AS EMPRESAS ME, EPP E MEIS</w:t>
      </w:r>
    </w:p>
    <w:p w14:paraId="4117991C" w14:textId="19C541C8" w:rsidR="00E05D83" w:rsidRPr="00AF0EE8" w:rsidRDefault="00E05D83" w:rsidP="00E05D83">
      <w:pPr>
        <w:ind w:right="-427"/>
        <w:jc w:val="both"/>
        <w:rPr>
          <w:rFonts w:asciiTheme="minorHAnsi" w:hAnsiTheme="minorHAnsi" w:cstheme="minorHAnsi"/>
          <w:b/>
          <w:bCs/>
        </w:rPr>
      </w:pPr>
      <w:r w:rsidRPr="00AF0EE8">
        <w:rPr>
          <w:rFonts w:asciiTheme="minorHAnsi" w:hAnsiTheme="minorHAnsi" w:cstheme="minorHAnsi"/>
          <w:b/>
          <w:bCs/>
        </w:rPr>
        <w:t>PROCESSO ADM</w:t>
      </w:r>
      <w:r w:rsidR="00E92D62" w:rsidRPr="00AF0EE8">
        <w:rPr>
          <w:rFonts w:asciiTheme="minorHAnsi" w:hAnsiTheme="minorHAnsi" w:cstheme="minorHAnsi"/>
          <w:b/>
          <w:bCs/>
        </w:rPr>
        <w:t>INISTRATIVO</w:t>
      </w:r>
      <w:r w:rsidRPr="00AF0EE8">
        <w:rPr>
          <w:rFonts w:asciiTheme="minorHAnsi" w:hAnsiTheme="minorHAnsi" w:cstheme="minorHAnsi"/>
          <w:b/>
          <w:bCs/>
        </w:rPr>
        <w:t xml:space="preserve"> Nº. </w:t>
      </w:r>
      <w:r w:rsidR="00BC68AD">
        <w:rPr>
          <w:rFonts w:asciiTheme="minorHAnsi" w:hAnsiTheme="minorHAnsi" w:cstheme="minorHAnsi"/>
          <w:b/>
          <w:bCs/>
        </w:rPr>
        <w:t>101</w:t>
      </w:r>
      <w:r w:rsidRPr="00AF0EE8">
        <w:rPr>
          <w:rFonts w:asciiTheme="minorHAnsi" w:hAnsiTheme="minorHAnsi" w:cstheme="minorHAnsi"/>
          <w:b/>
          <w:bCs/>
        </w:rPr>
        <w:t>/</w:t>
      </w:r>
      <w:r w:rsidR="00700C1B">
        <w:rPr>
          <w:rFonts w:asciiTheme="minorHAnsi" w:hAnsiTheme="minorHAnsi" w:cstheme="minorHAnsi"/>
          <w:b/>
          <w:bCs/>
        </w:rPr>
        <w:t>2022</w:t>
      </w:r>
    </w:p>
    <w:p w14:paraId="415992DA" w14:textId="2A0845B5" w:rsidR="00306E13" w:rsidRPr="00AF0EE8" w:rsidRDefault="00CB0445" w:rsidP="00E94E65">
      <w:pPr>
        <w:ind w:right="-427"/>
        <w:jc w:val="both"/>
        <w:rPr>
          <w:rFonts w:asciiTheme="minorHAnsi" w:hAnsiTheme="minorHAnsi" w:cstheme="minorHAnsi"/>
          <w:b/>
          <w:bCs/>
        </w:rPr>
      </w:pPr>
      <w:r w:rsidRPr="00AF0EE8">
        <w:rPr>
          <w:rFonts w:asciiTheme="minorHAnsi" w:hAnsiTheme="minorHAnsi" w:cstheme="minorHAnsi"/>
          <w:b/>
          <w:bCs/>
        </w:rPr>
        <w:t xml:space="preserve">PREGÃO </w:t>
      </w:r>
      <w:r w:rsidR="009752EB">
        <w:rPr>
          <w:rFonts w:asciiTheme="minorHAnsi" w:hAnsiTheme="minorHAnsi" w:cstheme="minorHAnsi"/>
          <w:b/>
          <w:bCs/>
        </w:rPr>
        <w:t>PRESENCIAL</w:t>
      </w:r>
      <w:r w:rsidR="004B6A44" w:rsidRPr="00AF0EE8">
        <w:rPr>
          <w:rFonts w:asciiTheme="minorHAnsi" w:hAnsiTheme="minorHAnsi" w:cstheme="minorHAnsi"/>
          <w:b/>
          <w:bCs/>
        </w:rPr>
        <w:t xml:space="preserve"> </w:t>
      </w:r>
      <w:r w:rsidR="00F54D7E">
        <w:rPr>
          <w:rFonts w:asciiTheme="minorHAnsi" w:hAnsiTheme="minorHAnsi" w:cstheme="minorHAnsi"/>
          <w:b/>
          <w:bCs/>
        </w:rPr>
        <w:t xml:space="preserve">Nº </w:t>
      </w:r>
      <w:r w:rsidR="00BC68AD">
        <w:rPr>
          <w:rFonts w:asciiTheme="minorHAnsi" w:hAnsiTheme="minorHAnsi" w:cstheme="minorHAnsi"/>
          <w:b/>
          <w:bCs/>
        </w:rPr>
        <w:t>26</w:t>
      </w:r>
      <w:r w:rsidR="00533460" w:rsidRPr="00AF0EE8">
        <w:rPr>
          <w:rFonts w:asciiTheme="minorHAnsi" w:hAnsiTheme="minorHAnsi" w:cstheme="minorHAnsi"/>
          <w:b/>
          <w:bCs/>
        </w:rPr>
        <w:t>/</w:t>
      </w:r>
      <w:r w:rsidR="009752EB">
        <w:rPr>
          <w:rFonts w:asciiTheme="minorHAnsi" w:hAnsiTheme="minorHAnsi" w:cstheme="minorHAnsi"/>
          <w:b/>
          <w:bCs/>
        </w:rPr>
        <w:t>202</w:t>
      </w:r>
      <w:r w:rsidR="00700C1B">
        <w:rPr>
          <w:rFonts w:asciiTheme="minorHAnsi" w:hAnsiTheme="minorHAnsi" w:cstheme="minorHAnsi"/>
          <w:b/>
          <w:bCs/>
        </w:rPr>
        <w:t>2</w:t>
      </w:r>
    </w:p>
    <w:p w14:paraId="24637A35" w14:textId="259ABD5E" w:rsidR="00DD7068" w:rsidRDefault="00533460" w:rsidP="00E94E65">
      <w:pPr>
        <w:ind w:right="-427"/>
        <w:jc w:val="both"/>
        <w:rPr>
          <w:rFonts w:asciiTheme="minorHAnsi" w:hAnsiTheme="minorHAnsi" w:cstheme="minorHAnsi"/>
          <w:b/>
          <w:bCs/>
        </w:rPr>
      </w:pPr>
      <w:r w:rsidRPr="00AF0EE8">
        <w:rPr>
          <w:rFonts w:asciiTheme="minorHAnsi" w:hAnsiTheme="minorHAnsi" w:cstheme="minorHAnsi"/>
          <w:b/>
          <w:bCs/>
        </w:rPr>
        <w:t>REGISTRO DE PREÇO</w:t>
      </w:r>
      <w:r w:rsidR="00DC2DF5">
        <w:rPr>
          <w:rFonts w:asciiTheme="minorHAnsi" w:hAnsiTheme="minorHAnsi" w:cstheme="minorHAnsi"/>
          <w:b/>
          <w:bCs/>
        </w:rPr>
        <w:t>S</w:t>
      </w:r>
    </w:p>
    <w:p w14:paraId="358F235C" w14:textId="77777777" w:rsidR="003426E3" w:rsidRPr="00FC486F" w:rsidRDefault="003426E3" w:rsidP="003426E3">
      <w:pPr>
        <w:overflowPunct w:val="0"/>
        <w:autoSpaceDE w:val="0"/>
        <w:autoSpaceDN w:val="0"/>
        <w:adjustRightInd w:val="0"/>
        <w:ind w:right="-52"/>
        <w:jc w:val="center"/>
        <w:textAlignment w:val="baseline"/>
        <w:rPr>
          <w:rFonts w:ascii="Arial" w:hAnsi="Arial" w:cs="Arial"/>
          <w:b/>
          <w:sz w:val="21"/>
          <w:szCs w:val="21"/>
          <w:u w:val="single"/>
        </w:rPr>
      </w:pPr>
      <w:r w:rsidRPr="003426E3">
        <w:rPr>
          <w:rFonts w:ascii="Arial" w:hAnsi="Arial" w:cs="Arial"/>
          <w:b/>
          <w:sz w:val="21"/>
          <w:szCs w:val="21"/>
          <w:highlight w:val="lightGray"/>
          <w:u w:val="single"/>
        </w:rPr>
        <w:t>EDITAL EXCLUSIVO À PARTICIPAÇÃO DE MICROEMPRESAS E EMPRESAS DE PEQUENO PORTE COM COTA RESERVADA E COTA PRINCIPAL ÀS DEMAIS EMPRESAS</w:t>
      </w:r>
    </w:p>
    <w:p w14:paraId="4F4C56D0" w14:textId="77777777" w:rsidR="003426E3" w:rsidRPr="00E61984" w:rsidRDefault="003426E3" w:rsidP="003426E3">
      <w:pPr>
        <w:overflowPunct w:val="0"/>
        <w:autoSpaceDE w:val="0"/>
        <w:autoSpaceDN w:val="0"/>
        <w:adjustRightInd w:val="0"/>
        <w:ind w:right="-52"/>
        <w:jc w:val="center"/>
        <w:textAlignment w:val="baseline"/>
        <w:rPr>
          <w:rFonts w:ascii="Arial" w:hAnsi="Arial" w:cs="Arial"/>
          <w:b/>
          <w:color w:val="FF0000"/>
          <w:sz w:val="22"/>
          <w:szCs w:val="22"/>
          <w:u w:val="single"/>
        </w:rPr>
      </w:pPr>
    </w:p>
    <w:p w14:paraId="3EAB53F6" w14:textId="77777777" w:rsidR="003426E3" w:rsidRPr="00FC486F" w:rsidRDefault="003426E3" w:rsidP="003426E3">
      <w:pPr>
        <w:pStyle w:val="NormalWeb"/>
        <w:spacing w:before="0" w:beforeAutospacing="0" w:after="0" w:afterAutospacing="0"/>
        <w:ind w:left="3969" w:right="-52"/>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4DC0DB82" w14:textId="77777777" w:rsidR="003426E3" w:rsidRPr="00FC486F" w:rsidRDefault="003426E3" w:rsidP="003426E3">
      <w:pPr>
        <w:pStyle w:val="NormalWeb"/>
        <w:spacing w:before="0" w:beforeAutospacing="0" w:after="0" w:afterAutospacing="0"/>
        <w:ind w:left="3969" w:right="-52"/>
        <w:jc w:val="both"/>
        <w:rPr>
          <w:rFonts w:ascii="Arial" w:hAnsi="Arial" w:cs="Arial"/>
          <w:sz w:val="21"/>
          <w:szCs w:val="21"/>
        </w:rPr>
      </w:pPr>
    </w:p>
    <w:p w14:paraId="7AB1ED94" w14:textId="77777777" w:rsidR="003426E3" w:rsidRPr="00FC486F" w:rsidRDefault="003426E3" w:rsidP="003426E3">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I - Deverá realizar processo licitatório destinado exclusivamente à participação de microempresas e empresas de pequeno porte nos itens de contratação cujo valor seja de até R$ 80.000,00 (oitenta mil reais);</w:t>
      </w:r>
    </w:p>
    <w:p w14:paraId="16F4416D" w14:textId="77777777" w:rsidR="003426E3" w:rsidRPr="00FC486F" w:rsidRDefault="003426E3" w:rsidP="003426E3">
      <w:pPr>
        <w:pStyle w:val="NormalWeb"/>
        <w:spacing w:before="0" w:beforeAutospacing="0" w:after="0" w:afterAutospacing="0"/>
        <w:ind w:left="3969" w:right="-52"/>
        <w:jc w:val="both"/>
        <w:rPr>
          <w:rFonts w:ascii="Arial" w:hAnsi="Arial" w:cs="Arial"/>
          <w:i/>
          <w:sz w:val="21"/>
          <w:szCs w:val="21"/>
        </w:rPr>
      </w:pPr>
    </w:p>
    <w:p w14:paraId="337EB369" w14:textId="77777777" w:rsidR="003426E3" w:rsidRPr="00FC486F" w:rsidRDefault="003426E3" w:rsidP="003426E3">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III - </w:t>
      </w:r>
      <w:r>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175401E6" w14:textId="77777777" w:rsidR="00DC2DF5" w:rsidRDefault="00DC2DF5" w:rsidP="00E94E65">
      <w:pPr>
        <w:ind w:right="-427"/>
        <w:jc w:val="both"/>
        <w:rPr>
          <w:rFonts w:asciiTheme="minorHAnsi" w:hAnsiTheme="minorHAnsi" w:cstheme="minorHAnsi"/>
          <w:b/>
          <w:bCs/>
        </w:rPr>
      </w:pPr>
    </w:p>
    <w:tbl>
      <w:tblPr>
        <w:tblW w:w="90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7"/>
      </w:tblGrid>
      <w:tr w:rsidR="00DC2DF5" w:rsidRPr="00615C5B" w14:paraId="0F69F669" w14:textId="77777777" w:rsidTr="00DC2DF5">
        <w:trPr>
          <w:trHeight w:val="365"/>
        </w:trPr>
        <w:tc>
          <w:tcPr>
            <w:tcW w:w="9077" w:type="dxa"/>
            <w:tcBorders>
              <w:left w:val="single" w:sz="4" w:space="0" w:color="000009"/>
              <w:right w:val="single" w:sz="4" w:space="0" w:color="000009"/>
            </w:tcBorders>
            <w:shd w:val="clear" w:color="auto" w:fill="auto"/>
          </w:tcPr>
          <w:p w14:paraId="0CD98257" w14:textId="77777777" w:rsidR="00DC2DF5" w:rsidRPr="00615C5B" w:rsidRDefault="00DC2DF5" w:rsidP="00DC2DF5">
            <w:pPr>
              <w:widowControl w:val="0"/>
              <w:autoSpaceDE w:val="0"/>
              <w:autoSpaceDN w:val="0"/>
              <w:spacing w:before="37"/>
              <w:jc w:val="both"/>
              <w:rPr>
                <w:rFonts w:asciiTheme="minorHAnsi" w:hAnsiTheme="minorHAnsi" w:cstheme="minorHAnsi"/>
              </w:rPr>
            </w:pPr>
            <w:r w:rsidRPr="00615C5B">
              <w:rPr>
                <w:rFonts w:asciiTheme="minorHAnsi" w:eastAsia="Century" w:hAnsiTheme="minorHAnsi" w:cstheme="minorHAnsi"/>
                <w:b/>
                <w:lang w:val="pt-PT" w:eastAsia="en-US"/>
              </w:rPr>
              <w:t xml:space="preserve">Interessado: </w:t>
            </w:r>
            <w:r w:rsidRPr="00615C5B">
              <w:rPr>
                <w:rFonts w:asciiTheme="minorHAnsi" w:eastAsia="Century" w:hAnsiTheme="minorHAnsi" w:cstheme="minorHAnsi"/>
                <w:b/>
                <w:bCs/>
                <w:u w:val="single"/>
                <w:lang w:val="pt-PT" w:eastAsia="en-US"/>
              </w:rPr>
              <w:t xml:space="preserve">O MUNICÍPIO DE </w:t>
            </w:r>
            <w:r w:rsidRPr="00615C5B">
              <w:rPr>
                <w:rFonts w:asciiTheme="minorHAnsi" w:hAnsiTheme="minorHAnsi" w:cstheme="minorHAnsi"/>
                <w:b/>
                <w:bCs/>
                <w:u w:val="single"/>
              </w:rPr>
              <w:t>SELVÍRIA/MS</w:t>
            </w:r>
            <w:r w:rsidRPr="00615C5B">
              <w:rPr>
                <w:rFonts w:asciiTheme="minorHAnsi" w:hAnsiTheme="minorHAnsi" w:cstheme="minorHAnsi"/>
              </w:rPr>
              <w:t xml:space="preserve">, pessoa jurídica de direito público interno, inscrita no CNPJ/MF sob n.º 15.410.665/0001-40, com sede na Avenida João </w:t>
            </w:r>
            <w:proofErr w:type="spellStart"/>
            <w:r w:rsidRPr="00615C5B">
              <w:rPr>
                <w:rFonts w:asciiTheme="minorHAnsi" w:hAnsiTheme="minorHAnsi" w:cstheme="minorHAnsi"/>
              </w:rPr>
              <w:t>Selvirio</w:t>
            </w:r>
            <w:proofErr w:type="spellEnd"/>
            <w:r w:rsidRPr="00615C5B">
              <w:rPr>
                <w:rFonts w:asciiTheme="minorHAnsi" w:hAnsiTheme="minorHAnsi" w:cstheme="minorHAnsi"/>
              </w:rPr>
              <w:t xml:space="preserve"> de Souza, 997 nesta cidade de Selvíria/MS, neste ato devidamente representado pelo Prefeito, JOSÉ FERNANDO BARBOSA DOS SANTOS, por intermédio do </w:t>
            </w:r>
            <w:r w:rsidRPr="00615C5B">
              <w:rPr>
                <w:rFonts w:ascii="Calibri" w:hAnsi="Calibri" w:cs="Calibri"/>
                <w:b/>
                <w:sz w:val="26"/>
                <w:szCs w:val="26"/>
              </w:rPr>
              <w:t>FUNDO MUNICIPAL DE SAÚDE - FMS</w:t>
            </w:r>
            <w:r w:rsidRPr="00615C5B">
              <w:rPr>
                <w:rFonts w:ascii="Calibri" w:hAnsi="Calibri" w:cs="Calibri"/>
                <w:sz w:val="26"/>
                <w:szCs w:val="26"/>
              </w:rPr>
              <w:t xml:space="preserve">, Unidade Orçamentária do Município de Selvíria, inscrito no CNPJ/MF sob nº 10.530.745/0001-16, com sede na Avenida João </w:t>
            </w:r>
            <w:proofErr w:type="spellStart"/>
            <w:r w:rsidRPr="00615C5B">
              <w:rPr>
                <w:rFonts w:ascii="Calibri" w:hAnsi="Calibri" w:cs="Calibri"/>
                <w:sz w:val="26"/>
                <w:szCs w:val="26"/>
              </w:rPr>
              <w:t>Selvirio</w:t>
            </w:r>
            <w:proofErr w:type="spellEnd"/>
            <w:r w:rsidRPr="00615C5B">
              <w:rPr>
                <w:rFonts w:ascii="Calibri" w:hAnsi="Calibri" w:cs="Calibri"/>
                <w:sz w:val="26"/>
                <w:szCs w:val="26"/>
              </w:rPr>
              <w:t xml:space="preserve"> de Souza, nº 926, </w:t>
            </w:r>
            <w:r>
              <w:rPr>
                <w:rFonts w:ascii="Calibri" w:hAnsi="Calibri" w:cs="Calibri"/>
                <w:sz w:val="26"/>
                <w:szCs w:val="26"/>
              </w:rPr>
              <w:t>Centro, Selvíria/MS.</w:t>
            </w:r>
          </w:p>
        </w:tc>
      </w:tr>
      <w:tr w:rsidR="00DC2DF5" w:rsidRPr="00615C5B" w14:paraId="0CA35459" w14:textId="77777777" w:rsidTr="00DC2DF5">
        <w:trPr>
          <w:trHeight w:val="453"/>
        </w:trPr>
        <w:tc>
          <w:tcPr>
            <w:tcW w:w="9077" w:type="dxa"/>
            <w:tcBorders>
              <w:left w:val="single" w:sz="4" w:space="0" w:color="000009"/>
              <w:right w:val="single" w:sz="4" w:space="0" w:color="000009"/>
            </w:tcBorders>
            <w:shd w:val="clear" w:color="auto" w:fill="auto"/>
          </w:tcPr>
          <w:p w14:paraId="6F1ED376" w14:textId="3E7C4FC1" w:rsidR="00DC2DF5" w:rsidRPr="00DC2DF5" w:rsidRDefault="00DC2DF5" w:rsidP="00DC2DF5">
            <w:pPr>
              <w:widowControl w:val="0"/>
              <w:autoSpaceDE w:val="0"/>
              <w:autoSpaceDN w:val="0"/>
              <w:spacing w:before="35"/>
              <w:jc w:val="both"/>
              <w:rPr>
                <w:rFonts w:asciiTheme="minorHAnsi" w:eastAsia="Century" w:hAnsiTheme="minorHAnsi" w:cstheme="minorHAnsi"/>
                <w:bCs/>
                <w:lang w:val="pt-PT" w:eastAsia="en-US"/>
              </w:rPr>
            </w:pPr>
            <w:r w:rsidRPr="00615C5B">
              <w:rPr>
                <w:rFonts w:asciiTheme="minorHAnsi" w:eastAsia="Century" w:hAnsiTheme="minorHAnsi" w:cstheme="minorHAnsi"/>
                <w:b/>
                <w:lang w:val="pt-PT" w:eastAsia="en-US"/>
              </w:rPr>
              <w:t xml:space="preserve">Modalidade da Licitação: </w:t>
            </w:r>
            <w:r w:rsidRPr="00615C5B">
              <w:rPr>
                <w:rFonts w:asciiTheme="minorHAnsi" w:eastAsia="Century" w:hAnsiTheme="minorHAnsi" w:cstheme="minorHAnsi"/>
                <w:lang w:val="pt-PT" w:eastAsia="en-US"/>
              </w:rPr>
              <w:t xml:space="preserve">Pregão, na forma Presencial e do tipo </w:t>
            </w:r>
            <w:r w:rsidRPr="00615C5B">
              <w:rPr>
                <w:rFonts w:asciiTheme="minorHAnsi" w:eastAsia="Century" w:hAnsiTheme="minorHAnsi" w:cstheme="minorHAnsi"/>
                <w:b/>
                <w:lang w:val="pt-PT" w:eastAsia="en-US"/>
              </w:rPr>
              <w:t>MENOR PREÇO</w:t>
            </w:r>
            <w:r w:rsidR="009752EB">
              <w:rPr>
                <w:rFonts w:asciiTheme="minorHAnsi" w:eastAsia="Century" w:hAnsiTheme="minorHAnsi" w:cstheme="minorHAnsi"/>
                <w:b/>
                <w:lang w:val="pt-PT" w:eastAsia="en-US"/>
              </w:rPr>
              <w:t xml:space="preserve"> ITEM A ITEM</w:t>
            </w:r>
            <w:r>
              <w:rPr>
                <w:rFonts w:asciiTheme="minorHAnsi" w:eastAsia="Century" w:hAnsiTheme="minorHAnsi" w:cstheme="minorHAnsi"/>
                <w:bCs/>
                <w:lang w:val="pt-PT" w:eastAsia="en-US"/>
              </w:rPr>
              <w:t>.</w:t>
            </w:r>
          </w:p>
        </w:tc>
      </w:tr>
      <w:tr w:rsidR="00DC2DF5" w:rsidRPr="00615C5B" w14:paraId="01B8E787" w14:textId="77777777" w:rsidTr="00DC2DF5">
        <w:trPr>
          <w:trHeight w:val="362"/>
        </w:trPr>
        <w:tc>
          <w:tcPr>
            <w:tcW w:w="9077" w:type="dxa"/>
            <w:tcBorders>
              <w:left w:val="single" w:sz="4" w:space="0" w:color="000009"/>
              <w:right w:val="single" w:sz="4" w:space="0" w:color="000009"/>
            </w:tcBorders>
            <w:shd w:val="clear" w:color="auto" w:fill="auto"/>
          </w:tcPr>
          <w:p w14:paraId="70E7A52F" w14:textId="3632415E" w:rsidR="00DC2DF5" w:rsidRPr="00615C5B" w:rsidRDefault="00DC2DF5" w:rsidP="00DC2DF5">
            <w:pPr>
              <w:widowControl w:val="0"/>
              <w:autoSpaceDE w:val="0"/>
              <w:autoSpaceDN w:val="0"/>
              <w:spacing w:before="35"/>
              <w:jc w:val="both"/>
              <w:rPr>
                <w:rFonts w:asciiTheme="minorHAnsi" w:eastAsia="Century" w:hAnsiTheme="minorHAnsi" w:cstheme="minorHAnsi"/>
                <w:bCs/>
                <w:lang w:val="pt-PT" w:eastAsia="en-US"/>
              </w:rPr>
            </w:pPr>
            <w:r w:rsidRPr="00615C5B">
              <w:rPr>
                <w:rFonts w:asciiTheme="minorHAnsi" w:hAnsiTheme="minorHAnsi" w:cstheme="minorHAnsi"/>
                <w:b/>
                <w:bCs/>
              </w:rPr>
              <w:t>Data/Horário</w:t>
            </w:r>
            <w:r w:rsidRPr="00615C5B">
              <w:rPr>
                <w:rFonts w:asciiTheme="minorHAnsi" w:eastAsia="Century" w:hAnsiTheme="minorHAnsi" w:cstheme="minorHAnsi"/>
                <w:b/>
                <w:lang w:val="pt-PT" w:eastAsia="en-US"/>
              </w:rPr>
              <w:t xml:space="preserve">: </w:t>
            </w:r>
            <w:r w:rsidR="00BC68AD">
              <w:rPr>
                <w:rFonts w:asciiTheme="minorHAnsi" w:eastAsia="Century" w:hAnsiTheme="minorHAnsi" w:cstheme="minorHAnsi"/>
                <w:bCs/>
                <w:lang w:val="pt-PT" w:eastAsia="en-US"/>
              </w:rPr>
              <w:t>30</w:t>
            </w:r>
            <w:r w:rsidRPr="00615C5B">
              <w:rPr>
                <w:rFonts w:asciiTheme="minorHAnsi" w:eastAsia="Century" w:hAnsiTheme="minorHAnsi" w:cstheme="minorHAnsi"/>
                <w:bCs/>
                <w:lang w:val="pt-PT" w:eastAsia="en-US"/>
              </w:rPr>
              <w:t>/</w:t>
            </w:r>
            <w:r w:rsidR="00BC68AD">
              <w:rPr>
                <w:rFonts w:asciiTheme="minorHAnsi" w:eastAsia="Century" w:hAnsiTheme="minorHAnsi" w:cstheme="minorHAnsi"/>
                <w:bCs/>
                <w:lang w:val="pt-PT" w:eastAsia="en-US"/>
              </w:rPr>
              <w:t>08</w:t>
            </w:r>
            <w:r w:rsidRPr="00615C5B">
              <w:rPr>
                <w:rFonts w:asciiTheme="minorHAnsi" w:eastAsia="Century" w:hAnsiTheme="minorHAnsi" w:cstheme="minorHAnsi"/>
                <w:bCs/>
                <w:lang w:val="pt-PT" w:eastAsia="en-US"/>
              </w:rPr>
              <w:t>/202</w:t>
            </w:r>
            <w:r w:rsidR="00700C1B">
              <w:rPr>
                <w:rFonts w:asciiTheme="minorHAnsi" w:eastAsia="Century" w:hAnsiTheme="minorHAnsi" w:cstheme="minorHAnsi"/>
                <w:bCs/>
                <w:lang w:val="pt-PT" w:eastAsia="en-US"/>
              </w:rPr>
              <w:t>2</w:t>
            </w:r>
            <w:r w:rsidRPr="00615C5B">
              <w:rPr>
                <w:rFonts w:asciiTheme="minorHAnsi" w:eastAsia="Century" w:hAnsiTheme="minorHAnsi" w:cstheme="minorHAnsi"/>
                <w:bCs/>
                <w:lang w:val="pt-PT" w:eastAsia="en-US"/>
              </w:rPr>
              <w:t xml:space="preserve"> às 08h00 MS.</w:t>
            </w:r>
          </w:p>
        </w:tc>
      </w:tr>
      <w:tr w:rsidR="00DC2DF5" w:rsidRPr="00615C5B" w14:paraId="0C2137A7" w14:textId="77777777" w:rsidTr="00DC2DF5">
        <w:trPr>
          <w:trHeight w:val="652"/>
        </w:trPr>
        <w:tc>
          <w:tcPr>
            <w:tcW w:w="9077" w:type="dxa"/>
            <w:tcBorders>
              <w:left w:val="single" w:sz="4" w:space="0" w:color="000009"/>
              <w:right w:val="single" w:sz="4" w:space="0" w:color="000009"/>
            </w:tcBorders>
            <w:shd w:val="clear" w:color="auto" w:fill="auto"/>
          </w:tcPr>
          <w:p w14:paraId="2D96C570" w14:textId="77777777" w:rsidR="00DC2DF5" w:rsidRPr="00615C5B" w:rsidRDefault="00DC2DF5" w:rsidP="00DC2DF5">
            <w:pPr>
              <w:widowControl w:val="0"/>
              <w:autoSpaceDE w:val="0"/>
              <w:autoSpaceDN w:val="0"/>
              <w:spacing w:before="35"/>
              <w:jc w:val="both"/>
              <w:rPr>
                <w:rFonts w:asciiTheme="minorHAnsi" w:eastAsia="Century" w:hAnsiTheme="minorHAnsi" w:cstheme="minorHAnsi"/>
                <w:lang w:val="pt-PT" w:eastAsia="en-US"/>
              </w:rPr>
            </w:pPr>
            <w:r w:rsidRPr="00615C5B">
              <w:rPr>
                <w:rFonts w:asciiTheme="minorHAnsi" w:eastAsia="Century" w:hAnsiTheme="minorHAnsi" w:cstheme="minorHAnsi"/>
                <w:b/>
                <w:lang w:val="pt-PT" w:eastAsia="en-US"/>
              </w:rPr>
              <w:t>Local</w:t>
            </w:r>
            <w:r w:rsidRPr="00615C5B">
              <w:rPr>
                <w:rFonts w:asciiTheme="minorHAnsi" w:eastAsia="Century" w:hAnsiTheme="minorHAnsi" w:cstheme="minorHAnsi"/>
                <w:lang w:val="pt-PT" w:eastAsia="en-US"/>
              </w:rPr>
              <w:t xml:space="preserve">: </w:t>
            </w:r>
            <w:r w:rsidRPr="00615C5B">
              <w:rPr>
                <w:rFonts w:asciiTheme="minorHAnsi" w:hAnsiTheme="minorHAnsi" w:cstheme="minorHAnsi"/>
              </w:rPr>
              <w:t xml:space="preserve">Na sala do Setor de Licitações e Contratos da Prefeitura de Selvíria, localizada na Avenida João </w:t>
            </w:r>
            <w:proofErr w:type="spellStart"/>
            <w:r w:rsidRPr="00615C5B">
              <w:rPr>
                <w:rFonts w:asciiTheme="minorHAnsi" w:hAnsiTheme="minorHAnsi" w:cstheme="minorHAnsi"/>
              </w:rPr>
              <w:t>Selvirio</w:t>
            </w:r>
            <w:proofErr w:type="spellEnd"/>
            <w:r w:rsidRPr="00615C5B">
              <w:rPr>
                <w:rFonts w:asciiTheme="minorHAnsi" w:hAnsiTheme="minorHAnsi" w:cstheme="minorHAnsi"/>
              </w:rPr>
              <w:t xml:space="preserve"> de Souza n.º 997, centro, na cidade de Selvíria – MS, CEP: 79.590-000.</w:t>
            </w:r>
          </w:p>
        </w:tc>
      </w:tr>
      <w:tr w:rsidR="00DC2DF5" w:rsidRPr="00615C5B" w14:paraId="283CE528" w14:textId="77777777" w:rsidTr="00DC2DF5">
        <w:trPr>
          <w:trHeight w:val="941"/>
        </w:trPr>
        <w:tc>
          <w:tcPr>
            <w:tcW w:w="9077" w:type="dxa"/>
            <w:tcBorders>
              <w:left w:val="single" w:sz="4" w:space="0" w:color="000009"/>
              <w:right w:val="single" w:sz="4" w:space="0" w:color="000009"/>
            </w:tcBorders>
            <w:shd w:val="clear" w:color="auto" w:fill="auto"/>
          </w:tcPr>
          <w:p w14:paraId="7160C39A" w14:textId="77777777" w:rsidR="00DC2DF5" w:rsidRPr="00615C5B" w:rsidRDefault="00DC2DF5" w:rsidP="00DC2DF5">
            <w:pPr>
              <w:widowControl w:val="0"/>
              <w:autoSpaceDE w:val="0"/>
              <w:autoSpaceDN w:val="0"/>
              <w:spacing w:before="35"/>
              <w:ind w:right="68"/>
              <w:jc w:val="both"/>
              <w:rPr>
                <w:rFonts w:asciiTheme="minorHAnsi" w:hAnsiTheme="minorHAnsi" w:cstheme="minorHAnsi"/>
              </w:rPr>
            </w:pPr>
            <w:r w:rsidRPr="00615C5B">
              <w:rPr>
                <w:rFonts w:asciiTheme="minorHAnsi" w:eastAsia="Century" w:hAnsiTheme="minorHAnsi" w:cstheme="minorHAnsi"/>
                <w:b/>
                <w:lang w:val="pt-PT" w:eastAsia="en-US"/>
              </w:rPr>
              <w:t xml:space="preserve">Retirada do Edital: </w:t>
            </w:r>
            <w:r w:rsidRPr="00615C5B">
              <w:rPr>
                <w:rFonts w:asciiTheme="minorHAnsi" w:eastAsia="Century" w:hAnsiTheme="minorHAnsi" w:cstheme="minorHAnsi"/>
                <w:lang w:val="pt-PT" w:eastAsia="en-US"/>
              </w:rPr>
              <w:t>Departamento de Licitações e Contratos (Dúvidas)Fone: XX67 3579 148</w:t>
            </w:r>
            <w:r>
              <w:rPr>
                <w:rFonts w:asciiTheme="minorHAnsi" w:eastAsia="Century" w:hAnsiTheme="minorHAnsi" w:cstheme="minorHAnsi"/>
                <w:lang w:val="pt-PT" w:eastAsia="en-US"/>
              </w:rPr>
              <w:t>6</w:t>
            </w:r>
            <w:r w:rsidRPr="00615C5B">
              <w:rPr>
                <w:rFonts w:asciiTheme="minorHAnsi" w:eastAsia="Century" w:hAnsiTheme="minorHAnsi" w:cstheme="minorHAnsi"/>
                <w:lang w:val="pt-PT" w:eastAsia="en-US"/>
              </w:rPr>
              <w:t xml:space="preserve">, </w:t>
            </w:r>
            <w:r w:rsidRPr="00615C5B">
              <w:rPr>
                <w:rFonts w:asciiTheme="minorHAnsi" w:hAnsiTheme="minorHAnsi" w:cstheme="minorHAnsi"/>
              </w:rPr>
              <w:t>e-mail:</w:t>
            </w:r>
            <w:r>
              <w:rPr>
                <w:rFonts w:asciiTheme="minorHAnsi" w:hAnsiTheme="minorHAnsi" w:cstheme="minorHAnsi"/>
              </w:rPr>
              <w:t xml:space="preserve"> licitacaoselviria@hotmail.com</w:t>
            </w:r>
            <w:r w:rsidRPr="00615C5B">
              <w:rPr>
                <w:rFonts w:asciiTheme="minorHAnsi" w:eastAsia="Century" w:hAnsiTheme="minorHAnsi" w:cstheme="minorHAnsi"/>
                <w:lang w:val="pt-PT" w:eastAsia="en-US"/>
              </w:rPr>
              <w:t>, nos dias úteis, das 08:00 às 14:00 horas(MS)</w:t>
            </w:r>
            <w:r w:rsidRPr="00615C5B">
              <w:rPr>
                <w:rFonts w:asciiTheme="minorHAnsi" w:hAnsiTheme="minorHAnsi" w:cstheme="minorHAnsi"/>
              </w:rPr>
              <w:t>, (Retiradas) Sitio: http//www.selviria.ms.gov.br - licitações e Contratos – Editais na íntegra.</w:t>
            </w:r>
          </w:p>
        </w:tc>
      </w:tr>
    </w:tbl>
    <w:p w14:paraId="432FECE6" w14:textId="77777777" w:rsidR="00DC2DF5" w:rsidRDefault="00DC2DF5" w:rsidP="00E94E65">
      <w:pPr>
        <w:ind w:right="-427"/>
        <w:jc w:val="both"/>
        <w:rPr>
          <w:rFonts w:asciiTheme="minorHAnsi" w:hAnsiTheme="minorHAnsi" w:cstheme="minorHAnsi"/>
          <w:b/>
          <w:bCs/>
        </w:rPr>
      </w:pPr>
    </w:p>
    <w:p w14:paraId="20A00454" w14:textId="7297852C" w:rsidR="0058690A" w:rsidRPr="00615C5B" w:rsidRDefault="0058690A" w:rsidP="0058690A">
      <w:pPr>
        <w:ind w:right="-427"/>
        <w:jc w:val="both"/>
        <w:rPr>
          <w:rFonts w:asciiTheme="minorHAnsi" w:hAnsiTheme="minorHAnsi" w:cstheme="minorHAnsi"/>
        </w:rPr>
      </w:pPr>
      <w:r w:rsidRPr="00615C5B">
        <w:rPr>
          <w:rFonts w:asciiTheme="minorHAnsi" w:hAnsiTheme="minorHAnsi" w:cs="Arial"/>
          <w:b/>
        </w:rPr>
        <w:lastRenderedPageBreak/>
        <w:t>TORNA PÚBLICO</w:t>
      </w:r>
      <w:r w:rsidRPr="00615C5B">
        <w:rPr>
          <w:rFonts w:asciiTheme="minorHAnsi" w:hAnsiTheme="minorHAnsi" w:cs="Arial"/>
        </w:rPr>
        <w:t xml:space="preserve">, para conhecimento de quantos possam interessar a abertura de procedimento licitatório, na modalidade PREGÃO PRESENCIAL, </w:t>
      </w:r>
      <w:r w:rsidRPr="00615C5B">
        <w:rPr>
          <w:rFonts w:asciiTheme="minorHAnsi" w:hAnsiTheme="minorHAnsi" w:cs="Arial"/>
          <w:bCs/>
          <w:lang w:eastAsia="zh-CN"/>
        </w:rPr>
        <w:t xml:space="preserve">do tipo </w:t>
      </w:r>
      <w:r w:rsidRPr="00615C5B">
        <w:rPr>
          <w:rFonts w:asciiTheme="minorHAnsi" w:hAnsiTheme="minorHAnsi" w:cs="Arial"/>
          <w:b/>
          <w:bCs/>
          <w:lang w:eastAsia="zh-CN"/>
        </w:rPr>
        <w:t>“MENOR PREÇO”</w:t>
      </w:r>
      <w:r w:rsidRPr="00615C5B">
        <w:rPr>
          <w:rFonts w:asciiTheme="minorHAnsi" w:hAnsiTheme="minorHAnsi" w:cs="Arial"/>
          <w:bCs/>
          <w:lang w:eastAsia="zh-CN"/>
        </w:rPr>
        <w:t xml:space="preserve">, com CRITÉRIO DE JULGAMENTO </w:t>
      </w:r>
      <w:r w:rsidRPr="00615C5B">
        <w:rPr>
          <w:rFonts w:asciiTheme="minorHAnsi" w:hAnsiTheme="minorHAnsi" w:cs="Arial"/>
          <w:b/>
          <w:bCs/>
          <w:lang w:eastAsia="zh-CN"/>
        </w:rPr>
        <w:t>“</w:t>
      </w:r>
      <w:r w:rsidR="009752EB">
        <w:rPr>
          <w:rFonts w:asciiTheme="minorHAnsi" w:hAnsiTheme="minorHAnsi" w:cs="Arial"/>
          <w:b/>
          <w:bCs/>
          <w:lang w:eastAsia="zh-CN"/>
        </w:rPr>
        <w:t>ITEM A ITEM</w:t>
      </w:r>
      <w:r w:rsidRPr="00615C5B">
        <w:rPr>
          <w:rFonts w:asciiTheme="minorHAnsi" w:hAnsiTheme="minorHAnsi" w:cs="Arial"/>
          <w:b/>
          <w:bCs/>
          <w:lang w:eastAsia="zh-CN"/>
        </w:rPr>
        <w:t>”</w:t>
      </w:r>
      <w:r w:rsidRPr="00615C5B">
        <w:rPr>
          <w:rFonts w:asciiTheme="minorHAnsi" w:hAnsiTheme="minorHAnsi" w:cs="Arial"/>
          <w:b/>
        </w:rPr>
        <w:t>,</w:t>
      </w:r>
      <w:r w:rsidRPr="00615C5B">
        <w:rPr>
          <w:rFonts w:asciiTheme="minorHAnsi" w:hAnsiTheme="minorHAnsi" w:cs="Arial"/>
        </w:rPr>
        <w:t xml:space="preserve"> de acordo com o que determina a Lei Federal 10.520, de </w:t>
      </w:r>
      <w:r w:rsidRPr="00615C5B">
        <w:rPr>
          <w:rFonts w:asciiTheme="minorHAnsi" w:hAnsiTheme="minorHAnsi" w:cstheme="minorHAnsi"/>
        </w:rPr>
        <w:t>17 de julho de 2002, subsidiariamente e no que couberem, as disposições contidas na Lei Federal nº 8.666, de 21 de junho de 1993 e suas alterações posteriores, a ser regidos pelos mencionados diplomas legais e pelas cláusulas e condições que seguem:</w:t>
      </w:r>
    </w:p>
    <w:p w14:paraId="35D2DD03" w14:textId="77777777" w:rsidR="0057187E" w:rsidRDefault="0057187E" w:rsidP="0057187E">
      <w:pPr>
        <w:ind w:right="-425"/>
        <w:jc w:val="both"/>
        <w:rPr>
          <w:rFonts w:asciiTheme="minorHAnsi" w:hAnsiTheme="minorHAnsi" w:cstheme="minorHAnsi"/>
        </w:rPr>
      </w:pPr>
    </w:p>
    <w:p w14:paraId="75759567" w14:textId="77777777" w:rsidR="0058690A" w:rsidRPr="00615C5B" w:rsidRDefault="0058690A" w:rsidP="0058690A">
      <w:pPr>
        <w:ind w:right="-425"/>
        <w:jc w:val="both"/>
        <w:rPr>
          <w:rFonts w:asciiTheme="minorHAnsi" w:hAnsiTheme="minorHAnsi" w:cs="Arial"/>
        </w:rPr>
      </w:pPr>
      <w:r w:rsidRPr="00615C5B">
        <w:rPr>
          <w:rFonts w:asciiTheme="minorHAnsi" w:hAnsiTheme="minorHAnsi" w:cstheme="minorHAnsi"/>
        </w:rPr>
        <w:t xml:space="preserve">A Sessão Pública de Processamento deste Pregão será realizada no Departamento de Licitações e Contratos da Prefeitura de Selvíria, localizada na Avenida João </w:t>
      </w:r>
      <w:proofErr w:type="spellStart"/>
      <w:r w:rsidRPr="00615C5B">
        <w:rPr>
          <w:rFonts w:asciiTheme="minorHAnsi" w:hAnsiTheme="minorHAnsi" w:cstheme="minorHAnsi"/>
        </w:rPr>
        <w:t>Selvirio</w:t>
      </w:r>
      <w:proofErr w:type="spellEnd"/>
      <w:r w:rsidRPr="00615C5B">
        <w:rPr>
          <w:rFonts w:asciiTheme="minorHAnsi" w:hAnsiTheme="minorHAnsi" w:cstheme="minorHAnsi"/>
        </w:rPr>
        <w:t xml:space="preserve"> de Souza n.º 997 - Centro, na</w:t>
      </w:r>
      <w:r w:rsidRPr="00615C5B">
        <w:rPr>
          <w:rFonts w:asciiTheme="minorHAnsi" w:hAnsiTheme="minorHAnsi" w:cs="Arial"/>
        </w:rPr>
        <w:t xml:space="preserve"> cidade de Selvíria – MS, CEP: 79.590-000.</w:t>
      </w:r>
    </w:p>
    <w:p w14:paraId="3AF17E0A" w14:textId="77777777" w:rsidR="0058690A" w:rsidRPr="00615C5B" w:rsidRDefault="0058690A" w:rsidP="0058690A">
      <w:pPr>
        <w:ind w:right="-425"/>
        <w:jc w:val="both"/>
        <w:rPr>
          <w:rFonts w:asciiTheme="minorHAnsi" w:hAnsiTheme="minorHAnsi" w:cs="Arial"/>
        </w:rPr>
      </w:pPr>
    </w:p>
    <w:p w14:paraId="5D7D1594" w14:textId="77777777" w:rsidR="0058690A" w:rsidRPr="00615C5B" w:rsidRDefault="0058690A" w:rsidP="0058690A">
      <w:pPr>
        <w:ind w:right="-425"/>
        <w:jc w:val="both"/>
        <w:rPr>
          <w:rFonts w:asciiTheme="minorHAnsi" w:hAnsiTheme="minorHAnsi" w:cstheme="minorHAnsi"/>
        </w:rPr>
      </w:pPr>
      <w:r w:rsidRPr="00615C5B">
        <w:rPr>
          <w:rFonts w:asciiTheme="minorHAnsi" w:hAnsiTheme="minorHAnsi" w:cstheme="minorHAnsi"/>
        </w:rPr>
        <w:t xml:space="preserve">As propostas de preços deverão obedecer às especificações deste instrumento convocatório e anexos, que deles fazem parte integrante. </w:t>
      </w:r>
    </w:p>
    <w:p w14:paraId="22B1C7B4" w14:textId="77777777" w:rsidR="0058690A" w:rsidRPr="00615C5B" w:rsidRDefault="0058690A" w:rsidP="0058690A">
      <w:pPr>
        <w:ind w:right="-425"/>
        <w:jc w:val="both"/>
        <w:rPr>
          <w:rFonts w:asciiTheme="minorHAnsi" w:hAnsiTheme="minorHAnsi" w:cstheme="minorHAnsi"/>
        </w:rPr>
      </w:pPr>
    </w:p>
    <w:p w14:paraId="1946FE50" w14:textId="77777777" w:rsidR="0058690A" w:rsidRPr="00615C5B" w:rsidRDefault="0058690A" w:rsidP="0058690A">
      <w:pPr>
        <w:ind w:right="-427"/>
        <w:jc w:val="both"/>
        <w:rPr>
          <w:rFonts w:asciiTheme="minorHAnsi" w:hAnsiTheme="minorHAnsi" w:cstheme="minorHAnsi"/>
        </w:rPr>
      </w:pPr>
      <w:r w:rsidRPr="0058690A">
        <w:rPr>
          <w:rFonts w:asciiTheme="minorHAnsi" w:hAnsiTheme="minorHAnsi" w:cstheme="minorHAnsi"/>
          <w:u w:val="single"/>
        </w:rPr>
        <w:t>No caso de impedimento da realização do Certame Licitatório na data supracitada, este deverá ocorrer no primeiro dia útil subsequente ao fato que ensejou o impedimento da realização, no mesmo horário</w:t>
      </w:r>
      <w:r w:rsidRPr="00615C5B">
        <w:rPr>
          <w:rFonts w:asciiTheme="minorHAnsi" w:hAnsiTheme="minorHAnsi" w:cstheme="minorHAnsi"/>
        </w:rPr>
        <w:t>.</w:t>
      </w:r>
    </w:p>
    <w:p w14:paraId="53970633" w14:textId="77777777" w:rsidR="0058690A" w:rsidRPr="00416CD9" w:rsidRDefault="0058690A" w:rsidP="0057187E">
      <w:pPr>
        <w:ind w:right="-425"/>
        <w:jc w:val="both"/>
        <w:rPr>
          <w:rFonts w:asciiTheme="minorHAnsi" w:hAnsiTheme="minorHAnsi" w:cstheme="minorHAnsi"/>
        </w:rPr>
      </w:pPr>
    </w:p>
    <w:p w14:paraId="63D5A2C6" w14:textId="77777777" w:rsidR="006908F4" w:rsidRPr="00F572A0" w:rsidRDefault="00F572A0" w:rsidP="00F572A0">
      <w:pPr>
        <w:pBdr>
          <w:top w:val="single" w:sz="4" w:space="1" w:color="auto"/>
          <w:bottom w:val="single" w:sz="4" w:space="1" w:color="auto"/>
        </w:pBdr>
        <w:shd w:val="clear" w:color="auto" w:fill="E6E6E6"/>
        <w:ind w:right="-427"/>
        <w:jc w:val="both"/>
        <w:rPr>
          <w:rFonts w:asciiTheme="minorHAnsi" w:hAnsiTheme="minorHAnsi" w:cstheme="minorHAnsi"/>
          <w:b/>
          <w:bCs/>
        </w:rPr>
      </w:pPr>
      <w:r w:rsidRPr="00F572A0">
        <w:rPr>
          <w:rFonts w:asciiTheme="minorHAnsi" w:hAnsiTheme="minorHAnsi" w:cstheme="minorHAnsi"/>
          <w:b/>
          <w:bCs/>
        </w:rPr>
        <w:t>1.</w:t>
      </w:r>
      <w:r w:rsidR="006908F4" w:rsidRPr="00F572A0">
        <w:rPr>
          <w:rFonts w:asciiTheme="minorHAnsi" w:hAnsiTheme="minorHAnsi" w:cstheme="minorHAnsi"/>
          <w:b/>
          <w:bCs/>
        </w:rPr>
        <w:t>DO OBJETO</w:t>
      </w:r>
    </w:p>
    <w:p w14:paraId="15D27460" w14:textId="77777777" w:rsidR="00F12722" w:rsidRPr="00AF0EE8" w:rsidRDefault="00F12722" w:rsidP="006543C1">
      <w:pPr>
        <w:ind w:right="-427"/>
        <w:jc w:val="both"/>
        <w:rPr>
          <w:rFonts w:asciiTheme="minorHAnsi" w:hAnsiTheme="minorHAnsi" w:cstheme="minorHAnsi"/>
          <w:b/>
          <w:bCs/>
          <w:color w:val="00B050"/>
        </w:rPr>
      </w:pPr>
    </w:p>
    <w:p w14:paraId="45C756AC" w14:textId="77777777" w:rsidR="00AC7020" w:rsidRDefault="00297EC3" w:rsidP="008876DF">
      <w:pPr>
        <w:ind w:right="-427"/>
        <w:jc w:val="both"/>
        <w:rPr>
          <w:rFonts w:asciiTheme="minorHAnsi" w:hAnsiTheme="minorHAnsi" w:cstheme="minorHAnsi"/>
        </w:rPr>
      </w:pPr>
      <w:r w:rsidRPr="00CE2367">
        <w:rPr>
          <w:rFonts w:asciiTheme="minorHAnsi" w:hAnsiTheme="minorHAnsi" w:cstheme="minorHAnsi"/>
        </w:rPr>
        <w:t>1</w:t>
      </w:r>
      <w:r w:rsidR="003B2E98" w:rsidRPr="00CE2367">
        <w:rPr>
          <w:rFonts w:asciiTheme="minorHAnsi" w:hAnsiTheme="minorHAnsi" w:cstheme="minorHAnsi"/>
        </w:rPr>
        <w:t>.1</w:t>
      </w:r>
      <w:r w:rsidR="00AC7020">
        <w:rPr>
          <w:rFonts w:asciiTheme="minorHAnsi" w:hAnsiTheme="minorHAnsi" w:cstheme="minorHAnsi"/>
        </w:rPr>
        <w:t xml:space="preserve"> O presente certame tem como objeto o registro de preços para futura e eventual aquisição de ÓCULOS DE GRAU (ARMAÇÕES E LENTES), pelo período de 12 (doze) meses, conforme especificações constantes do Anexo I – Termo de Referência que integra o presente edital.</w:t>
      </w:r>
    </w:p>
    <w:p w14:paraId="0B54EF7C" w14:textId="77777777" w:rsidR="003B2E98" w:rsidRPr="00CE2367" w:rsidRDefault="003B2E98" w:rsidP="008876DF">
      <w:pPr>
        <w:ind w:right="-427"/>
        <w:jc w:val="both"/>
        <w:rPr>
          <w:rFonts w:asciiTheme="minorHAnsi" w:hAnsiTheme="minorHAnsi" w:cstheme="minorHAnsi"/>
        </w:rPr>
      </w:pPr>
    </w:p>
    <w:p w14:paraId="54742A35" w14:textId="77777777" w:rsidR="003B2E98" w:rsidRPr="00CE2367" w:rsidRDefault="00297EC3" w:rsidP="008876DF">
      <w:pPr>
        <w:ind w:right="-427"/>
        <w:jc w:val="both"/>
        <w:rPr>
          <w:rFonts w:asciiTheme="minorHAnsi" w:hAnsiTheme="minorHAnsi" w:cstheme="minorHAnsi"/>
        </w:rPr>
      </w:pPr>
      <w:r w:rsidRPr="00CE2367">
        <w:rPr>
          <w:rFonts w:asciiTheme="minorHAnsi" w:hAnsiTheme="minorHAnsi" w:cstheme="minorHAnsi"/>
        </w:rPr>
        <w:t>1</w:t>
      </w:r>
      <w:r w:rsidR="003B2E98" w:rsidRPr="00CE2367">
        <w:rPr>
          <w:rFonts w:asciiTheme="minorHAnsi" w:hAnsiTheme="minorHAnsi" w:cstheme="minorHAnsi"/>
        </w:rPr>
        <w:t xml:space="preserve">.2 </w:t>
      </w:r>
      <w:r w:rsidR="000E26FE" w:rsidRPr="00CE2367">
        <w:rPr>
          <w:rFonts w:asciiTheme="minorHAnsi" w:hAnsiTheme="minorHAnsi" w:cstheme="minorHAnsi"/>
        </w:rPr>
        <w:t xml:space="preserve">As quantidades constantes do </w:t>
      </w:r>
      <w:r w:rsidR="003B2E98" w:rsidRPr="00CE2367">
        <w:rPr>
          <w:rFonts w:asciiTheme="minorHAnsi" w:hAnsiTheme="minorHAnsi" w:cstheme="minorHAnsi"/>
        </w:rPr>
        <w:t>A</w:t>
      </w:r>
      <w:r w:rsidR="000E26FE" w:rsidRPr="00CE2367">
        <w:rPr>
          <w:rFonts w:asciiTheme="minorHAnsi" w:hAnsiTheme="minorHAnsi" w:cstheme="minorHAnsi"/>
        </w:rPr>
        <w:t xml:space="preserve">nexo I são estimativas, não se obrigando a Administração pela contratação na sua totalidade. </w:t>
      </w:r>
    </w:p>
    <w:p w14:paraId="07841C02" w14:textId="77777777" w:rsidR="00573629" w:rsidRPr="00AF0EE8" w:rsidRDefault="00573629" w:rsidP="008876DF">
      <w:pPr>
        <w:ind w:right="-427"/>
        <w:jc w:val="both"/>
        <w:rPr>
          <w:rFonts w:asciiTheme="minorHAnsi" w:hAnsiTheme="minorHAnsi" w:cstheme="minorHAnsi"/>
          <w:color w:val="00B050"/>
        </w:rPr>
      </w:pPr>
    </w:p>
    <w:p w14:paraId="723329A7" w14:textId="47EB40B8" w:rsidR="00297EC3" w:rsidRPr="00CE2367" w:rsidRDefault="00764066" w:rsidP="00764066">
      <w:pPr>
        <w:pBdr>
          <w:top w:val="single" w:sz="4" w:space="1" w:color="auto"/>
          <w:bottom w:val="single" w:sz="4" w:space="1" w:color="auto"/>
        </w:pBdr>
        <w:shd w:val="clear" w:color="auto" w:fill="E6E6E6"/>
        <w:ind w:right="-425"/>
        <w:jc w:val="both"/>
        <w:rPr>
          <w:rFonts w:asciiTheme="minorHAnsi" w:hAnsiTheme="minorHAnsi" w:cstheme="minorHAnsi"/>
          <w:b/>
          <w:bCs/>
        </w:rPr>
      </w:pPr>
      <w:r w:rsidRPr="00CE2367">
        <w:rPr>
          <w:rFonts w:asciiTheme="minorHAnsi" w:hAnsiTheme="minorHAnsi" w:cstheme="minorHAnsi"/>
          <w:b/>
          <w:bCs/>
        </w:rPr>
        <w:t xml:space="preserve">2. </w:t>
      </w:r>
      <w:r w:rsidR="00297EC3" w:rsidRPr="00CE2367">
        <w:rPr>
          <w:rFonts w:asciiTheme="minorHAnsi" w:hAnsiTheme="minorHAnsi" w:cstheme="minorHAnsi"/>
          <w:b/>
          <w:bCs/>
        </w:rPr>
        <w:t>DO PREÇO ESTIMADO DA LICITAÇÃO</w:t>
      </w:r>
    </w:p>
    <w:p w14:paraId="2FD1DCF6" w14:textId="77777777" w:rsidR="00764066" w:rsidRPr="00AF0EE8" w:rsidRDefault="00764066" w:rsidP="00764066">
      <w:pPr>
        <w:ind w:right="-425"/>
        <w:jc w:val="both"/>
        <w:rPr>
          <w:rFonts w:asciiTheme="minorHAnsi" w:hAnsiTheme="minorHAnsi" w:cstheme="minorHAnsi"/>
          <w:color w:val="00B050"/>
        </w:rPr>
      </w:pPr>
    </w:p>
    <w:p w14:paraId="64EA6796" w14:textId="0F76E216" w:rsidR="006447D7" w:rsidRDefault="006447D7" w:rsidP="006447D7">
      <w:pPr>
        <w:ind w:right="-425"/>
        <w:jc w:val="both"/>
        <w:rPr>
          <w:rFonts w:asciiTheme="minorHAnsi" w:hAnsiTheme="minorHAnsi" w:cstheme="minorHAnsi"/>
        </w:rPr>
      </w:pPr>
      <w:r w:rsidRPr="00C95CBC">
        <w:rPr>
          <w:rFonts w:asciiTheme="minorHAnsi" w:hAnsiTheme="minorHAnsi" w:cstheme="minorHAnsi"/>
        </w:rPr>
        <w:t xml:space="preserve">2.1. O </w:t>
      </w:r>
      <w:r>
        <w:rPr>
          <w:rFonts w:asciiTheme="minorHAnsi" w:hAnsiTheme="minorHAnsi" w:cstheme="minorHAnsi"/>
        </w:rPr>
        <w:t xml:space="preserve">valor estimado para este Pregão é de R$ </w:t>
      </w:r>
      <w:r w:rsidR="00BC68AD">
        <w:rPr>
          <w:rFonts w:asciiTheme="minorHAnsi" w:hAnsiTheme="minorHAnsi" w:cstheme="minorHAnsi"/>
          <w:highlight w:val="yellow"/>
        </w:rPr>
        <w:t>421.621.80</w:t>
      </w:r>
      <w:r w:rsidRPr="006447D7">
        <w:rPr>
          <w:rFonts w:asciiTheme="minorHAnsi" w:hAnsiTheme="minorHAnsi" w:cstheme="minorHAnsi"/>
          <w:highlight w:val="yellow"/>
        </w:rPr>
        <w:t xml:space="preserve"> (</w:t>
      </w:r>
      <w:r w:rsidR="00BC68AD">
        <w:rPr>
          <w:rFonts w:asciiTheme="minorHAnsi" w:hAnsiTheme="minorHAnsi" w:cstheme="minorHAnsi"/>
          <w:highlight w:val="yellow"/>
        </w:rPr>
        <w:t>quatrocentos e vinte e um mil e seiscentos e vinte e um</w:t>
      </w:r>
      <w:r w:rsidRPr="006447D7">
        <w:rPr>
          <w:rFonts w:asciiTheme="minorHAnsi" w:hAnsiTheme="minorHAnsi" w:cstheme="minorHAnsi"/>
          <w:highlight w:val="yellow"/>
        </w:rPr>
        <w:t xml:space="preserve"> reais</w:t>
      </w:r>
      <w:r w:rsidR="00BC68AD">
        <w:rPr>
          <w:rFonts w:asciiTheme="minorHAnsi" w:hAnsiTheme="minorHAnsi" w:cstheme="minorHAnsi"/>
          <w:highlight w:val="yellow"/>
        </w:rPr>
        <w:t xml:space="preserve"> e oitenta centavos</w:t>
      </w:r>
      <w:r w:rsidRPr="006447D7">
        <w:rPr>
          <w:rFonts w:asciiTheme="minorHAnsi" w:hAnsiTheme="minorHAnsi" w:cstheme="minorHAnsi"/>
          <w:highlight w:val="yellow"/>
        </w:rPr>
        <w:t>)</w:t>
      </w:r>
      <w:r>
        <w:rPr>
          <w:rFonts w:asciiTheme="minorHAnsi" w:hAnsiTheme="minorHAnsi" w:cstheme="minorHAnsi"/>
        </w:rPr>
        <w:t>.</w:t>
      </w:r>
    </w:p>
    <w:p w14:paraId="0F94D896" w14:textId="77777777" w:rsidR="006447D7" w:rsidRPr="00D2010B" w:rsidRDefault="006447D7" w:rsidP="006447D7">
      <w:pPr>
        <w:ind w:right="-425"/>
        <w:jc w:val="both"/>
        <w:rPr>
          <w:rFonts w:asciiTheme="minorHAnsi" w:hAnsiTheme="minorHAnsi" w:cstheme="minorHAnsi"/>
        </w:rPr>
      </w:pPr>
    </w:p>
    <w:p w14:paraId="7A6F11B8" w14:textId="60AFA8C4" w:rsidR="000E26FE" w:rsidRDefault="006447D7" w:rsidP="006447D7">
      <w:pPr>
        <w:ind w:right="-425"/>
        <w:jc w:val="both"/>
        <w:rPr>
          <w:rFonts w:asciiTheme="minorHAnsi" w:hAnsiTheme="minorHAnsi" w:cstheme="minorHAnsi"/>
          <w:b/>
          <w:bCs/>
        </w:rPr>
      </w:pPr>
      <w:r w:rsidRPr="00D2010B">
        <w:rPr>
          <w:rFonts w:asciiTheme="minorHAnsi" w:hAnsiTheme="minorHAnsi" w:cstheme="minorHAnsi"/>
        </w:rPr>
        <w:t xml:space="preserve">2.2. A competição se dará por </w:t>
      </w:r>
      <w:r w:rsidRPr="00D2010B">
        <w:rPr>
          <w:rFonts w:asciiTheme="minorHAnsi" w:hAnsiTheme="minorHAnsi" w:cstheme="minorHAnsi"/>
          <w:b/>
          <w:bCs/>
        </w:rPr>
        <w:t xml:space="preserve">MENOR PREÇO </w:t>
      </w:r>
      <w:r w:rsidR="009752EB">
        <w:rPr>
          <w:rFonts w:asciiTheme="minorHAnsi" w:hAnsiTheme="minorHAnsi" w:cstheme="minorHAnsi"/>
          <w:b/>
          <w:bCs/>
        </w:rPr>
        <w:t>ITEM A ITEM</w:t>
      </w:r>
      <w:r>
        <w:rPr>
          <w:rFonts w:asciiTheme="minorHAnsi" w:hAnsiTheme="minorHAnsi" w:cstheme="minorHAnsi"/>
          <w:b/>
          <w:bCs/>
        </w:rPr>
        <w:t>.</w:t>
      </w:r>
    </w:p>
    <w:p w14:paraId="75FA7609" w14:textId="77777777" w:rsidR="006447D7" w:rsidRPr="00AF0EE8" w:rsidRDefault="006447D7" w:rsidP="006447D7">
      <w:pPr>
        <w:ind w:right="-425"/>
        <w:jc w:val="both"/>
        <w:rPr>
          <w:rFonts w:asciiTheme="minorHAnsi" w:hAnsiTheme="minorHAnsi" w:cstheme="minorHAnsi"/>
          <w:color w:val="00B050"/>
        </w:rPr>
      </w:pPr>
    </w:p>
    <w:p w14:paraId="1207B69C" w14:textId="77777777" w:rsidR="00BB7BC9" w:rsidRPr="00CE2367" w:rsidRDefault="00764066"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CE2367">
        <w:rPr>
          <w:rFonts w:asciiTheme="minorHAnsi" w:hAnsiTheme="minorHAnsi" w:cstheme="minorHAnsi"/>
          <w:b/>
          <w:bCs/>
        </w:rPr>
        <w:t>3</w:t>
      </w:r>
      <w:r w:rsidR="00BB7BC9" w:rsidRPr="00CE2367">
        <w:rPr>
          <w:rFonts w:asciiTheme="minorHAnsi" w:hAnsiTheme="minorHAnsi" w:cstheme="minorHAnsi"/>
          <w:b/>
          <w:bCs/>
        </w:rPr>
        <w:t>. DA</w:t>
      </w:r>
      <w:r w:rsidRPr="00CE2367">
        <w:rPr>
          <w:rFonts w:asciiTheme="minorHAnsi" w:hAnsiTheme="minorHAnsi" w:cstheme="minorHAnsi"/>
          <w:b/>
          <w:bCs/>
        </w:rPr>
        <w:t>S CONDIÇÕES DE</w:t>
      </w:r>
      <w:r w:rsidR="00BB7BC9" w:rsidRPr="00CE2367">
        <w:rPr>
          <w:rFonts w:asciiTheme="minorHAnsi" w:hAnsiTheme="minorHAnsi" w:cstheme="minorHAnsi"/>
          <w:b/>
          <w:bCs/>
        </w:rPr>
        <w:t xml:space="preserve"> PARTICIPAÇÃO</w:t>
      </w:r>
    </w:p>
    <w:p w14:paraId="4CF52E67" w14:textId="77777777" w:rsidR="00BB7BC9" w:rsidRPr="00AF0EE8" w:rsidRDefault="00BB7BC9" w:rsidP="006543C1">
      <w:pPr>
        <w:pStyle w:val="Corpodetexto"/>
        <w:ind w:right="-427"/>
        <w:rPr>
          <w:rFonts w:asciiTheme="minorHAnsi" w:hAnsiTheme="minorHAnsi" w:cstheme="minorHAnsi"/>
          <w:color w:val="00B050"/>
          <w:sz w:val="24"/>
          <w:szCs w:val="24"/>
          <w:u w:val="none"/>
        </w:rPr>
      </w:pPr>
    </w:p>
    <w:p w14:paraId="17DCC88F" w14:textId="77777777" w:rsidR="003426E3" w:rsidRDefault="00687A76" w:rsidP="003426E3">
      <w:pPr>
        <w:pStyle w:val="Corpodetexto"/>
        <w:rPr>
          <w:rFonts w:ascii="Arial" w:hAnsi="Arial" w:cs="Arial"/>
          <w:b w:val="0"/>
          <w:sz w:val="22"/>
          <w:szCs w:val="22"/>
          <w:u w:val="none"/>
        </w:rPr>
      </w:pPr>
      <w:r>
        <w:rPr>
          <w:rFonts w:ascii="Calibri" w:hAnsi="Calibri" w:cs="Arial"/>
          <w:b w:val="0"/>
          <w:bCs/>
          <w:sz w:val="24"/>
          <w:szCs w:val="24"/>
          <w:u w:val="none"/>
        </w:rPr>
        <w:t>3</w:t>
      </w:r>
      <w:r w:rsidR="00871485" w:rsidRPr="00687A76">
        <w:rPr>
          <w:rFonts w:ascii="Calibri" w:hAnsi="Calibri" w:cs="Arial"/>
          <w:b w:val="0"/>
          <w:bCs/>
          <w:sz w:val="24"/>
          <w:szCs w:val="24"/>
          <w:u w:val="none"/>
        </w:rPr>
        <w:t xml:space="preserve">.1 </w:t>
      </w:r>
      <w:r w:rsidR="003426E3" w:rsidRPr="00D86C53">
        <w:rPr>
          <w:rFonts w:ascii="Arial" w:hAnsi="Arial" w:cs="Arial"/>
          <w:b w:val="0"/>
          <w:sz w:val="22"/>
          <w:szCs w:val="22"/>
          <w:u w:val="none"/>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p>
    <w:p w14:paraId="0C06E23B" w14:textId="77777777" w:rsidR="003426E3" w:rsidRPr="00E61984" w:rsidRDefault="003426E3" w:rsidP="003426E3">
      <w:pPr>
        <w:pStyle w:val="Corpodetexto"/>
        <w:rPr>
          <w:rFonts w:ascii="Arial" w:hAnsi="Arial" w:cs="Arial"/>
          <w:b w:val="0"/>
          <w:color w:val="FF0000"/>
          <w:sz w:val="22"/>
          <w:szCs w:val="22"/>
          <w:u w:val="none"/>
        </w:rPr>
      </w:pPr>
    </w:p>
    <w:p w14:paraId="7F21A176" w14:textId="2899AC4C" w:rsidR="003426E3" w:rsidRPr="00B56AF5" w:rsidRDefault="003426E3" w:rsidP="003426E3">
      <w:pPr>
        <w:jc w:val="both"/>
        <w:rPr>
          <w:rFonts w:ascii="Arial" w:hAnsi="Arial" w:cs="Arial"/>
          <w:sz w:val="22"/>
          <w:szCs w:val="22"/>
        </w:rPr>
      </w:pPr>
      <w:r>
        <w:rPr>
          <w:rFonts w:ascii="Arial" w:hAnsi="Arial" w:cs="Arial"/>
          <w:sz w:val="22"/>
          <w:szCs w:val="22"/>
        </w:rPr>
        <w:lastRenderedPageBreak/>
        <w:t xml:space="preserve">3.2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483C1644" w14:textId="77777777" w:rsidR="003426E3" w:rsidRPr="00E61984" w:rsidRDefault="003426E3" w:rsidP="003426E3">
      <w:pPr>
        <w:pStyle w:val="Corpodetexto"/>
        <w:rPr>
          <w:rFonts w:ascii="Arial" w:hAnsi="Arial" w:cs="Arial"/>
          <w:b w:val="0"/>
          <w:color w:val="FF0000"/>
          <w:sz w:val="22"/>
          <w:szCs w:val="22"/>
          <w:u w:val="none"/>
        </w:rPr>
      </w:pPr>
    </w:p>
    <w:p w14:paraId="442F05D8" w14:textId="300F36F5" w:rsidR="003426E3" w:rsidRPr="00B56AF5" w:rsidRDefault="003426E3" w:rsidP="003426E3">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.2.1</w:t>
      </w:r>
      <w:r>
        <w:rPr>
          <w:rFonts w:ascii="Arial" w:hAnsi="Arial" w:cs="Arial"/>
          <w:sz w:val="22"/>
          <w:szCs w:val="22"/>
        </w:rPr>
        <w:t xml:space="preserve">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5B0012D3" w14:textId="77777777" w:rsidR="003426E3" w:rsidRPr="00B56AF5" w:rsidRDefault="003426E3" w:rsidP="003426E3">
      <w:pPr>
        <w:jc w:val="both"/>
        <w:rPr>
          <w:rFonts w:ascii="Arial" w:hAnsi="Arial" w:cs="Arial"/>
          <w:sz w:val="22"/>
          <w:szCs w:val="22"/>
        </w:rPr>
      </w:pPr>
    </w:p>
    <w:p w14:paraId="2CDEFCF3" w14:textId="16138087" w:rsidR="003426E3" w:rsidRPr="00B56AF5" w:rsidRDefault="003426E3" w:rsidP="003426E3">
      <w:pPr>
        <w:jc w:val="both"/>
        <w:rPr>
          <w:rFonts w:ascii="Arial" w:hAnsi="Arial" w:cs="Arial"/>
          <w:sz w:val="22"/>
          <w:szCs w:val="22"/>
        </w:rPr>
      </w:pPr>
      <w:r>
        <w:rPr>
          <w:rFonts w:ascii="Arial" w:hAnsi="Arial" w:cs="Arial"/>
          <w:sz w:val="22"/>
          <w:szCs w:val="22"/>
        </w:rPr>
        <w:t xml:space="preserve">3.2.2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19AB705" w14:textId="77777777" w:rsidR="003426E3" w:rsidRPr="00B56AF5" w:rsidRDefault="003426E3" w:rsidP="003426E3">
      <w:pPr>
        <w:jc w:val="both"/>
        <w:rPr>
          <w:rFonts w:ascii="Arial" w:hAnsi="Arial" w:cs="Arial"/>
          <w:sz w:val="22"/>
          <w:szCs w:val="22"/>
        </w:rPr>
      </w:pPr>
    </w:p>
    <w:p w14:paraId="276BEBE5" w14:textId="13AAFC75" w:rsidR="003426E3" w:rsidRPr="00B56AF5" w:rsidRDefault="003426E3" w:rsidP="003426E3">
      <w:pPr>
        <w:jc w:val="both"/>
        <w:rPr>
          <w:rFonts w:ascii="Arial" w:hAnsi="Arial" w:cs="Arial"/>
          <w:sz w:val="22"/>
          <w:szCs w:val="22"/>
        </w:rPr>
      </w:pPr>
      <w:r>
        <w:rPr>
          <w:rFonts w:ascii="Arial" w:hAnsi="Arial" w:cs="Arial"/>
          <w:sz w:val="22"/>
          <w:szCs w:val="22"/>
        </w:rPr>
        <w:t xml:space="preserve">3.2.3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7245890E" w14:textId="77777777" w:rsidR="003426E3" w:rsidRPr="00E61984" w:rsidRDefault="003426E3" w:rsidP="003426E3">
      <w:pPr>
        <w:jc w:val="both"/>
        <w:rPr>
          <w:rFonts w:ascii="Arial" w:hAnsi="Arial" w:cs="Arial"/>
          <w:color w:val="FF0000"/>
          <w:sz w:val="22"/>
          <w:szCs w:val="22"/>
        </w:rPr>
      </w:pPr>
    </w:p>
    <w:p w14:paraId="70A7D3C2" w14:textId="7683313D" w:rsidR="003426E3" w:rsidRPr="001652B1" w:rsidRDefault="003426E3" w:rsidP="003426E3">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.2.4</w:t>
      </w:r>
      <w:r w:rsidRPr="001652B1">
        <w:rPr>
          <w:rFonts w:ascii="Arial" w:hAnsi="Arial" w:cs="Arial"/>
          <w:sz w:val="22"/>
          <w:szCs w:val="22"/>
        </w:rPr>
        <w:t xml:space="preserve"> </w:t>
      </w:r>
      <w:r w:rsidRPr="001652B1">
        <w:rPr>
          <w:rFonts w:ascii="Arial" w:hAnsi="Arial" w:cs="Arial"/>
          <w:b/>
          <w:sz w:val="22"/>
          <w:szCs w:val="22"/>
        </w:rPr>
        <w:t xml:space="preserve">O item </w:t>
      </w:r>
      <w:r>
        <w:rPr>
          <w:rFonts w:ascii="Arial" w:hAnsi="Arial" w:cs="Arial"/>
          <w:b/>
          <w:sz w:val="22"/>
          <w:szCs w:val="22"/>
        </w:rPr>
        <w:t>2 e 5</w:t>
      </w:r>
      <w:r w:rsidRPr="001652B1">
        <w:rPr>
          <w:rFonts w:ascii="Arial" w:hAnsi="Arial" w:cs="Arial"/>
          <w:b/>
          <w:sz w:val="22"/>
          <w:szCs w:val="22"/>
        </w:rPr>
        <w:t xml:space="preserve"> (cota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p>
    <w:p w14:paraId="7173B0D6" w14:textId="77777777" w:rsidR="003426E3" w:rsidRPr="001652B1" w:rsidRDefault="003426E3" w:rsidP="003426E3">
      <w:pPr>
        <w:jc w:val="both"/>
        <w:rPr>
          <w:rFonts w:ascii="Arial" w:hAnsi="Arial" w:cs="Arial"/>
          <w:sz w:val="22"/>
          <w:szCs w:val="22"/>
        </w:rPr>
      </w:pPr>
    </w:p>
    <w:p w14:paraId="7E53E937" w14:textId="0C99DDCA" w:rsidR="003426E3" w:rsidRPr="001652B1" w:rsidRDefault="003426E3" w:rsidP="003426E3">
      <w:pPr>
        <w:autoSpaceDE w:val="0"/>
        <w:autoSpaceDN w:val="0"/>
        <w:adjustRightInd w:val="0"/>
        <w:jc w:val="both"/>
        <w:rPr>
          <w:rFonts w:ascii="Arial" w:hAnsi="Arial" w:cs="Arial"/>
          <w:sz w:val="22"/>
          <w:szCs w:val="22"/>
        </w:rPr>
      </w:pPr>
      <w:r>
        <w:rPr>
          <w:rFonts w:ascii="Arial" w:hAnsi="Arial" w:cs="Arial"/>
          <w:b/>
          <w:bCs/>
          <w:sz w:val="22"/>
          <w:szCs w:val="22"/>
        </w:rPr>
        <w:t>3</w:t>
      </w:r>
      <w:r w:rsidRPr="001652B1">
        <w:rPr>
          <w:rFonts w:ascii="Arial" w:hAnsi="Arial" w:cs="Arial"/>
          <w:b/>
          <w:bCs/>
          <w:sz w:val="22"/>
          <w:szCs w:val="22"/>
        </w:rPr>
        <w:t xml:space="preserve">.3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3 e 6</w:t>
      </w:r>
      <w:r w:rsidRPr="001652B1">
        <w:rPr>
          <w:rFonts w:ascii="Arial" w:hAnsi="Arial" w:cs="Arial"/>
          <w:b/>
          <w:bCs/>
          <w:sz w:val="22"/>
          <w:szCs w:val="22"/>
        </w:rPr>
        <w:t xml:space="preserve"> (cota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 xml:space="preserve">médio e grande porte; </w:t>
      </w:r>
    </w:p>
    <w:p w14:paraId="7426DD56" w14:textId="77777777" w:rsidR="003426E3" w:rsidRPr="001652B1" w:rsidRDefault="003426E3" w:rsidP="003426E3">
      <w:pPr>
        <w:autoSpaceDE w:val="0"/>
        <w:autoSpaceDN w:val="0"/>
        <w:adjustRightInd w:val="0"/>
        <w:jc w:val="both"/>
        <w:rPr>
          <w:rFonts w:ascii="Arial" w:hAnsi="Arial" w:cs="Arial"/>
          <w:color w:val="FF0000"/>
          <w:sz w:val="22"/>
          <w:szCs w:val="22"/>
        </w:rPr>
      </w:pPr>
    </w:p>
    <w:p w14:paraId="12061DE9" w14:textId="3991921B" w:rsidR="003426E3" w:rsidRPr="001652B1" w:rsidRDefault="003426E3" w:rsidP="003426E3">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.3.1</w:t>
      </w:r>
      <w:r w:rsidRPr="001652B1">
        <w:rPr>
          <w:rFonts w:ascii="Arial" w:hAnsi="Arial" w:cs="Arial"/>
          <w:sz w:val="22"/>
          <w:szCs w:val="22"/>
        </w:rPr>
        <w:t xml:space="preserve"> </w:t>
      </w:r>
      <w:r w:rsidRPr="001652B1">
        <w:rPr>
          <w:rFonts w:ascii="Arial" w:hAnsi="Arial" w:cs="Arial"/>
          <w:b/>
          <w:sz w:val="22"/>
          <w:szCs w:val="22"/>
        </w:rPr>
        <w:t xml:space="preserve">Os </w:t>
      </w:r>
      <w:r w:rsidRPr="001652B1">
        <w:rPr>
          <w:rFonts w:ascii="Arial" w:hAnsi="Arial" w:cs="Arial"/>
          <w:b/>
          <w:bCs/>
          <w:sz w:val="22"/>
          <w:szCs w:val="22"/>
        </w:rPr>
        <w:t xml:space="preserve">demais itens </w:t>
      </w:r>
      <w:r w:rsidRPr="001652B1">
        <w:rPr>
          <w:rFonts w:ascii="Arial" w:hAnsi="Arial" w:cs="Arial"/>
          <w:sz w:val="22"/>
          <w:szCs w:val="22"/>
        </w:rPr>
        <w:t xml:space="preserve">são </w:t>
      </w:r>
      <w:r w:rsidRPr="001652B1">
        <w:rPr>
          <w:rFonts w:ascii="Arial" w:hAnsi="Arial" w:cs="Arial"/>
          <w:b/>
          <w:sz w:val="22"/>
          <w:szCs w:val="22"/>
        </w:rPr>
        <w:t>EXCLUSIVOS</w:t>
      </w:r>
      <w:r w:rsidRPr="001652B1">
        <w:rPr>
          <w:rFonts w:ascii="Arial" w:hAnsi="Arial" w:cs="Arial"/>
          <w:sz w:val="22"/>
          <w:szCs w:val="22"/>
        </w:rPr>
        <w:t xml:space="preserve"> para ME/EPP, nos termos da Lei Complementar nº 123/2006, alterada pela Lei Complementar nº 147/2014.</w:t>
      </w:r>
    </w:p>
    <w:p w14:paraId="0FB63C41" w14:textId="77777777" w:rsidR="003426E3" w:rsidRPr="001652B1" w:rsidRDefault="003426E3" w:rsidP="003426E3">
      <w:pPr>
        <w:overflowPunct w:val="0"/>
        <w:autoSpaceDE w:val="0"/>
        <w:autoSpaceDN w:val="0"/>
        <w:adjustRightInd w:val="0"/>
        <w:jc w:val="both"/>
        <w:textAlignment w:val="baseline"/>
        <w:rPr>
          <w:rFonts w:ascii="Arial" w:hAnsi="Arial" w:cs="Arial"/>
          <w:color w:val="FF0000"/>
          <w:sz w:val="22"/>
          <w:szCs w:val="22"/>
        </w:rPr>
      </w:pPr>
    </w:p>
    <w:p w14:paraId="5D323D76" w14:textId="09C482DB" w:rsidR="003426E3" w:rsidRPr="00B56AF5" w:rsidRDefault="003426E3" w:rsidP="003426E3">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3</w:t>
      </w:r>
      <w:r w:rsidRPr="001652B1">
        <w:rPr>
          <w:rFonts w:ascii="Arial" w:hAnsi="Arial" w:cs="Arial"/>
          <w:sz w:val="22"/>
          <w:szCs w:val="22"/>
        </w:rPr>
        <w:t xml:space="preserve">.4 Será </w:t>
      </w:r>
      <w:r w:rsidRPr="001652B1">
        <w:rPr>
          <w:rFonts w:ascii="Arial" w:hAnsi="Arial" w:cs="Arial"/>
          <w:bCs/>
          <w:sz w:val="22"/>
          <w:szCs w:val="22"/>
        </w:rPr>
        <w:t>assegurada às licitantes microempresas e empresas de pequeno porte, preferência de contratação</w:t>
      </w:r>
      <w:r w:rsidRPr="00B56AF5">
        <w:rPr>
          <w:rFonts w:ascii="Arial" w:hAnsi="Arial" w:cs="Arial"/>
          <w:bCs/>
          <w:sz w:val="22"/>
          <w:szCs w:val="22"/>
        </w:rPr>
        <w:t>, observada a seguinte regra:</w:t>
      </w:r>
    </w:p>
    <w:p w14:paraId="6B6CCC61" w14:textId="77777777" w:rsidR="003426E3" w:rsidRPr="00B56AF5" w:rsidRDefault="003426E3" w:rsidP="003426E3">
      <w:pPr>
        <w:overflowPunct w:val="0"/>
        <w:autoSpaceDE w:val="0"/>
        <w:autoSpaceDN w:val="0"/>
        <w:adjustRightInd w:val="0"/>
        <w:jc w:val="both"/>
        <w:textAlignment w:val="baseline"/>
        <w:rPr>
          <w:rFonts w:ascii="Arial" w:hAnsi="Arial" w:cs="Arial"/>
          <w:sz w:val="22"/>
          <w:szCs w:val="22"/>
        </w:rPr>
      </w:pPr>
    </w:p>
    <w:p w14:paraId="47E99063" w14:textId="46AEE27B" w:rsidR="003426E3" w:rsidRPr="00D86C53" w:rsidRDefault="003426E3" w:rsidP="003426E3">
      <w:pPr>
        <w:ind w:left="567"/>
        <w:jc w:val="both"/>
        <w:rPr>
          <w:rFonts w:ascii="Arial" w:hAnsi="Arial" w:cs="Arial"/>
          <w:b/>
          <w:sz w:val="20"/>
          <w:szCs w:val="20"/>
        </w:rPr>
      </w:pPr>
      <w:r w:rsidRPr="00D86C53">
        <w:rPr>
          <w:rFonts w:ascii="Arial" w:hAnsi="Arial" w:cs="Arial"/>
          <w:i/>
          <w:sz w:val="21"/>
          <w:szCs w:val="21"/>
        </w:rPr>
        <w:t>a) deverá realizar processo licitatório destinado exclusivamente à participação de microempresas e empresas de pequeno porte nos itens de contratação cujo valor seja de até R$ 80.000,00 (oitenta mil reais)</w:t>
      </w:r>
      <w:r w:rsidRPr="00D86C53">
        <w:rPr>
          <w:rFonts w:ascii="Arial" w:hAnsi="Arial" w:cs="Arial"/>
          <w:sz w:val="21"/>
          <w:szCs w:val="21"/>
        </w:rPr>
        <w:t xml:space="preserve">; </w:t>
      </w:r>
      <w:r w:rsidRPr="00D86C53">
        <w:rPr>
          <w:rFonts w:ascii="Arial" w:hAnsi="Arial" w:cs="Arial"/>
          <w:b/>
          <w:sz w:val="20"/>
          <w:szCs w:val="20"/>
        </w:rPr>
        <w:t>(inc. I, art. 48, L</w:t>
      </w:r>
      <w:r>
        <w:rPr>
          <w:rFonts w:ascii="Arial" w:hAnsi="Arial" w:cs="Arial"/>
          <w:b/>
          <w:sz w:val="20"/>
          <w:szCs w:val="20"/>
        </w:rPr>
        <w:t xml:space="preserve">C </w:t>
      </w:r>
      <w:r w:rsidRPr="00D86C53">
        <w:rPr>
          <w:rFonts w:ascii="Arial" w:hAnsi="Arial" w:cs="Arial"/>
          <w:b/>
          <w:sz w:val="20"/>
          <w:szCs w:val="20"/>
        </w:rPr>
        <w:t>123/2006)</w:t>
      </w:r>
    </w:p>
    <w:p w14:paraId="6654F636" w14:textId="77777777" w:rsidR="003426E3" w:rsidRPr="00D86C53" w:rsidRDefault="003426E3" w:rsidP="003426E3">
      <w:pPr>
        <w:ind w:left="567"/>
        <w:jc w:val="both"/>
        <w:rPr>
          <w:rFonts w:ascii="Arial" w:hAnsi="Arial" w:cs="Arial"/>
          <w:b/>
          <w:color w:val="FF0000"/>
          <w:sz w:val="21"/>
          <w:szCs w:val="21"/>
        </w:rPr>
      </w:pPr>
    </w:p>
    <w:p w14:paraId="6476640F" w14:textId="79DD3AB0" w:rsidR="003426E3" w:rsidRPr="00D86C53" w:rsidRDefault="003426E3" w:rsidP="003426E3">
      <w:pPr>
        <w:ind w:left="567"/>
        <w:jc w:val="both"/>
        <w:rPr>
          <w:rFonts w:ascii="Arial" w:hAnsi="Arial" w:cs="Arial"/>
          <w:b/>
          <w:sz w:val="20"/>
          <w:szCs w:val="20"/>
        </w:rPr>
      </w:pPr>
      <w:r w:rsidRPr="00D86C53">
        <w:rPr>
          <w:rFonts w:ascii="Arial" w:hAnsi="Arial" w:cs="Arial"/>
          <w:i/>
          <w:sz w:val="21"/>
          <w:szCs w:val="21"/>
        </w:rPr>
        <w:t xml:space="preserve">b) deverá estabelecer, em certames para aquisição de bens de natureza divisível, cota de até 25% (vinte e cinco por cento) do objeto para a contratação de microempresas e empresas de pequeno porte. </w:t>
      </w:r>
      <w:r w:rsidRPr="00D86C53">
        <w:rPr>
          <w:rFonts w:ascii="Arial" w:hAnsi="Arial" w:cs="Arial"/>
          <w:b/>
          <w:sz w:val="20"/>
          <w:szCs w:val="20"/>
        </w:rPr>
        <w:t>(inc. III, art. 48, L</w:t>
      </w:r>
      <w:r>
        <w:rPr>
          <w:rFonts w:ascii="Arial" w:hAnsi="Arial" w:cs="Arial"/>
          <w:b/>
          <w:sz w:val="20"/>
          <w:szCs w:val="20"/>
        </w:rPr>
        <w:t>C</w:t>
      </w:r>
      <w:r w:rsidRPr="00D86C53">
        <w:rPr>
          <w:rFonts w:ascii="Arial" w:hAnsi="Arial" w:cs="Arial"/>
          <w:b/>
          <w:sz w:val="20"/>
          <w:szCs w:val="20"/>
        </w:rPr>
        <w:t xml:space="preserve"> 123/2006)</w:t>
      </w:r>
    </w:p>
    <w:p w14:paraId="2CE9899D" w14:textId="77777777" w:rsidR="003426E3" w:rsidRPr="00D86C53" w:rsidRDefault="003426E3" w:rsidP="003426E3">
      <w:pPr>
        <w:ind w:left="567"/>
        <w:jc w:val="both"/>
        <w:rPr>
          <w:rFonts w:ascii="Arial" w:hAnsi="Arial" w:cs="Arial"/>
          <w:b/>
          <w:sz w:val="21"/>
          <w:szCs w:val="21"/>
        </w:rPr>
      </w:pPr>
    </w:p>
    <w:p w14:paraId="165110AC" w14:textId="77777777"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5.5</w:t>
      </w:r>
      <w:r w:rsidRPr="00D86C53">
        <w:rPr>
          <w:rFonts w:ascii="Arial" w:hAnsi="Arial" w:cs="Arial"/>
          <w:sz w:val="22"/>
          <w:szCs w:val="22"/>
        </w:rPr>
        <w:t xml:space="preserve"> 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p>
    <w:p w14:paraId="3EF958A5" w14:textId="77777777"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p>
    <w:p w14:paraId="7ECA9AB0" w14:textId="78773B00"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lastRenderedPageBreak/>
        <w:t>3.6</w:t>
      </w:r>
      <w:r w:rsidRPr="00D86C53">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3D9D4F98" w14:textId="77777777"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p>
    <w:p w14:paraId="57034539" w14:textId="7D0B5A4B"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3.7</w:t>
      </w:r>
      <w:r w:rsidRPr="00D86C53">
        <w:rPr>
          <w:rFonts w:ascii="Arial" w:hAnsi="Arial" w:cs="Arial"/>
          <w:sz w:val="22"/>
          <w:szCs w:val="22"/>
        </w:rPr>
        <w:t xml:space="preserve"> A participação do licitante a este procedimento licitatório implicará em expressa concordância aos termos deste Edital, ressalvando-se o direito recursal.</w:t>
      </w:r>
    </w:p>
    <w:p w14:paraId="33836EBB" w14:textId="77777777"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p>
    <w:p w14:paraId="543BB94D" w14:textId="40C906F0" w:rsidR="003426E3" w:rsidRPr="00D86C53" w:rsidRDefault="003426E3" w:rsidP="003426E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3.8</w:t>
      </w:r>
      <w:r w:rsidRPr="00D86C53">
        <w:rPr>
          <w:rFonts w:ascii="Arial" w:hAnsi="Arial" w:cs="Arial"/>
          <w:sz w:val="22"/>
          <w:szCs w:val="22"/>
        </w:rPr>
        <w:t xml:space="preserve"> Não será permitida a participação de empresas em consórcio no presente Pregão, a cessão, transferência e a subcontratação total ou parcial de seu objeto.</w:t>
      </w:r>
    </w:p>
    <w:p w14:paraId="3757FDC4" w14:textId="12408FC0" w:rsidR="0054246B" w:rsidRPr="00AF0EE8" w:rsidRDefault="0054246B" w:rsidP="003426E3">
      <w:pPr>
        <w:pStyle w:val="Corpodetexto"/>
        <w:ind w:right="-427"/>
        <w:rPr>
          <w:rFonts w:asciiTheme="minorHAnsi" w:hAnsiTheme="minorHAnsi" w:cstheme="minorHAnsi"/>
          <w:color w:val="00B050"/>
          <w:sz w:val="24"/>
          <w:szCs w:val="24"/>
        </w:rPr>
      </w:pPr>
    </w:p>
    <w:p w14:paraId="45AF0E09" w14:textId="77777777" w:rsidR="00A206C3" w:rsidRPr="00F56CB2" w:rsidRDefault="00806A89" w:rsidP="00A206C3">
      <w:pPr>
        <w:pBdr>
          <w:top w:val="single" w:sz="4" w:space="1" w:color="auto"/>
          <w:bottom w:val="single" w:sz="4" w:space="1" w:color="auto"/>
        </w:pBdr>
        <w:shd w:val="clear" w:color="auto" w:fill="E6E6E6"/>
        <w:ind w:right="-427"/>
        <w:jc w:val="both"/>
        <w:rPr>
          <w:rFonts w:asciiTheme="minorHAnsi" w:hAnsiTheme="minorHAnsi" w:cstheme="minorHAnsi"/>
          <w:b/>
          <w:bCs/>
        </w:rPr>
      </w:pPr>
      <w:r w:rsidRPr="00F56CB2">
        <w:rPr>
          <w:rFonts w:asciiTheme="minorHAnsi" w:hAnsiTheme="minorHAnsi" w:cstheme="minorHAnsi"/>
          <w:b/>
          <w:bCs/>
        </w:rPr>
        <w:t>4</w:t>
      </w:r>
      <w:r w:rsidR="00A206C3" w:rsidRPr="00F56CB2">
        <w:rPr>
          <w:rFonts w:asciiTheme="minorHAnsi" w:hAnsiTheme="minorHAnsi" w:cstheme="minorHAnsi"/>
          <w:b/>
          <w:bCs/>
        </w:rPr>
        <w:t>. DO CREDENCIAMENTO</w:t>
      </w:r>
    </w:p>
    <w:p w14:paraId="67BA5432" w14:textId="77777777" w:rsidR="001E557F" w:rsidRDefault="001E557F" w:rsidP="00A206C3">
      <w:pPr>
        <w:overflowPunct w:val="0"/>
        <w:autoSpaceDE w:val="0"/>
        <w:autoSpaceDN w:val="0"/>
        <w:adjustRightInd w:val="0"/>
        <w:ind w:right="-427"/>
        <w:jc w:val="both"/>
        <w:textAlignment w:val="baseline"/>
        <w:rPr>
          <w:rFonts w:asciiTheme="minorHAnsi" w:hAnsiTheme="minorHAnsi" w:cstheme="minorHAnsi"/>
        </w:rPr>
      </w:pPr>
    </w:p>
    <w:p w14:paraId="723CF5B3"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Pr="00615C5B">
        <w:rPr>
          <w:rFonts w:asciiTheme="minorHAnsi" w:hAnsiTheme="minorHAnsi" w:cstheme="minorHAnsi"/>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27AAD7AE"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6020E73B"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 xml:space="preserve">.1.1 Os documentos exigidos para credenciamento deverão ser </w:t>
      </w:r>
      <w:r w:rsidR="001E557F" w:rsidRPr="00615C5B">
        <w:rPr>
          <w:rFonts w:asciiTheme="minorHAnsi" w:hAnsiTheme="minorHAnsi" w:cstheme="minorHAnsi"/>
          <w:b/>
        </w:rPr>
        <w:t>apresentados fora dos envelopes de propostas de preços e documentos de habilitação</w:t>
      </w:r>
      <w:r w:rsidR="001E557F" w:rsidRPr="00615C5B">
        <w:rPr>
          <w:rFonts w:asciiTheme="minorHAnsi" w:hAnsiTheme="minorHAnsi" w:cstheme="minorHAnsi"/>
        </w:rPr>
        <w:t>.</w:t>
      </w:r>
    </w:p>
    <w:p w14:paraId="6953A509"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48EF4BF8"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bCs/>
        </w:rPr>
      </w:pPr>
      <w:r>
        <w:rPr>
          <w:rFonts w:asciiTheme="minorHAnsi" w:hAnsiTheme="minorHAnsi" w:cstheme="minorHAnsi"/>
          <w:bCs/>
        </w:rPr>
        <w:t>4</w:t>
      </w:r>
      <w:r w:rsidR="001E557F" w:rsidRPr="00615C5B">
        <w:rPr>
          <w:rFonts w:asciiTheme="minorHAnsi" w:hAnsiTheme="minorHAnsi" w:cstheme="minorHAnsi"/>
          <w:bCs/>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F42530B"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4E78A0B1" w14:textId="0C217C62"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.3</w:t>
      </w:r>
      <w:r w:rsidR="001E557F" w:rsidRPr="00615C5B">
        <w:rPr>
          <w:rFonts w:asciiTheme="minorHAnsi" w:hAnsiTheme="minorHAnsi" w:cstheme="minorHAnsi"/>
          <w:b/>
        </w:rPr>
        <w:t xml:space="preserve"> Em se tratando de procurador, </w:t>
      </w:r>
      <w:r w:rsidR="001E557F" w:rsidRPr="00615C5B">
        <w:rPr>
          <w:rFonts w:asciiTheme="minorHAnsi" w:hAnsiTheme="minorHAnsi" w:cstheme="minorHAnsi"/>
        </w:rPr>
        <w:t xml:space="preserve">o credenciamento far-se-á por meio de </w:t>
      </w:r>
      <w:r w:rsidR="001E557F" w:rsidRPr="00615C5B">
        <w:rPr>
          <w:rFonts w:asciiTheme="minorHAnsi" w:hAnsiTheme="minorHAnsi" w:cstheme="minorHAnsi"/>
          <w:b/>
        </w:rPr>
        <w:t>instrumento público de procuração ou instrumento particular</w:t>
      </w:r>
      <w:r w:rsidR="001E557F" w:rsidRPr="00615C5B">
        <w:rPr>
          <w:rFonts w:asciiTheme="minorHAnsi" w:hAnsiTheme="minorHAnsi" w:cstheme="minorHAnsi"/>
        </w:rPr>
        <w:t>, com poderes para formular ofertas e lances de preços e praticar todos os demais atos pertinentes ao certame, em nome do proponente, devidamente acompanhada de:</w:t>
      </w:r>
    </w:p>
    <w:p w14:paraId="04B97C06"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5AD79DDD"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r w:rsidRPr="00615C5B">
        <w:rPr>
          <w:rFonts w:asciiTheme="minorHAnsi" w:hAnsiTheme="minorHAnsi" w:cstheme="minorHAnsi"/>
          <w:bCs/>
        </w:rPr>
        <w:t xml:space="preserve">I – </w:t>
      </w:r>
      <w:proofErr w:type="gramStart"/>
      <w:r w:rsidRPr="00615C5B">
        <w:rPr>
          <w:rFonts w:asciiTheme="minorHAnsi" w:hAnsiTheme="minorHAnsi" w:cstheme="minorHAnsi"/>
        </w:rPr>
        <w:t>registro</w:t>
      </w:r>
      <w:proofErr w:type="gramEnd"/>
      <w:r w:rsidRPr="00615C5B">
        <w:rPr>
          <w:rFonts w:asciiTheme="minorHAnsi" w:hAnsiTheme="minorHAnsi" w:cstheme="minorHAnsi"/>
        </w:rPr>
        <w:t xml:space="preserve"> ou certificado comercial, </w:t>
      </w:r>
      <w:r w:rsidRPr="00615C5B">
        <w:rPr>
          <w:rFonts w:asciiTheme="minorHAnsi" w:hAnsiTheme="minorHAnsi" w:cstheme="minorHAnsi"/>
          <w:u w:val="single"/>
        </w:rPr>
        <w:t>no caso de empresa individual</w:t>
      </w:r>
      <w:r w:rsidRPr="00615C5B">
        <w:rPr>
          <w:rFonts w:asciiTheme="minorHAnsi" w:hAnsiTheme="minorHAnsi" w:cstheme="minorHAnsi"/>
        </w:rPr>
        <w:t>; ou</w:t>
      </w:r>
    </w:p>
    <w:p w14:paraId="1CCFFD28"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722FA126"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r w:rsidRPr="00615C5B">
        <w:rPr>
          <w:rFonts w:asciiTheme="minorHAnsi" w:hAnsiTheme="minorHAnsi" w:cstheme="minorHAnsi"/>
          <w:bCs/>
        </w:rPr>
        <w:t xml:space="preserve">II - </w:t>
      </w:r>
      <w:proofErr w:type="gramStart"/>
      <w:r w:rsidRPr="00615C5B">
        <w:rPr>
          <w:rFonts w:asciiTheme="minorHAnsi" w:hAnsiTheme="minorHAnsi" w:cstheme="minorHAnsi"/>
        </w:rPr>
        <w:t>ato</w:t>
      </w:r>
      <w:proofErr w:type="gramEnd"/>
      <w:r w:rsidRPr="00615C5B">
        <w:rPr>
          <w:rFonts w:asciiTheme="minorHAnsi" w:hAnsiTheme="minorHAnsi" w:cstheme="minorHAnsi"/>
        </w:rPr>
        <w:t xml:space="preserve"> constitutivo, estatuto ou contrato social em vigor, devidamente registrado, </w:t>
      </w:r>
      <w:r w:rsidRPr="00615C5B">
        <w:rPr>
          <w:rFonts w:asciiTheme="minorHAnsi" w:hAnsiTheme="minorHAnsi" w:cstheme="minorHAnsi"/>
          <w:u w:val="single"/>
        </w:rPr>
        <w:t>em se tratando de sociedades comerciais</w:t>
      </w:r>
      <w:r w:rsidRPr="00615C5B">
        <w:rPr>
          <w:rFonts w:asciiTheme="minorHAnsi" w:hAnsiTheme="minorHAnsi" w:cstheme="minorHAnsi"/>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84622CC"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25B1A67B"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r w:rsidRPr="00615C5B">
        <w:rPr>
          <w:rFonts w:asciiTheme="minorHAnsi" w:hAnsiTheme="minorHAnsi" w:cstheme="minorHAnsi"/>
          <w:bCs/>
        </w:rPr>
        <w:t>III -</w:t>
      </w:r>
      <w:r w:rsidRPr="00615C5B">
        <w:rPr>
          <w:rFonts w:asciiTheme="minorHAnsi" w:hAnsiTheme="minorHAnsi" w:cstheme="minorHAnsi"/>
        </w:rPr>
        <w:t xml:space="preserve"> Inscrição do ato constitutivo, </w:t>
      </w:r>
      <w:r w:rsidRPr="00615C5B">
        <w:rPr>
          <w:rFonts w:asciiTheme="minorHAnsi" w:hAnsiTheme="minorHAnsi" w:cstheme="minorHAnsi"/>
          <w:u w:val="single"/>
        </w:rPr>
        <w:t>no caso de sociedade civil</w:t>
      </w:r>
      <w:r w:rsidRPr="00615C5B">
        <w:rPr>
          <w:rFonts w:asciiTheme="minorHAnsi" w:hAnsiTheme="minorHAnsi" w:cstheme="minorHAnsi"/>
        </w:rPr>
        <w:t>, acompanhada de prova de diretoria em exercício;</w:t>
      </w:r>
    </w:p>
    <w:p w14:paraId="2B4C8345"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3154A597"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r w:rsidRPr="00615C5B">
        <w:rPr>
          <w:rFonts w:asciiTheme="minorHAnsi" w:hAnsiTheme="minorHAnsi" w:cstheme="minorHAnsi"/>
          <w:bCs/>
        </w:rPr>
        <w:lastRenderedPageBreak/>
        <w:t>IV</w:t>
      </w:r>
      <w:r w:rsidRPr="00615C5B">
        <w:rPr>
          <w:rFonts w:asciiTheme="minorHAnsi" w:hAnsiTheme="minorHAnsi" w:cstheme="minorHAnsi"/>
        </w:rPr>
        <w:t xml:space="preserve"> - Decreto de autorização, </w:t>
      </w:r>
      <w:r w:rsidRPr="00615C5B">
        <w:rPr>
          <w:rFonts w:asciiTheme="minorHAnsi" w:hAnsiTheme="minorHAnsi" w:cstheme="minorHAnsi"/>
          <w:u w:val="single"/>
        </w:rPr>
        <w:t>em se tratando de empresa ou sociedade estrangeira em funcionamento no país</w:t>
      </w:r>
      <w:r w:rsidRPr="00615C5B">
        <w:rPr>
          <w:rFonts w:asciiTheme="minorHAnsi" w:hAnsiTheme="minorHAnsi" w:cstheme="minorHAnsi"/>
        </w:rPr>
        <w:t>, e ato de registro ou autorização para funcionamento expedido pelo órgão competente, quando a atividade assim exigir;</w:t>
      </w:r>
    </w:p>
    <w:p w14:paraId="17615C30"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0D1A581C"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.4</w:t>
      </w:r>
      <w:r w:rsidR="001E557F" w:rsidRPr="00615C5B">
        <w:rPr>
          <w:rFonts w:asciiTheme="minorHAnsi" w:hAnsiTheme="minorHAnsi" w:cstheme="minorHAnsi"/>
          <w:b/>
        </w:rPr>
        <w:t xml:space="preserve"> Em sendo sócio, proprietário, dirigente ou assemelhado</w:t>
      </w:r>
      <w:r w:rsidR="001E557F" w:rsidRPr="00615C5B">
        <w:rPr>
          <w:rFonts w:asciiTheme="minorHAnsi" w:hAnsiTheme="minorHAnsi" w:cstheme="minorHAnsi"/>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6B2E644"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58388C1A"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0C63B3A4"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67EF4729"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i/>
        </w:rPr>
      </w:pPr>
      <w:r>
        <w:rPr>
          <w:rFonts w:asciiTheme="minorHAnsi" w:hAnsiTheme="minorHAnsi" w:cstheme="minorHAnsi"/>
        </w:rPr>
        <w:t>4.</w:t>
      </w:r>
      <w:r w:rsidR="001E557F" w:rsidRPr="00615C5B">
        <w:rPr>
          <w:rFonts w:asciiTheme="minorHAnsi" w:hAnsiTheme="minorHAnsi" w:cstheme="minorHAnsi"/>
        </w:rPr>
        <w:t xml:space="preserve">6 As </w:t>
      </w:r>
      <w:r w:rsidR="001E557F" w:rsidRPr="00615C5B">
        <w:rPr>
          <w:rFonts w:asciiTheme="minorHAnsi" w:hAnsiTheme="minorHAnsi" w:cstheme="minorHAnsi"/>
          <w:b/>
        </w:rPr>
        <w:t>microempresas e as empresas de pequeno porte</w:t>
      </w:r>
      <w:r w:rsidR="001E557F" w:rsidRPr="00615C5B">
        <w:rPr>
          <w:rFonts w:asciiTheme="minorHAnsi" w:hAnsiTheme="minorHAnsi" w:cstheme="minorHAnsi"/>
        </w:rPr>
        <w:t xml:space="preserve">, nos termos do art. 72 da Lei Complementar n° 123/06 e devido à necessidade de identificação pelo Pregoeiro, deverão credenciar-se acrescidas das expressões “ME” ou “EPP” à sua empresa ou denominação e apresentar a </w:t>
      </w:r>
      <w:r w:rsidR="001E557F" w:rsidRPr="00615C5B">
        <w:rPr>
          <w:rFonts w:asciiTheme="minorHAnsi" w:hAnsiTheme="minorHAnsi" w:cstheme="minorHAnsi"/>
          <w:b/>
          <w:bCs/>
          <w:i/>
        </w:rPr>
        <w:t>declaração, sob as penas da lei, do empresário ou de todos os sócios de que o empresário ou a sociedade se enquadra na situação de microempresa ou empresa de pequeno porte, nos termos da Lei Complementar nº 123/2006</w:t>
      </w:r>
      <w:r w:rsidR="001E557F" w:rsidRPr="00615C5B">
        <w:rPr>
          <w:rFonts w:asciiTheme="minorHAnsi" w:hAnsiTheme="minorHAnsi" w:cstheme="minorHAnsi"/>
          <w:b/>
          <w:i/>
        </w:rPr>
        <w:t xml:space="preserve"> (modelo anexo VII), assinada pelo seu proprietário ou sócios, acompanhada da </w:t>
      </w:r>
      <w:r w:rsidR="001E557F" w:rsidRPr="00615C5B">
        <w:rPr>
          <w:rFonts w:asciiTheme="minorHAnsi" w:hAnsiTheme="minorHAnsi" w:cstheme="minorHAnsi"/>
          <w:b/>
          <w:i/>
          <w:u w:val="single"/>
        </w:rPr>
        <w:t>Certidão Simplificada de Regularidade da Junta Comercial da sede da licitante</w:t>
      </w:r>
      <w:r w:rsidR="001E557F" w:rsidRPr="00615C5B">
        <w:rPr>
          <w:rFonts w:asciiTheme="minorHAnsi" w:hAnsiTheme="minorHAnsi" w:cstheme="minorHAnsi"/>
          <w:b/>
          <w:i/>
        </w:rPr>
        <w:t>.</w:t>
      </w:r>
    </w:p>
    <w:p w14:paraId="6189CCA7"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7E7D1DEC"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b/>
        </w:rPr>
      </w:pPr>
      <w:r>
        <w:rPr>
          <w:rFonts w:asciiTheme="minorHAnsi" w:hAnsiTheme="minorHAnsi" w:cstheme="minorHAnsi"/>
        </w:rPr>
        <w:t>4</w:t>
      </w:r>
      <w:r w:rsidR="001E557F" w:rsidRPr="00615C5B">
        <w:rPr>
          <w:rFonts w:asciiTheme="minorHAnsi" w:hAnsiTheme="minorHAnsi" w:cstheme="minorHAnsi"/>
        </w:rPr>
        <w:t xml:space="preserve">.6.1 A empresa enquadrada como MEI, deverá apresentar o </w:t>
      </w:r>
      <w:r w:rsidR="001E557F" w:rsidRPr="00615C5B">
        <w:rPr>
          <w:rFonts w:asciiTheme="minorHAnsi" w:hAnsiTheme="minorHAnsi" w:cstheme="minorHAnsi"/>
          <w:b/>
        </w:rPr>
        <w:t>CCMEI (Certificado da Condição de Microempreendedor Individual)</w:t>
      </w:r>
      <w:r w:rsidR="001E557F" w:rsidRPr="00615C5B">
        <w:rPr>
          <w:rFonts w:asciiTheme="minorHAnsi" w:hAnsiTheme="minorHAnsi" w:cstheme="minorHAnsi"/>
        </w:rPr>
        <w:t xml:space="preserve">, expedida com data não superior a 60 dias, juntamente com a declaração de enquadramento, </w:t>
      </w:r>
      <w:r w:rsidR="001E557F" w:rsidRPr="00615C5B">
        <w:rPr>
          <w:rFonts w:asciiTheme="minorHAnsi" w:hAnsiTheme="minorHAnsi" w:cstheme="minorHAnsi"/>
          <w:i/>
        </w:rPr>
        <w:t>conforme anexo VII</w:t>
      </w:r>
      <w:r w:rsidR="001E557F" w:rsidRPr="00615C5B">
        <w:rPr>
          <w:rFonts w:asciiTheme="minorHAnsi" w:hAnsiTheme="minorHAnsi" w:cstheme="minorHAnsi"/>
        </w:rPr>
        <w:t>.</w:t>
      </w:r>
    </w:p>
    <w:p w14:paraId="20F1DF39"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7A0D442D"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.6.2</w:t>
      </w:r>
      <w:r w:rsidR="001E557F" w:rsidRPr="00615C5B">
        <w:rPr>
          <w:rFonts w:asciiTheme="minorHAnsi" w:hAnsiTheme="minorHAnsi" w:cstheme="minorHAnsi"/>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9FD7492"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3B6DF98E"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7</w:t>
      </w:r>
      <w:r w:rsidR="001E557F" w:rsidRPr="00615C5B">
        <w:rPr>
          <w:rFonts w:asciiTheme="minorHAnsi" w:hAnsiTheme="minorHAnsi" w:cstheme="minorHAnsi"/>
        </w:rPr>
        <w:t xml:space="preserve"> A responsabilidade pela declaração de enquadramento como microempresa e empresa de pequeno porte é única e exclusiva do licitante que, inclusive, se sujeita a todas as consequências legais que possam advir de um enquadramento falso ou errôneo.</w:t>
      </w:r>
    </w:p>
    <w:p w14:paraId="050B8160"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256EE99D"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8</w:t>
      </w:r>
      <w:r w:rsidR="001E557F" w:rsidRPr="00615C5B">
        <w:rPr>
          <w:rFonts w:asciiTheme="minorHAnsi" w:hAnsiTheme="minorHAnsi" w:cstheme="minorHAnsi"/>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2B04E62E"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75FF4AC0"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 xml:space="preserve">9 </w:t>
      </w:r>
      <w:r w:rsidR="001E557F" w:rsidRPr="00615C5B">
        <w:rPr>
          <w:rFonts w:asciiTheme="minorHAnsi" w:hAnsiTheme="minorHAnsi" w:cstheme="minorHAnsi"/>
        </w:rPr>
        <w:t xml:space="preserve">A não comprovação de que o interessado ou seu representante possui poderes específicos para atuar no certame, </w:t>
      </w:r>
      <w:r w:rsidR="001E557F" w:rsidRPr="00615C5B">
        <w:rPr>
          <w:rFonts w:asciiTheme="minorHAnsi" w:hAnsiTheme="minorHAnsi" w:cstheme="minorHAnsi"/>
          <w:b/>
        </w:rPr>
        <w:t>impedirá a licitante de ofertar lances verbais</w:t>
      </w:r>
      <w:r w:rsidR="001E557F" w:rsidRPr="00615C5B">
        <w:rPr>
          <w:rFonts w:asciiTheme="minorHAnsi" w:hAnsiTheme="minorHAnsi" w:cstheme="minorHAnsi"/>
        </w:rPr>
        <w:t xml:space="preserve">, </w:t>
      </w:r>
      <w:r w:rsidR="001E557F" w:rsidRPr="00615C5B">
        <w:rPr>
          <w:rFonts w:asciiTheme="minorHAnsi" w:hAnsiTheme="minorHAnsi" w:cstheme="minorHAnsi"/>
          <w:b/>
        </w:rPr>
        <w:t>manifestar-se ou responder pela mesma</w:t>
      </w:r>
      <w:r w:rsidR="001E557F" w:rsidRPr="00615C5B">
        <w:rPr>
          <w:rFonts w:asciiTheme="minorHAnsi" w:hAnsiTheme="minorHAnsi" w:cstheme="minorHAnsi"/>
        </w:rPr>
        <w:t xml:space="preserve"> lavrando-se, em ata, o ocorrido.</w:t>
      </w:r>
    </w:p>
    <w:p w14:paraId="5DE391FF"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b/>
        </w:rPr>
      </w:pPr>
    </w:p>
    <w:p w14:paraId="7E64D35A"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9</w:t>
      </w:r>
      <w:r w:rsidR="001E557F" w:rsidRPr="00615C5B">
        <w:rPr>
          <w:rFonts w:asciiTheme="minorHAnsi" w:hAnsiTheme="minorHAnsi" w:cstheme="minorHAnsi"/>
        </w:rPr>
        <w:t>.1</w:t>
      </w:r>
      <w:r w:rsidR="001E557F" w:rsidRPr="00615C5B">
        <w:rPr>
          <w:rFonts w:asciiTheme="minorHAnsi" w:hAnsiTheme="minorHAnsi" w:cstheme="minorHAnsi"/>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D0D1D3A"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7B272BE2"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10</w:t>
      </w:r>
      <w:r w:rsidR="001E557F" w:rsidRPr="00615C5B">
        <w:rPr>
          <w:rFonts w:asciiTheme="minorHAnsi" w:hAnsiTheme="minorHAnsi" w:cstheme="minorHAnsi"/>
        </w:rPr>
        <w:t xml:space="preserve"> Cada credenciado poderá representar apenas uma licitante.</w:t>
      </w:r>
    </w:p>
    <w:p w14:paraId="28CB7A02"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211470C6"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11</w:t>
      </w:r>
      <w:r w:rsidR="001E557F" w:rsidRPr="00615C5B">
        <w:rPr>
          <w:rFonts w:asciiTheme="minorHAnsi" w:hAnsiTheme="minorHAnsi" w:cstheme="minorHAnsi"/>
        </w:rPr>
        <w:t xml:space="preserve"> A empresa proponente somente poderá se pronunciar por meio de seu representante credenciado e ficará responsável pelas declarações e manifestações do mesmo.</w:t>
      </w:r>
    </w:p>
    <w:p w14:paraId="283731CD" w14:textId="77777777" w:rsidR="001E557F" w:rsidRPr="00615C5B" w:rsidRDefault="001E557F" w:rsidP="001E557F">
      <w:pPr>
        <w:overflowPunct w:val="0"/>
        <w:autoSpaceDE w:val="0"/>
        <w:autoSpaceDN w:val="0"/>
        <w:adjustRightInd w:val="0"/>
        <w:ind w:right="-427"/>
        <w:jc w:val="both"/>
        <w:textAlignment w:val="baseline"/>
        <w:rPr>
          <w:rFonts w:asciiTheme="minorHAnsi" w:hAnsiTheme="minorHAnsi" w:cstheme="minorHAnsi"/>
        </w:rPr>
      </w:pPr>
    </w:p>
    <w:p w14:paraId="687E3F17" w14:textId="77777777" w:rsidR="001E557F" w:rsidRPr="00615C5B" w:rsidRDefault="00AC7020" w:rsidP="001E557F">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4</w:t>
      </w:r>
      <w:r w:rsidR="001E557F" w:rsidRPr="00615C5B">
        <w:rPr>
          <w:rFonts w:asciiTheme="minorHAnsi" w:hAnsiTheme="minorHAnsi" w:cstheme="minorHAnsi"/>
        </w:rPr>
        <w:t>.</w:t>
      </w:r>
      <w:r>
        <w:rPr>
          <w:rFonts w:asciiTheme="minorHAnsi" w:hAnsiTheme="minorHAnsi" w:cstheme="minorHAnsi"/>
        </w:rPr>
        <w:t>12</w:t>
      </w:r>
      <w:r w:rsidR="001E557F" w:rsidRPr="00615C5B">
        <w:rPr>
          <w:rFonts w:asciiTheme="minorHAnsi" w:hAnsiTheme="minorHAnsi" w:cstheme="minorHAnsi"/>
        </w:rPr>
        <w:t xml:space="preserve"> Será admitido o substabelecimento do credenciamento desde que devidamente justificado e esteja previsto no instrumento de procuração e/ou credenciamento, poderes específicos para o tal ato.</w:t>
      </w:r>
    </w:p>
    <w:p w14:paraId="4E474958" w14:textId="77777777" w:rsidR="008128C2" w:rsidRPr="00AF0EE8" w:rsidRDefault="008128C2" w:rsidP="002243B4">
      <w:pPr>
        <w:overflowPunct w:val="0"/>
        <w:autoSpaceDE w:val="0"/>
        <w:autoSpaceDN w:val="0"/>
        <w:adjustRightInd w:val="0"/>
        <w:ind w:right="-427"/>
        <w:jc w:val="both"/>
        <w:textAlignment w:val="baseline"/>
        <w:rPr>
          <w:rFonts w:asciiTheme="minorHAnsi" w:hAnsiTheme="minorHAnsi" w:cstheme="minorHAnsi"/>
          <w:color w:val="00B050"/>
        </w:rPr>
      </w:pPr>
    </w:p>
    <w:p w14:paraId="1FD595B4" w14:textId="77777777" w:rsidR="001E557F" w:rsidRPr="00D5586D" w:rsidRDefault="001E557F" w:rsidP="001E557F">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 xml:space="preserve">5. DO LOCAL, </w:t>
      </w:r>
      <w:r w:rsidRPr="00D5586D">
        <w:rPr>
          <w:rFonts w:ascii="Arial" w:hAnsi="Arial" w:cs="Arial"/>
          <w:b/>
          <w:bCs/>
          <w:sz w:val="22"/>
          <w:szCs w:val="22"/>
        </w:rPr>
        <w:t>DA FORMA DE ENTREGA</w:t>
      </w:r>
      <w:r>
        <w:rPr>
          <w:rFonts w:ascii="Arial" w:hAnsi="Arial" w:cs="Arial"/>
          <w:b/>
          <w:bCs/>
          <w:sz w:val="22"/>
          <w:szCs w:val="22"/>
        </w:rPr>
        <w:t xml:space="preserve"> E DAS OBRIGAÇÕES</w:t>
      </w:r>
    </w:p>
    <w:p w14:paraId="5FDCE0F9" w14:textId="77777777" w:rsidR="001E557F" w:rsidRDefault="001E557F" w:rsidP="001E557F">
      <w:pPr>
        <w:jc w:val="both"/>
        <w:rPr>
          <w:rFonts w:ascii="Arial" w:hAnsi="Arial" w:cs="Arial"/>
        </w:rPr>
      </w:pPr>
    </w:p>
    <w:p w14:paraId="37AF8E58" w14:textId="77777777" w:rsidR="001E557F" w:rsidRPr="00D17194" w:rsidRDefault="001E557F" w:rsidP="001E557F">
      <w:pPr>
        <w:jc w:val="both"/>
        <w:rPr>
          <w:rFonts w:ascii="Arial" w:hAnsi="Arial" w:cs="Arial"/>
          <w:sz w:val="22"/>
          <w:szCs w:val="22"/>
        </w:rPr>
      </w:pPr>
      <w:r w:rsidRPr="00AC7020">
        <w:rPr>
          <w:rFonts w:ascii="Arial" w:hAnsi="Arial" w:cs="Arial"/>
          <w:sz w:val="22"/>
          <w:szCs w:val="22"/>
        </w:rPr>
        <w:t>5.</w:t>
      </w:r>
      <w:r w:rsidRPr="00C2696A">
        <w:rPr>
          <w:rFonts w:ascii="Arial" w:hAnsi="Arial" w:cs="Arial"/>
          <w:sz w:val="22"/>
          <w:szCs w:val="22"/>
        </w:rPr>
        <w:t>1</w:t>
      </w:r>
      <w:r w:rsidR="00AC7020">
        <w:rPr>
          <w:rFonts w:ascii="Arial" w:hAnsi="Arial" w:cs="Arial"/>
          <w:sz w:val="22"/>
          <w:szCs w:val="22"/>
        </w:rPr>
        <w:t xml:space="preserve"> </w:t>
      </w:r>
      <w:r w:rsidRPr="00D17194">
        <w:rPr>
          <w:rFonts w:ascii="Arial" w:hAnsi="Arial" w:cs="Arial"/>
          <w:sz w:val="22"/>
          <w:szCs w:val="22"/>
        </w:rPr>
        <w:t xml:space="preserve">A Empresa vencedora deverá, três vezes por semana, preferencialmente às terças, quartas e quintas-feiras, salvo em caso de feriados coincidentes onde haverá redesignação de data pela administração, à Secretaria Municipal de Saúde, sito a Rua Rui Barbosa, s/n, Centro, Selvíria (MS), </w:t>
      </w:r>
      <w:r w:rsidRPr="00D17194">
        <w:rPr>
          <w:rFonts w:ascii="Arial" w:hAnsi="Arial" w:cs="Arial"/>
          <w:b/>
          <w:sz w:val="22"/>
          <w:szCs w:val="22"/>
          <w:u w:val="single"/>
        </w:rPr>
        <w:t>com todos os modelos de armações licitados, bem como um profissional habilitado</w:t>
      </w:r>
      <w:r w:rsidRPr="00D17194">
        <w:rPr>
          <w:rFonts w:ascii="Arial" w:hAnsi="Arial" w:cs="Arial"/>
          <w:sz w:val="22"/>
          <w:szCs w:val="22"/>
        </w:rPr>
        <w:t xml:space="preserve"> para efetuar as medições necessárias para a correta confecção das lentes corretivas, para que os usuários façam a prova, escolha das armações e a apresentação das receitas a serem aviadas.</w:t>
      </w:r>
    </w:p>
    <w:p w14:paraId="64F4904C" w14:textId="77777777" w:rsidR="001E557F" w:rsidRPr="00C2696A" w:rsidRDefault="001E557F" w:rsidP="001E557F">
      <w:pPr>
        <w:jc w:val="both"/>
        <w:rPr>
          <w:rFonts w:ascii="Arial" w:hAnsi="Arial" w:cs="Arial"/>
          <w:sz w:val="22"/>
          <w:szCs w:val="22"/>
        </w:rPr>
      </w:pPr>
    </w:p>
    <w:p w14:paraId="155094A5" w14:textId="77777777" w:rsidR="001E557F" w:rsidRPr="0024123E" w:rsidRDefault="00AC7020" w:rsidP="001E557F">
      <w:pPr>
        <w:jc w:val="both"/>
        <w:rPr>
          <w:rFonts w:ascii="Arial" w:hAnsi="Arial" w:cs="Arial"/>
          <w:sz w:val="22"/>
          <w:szCs w:val="22"/>
        </w:rPr>
      </w:pPr>
      <w:r>
        <w:rPr>
          <w:rFonts w:ascii="Arial" w:hAnsi="Arial" w:cs="Arial"/>
          <w:sz w:val="22"/>
          <w:szCs w:val="22"/>
        </w:rPr>
        <w:t>5</w:t>
      </w:r>
      <w:r w:rsidR="001E557F" w:rsidRPr="00C2696A">
        <w:rPr>
          <w:rFonts w:ascii="Arial" w:hAnsi="Arial" w:cs="Arial"/>
          <w:sz w:val="22"/>
          <w:szCs w:val="22"/>
        </w:rPr>
        <w:t>.2</w:t>
      </w:r>
      <w:r>
        <w:rPr>
          <w:rFonts w:ascii="Arial" w:hAnsi="Arial" w:cs="Arial"/>
          <w:sz w:val="22"/>
          <w:szCs w:val="22"/>
        </w:rPr>
        <w:t xml:space="preserve"> </w:t>
      </w:r>
      <w:r w:rsidR="001E557F" w:rsidRPr="0024123E">
        <w:rPr>
          <w:rFonts w:ascii="Arial" w:hAnsi="Arial" w:cs="Arial"/>
          <w:sz w:val="22"/>
          <w:szCs w:val="22"/>
        </w:rPr>
        <w:t xml:space="preserve">A entrega do(s) produtos(s) deverá ser efetuada em perfeitas condições, no horário das </w:t>
      </w:r>
      <w:r w:rsidR="001E557F" w:rsidRPr="0024123E">
        <w:rPr>
          <w:rFonts w:ascii="Arial" w:hAnsi="Arial" w:cs="Arial"/>
          <w:b/>
          <w:bCs/>
          <w:sz w:val="22"/>
          <w:szCs w:val="22"/>
        </w:rPr>
        <w:t>08h00min às 14h00mi</w:t>
      </w:r>
      <w:r w:rsidR="003F56D2">
        <w:rPr>
          <w:rFonts w:ascii="Arial" w:hAnsi="Arial" w:cs="Arial"/>
          <w:b/>
          <w:bCs/>
          <w:sz w:val="22"/>
          <w:szCs w:val="22"/>
        </w:rPr>
        <w:t>n</w:t>
      </w:r>
      <w:r w:rsidR="001E557F" w:rsidRPr="0024123E">
        <w:rPr>
          <w:rFonts w:ascii="Arial" w:hAnsi="Arial" w:cs="Arial"/>
          <w:b/>
          <w:bCs/>
          <w:sz w:val="22"/>
          <w:szCs w:val="22"/>
        </w:rPr>
        <w:t xml:space="preserve">, nos dias úteis, </w:t>
      </w:r>
      <w:r w:rsidR="001E557F" w:rsidRPr="0024123E">
        <w:rPr>
          <w:rFonts w:ascii="Arial" w:hAnsi="Arial" w:cs="Arial"/>
          <w:sz w:val="22"/>
          <w:szCs w:val="22"/>
        </w:rPr>
        <w:t xml:space="preserve">no prazo máximo de 15 (quinze) dias após a solicitação, na Secretaria de Saúde. Deverá ainda emitir comunicado prévio à Secretaria, confirmando a confecção dos óculos solicitados, para que a Secretaria providencie a convocação dos usuários, para que seja realizado a prova final e a entrega aos usuários, devendo a </w:t>
      </w:r>
      <w:r w:rsidR="003F56D2">
        <w:rPr>
          <w:rFonts w:ascii="Arial" w:hAnsi="Arial" w:cs="Arial"/>
          <w:sz w:val="22"/>
          <w:szCs w:val="22"/>
        </w:rPr>
        <w:t>licitante vencedora</w:t>
      </w:r>
      <w:r w:rsidR="001E557F" w:rsidRPr="0024123E">
        <w:rPr>
          <w:rFonts w:ascii="Arial" w:hAnsi="Arial" w:cs="Arial"/>
          <w:sz w:val="22"/>
          <w:szCs w:val="22"/>
        </w:rPr>
        <w:t>:</w:t>
      </w:r>
    </w:p>
    <w:p w14:paraId="4F633A09" w14:textId="77777777" w:rsidR="001E557F" w:rsidRPr="00C2696A" w:rsidRDefault="001E557F" w:rsidP="001E557F">
      <w:pPr>
        <w:jc w:val="both"/>
        <w:rPr>
          <w:rFonts w:ascii="Arial" w:hAnsi="Arial" w:cs="Arial"/>
          <w:sz w:val="22"/>
          <w:szCs w:val="22"/>
        </w:rPr>
      </w:pPr>
    </w:p>
    <w:p w14:paraId="2CB638AC" w14:textId="77777777" w:rsidR="001E557F" w:rsidRPr="00C2696A" w:rsidRDefault="00AC7020" w:rsidP="001E557F">
      <w:pPr>
        <w:jc w:val="both"/>
        <w:rPr>
          <w:rFonts w:ascii="Arial" w:hAnsi="Arial" w:cs="Arial"/>
          <w:sz w:val="22"/>
          <w:szCs w:val="22"/>
        </w:rPr>
      </w:pPr>
      <w:r>
        <w:rPr>
          <w:rFonts w:ascii="Arial" w:hAnsi="Arial" w:cs="Arial"/>
          <w:sz w:val="22"/>
          <w:szCs w:val="22"/>
        </w:rPr>
        <w:t>5</w:t>
      </w:r>
      <w:r w:rsidR="001E557F" w:rsidRPr="00C2696A">
        <w:rPr>
          <w:rFonts w:ascii="Arial" w:hAnsi="Arial" w:cs="Arial"/>
          <w:sz w:val="22"/>
          <w:szCs w:val="22"/>
        </w:rPr>
        <w:t xml:space="preserve">.2.1 Responsabilizar-se pelos vícios e danos decorrentes do objeto, de acordo com os artigos 12, 13,14 e 17 a 27, do Código de Defesa do Consumidor (Lei nº 8.078, de 1990); </w:t>
      </w:r>
    </w:p>
    <w:p w14:paraId="65A8EA4F" w14:textId="77777777" w:rsidR="001E557F" w:rsidRPr="00C2696A" w:rsidRDefault="001E557F" w:rsidP="001E557F">
      <w:pPr>
        <w:jc w:val="both"/>
        <w:rPr>
          <w:rFonts w:ascii="Arial" w:hAnsi="Arial" w:cs="Arial"/>
          <w:sz w:val="22"/>
          <w:szCs w:val="22"/>
        </w:rPr>
      </w:pPr>
    </w:p>
    <w:p w14:paraId="1C31D203" w14:textId="77777777" w:rsidR="00A41101" w:rsidRDefault="00AC7020" w:rsidP="001E557F">
      <w:pPr>
        <w:jc w:val="both"/>
        <w:rPr>
          <w:rFonts w:ascii="Arial" w:hAnsi="Arial" w:cs="Arial"/>
          <w:sz w:val="22"/>
          <w:szCs w:val="22"/>
        </w:rPr>
      </w:pPr>
      <w:r>
        <w:rPr>
          <w:rFonts w:ascii="Arial" w:hAnsi="Arial" w:cs="Arial"/>
          <w:sz w:val="22"/>
          <w:szCs w:val="22"/>
        </w:rPr>
        <w:lastRenderedPageBreak/>
        <w:t>5</w:t>
      </w:r>
      <w:r w:rsidR="001E557F" w:rsidRPr="000E32E1">
        <w:rPr>
          <w:rFonts w:ascii="Arial" w:hAnsi="Arial" w:cs="Arial"/>
          <w:sz w:val="22"/>
          <w:szCs w:val="22"/>
        </w:rPr>
        <w:t>.2.</w:t>
      </w:r>
      <w:r w:rsidR="00A41101">
        <w:rPr>
          <w:rFonts w:ascii="Arial" w:hAnsi="Arial" w:cs="Arial"/>
          <w:sz w:val="22"/>
          <w:szCs w:val="22"/>
        </w:rPr>
        <w:t>2</w:t>
      </w:r>
      <w:r>
        <w:rPr>
          <w:rFonts w:ascii="Arial" w:hAnsi="Arial" w:cs="Arial"/>
          <w:sz w:val="22"/>
          <w:szCs w:val="22"/>
        </w:rPr>
        <w:t xml:space="preserve"> </w:t>
      </w:r>
      <w:r w:rsidR="001E557F" w:rsidRPr="000E32E1">
        <w:rPr>
          <w:rFonts w:ascii="Arial" w:hAnsi="Arial" w:cs="Arial"/>
          <w:sz w:val="22"/>
          <w:szCs w:val="22"/>
        </w:rPr>
        <w:t>Substituir, reparar ou corrigir, às suas expensas, no prazo máximo de até 10 (dez) dias corridos, o objeto com avarias, defeitos ou vícios;</w:t>
      </w:r>
    </w:p>
    <w:p w14:paraId="3E52737D" w14:textId="77777777" w:rsidR="00A41101" w:rsidRDefault="00A41101" w:rsidP="001E557F">
      <w:pPr>
        <w:jc w:val="both"/>
        <w:rPr>
          <w:rFonts w:ascii="Arial" w:hAnsi="Arial" w:cs="Arial"/>
          <w:sz w:val="22"/>
          <w:szCs w:val="22"/>
        </w:rPr>
      </w:pPr>
    </w:p>
    <w:p w14:paraId="7C25574D" w14:textId="77777777" w:rsidR="00AC7020" w:rsidRPr="00AC7020" w:rsidRDefault="00AC7020" w:rsidP="00AC7020">
      <w:pPr>
        <w:spacing w:after="120"/>
        <w:jc w:val="both"/>
        <w:rPr>
          <w:rFonts w:ascii="Arial" w:hAnsi="Arial" w:cs="Arial"/>
          <w:sz w:val="22"/>
          <w:szCs w:val="22"/>
        </w:rPr>
      </w:pPr>
      <w:r>
        <w:rPr>
          <w:rFonts w:ascii="Arial" w:hAnsi="Arial" w:cs="Arial"/>
          <w:sz w:val="22"/>
          <w:szCs w:val="22"/>
        </w:rPr>
        <w:t xml:space="preserve">5.2.3 </w:t>
      </w:r>
      <w:r w:rsidRPr="00AC7020">
        <w:rPr>
          <w:rFonts w:ascii="Arial" w:hAnsi="Arial" w:cs="Arial"/>
          <w:sz w:val="22"/>
          <w:szCs w:val="22"/>
        </w:rPr>
        <w:t xml:space="preserve">Substituir, reparar ou corrigir, às suas expensas, no prazo máximo de até 10 (dez) dias corridos os objetos que comprovadamente estejam com a montagem, grau ou medidas incorretas, ou em desacordo com o receituário médico; </w:t>
      </w:r>
    </w:p>
    <w:p w14:paraId="3F931D75" w14:textId="77777777" w:rsidR="00AC7020" w:rsidRPr="00AC7020" w:rsidRDefault="00AC7020" w:rsidP="00AC7020">
      <w:pPr>
        <w:spacing w:after="120"/>
        <w:jc w:val="both"/>
        <w:rPr>
          <w:rFonts w:ascii="Arial" w:hAnsi="Arial" w:cs="Arial"/>
          <w:sz w:val="22"/>
          <w:szCs w:val="22"/>
        </w:rPr>
      </w:pPr>
      <w:r>
        <w:rPr>
          <w:rFonts w:ascii="Arial" w:hAnsi="Arial" w:cs="Arial"/>
          <w:sz w:val="22"/>
          <w:szCs w:val="22"/>
        </w:rPr>
        <w:t xml:space="preserve">5.2.4 </w:t>
      </w:r>
      <w:r w:rsidRPr="00AC7020">
        <w:rPr>
          <w:rFonts w:ascii="Arial" w:hAnsi="Arial" w:cs="Arial"/>
          <w:sz w:val="22"/>
          <w:szCs w:val="22"/>
        </w:rPr>
        <w:t>Substituir, reparar ou corrigir, às suas expensas, no prazo máximo de até 10 (dez) dias corridos os objetos que o usuário tenha dificuldade de adaptação, após 30 dias de uso.</w:t>
      </w:r>
    </w:p>
    <w:p w14:paraId="09DDEE58" w14:textId="77777777" w:rsidR="00AC7020" w:rsidRPr="00AC7020" w:rsidRDefault="00AC7020" w:rsidP="00AC7020">
      <w:pPr>
        <w:spacing w:after="120"/>
        <w:jc w:val="both"/>
        <w:rPr>
          <w:rFonts w:ascii="Arial" w:hAnsi="Arial" w:cs="Arial"/>
          <w:b/>
          <w:color w:val="FF0000"/>
          <w:sz w:val="22"/>
          <w:szCs w:val="22"/>
        </w:rPr>
      </w:pPr>
      <w:r>
        <w:rPr>
          <w:rFonts w:ascii="Arial" w:hAnsi="Arial" w:cs="Arial"/>
          <w:sz w:val="22"/>
          <w:szCs w:val="22"/>
        </w:rPr>
        <w:t xml:space="preserve">5.2.5 </w:t>
      </w:r>
      <w:r w:rsidRPr="00AC7020">
        <w:rPr>
          <w:rFonts w:ascii="Arial" w:hAnsi="Arial" w:cs="Arial"/>
          <w:sz w:val="22"/>
          <w:szCs w:val="22"/>
        </w:rPr>
        <w:t>Substituir, às suas expensas, no prazo máximo de até 10 (dez) dias corridos os objetos que precisem ser substituídos por mudança de prescrição no período de 90 dias entre a primeira e a segunda receita.</w:t>
      </w:r>
    </w:p>
    <w:p w14:paraId="220D5B78" w14:textId="77777777" w:rsidR="001E557F" w:rsidRPr="003C5CD3" w:rsidRDefault="00AE5E94" w:rsidP="001E557F">
      <w:pPr>
        <w:pStyle w:val="Corpodetexto"/>
        <w:rPr>
          <w:rFonts w:ascii="Arial" w:hAnsi="Arial" w:cs="Arial"/>
          <w:b w:val="0"/>
          <w:sz w:val="22"/>
          <w:szCs w:val="22"/>
          <w:u w:val="none"/>
        </w:rPr>
      </w:pPr>
      <w:r>
        <w:rPr>
          <w:rFonts w:ascii="Arial" w:hAnsi="Arial" w:cs="Arial"/>
          <w:b w:val="0"/>
          <w:sz w:val="22"/>
          <w:szCs w:val="22"/>
          <w:u w:val="none"/>
        </w:rPr>
        <w:t>5</w:t>
      </w:r>
      <w:r w:rsidR="001E557F" w:rsidRPr="003C5CD3">
        <w:rPr>
          <w:rFonts w:ascii="Arial" w:hAnsi="Arial" w:cs="Arial"/>
          <w:b w:val="0"/>
          <w:sz w:val="22"/>
          <w:szCs w:val="22"/>
          <w:u w:val="none"/>
        </w:rPr>
        <w:t>.</w:t>
      </w:r>
      <w:r w:rsidR="001E557F">
        <w:rPr>
          <w:rFonts w:ascii="Arial" w:hAnsi="Arial" w:cs="Arial"/>
          <w:b w:val="0"/>
          <w:sz w:val="22"/>
          <w:szCs w:val="22"/>
          <w:u w:val="none"/>
        </w:rPr>
        <w:t xml:space="preserve">3 Ficará a cargo da empresa vencedora </w:t>
      </w:r>
      <w:r w:rsidR="001E557F" w:rsidRPr="003C5CD3">
        <w:rPr>
          <w:rFonts w:ascii="Arial" w:hAnsi="Arial" w:cs="Arial"/>
          <w:b w:val="0"/>
          <w:sz w:val="22"/>
          <w:szCs w:val="22"/>
          <w:u w:val="none"/>
        </w:rPr>
        <w:t>as despesas com seguros, entrega, transporte, carga, descarga, tributos, encargos trabalhistas e previdenciários decorrentes da execução do objeto desta licitação.</w:t>
      </w:r>
    </w:p>
    <w:p w14:paraId="757AD897" w14:textId="77777777" w:rsidR="001E557F" w:rsidRPr="003C5CD3" w:rsidRDefault="001E557F" w:rsidP="001E557F">
      <w:pPr>
        <w:widowControl w:val="0"/>
        <w:jc w:val="both"/>
        <w:rPr>
          <w:rFonts w:ascii="Arial" w:hAnsi="Arial" w:cs="Arial"/>
          <w:sz w:val="22"/>
          <w:szCs w:val="22"/>
        </w:rPr>
      </w:pPr>
    </w:p>
    <w:p w14:paraId="04D41C6F" w14:textId="77777777" w:rsidR="001E557F" w:rsidRPr="003C5CD3" w:rsidRDefault="00AE5E94" w:rsidP="001E557F">
      <w:pPr>
        <w:widowControl w:val="0"/>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4</w:t>
      </w:r>
      <w:r w:rsidR="001E557F" w:rsidRPr="003C5CD3">
        <w:rPr>
          <w:rFonts w:ascii="Arial" w:hAnsi="Arial" w:cs="Arial"/>
          <w:sz w:val="22"/>
          <w:szCs w:val="22"/>
        </w:rPr>
        <w:t xml:space="preserve"> As obrigações decorrentes do fornecimento dos materiais constantes deste edital poderão ser firmadas através de contrato, observada as condições estabelecidas neste edital e no que dispõe o art. 62 da Lei n. 8.666.93.</w:t>
      </w:r>
    </w:p>
    <w:p w14:paraId="5853804D" w14:textId="77777777" w:rsidR="001E557F" w:rsidRPr="003C5CD3" w:rsidRDefault="001E557F" w:rsidP="001E557F">
      <w:pPr>
        <w:jc w:val="both"/>
        <w:rPr>
          <w:rFonts w:ascii="Arial" w:hAnsi="Arial" w:cs="Arial"/>
          <w:bCs/>
          <w:sz w:val="22"/>
          <w:szCs w:val="22"/>
        </w:rPr>
      </w:pPr>
    </w:p>
    <w:p w14:paraId="166DE9BC" w14:textId="77777777" w:rsidR="001E557F" w:rsidRDefault="00AE5E94" w:rsidP="001E557F">
      <w:pPr>
        <w:jc w:val="both"/>
        <w:rPr>
          <w:rFonts w:ascii="Arial" w:hAnsi="Arial" w:cs="Arial"/>
          <w:bCs/>
          <w:sz w:val="22"/>
          <w:szCs w:val="22"/>
        </w:rPr>
      </w:pPr>
      <w:r>
        <w:rPr>
          <w:rFonts w:ascii="Arial" w:hAnsi="Arial" w:cs="Arial"/>
          <w:bCs/>
          <w:sz w:val="22"/>
          <w:szCs w:val="22"/>
        </w:rPr>
        <w:t>5</w:t>
      </w:r>
      <w:r w:rsidR="001E557F" w:rsidRPr="003C5CD3">
        <w:rPr>
          <w:rFonts w:ascii="Arial" w:hAnsi="Arial" w:cs="Arial"/>
          <w:bCs/>
          <w:sz w:val="22"/>
          <w:szCs w:val="22"/>
        </w:rPr>
        <w:t>.</w:t>
      </w:r>
      <w:r w:rsidR="001E557F">
        <w:rPr>
          <w:rFonts w:ascii="Arial" w:hAnsi="Arial" w:cs="Arial"/>
          <w:bCs/>
          <w:sz w:val="22"/>
          <w:szCs w:val="22"/>
        </w:rPr>
        <w:t>5</w:t>
      </w:r>
      <w:r w:rsidR="001E557F" w:rsidRPr="003C5CD3">
        <w:rPr>
          <w:rFonts w:ascii="Arial" w:hAnsi="Arial" w:cs="Arial"/>
          <w:bCs/>
          <w:sz w:val="22"/>
          <w:szCs w:val="22"/>
        </w:rPr>
        <w:t xml:space="preserve"> A empresa </w:t>
      </w:r>
      <w:r w:rsidR="001E557F">
        <w:rPr>
          <w:rFonts w:ascii="Arial" w:hAnsi="Arial" w:cs="Arial"/>
          <w:bCs/>
          <w:sz w:val="22"/>
          <w:szCs w:val="22"/>
        </w:rPr>
        <w:t>vencedora</w:t>
      </w:r>
      <w:r w:rsidR="001E557F" w:rsidRPr="003C5CD3">
        <w:rPr>
          <w:rFonts w:ascii="Arial" w:hAnsi="Arial" w:cs="Arial"/>
          <w:bCs/>
          <w:sz w:val="22"/>
          <w:szCs w:val="22"/>
        </w:rPr>
        <w:t xml:space="preserve"> obriga</w:t>
      </w:r>
      <w:r w:rsidR="001E557F">
        <w:rPr>
          <w:rFonts w:ascii="Arial" w:hAnsi="Arial" w:cs="Arial"/>
          <w:bCs/>
          <w:sz w:val="22"/>
          <w:szCs w:val="22"/>
        </w:rPr>
        <w:t>r</w:t>
      </w:r>
      <w:r w:rsidR="001E557F" w:rsidRPr="003C5CD3">
        <w:rPr>
          <w:rFonts w:ascii="Arial" w:hAnsi="Arial" w:cs="Arial"/>
          <w:bCs/>
          <w:sz w:val="22"/>
          <w:szCs w:val="22"/>
        </w:rPr>
        <w:t>-se-á a fornecer os objetos</w:t>
      </w:r>
      <w:r w:rsidR="001E557F" w:rsidRPr="003C5CD3">
        <w:rPr>
          <w:rFonts w:ascii="Arial" w:hAnsi="Arial" w:cs="Arial"/>
          <w:sz w:val="22"/>
          <w:szCs w:val="22"/>
        </w:rPr>
        <w:t xml:space="preserve"> solicitados </w:t>
      </w:r>
      <w:proofErr w:type="spellStart"/>
      <w:r w:rsidR="001E557F" w:rsidRPr="003C5CD3">
        <w:rPr>
          <w:rFonts w:ascii="Arial" w:hAnsi="Arial" w:cs="Arial"/>
          <w:sz w:val="22"/>
          <w:szCs w:val="22"/>
        </w:rPr>
        <w:t>independente</w:t>
      </w:r>
      <w:proofErr w:type="spellEnd"/>
      <w:r w:rsidR="001E557F" w:rsidRPr="003C5CD3">
        <w:rPr>
          <w:rFonts w:ascii="Arial" w:hAnsi="Arial" w:cs="Arial"/>
          <w:sz w:val="22"/>
          <w:szCs w:val="22"/>
        </w:rPr>
        <w:t xml:space="preserve"> da quantidade do pedido ou de valor mínimo, parceladamente, de acordo com a necessidade</w:t>
      </w:r>
      <w:r w:rsidR="001E557F" w:rsidRPr="003C5CD3">
        <w:rPr>
          <w:rFonts w:ascii="Arial" w:hAnsi="Arial" w:cs="Arial"/>
          <w:bCs/>
          <w:sz w:val="22"/>
          <w:szCs w:val="22"/>
        </w:rPr>
        <w:t xml:space="preserve"> da </w:t>
      </w:r>
      <w:r w:rsidR="001E557F">
        <w:rPr>
          <w:rFonts w:ascii="Arial" w:hAnsi="Arial" w:cs="Arial"/>
          <w:bCs/>
          <w:sz w:val="22"/>
          <w:szCs w:val="22"/>
        </w:rPr>
        <w:t>Requisitante</w:t>
      </w:r>
      <w:r w:rsidR="001E557F" w:rsidRPr="003C5CD3">
        <w:rPr>
          <w:rFonts w:ascii="Arial" w:hAnsi="Arial" w:cs="Arial"/>
          <w:bCs/>
          <w:sz w:val="22"/>
          <w:szCs w:val="22"/>
        </w:rPr>
        <w:t>.</w:t>
      </w:r>
    </w:p>
    <w:p w14:paraId="11AC8A05" w14:textId="77777777" w:rsidR="001E557F" w:rsidRPr="003C5CD3" w:rsidRDefault="001E557F" w:rsidP="001E557F">
      <w:pPr>
        <w:jc w:val="both"/>
        <w:rPr>
          <w:rFonts w:ascii="Arial" w:hAnsi="Arial" w:cs="Arial"/>
          <w:bCs/>
          <w:sz w:val="22"/>
          <w:szCs w:val="22"/>
        </w:rPr>
      </w:pPr>
    </w:p>
    <w:p w14:paraId="2337A88D" w14:textId="77777777" w:rsidR="001E557F" w:rsidRPr="003C5CD3" w:rsidRDefault="00AE5E94" w:rsidP="001E557F">
      <w:pPr>
        <w:autoSpaceDE w:val="0"/>
        <w:autoSpaceDN w:val="0"/>
        <w:adjustRightInd w:val="0"/>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6</w:t>
      </w:r>
      <w:r w:rsidR="001E557F" w:rsidRPr="003C5CD3">
        <w:rPr>
          <w:rFonts w:ascii="Arial" w:hAnsi="Arial" w:cs="Arial"/>
          <w:sz w:val="22"/>
          <w:szCs w:val="22"/>
        </w:rPr>
        <w:t xml:space="preserve"> Os itens registrados deverão ser entregues conforme quantidade solicitada através de </w:t>
      </w:r>
      <w:r w:rsidR="001E557F">
        <w:rPr>
          <w:rFonts w:ascii="Arial" w:hAnsi="Arial" w:cs="Arial"/>
          <w:sz w:val="22"/>
          <w:szCs w:val="22"/>
        </w:rPr>
        <w:t>Requisição/</w:t>
      </w:r>
      <w:r w:rsidR="001E557F" w:rsidRPr="003C5CD3">
        <w:rPr>
          <w:rFonts w:ascii="Arial" w:hAnsi="Arial" w:cs="Arial"/>
          <w:sz w:val="22"/>
          <w:szCs w:val="22"/>
        </w:rPr>
        <w:t xml:space="preserve">Ordem de Fornecimento, não podendo ultrapassar o prazo de até </w:t>
      </w:r>
      <w:r w:rsidR="001E557F">
        <w:rPr>
          <w:rFonts w:ascii="Arial" w:hAnsi="Arial" w:cs="Arial"/>
          <w:sz w:val="22"/>
          <w:szCs w:val="22"/>
        </w:rPr>
        <w:t>15</w:t>
      </w:r>
      <w:r w:rsidR="001E557F" w:rsidRPr="003C5CD3">
        <w:rPr>
          <w:rFonts w:ascii="Arial" w:hAnsi="Arial" w:cs="Arial"/>
          <w:sz w:val="22"/>
          <w:szCs w:val="22"/>
        </w:rPr>
        <w:t xml:space="preserve"> (</w:t>
      </w:r>
      <w:r w:rsidR="001E557F">
        <w:rPr>
          <w:rFonts w:ascii="Arial" w:hAnsi="Arial" w:cs="Arial"/>
          <w:sz w:val="22"/>
          <w:szCs w:val="22"/>
        </w:rPr>
        <w:t>quinze</w:t>
      </w:r>
      <w:r w:rsidR="001E557F" w:rsidRPr="003C5CD3">
        <w:rPr>
          <w:rFonts w:ascii="Arial" w:hAnsi="Arial" w:cs="Arial"/>
          <w:sz w:val="22"/>
          <w:szCs w:val="22"/>
        </w:rPr>
        <w:t>) dias, juntamente com o respectivo empenho, a serem emitidos pela Secretaria responsável.</w:t>
      </w:r>
    </w:p>
    <w:p w14:paraId="2949EEAF" w14:textId="77777777" w:rsidR="001E557F" w:rsidRPr="003C5CD3" w:rsidRDefault="001E557F" w:rsidP="001E557F">
      <w:pPr>
        <w:pStyle w:val="Corpodetexto"/>
        <w:rPr>
          <w:rFonts w:ascii="Arial" w:hAnsi="Arial" w:cs="Arial"/>
          <w:sz w:val="22"/>
          <w:szCs w:val="22"/>
        </w:rPr>
      </w:pPr>
    </w:p>
    <w:p w14:paraId="145671AA" w14:textId="77777777" w:rsidR="001E557F" w:rsidRPr="003C5CD3" w:rsidRDefault="00AE5E94" w:rsidP="001E557F">
      <w:pPr>
        <w:widowControl w:val="0"/>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7</w:t>
      </w:r>
      <w:r w:rsidR="001E557F" w:rsidRPr="003C5CD3">
        <w:rPr>
          <w:rFonts w:ascii="Arial" w:hAnsi="Arial" w:cs="Arial"/>
          <w:sz w:val="22"/>
          <w:szCs w:val="22"/>
        </w:rPr>
        <w:t xml:space="preserve"> As obrigações decorrentes do fornecimento dos produtos constantes deste edital, serão firmadas através de Ata de Registro de Preços, observada as condições estabelecidas neste edital.</w:t>
      </w:r>
    </w:p>
    <w:p w14:paraId="5353422D" w14:textId="77777777" w:rsidR="001E557F" w:rsidRPr="003C5CD3" w:rsidRDefault="001E557F" w:rsidP="001E557F">
      <w:pPr>
        <w:jc w:val="both"/>
        <w:rPr>
          <w:rFonts w:ascii="Arial" w:hAnsi="Arial" w:cs="Arial"/>
          <w:sz w:val="22"/>
          <w:szCs w:val="22"/>
        </w:rPr>
      </w:pPr>
    </w:p>
    <w:p w14:paraId="3C1E93C3" w14:textId="77777777" w:rsidR="001E557F" w:rsidRPr="003C5CD3" w:rsidRDefault="00AE5E94" w:rsidP="001E557F">
      <w:pPr>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8</w:t>
      </w:r>
      <w:r w:rsidR="001E557F" w:rsidRPr="003C5CD3">
        <w:rPr>
          <w:rFonts w:ascii="Arial" w:hAnsi="Arial" w:cs="Arial"/>
          <w:sz w:val="22"/>
          <w:szCs w:val="22"/>
        </w:rPr>
        <w:t xml:space="preserve"> Serão recusados os itens imprestáveis, defeituosos ou vencidos, que não atendam as especificações constantes no edital e/ou que não estejam adequados para o uso.</w:t>
      </w:r>
    </w:p>
    <w:p w14:paraId="7C176A64" w14:textId="77777777" w:rsidR="001E557F" w:rsidRPr="003C5CD3" w:rsidRDefault="001E557F" w:rsidP="001E557F">
      <w:pPr>
        <w:jc w:val="both"/>
        <w:rPr>
          <w:rFonts w:ascii="Arial" w:hAnsi="Arial" w:cs="Arial"/>
          <w:sz w:val="22"/>
          <w:szCs w:val="22"/>
        </w:rPr>
      </w:pPr>
    </w:p>
    <w:p w14:paraId="29597444" w14:textId="77777777" w:rsidR="001E557F" w:rsidRPr="003C5CD3" w:rsidRDefault="00AE5E94" w:rsidP="001E557F">
      <w:pPr>
        <w:jc w:val="both"/>
        <w:rPr>
          <w:rFonts w:ascii="Arial" w:hAnsi="Arial" w:cs="Arial"/>
          <w:bCs/>
          <w:sz w:val="22"/>
          <w:szCs w:val="22"/>
        </w:rPr>
      </w:pPr>
      <w:r>
        <w:rPr>
          <w:rFonts w:ascii="Arial" w:hAnsi="Arial" w:cs="Arial"/>
          <w:bCs/>
          <w:sz w:val="22"/>
          <w:szCs w:val="22"/>
        </w:rPr>
        <w:t>5</w:t>
      </w:r>
      <w:r w:rsidR="001E557F" w:rsidRPr="003C5CD3">
        <w:rPr>
          <w:rFonts w:ascii="Arial" w:hAnsi="Arial" w:cs="Arial"/>
          <w:bCs/>
          <w:sz w:val="22"/>
          <w:szCs w:val="22"/>
        </w:rPr>
        <w:t>.</w:t>
      </w:r>
      <w:r w:rsidR="001E557F">
        <w:rPr>
          <w:rFonts w:ascii="Arial" w:hAnsi="Arial" w:cs="Arial"/>
          <w:bCs/>
          <w:sz w:val="22"/>
          <w:szCs w:val="22"/>
        </w:rPr>
        <w:t>9</w:t>
      </w:r>
      <w:r w:rsidR="001E557F" w:rsidRPr="003C5CD3">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67CE2AF2" w14:textId="77777777" w:rsidR="001E557F" w:rsidRPr="003C5CD3" w:rsidRDefault="001E557F" w:rsidP="001E557F">
      <w:pPr>
        <w:jc w:val="both"/>
        <w:rPr>
          <w:rFonts w:ascii="Arial" w:hAnsi="Arial" w:cs="Arial"/>
          <w:bCs/>
          <w:sz w:val="22"/>
          <w:szCs w:val="22"/>
        </w:rPr>
      </w:pPr>
    </w:p>
    <w:p w14:paraId="6B526260" w14:textId="77777777" w:rsidR="001E557F" w:rsidRPr="003C5CD3" w:rsidRDefault="00AE5E94" w:rsidP="001E557F">
      <w:pPr>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10</w:t>
      </w:r>
      <w:r w:rsidR="001E557F" w:rsidRPr="003C5CD3">
        <w:rPr>
          <w:rFonts w:ascii="Arial" w:hAnsi="Arial" w:cs="Arial"/>
          <w:sz w:val="22"/>
          <w:szCs w:val="22"/>
        </w:rPr>
        <w:t xml:space="preserve"> 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5294DC42" w14:textId="77777777" w:rsidR="001E557F" w:rsidRPr="003C5CD3" w:rsidRDefault="001E557F" w:rsidP="001E557F">
      <w:pPr>
        <w:jc w:val="both"/>
        <w:rPr>
          <w:rFonts w:ascii="Arial" w:hAnsi="Arial" w:cs="Arial"/>
          <w:sz w:val="22"/>
          <w:szCs w:val="22"/>
        </w:rPr>
      </w:pPr>
    </w:p>
    <w:p w14:paraId="33D2B2A8" w14:textId="77777777" w:rsidR="001E557F" w:rsidRPr="003C5CD3" w:rsidRDefault="00AE5E94" w:rsidP="001E557F">
      <w:pPr>
        <w:jc w:val="both"/>
        <w:rPr>
          <w:rFonts w:ascii="Arial" w:hAnsi="Arial" w:cs="Arial"/>
          <w:sz w:val="22"/>
          <w:szCs w:val="22"/>
        </w:rPr>
      </w:pPr>
      <w:r>
        <w:rPr>
          <w:rFonts w:ascii="Arial" w:hAnsi="Arial" w:cs="Arial"/>
          <w:sz w:val="22"/>
          <w:szCs w:val="22"/>
        </w:rPr>
        <w:lastRenderedPageBreak/>
        <w:t>5</w:t>
      </w:r>
      <w:r w:rsidR="001E557F" w:rsidRPr="003C5CD3">
        <w:rPr>
          <w:rFonts w:ascii="Arial" w:hAnsi="Arial" w:cs="Arial"/>
          <w:sz w:val="22"/>
          <w:szCs w:val="22"/>
        </w:rPr>
        <w:t>.</w:t>
      </w:r>
      <w:r w:rsidR="001E557F">
        <w:rPr>
          <w:rFonts w:ascii="Arial" w:hAnsi="Arial" w:cs="Arial"/>
          <w:sz w:val="22"/>
          <w:szCs w:val="22"/>
        </w:rPr>
        <w:t>11</w:t>
      </w:r>
      <w:r w:rsidR="001E557F" w:rsidRPr="003C5CD3">
        <w:rPr>
          <w:rFonts w:ascii="Arial" w:hAnsi="Arial" w:cs="Arial"/>
          <w:sz w:val="22"/>
          <w:szCs w:val="22"/>
        </w:rPr>
        <w:t xml:space="preserve"> Serão recusados os produtos com defeito de fabricação, vencidos e que não atendam as especificações constantes no edital e/ou que não estejam adequados para o uso.</w:t>
      </w:r>
    </w:p>
    <w:p w14:paraId="351CB957" w14:textId="77777777" w:rsidR="001E557F" w:rsidRPr="003C5CD3" w:rsidRDefault="001E557F" w:rsidP="001E557F">
      <w:pPr>
        <w:jc w:val="both"/>
        <w:rPr>
          <w:rFonts w:ascii="Arial" w:hAnsi="Arial" w:cs="Arial"/>
          <w:sz w:val="22"/>
          <w:szCs w:val="22"/>
        </w:rPr>
      </w:pPr>
    </w:p>
    <w:p w14:paraId="29FEFE12" w14:textId="77777777" w:rsidR="001E557F" w:rsidRPr="003C5CD3" w:rsidRDefault="00AE5E94" w:rsidP="001E557F">
      <w:pPr>
        <w:jc w:val="both"/>
        <w:rPr>
          <w:rFonts w:ascii="Arial" w:hAnsi="Arial" w:cs="Arial"/>
          <w:sz w:val="22"/>
          <w:szCs w:val="22"/>
        </w:rPr>
      </w:pPr>
      <w:r>
        <w:rPr>
          <w:rFonts w:ascii="Arial" w:hAnsi="Arial" w:cs="Arial"/>
          <w:sz w:val="22"/>
          <w:szCs w:val="22"/>
        </w:rPr>
        <w:t>5</w:t>
      </w:r>
      <w:r w:rsidR="001E557F" w:rsidRPr="003C5CD3">
        <w:rPr>
          <w:rFonts w:ascii="Arial" w:hAnsi="Arial" w:cs="Arial"/>
          <w:sz w:val="22"/>
          <w:szCs w:val="22"/>
        </w:rPr>
        <w:t>.</w:t>
      </w:r>
      <w:r w:rsidR="001E557F">
        <w:rPr>
          <w:rFonts w:ascii="Arial" w:hAnsi="Arial" w:cs="Arial"/>
          <w:sz w:val="22"/>
          <w:szCs w:val="22"/>
        </w:rPr>
        <w:t>12</w:t>
      </w:r>
      <w:r w:rsidR="001E557F" w:rsidRPr="003C5CD3">
        <w:rPr>
          <w:rFonts w:ascii="Arial" w:hAnsi="Arial" w:cs="Arial"/>
          <w:sz w:val="22"/>
          <w:szCs w:val="22"/>
        </w:rPr>
        <w:t xml:space="preserve"> Os </w:t>
      </w:r>
      <w:r w:rsidR="001E557F">
        <w:rPr>
          <w:rFonts w:ascii="Arial" w:hAnsi="Arial" w:cs="Arial"/>
          <w:sz w:val="22"/>
          <w:szCs w:val="22"/>
        </w:rPr>
        <w:t>itens</w:t>
      </w:r>
      <w:r w:rsidR="001E557F" w:rsidRPr="003C5CD3">
        <w:rPr>
          <w:rFonts w:ascii="Arial" w:hAnsi="Arial" w:cs="Arial"/>
          <w:sz w:val="22"/>
          <w:szCs w:val="22"/>
        </w:rPr>
        <w:t xml:space="preserve"> deverão ser entregues embalados de forma a não serem danificados durante as operações de transporte e descarga no local da entrega.</w:t>
      </w:r>
    </w:p>
    <w:p w14:paraId="3665CC9C" w14:textId="77777777" w:rsidR="00690866" w:rsidRDefault="00690866" w:rsidP="008128C2">
      <w:pPr>
        <w:ind w:right="-427"/>
        <w:jc w:val="both"/>
        <w:rPr>
          <w:rFonts w:asciiTheme="minorHAnsi" w:hAnsiTheme="minorHAnsi" w:cstheme="minorHAnsi"/>
          <w:color w:val="00B050"/>
        </w:rPr>
      </w:pPr>
    </w:p>
    <w:p w14:paraId="7A674EDD" w14:textId="77777777" w:rsidR="00B47553" w:rsidRPr="00615C5B" w:rsidRDefault="00B47553" w:rsidP="00B47553">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6</w:t>
      </w:r>
      <w:r w:rsidRPr="00615C5B">
        <w:rPr>
          <w:rFonts w:asciiTheme="minorHAnsi" w:hAnsiTheme="minorHAnsi" w:cstheme="minorHAnsi"/>
          <w:b/>
          <w:bCs/>
        </w:rPr>
        <w:t>. DA FORMA DE APRESENTAÇÃO DA DECLARAÇÃO DE PLENO ATENDIMENTO AOS REQUISITOS DE HABILITAÇÃO; DA PROPOSTA E DOS DOCUMENTOS DE HABILITAÇÃO</w:t>
      </w:r>
      <w:r>
        <w:rPr>
          <w:rFonts w:asciiTheme="minorHAnsi" w:hAnsiTheme="minorHAnsi" w:cstheme="minorHAnsi"/>
          <w:b/>
          <w:bCs/>
        </w:rPr>
        <w:t>.</w:t>
      </w:r>
    </w:p>
    <w:p w14:paraId="68497E73" w14:textId="77777777" w:rsidR="00B47553" w:rsidRPr="00615C5B" w:rsidRDefault="00B47553" w:rsidP="00B47553">
      <w:pPr>
        <w:ind w:right="-427"/>
        <w:rPr>
          <w:rFonts w:asciiTheme="minorHAnsi" w:hAnsiTheme="minorHAnsi" w:cstheme="minorHAnsi"/>
          <w:b/>
        </w:rPr>
      </w:pPr>
    </w:p>
    <w:p w14:paraId="6684FFE1" w14:textId="77777777" w:rsidR="00B47553" w:rsidRPr="00615C5B" w:rsidRDefault="00B47553" w:rsidP="00B47553">
      <w:pPr>
        <w:ind w:right="-427"/>
        <w:jc w:val="both"/>
        <w:rPr>
          <w:rFonts w:asciiTheme="minorHAnsi" w:hAnsiTheme="minorHAnsi" w:cstheme="minorHAnsi"/>
        </w:rPr>
      </w:pPr>
      <w:r>
        <w:rPr>
          <w:rFonts w:asciiTheme="minorHAnsi" w:hAnsiTheme="minorHAnsi" w:cstheme="minorHAnsi"/>
        </w:rPr>
        <w:t>6</w:t>
      </w:r>
      <w:r w:rsidRPr="00615C5B">
        <w:rPr>
          <w:rFonts w:asciiTheme="minorHAnsi" w:hAnsiTheme="minorHAnsi" w:cstheme="minorHAnsi"/>
        </w:rPr>
        <w:t xml:space="preserve">.1 A declaração do licitante de pleno atendimento aos requisitos de habilitação, conforme </w:t>
      </w:r>
      <w:r w:rsidRPr="001952AF">
        <w:rPr>
          <w:rFonts w:asciiTheme="minorHAnsi" w:hAnsiTheme="minorHAnsi" w:cstheme="minorHAnsi"/>
          <w:b/>
          <w:bCs/>
          <w:highlight w:val="yellow"/>
        </w:rPr>
        <w:t>Anexo V</w:t>
      </w:r>
      <w:r w:rsidRPr="001952AF">
        <w:rPr>
          <w:rFonts w:asciiTheme="minorHAnsi" w:hAnsiTheme="minorHAnsi" w:cstheme="minorHAnsi"/>
          <w:highlight w:val="yellow"/>
        </w:rPr>
        <w:t>,</w:t>
      </w:r>
      <w:r w:rsidRPr="00615C5B">
        <w:rPr>
          <w:rFonts w:asciiTheme="minorHAnsi" w:hAnsiTheme="minorHAnsi" w:cstheme="minorHAnsi"/>
        </w:rPr>
        <w:t xml:space="preserve"> deverá ser apresentada </w:t>
      </w:r>
      <w:r w:rsidRPr="00615C5B">
        <w:rPr>
          <w:rFonts w:asciiTheme="minorHAnsi" w:hAnsiTheme="minorHAnsi" w:cstheme="minorHAnsi"/>
          <w:b/>
          <w:bCs/>
        </w:rPr>
        <w:t>FORA</w:t>
      </w:r>
      <w:r w:rsidRPr="00615C5B">
        <w:rPr>
          <w:rFonts w:asciiTheme="minorHAnsi" w:hAnsiTheme="minorHAnsi" w:cstheme="minorHAnsi"/>
        </w:rPr>
        <w:t xml:space="preserve"> dos Envelopes </w:t>
      </w:r>
      <w:proofErr w:type="spellStart"/>
      <w:r w:rsidRPr="00615C5B">
        <w:rPr>
          <w:rFonts w:asciiTheme="minorHAnsi" w:hAnsiTheme="minorHAnsi" w:cstheme="minorHAnsi"/>
        </w:rPr>
        <w:t>nºs</w:t>
      </w:r>
      <w:proofErr w:type="spellEnd"/>
      <w:r w:rsidRPr="00615C5B">
        <w:rPr>
          <w:rFonts w:asciiTheme="minorHAnsi" w:hAnsiTheme="minorHAnsi" w:cstheme="minorHAnsi"/>
        </w:rPr>
        <w:t>. 01 e 02.</w:t>
      </w:r>
    </w:p>
    <w:p w14:paraId="17594F7B" w14:textId="77777777" w:rsidR="00B47553" w:rsidRPr="00615C5B" w:rsidRDefault="00B47553" w:rsidP="00B47553">
      <w:pPr>
        <w:ind w:right="-427"/>
        <w:jc w:val="both"/>
        <w:rPr>
          <w:rFonts w:asciiTheme="minorHAnsi" w:hAnsiTheme="minorHAnsi" w:cstheme="minorHAnsi"/>
        </w:rPr>
      </w:pPr>
    </w:p>
    <w:p w14:paraId="584AD502" w14:textId="77777777" w:rsidR="00B47553" w:rsidRPr="00615C5B" w:rsidRDefault="00725071" w:rsidP="00B47553">
      <w:pPr>
        <w:ind w:right="-427"/>
        <w:jc w:val="both"/>
        <w:rPr>
          <w:rFonts w:asciiTheme="minorHAnsi" w:hAnsiTheme="minorHAnsi" w:cstheme="minorHAnsi"/>
        </w:rPr>
      </w:pPr>
      <w:r>
        <w:rPr>
          <w:rFonts w:asciiTheme="minorHAnsi" w:hAnsiTheme="minorHAnsi" w:cstheme="minorHAnsi"/>
        </w:rPr>
        <w:t>6</w:t>
      </w:r>
      <w:r w:rsidR="00B47553" w:rsidRPr="00615C5B">
        <w:rPr>
          <w:rFonts w:asciiTheme="minorHAnsi" w:hAnsiTheme="minorHAnsi" w:cstheme="minorHAnsi"/>
        </w:rPr>
        <w:t>.2</w:t>
      </w:r>
      <w:r w:rsidR="00AE5E94">
        <w:rPr>
          <w:rFonts w:asciiTheme="minorHAnsi" w:hAnsiTheme="minorHAnsi" w:cstheme="minorHAnsi"/>
        </w:rPr>
        <w:t xml:space="preserve"> </w:t>
      </w:r>
      <w:r w:rsidR="00B47553" w:rsidRPr="00615C5B">
        <w:rPr>
          <w:rFonts w:asciiTheme="minorHAnsi" w:hAnsiTheme="minorHAnsi" w:cstheme="minorHAnsi"/>
        </w:rPr>
        <w:t>A proposta e os documentos para habilitação deverão ser apresentados separadamente, em 02 (dois) envelopes fechados e indevassáveis, constando em sua face frontal à razão social e o endereço completo do licitante, além dos seguintes dizeres:</w:t>
      </w:r>
    </w:p>
    <w:p w14:paraId="49DA97D3" w14:textId="77777777" w:rsidR="00B47553" w:rsidRPr="00615C5B" w:rsidRDefault="00B47553" w:rsidP="00B47553">
      <w:pPr>
        <w:ind w:right="-427"/>
        <w:rPr>
          <w:rFonts w:asciiTheme="minorHAnsi" w:hAnsiTheme="minorHAnsi" w:cstheme="minorHAnsi"/>
          <w:b/>
        </w:rPr>
      </w:pPr>
    </w:p>
    <w:p w14:paraId="61FF5B48"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MUNICIPIO DE SELVÍRIA.</w:t>
      </w:r>
    </w:p>
    <w:p w14:paraId="1C5DCCFF"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À COMISSÃO ESPECIAL DE LICITAÇÃO</w:t>
      </w:r>
    </w:p>
    <w:p w14:paraId="558E256E" w14:textId="531543DD"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 xml:space="preserve">PREGÃO PRESENCIAL Nº </w:t>
      </w:r>
      <w:r w:rsidR="00BC68AD">
        <w:rPr>
          <w:rFonts w:asciiTheme="minorHAnsi" w:hAnsiTheme="minorHAnsi" w:cstheme="minorHAnsi"/>
          <w:b/>
        </w:rPr>
        <w:t>026</w:t>
      </w:r>
      <w:r w:rsidRPr="00615C5B">
        <w:rPr>
          <w:rFonts w:asciiTheme="minorHAnsi" w:hAnsiTheme="minorHAnsi" w:cstheme="minorHAnsi"/>
          <w:b/>
        </w:rPr>
        <w:t>/</w:t>
      </w:r>
      <w:r w:rsidR="009752EB">
        <w:rPr>
          <w:rFonts w:asciiTheme="minorHAnsi" w:hAnsiTheme="minorHAnsi" w:cstheme="minorHAnsi"/>
          <w:b/>
        </w:rPr>
        <w:t>202</w:t>
      </w:r>
      <w:r w:rsidR="00700C1B">
        <w:rPr>
          <w:rFonts w:asciiTheme="minorHAnsi" w:hAnsiTheme="minorHAnsi" w:cstheme="minorHAnsi"/>
          <w:b/>
        </w:rPr>
        <w:t>2</w:t>
      </w:r>
      <w:r w:rsidRPr="00615C5B">
        <w:rPr>
          <w:rFonts w:asciiTheme="minorHAnsi" w:hAnsiTheme="minorHAnsi" w:cstheme="minorHAnsi"/>
          <w:b/>
        </w:rPr>
        <w:t>.</w:t>
      </w:r>
    </w:p>
    <w:p w14:paraId="493EE226" w14:textId="7741C49B"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bCs/>
        </w:rPr>
        <w:t xml:space="preserve">PROCESSO ADM N.º </w:t>
      </w:r>
      <w:r w:rsidR="00BC68AD">
        <w:rPr>
          <w:rFonts w:asciiTheme="minorHAnsi" w:hAnsiTheme="minorHAnsi" w:cstheme="minorHAnsi"/>
          <w:b/>
        </w:rPr>
        <w:t>101</w:t>
      </w:r>
      <w:r w:rsidRPr="00615C5B">
        <w:rPr>
          <w:rFonts w:asciiTheme="minorHAnsi" w:hAnsiTheme="minorHAnsi" w:cstheme="minorHAnsi"/>
          <w:b/>
        </w:rPr>
        <w:t>/202</w:t>
      </w:r>
      <w:r w:rsidR="00700C1B">
        <w:rPr>
          <w:rFonts w:asciiTheme="minorHAnsi" w:hAnsiTheme="minorHAnsi" w:cstheme="minorHAnsi"/>
          <w:b/>
        </w:rPr>
        <w:t>2</w:t>
      </w:r>
      <w:r w:rsidRPr="00615C5B">
        <w:rPr>
          <w:rFonts w:asciiTheme="minorHAnsi" w:hAnsiTheme="minorHAnsi" w:cstheme="minorHAnsi"/>
          <w:b/>
        </w:rPr>
        <w:t>.</w:t>
      </w:r>
    </w:p>
    <w:p w14:paraId="0C76A8F2"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ENVELOPE N.º 1 – PROPOSTA.</w:t>
      </w:r>
    </w:p>
    <w:p w14:paraId="3F3BF6EC" w14:textId="77777777" w:rsidR="00B47553" w:rsidRPr="00615C5B" w:rsidRDefault="00B47553" w:rsidP="00B47553">
      <w:pPr>
        <w:ind w:right="-427"/>
        <w:jc w:val="both"/>
        <w:rPr>
          <w:rFonts w:asciiTheme="minorHAnsi" w:hAnsiTheme="minorHAnsi" w:cstheme="minorHAnsi"/>
        </w:rPr>
      </w:pPr>
    </w:p>
    <w:p w14:paraId="7A7C9F9C"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 xml:space="preserve">O primeiro com o subtítulo: </w:t>
      </w:r>
      <w:r w:rsidRPr="00615C5B">
        <w:rPr>
          <w:rFonts w:asciiTheme="minorHAnsi" w:hAnsiTheme="minorHAnsi" w:cstheme="minorHAnsi"/>
          <w:b/>
          <w:bCs/>
        </w:rPr>
        <w:t>ENVELOPE Nº 01 - “PROPOSTA”</w:t>
      </w:r>
    </w:p>
    <w:p w14:paraId="1A0428BF"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MUNICIPIO DE SELVÍRIA.</w:t>
      </w:r>
    </w:p>
    <w:p w14:paraId="2C9BF1A4"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À COMISSÃO ESPECIAL DE LICITAÇÃO</w:t>
      </w:r>
    </w:p>
    <w:p w14:paraId="7591FAA4" w14:textId="11DED35C"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rPr>
        <w:t xml:space="preserve">PREGÃO PRESENCIAL Nº </w:t>
      </w:r>
      <w:r w:rsidR="00BC68AD">
        <w:rPr>
          <w:rFonts w:asciiTheme="minorHAnsi" w:hAnsiTheme="minorHAnsi" w:cstheme="minorHAnsi"/>
          <w:b/>
        </w:rPr>
        <w:t>026</w:t>
      </w:r>
      <w:r w:rsidRPr="00615C5B">
        <w:rPr>
          <w:rFonts w:asciiTheme="minorHAnsi" w:hAnsiTheme="minorHAnsi" w:cstheme="minorHAnsi"/>
          <w:b/>
        </w:rPr>
        <w:t>/</w:t>
      </w:r>
      <w:r w:rsidR="009752EB">
        <w:rPr>
          <w:rFonts w:asciiTheme="minorHAnsi" w:hAnsiTheme="minorHAnsi" w:cstheme="minorHAnsi"/>
          <w:b/>
        </w:rPr>
        <w:t>202</w:t>
      </w:r>
      <w:r w:rsidR="00700C1B">
        <w:rPr>
          <w:rFonts w:asciiTheme="minorHAnsi" w:hAnsiTheme="minorHAnsi" w:cstheme="minorHAnsi"/>
          <w:b/>
        </w:rPr>
        <w:t>2</w:t>
      </w:r>
      <w:r w:rsidRPr="00615C5B">
        <w:rPr>
          <w:rFonts w:asciiTheme="minorHAnsi" w:hAnsiTheme="minorHAnsi" w:cstheme="minorHAnsi"/>
          <w:b/>
        </w:rPr>
        <w:t>.</w:t>
      </w:r>
    </w:p>
    <w:p w14:paraId="7C494C27" w14:textId="4DF98C88"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b/>
          <w:bCs/>
        </w:rPr>
        <w:t xml:space="preserve">PROCESSO ADM N.º </w:t>
      </w:r>
      <w:r w:rsidR="00BC68AD">
        <w:rPr>
          <w:rFonts w:asciiTheme="minorHAnsi" w:hAnsiTheme="minorHAnsi" w:cstheme="minorHAnsi"/>
          <w:b/>
        </w:rPr>
        <w:t>101</w:t>
      </w:r>
      <w:r w:rsidRPr="00615C5B">
        <w:rPr>
          <w:rFonts w:asciiTheme="minorHAnsi" w:hAnsiTheme="minorHAnsi" w:cstheme="minorHAnsi"/>
          <w:b/>
        </w:rPr>
        <w:t>/202</w:t>
      </w:r>
      <w:r w:rsidR="00700C1B">
        <w:rPr>
          <w:rFonts w:asciiTheme="minorHAnsi" w:hAnsiTheme="minorHAnsi" w:cstheme="minorHAnsi"/>
          <w:b/>
        </w:rPr>
        <w:t>2</w:t>
      </w:r>
      <w:r w:rsidRPr="00615C5B">
        <w:rPr>
          <w:rFonts w:asciiTheme="minorHAnsi" w:hAnsiTheme="minorHAnsi" w:cstheme="minorHAnsi"/>
          <w:b/>
        </w:rPr>
        <w:t>.</w:t>
      </w:r>
    </w:p>
    <w:p w14:paraId="22FB67A2" w14:textId="77777777" w:rsidR="00B47553" w:rsidRPr="00615C5B" w:rsidRDefault="00B47553" w:rsidP="00B47553">
      <w:pPr>
        <w:pStyle w:val="Subttulo"/>
        <w:ind w:right="-427"/>
        <w:jc w:val="both"/>
        <w:rPr>
          <w:rFonts w:asciiTheme="minorHAnsi" w:hAnsiTheme="minorHAnsi" w:cstheme="minorHAnsi"/>
          <w:szCs w:val="24"/>
        </w:rPr>
      </w:pPr>
      <w:r w:rsidRPr="00615C5B">
        <w:rPr>
          <w:rFonts w:asciiTheme="minorHAnsi" w:hAnsiTheme="minorHAnsi" w:cstheme="minorHAnsi"/>
          <w:szCs w:val="24"/>
        </w:rPr>
        <w:t>ENVELOPE N.º 2 - HABILITAÇÃO</w:t>
      </w:r>
    </w:p>
    <w:p w14:paraId="21C3883F" w14:textId="77777777" w:rsidR="00B47553" w:rsidRPr="00615C5B" w:rsidRDefault="00B47553" w:rsidP="00B47553">
      <w:pPr>
        <w:pStyle w:val="Subttulo"/>
        <w:ind w:right="-427"/>
        <w:jc w:val="both"/>
        <w:rPr>
          <w:rFonts w:asciiTheme="minorHAnsi" w:hAnsiTheme="minorHAnsi" w:cstheme="minorHAnsi"/>
          <w:szCs w:val="24"/>
        </w:rPr>
      </w:pPr>
    </w:p>
    <w:p w14:paraId="654E9CEB" w14:textId="77777777" w:rsidR="00B47553" w:rsidRPr="00615C5B" w:rsidRDefault="00B47553" w:rsidP="00B47553">
      <w:pPr>
        <w:ind w:right="-427"/>
        <w:jc w:val="both"/>
        <w:rPr>
          <w:rFonts w:asciiTheme="minorHAnsi" w:hAnsiTheme="minorHAnsi" w:cstheme="minorHAnsi"/>
          <w:b/>
          <w:bCs/>
        </w:rPr>
      </w:pPr>
      <w:r w:rsidRPr="00615C5B">
        <w:rPr>
          <w:rFonts w:asciiTheme="minorHAnsi" w:hAnsiTheme="minorHAnsi" w:cstheme="minorHAnsi"/>
        </w:rPr>
        <w:t xml:space="preserve">O segundo com o subtítulo: </w:t>
      </w:r>
      <w:r w:rsidRPr="00615C5B">
        <w:rPr>
          <w:rFonts w:asciiTheme="minorHAnsi" w:hAnsiTheme="minorHAnsi" w:cstheme="minorHAnsi"/>
          <w:b/>
          <w:bCs/>
        </w:rPr>
        <w:t>ENVELOPE Nº 02 - “HABILITAÇÃO”</w:t>
      </w:r>
    </w:p>
    <w:p w14:paraId="13E6E0E1" w14:textId="77777777" w:rsidR="00B47553" w:rsidRPr="00615C5B" w:rsidRDefault="00B47553" w:rsidP="00B47553">
      <w:pPr>
        <w:autoSpaceDE w:val="0"/>
        <w:autoSpaceDN w:val="0"/>
        <w:adjustRightInd w:val="0"/>
        <w:ind w:right="-427"/>
        <w:jc w:val="both"/>
        <w:rPr>
          <w:rFonts w:asciiTheme="minorHAnsi" w:hAnsiTheme="minorHAnsi" w:cstheme="minorHAnsi"/>
        </w:rPr>
      </w:pPr>
    </w:p>
    <w:p w14:paraId="1B4DD4BC" w14:textId="77777777" w:rsidR="00B47553" w:rsidRPr="00615C5B" w:rsidRDefault="00725071" w:rsidP="00B47553">
      <w:pPr>
        <w:autoSpaceDE w:val="0"/>
        <w:autoSpaceDN w:val="0"/>
        <w:adjustRightInd w:val="0"/>
        <w:ind w:right="-427"/>
        <w:jc w:val="both"/>
        <w:rPr>
          <w:rFonts w:asciiTheme="minorHAnsi" w:hAnsiTheme="minorHAnsi" w:cstheme="minorHAnsi"/>
          <w:b/>
          <w:bCs/>
        </w:rPr>
      </w:pPr>
      <w:r>
        <w:rPr>
          <w:rFonts w:asciiTheme="minorHAnsi" w:hAnsiTheme="minorHAnsi" w:cstheme="minorHAnsi"/>
        </w:rPr>
        <w:t>6</w:t>
      </w:r>
      <w:r w:rsidR="00B47553" w:rsidRPr="00615C5B">
        <w:rPr>
          <w:rFonts w:asciiTheme="minorHAnsi" w:hAnsiTheme="minorHAnsi" w:cstheme="minorHAnsi"/>
        </w:rPr>
        <w:t>.3 A ausência dos dizeres na parte externa dos envelopes, não constituirá motivo para desclassificação do proponente que poderá inserir as informações faltantes.</w:t>
      </w:r>
    </w:p>
    <w:p w14:paraId="13E6DE3B" w14:textId="77777777" w:rsidR="00B47553" w:rsidRPr="00615C5B" w:rsidRDefault="00B47553" w:rsidP="00B47553">
      <w:pPr>
        <w:pStyle w:val="Subttulo"/>
        <w:ind w:right="-427"/>
        <w:jc w:val="both"/>
        <w:rPr>
          <w:rFonts w:asciiTheme="minorHAnsi" w:hAnsiTheme="minorHAnsi" w:cstheme="minorHAnsi"/>
          <w:b w:val="0"/>
          <w:bCs/>
          <w:szCs w:val="24"/>
        </w:rPr>
      </w:pPr>
    </w:p>
    <w:p w14:paraId="1AE83E2D" w14:textId="77777777" w:rsidR="00B47553" w:rsidRPr="00615C5B" w:rsidRDefault="00725071" w:rsidP="00B47553">
      <w:pPr>
        <w:autoSpaceDE w:val="0"/>
        <w:autoSpaceDN w:val="0"/>
        <w:adjustRightInd w:val="0"/>
        <w:ind w:right="-427"/>
        <w:jc w:val="both"/>
        <w:rPr>
          <w:rFonts w:asciiTheme="minorHAnsi" w:hAnsiTheme="minorHAnsi" w:cstheme="minorHAnsi"/>
        </w:rPr>
      </w:pPr>
      <w:r>
        <w:rPr>
          <w:rFonts w:asciiTheme="minorHAnsi" w:hAnsiTheme="minorHAnsi" w:cstheme="minorHAnsi"/>
        </w:rPr>
        <w:t>6</w:t>
      </w:r>
      <w:r w:rsidR="00B47553" w:rsidRPr="00615C5B">
        <w:rPr>
          <w:rFonts w:asciiTheme="minorHAnsi" w:hAnsiTheme="minorHAnsi" w:cstheme="minorHAnsi"/>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5AA5F56D" w14:textId="77777777" w:rsidR="00B47553" w:rsidRPr="00615C5B" w:rsidRDefault="00B47553" w:rsidP="00B47553">
      <w:pPr>
        <w:autoSpaceDE w:val="0"/>
        <w:autoSpaceDN w:val="0"/>
        <w:adjustRightInd w:val="0"/>
        <w:ind w:right="-427"/>
        <w:jc w:val="both"/>
        <w:rPr>
          <w:rFonts w:asciiTheme="minorHAnsi" w:hAnsiTheme="minorHAnsi" w:cstheme="minorHAnsi"/>
          <w:b/>
          <w:bCs/>
        </w:rPr>
      </w:pPr>
    </w:p>
    <w:p w14:paraId="2BC52F77" w14:textId="77777777" w:rsidR="00B47553" w:rsidRPr="00615C5B" w:rsidRDefault="00725071" w:rsidP="00B47553">
      <w:pPr>
        <w:pStyle w:val="Subttulo"/>
        <w:ind w:right="-427"/>
        <w:jc w:val="both"/>
        <w:rPr>
          <w:rFonts w:asciiTheme="minorHAnsi" w:hAnsiTheme="minorHAnsi" w:cstheme="minorHAnsi"/>
          <w:b w:val="0"/>
          <w:szCs w:val="24"/>
        </w:rPr>
      </w:pPr>
      <w:r>
        <w:rPr>
          <w:rFonts w:asciiTheme="minorHAnsi" w:hAnsiTheme="minorHAnsi" w:cstheme="minorHAnsi"/>
          <w:b w:val="0"/>
          <w:szCs w:val="24"/>
        </w:rPr>
        <w:t>6</w:t>
      </w:r>
      <w:r w:rsidR="00B47553" w:rsidRPr="00615C5B">
        <w:rPr>
          <w:rFonts w:asciiTheme="minorHAnsi" w:hAnsiTheme="minorHAnsi" w:cstheme="minorHAnsi"/>
          <w:b w:val="0"/>
          <w:szCs w:val="24"/>
        </w:rPr>
        <w:t xml:space="preserve">.5 A proposta deverá ser elaborada em papel timbrado da empresa ou em papel timbrado da Prefeitura Municipal de Selvíria e redigida em língua portuguesa, salvo quanto às expressões técnicas de uso corrente, sem rasuras, emendas, borrões e/ou entrelinhas e, </w:t>
      </w:r>
      <w:r w:rsidR="00B47553" w:rsidRPr="00615C5B">
        <w:rPr>
          <w:rFonts w:asciiTheme="minorHAnsi" w:hAnsiTheme="minorHAnsi" w:cstheme="minorHAnsi"/>
          <w:b w:val="0"/>
          <w:szCs w:val="24"/>
        </w:rPr>
        <w:lastRenderedPageBreak/>
        <w:t>ainda, ser datada e assinada pelo representante legal da licitante ou procurador legítimo e legalmente constituído.</w:t>
      </w:r>
    </w:p>
    <w:p w14:paraId="46BAAC0A" w14:textId="77777777" w:rsidR="00B47553" w:rsidRPr="00615C5B" w:rsidRDefault="00B47553" w:rsidP="00B47553">
      <w:pPr>
        <w:pStyle w:val="Subttulo"/>
        <w:ind w:right="-427"/>
        <w:rPr>
          <w:rFonts w:asciiTheme="minorHAnsi" w:hAnsiTheme="minorHAnsi" w:cstheme="minorHAnsi"/>
          <w:szCs w:val="24"/>
        </w:rPr>
      </w:pPr>
    </w:p>
    <w:p w14:paraId="0266E43D" w14:textId="77777777" w:rsidR="00B47553" w:rsidRPr="00615C5B" w:rsidRDefault="00725071" w:rsidP="00B47553">
      <w:pPr>
        <w:ind w:right="-427"/>
        <w:jc w:val="both"/>
        <w:rPr>
          <w:rFonts w:asciiTheme="minorHAnsi" w:hAnsiTheme="minorHAnsi" w:cstheme="minorHAnsi"/>
        </w:rPr>
      </w:pPr>
      <w:r>
        <w:rPr>
          <w:rFonts w:asciiTheme="minorHAnsi" w:hAnsiTheme="minorHAnsi" w:cstheme="minorHAnsi"/>
        </w:rPr>
        <w:t>6</w:t>
      </w:r>
      <w:r w:rsidR="00B47553" w:rsidRPr="00615C5B">
        <w:rPr>
          <w:rFonts w:asciiTheme="minorHAnsi" w:hAnsiTheme="minorHAnsi" w:cstheme="minorHAnsi"/>
        </w:rPr>
        <w:t>.6 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404E9B27" w14:textId="77777777" w:rsidR="001E557F" w:rsidRDefault="001E557F" w:rsidP="008128C2">
      <w:pPr>
        <w:ind w:right="-427"/>
        <w:jc w:val="both"/>
        <w:rPr>
          <w:rFonts w:asciiTheme="minorHAnsi" w:hAnsiTheme="minorHAnsi" w:cstheme="minorHAnsi"/>
          <w:color w:val="00B050"/>
        </w:rPr>
      </w:pPr>
    </w:p>
    <w:p w14:paraId="22A2FA58" w14:textId="77777777" w:rsidR="007408D6" w:rsidRPr="00DB1415" w:rsidRDefault="00543048" w:rsidP="007408D6">
      <w:pPr>
        <w:pBdr>
          <w:top w:val="single" w:sz="4" w:space="1" w:color="auto"/>
          <w:bottom w:val="single" w:sz="4" w:space="1" w:color="auto"/>
        </w:pBdr>
        <w:shd w:val="clear" w:color="auto" w:fill="E6E6E6"/>
        <w:ind w:right="-427"/>
        <w:jc w:val="both"/>
        <w:rPr>
          <w:rFonts w:asciiTheme="minorHAnsi" w:hAnsiTheme="minorHAnsi" w:cstheme="minorHAnsi"/>
          <w:b/>
          <w:bCs/>
        </w:rPr>
      </w:pPr>
      <w:r w:rsidRPr="00DB1415">
        <w:rPr>
          <w:rFonts w:asciiTheme="minorHAnsi" w:hAnsiTheme="minorHAnsi" w:cstheme="minorHAnsi"/>
          <w:b/>
          <w:bCs/>
        </w:rPr>
        <w:t>7</w:t>
      </w:r>
      <w:r w:rsidR="007408D6" w:rsidRPr="00DB1415">
        <w:rPr>
          <w:rFonts w:asciiTheme="minorHAnsi" w:hAnsiTheme="minorHAnsi" w:cstheme="minorHAnsi"/>
          <w:b/>
          <w:bCs/>
        </w:rPr>
        <w:t>. DA PROPOSTA DE PREÇOS</w:t>
      </w:r>
    </w:p>
    <w:p w14:paraId="616ABDE9" w14:textId="77777777" w:rsidR="007408D6" w:rsidRPr="00DB1415" w:rsidRDefault="007408D6" w:rsidP="007408D6">
      <w:pPr>
        <w:autoSpaceDE w:val="0"/>
        <w:autoSpaceDN w:val="0"/>
        <w:adjustRightInd w:val="0"/>
        <w:ind w:right="-427"/>
        <w:jc w:val="both"/>
        <w:rPr>
          <w:rFonts w:asciiTheme="minorHAnsi" w:hAnsiTheme="minorHAnsi" w:cstheme="minorHAnsi"/>
        </w:rPr>
      </w:pPr>
    </w:p>
    <w:p w14:paraId="57047979" w14:textId="77777777" w:rsidR="00B47553" w:rsidRPr="00615C5B" w:rsidRDefault="00B47553" w:rsidP="00B47553">
      <w:pPr>
        <w:pStyle w:val="Subttulo"/>
        <w:ind w:right="-427"/>
        <w:jc w:val="left"/>
        <w:rPr>
          <w:rFonts w:asciiTheme="minorHAnsi" w:hAnsiTheme="minorHAnsi" w:cstheme="minorHAnsi"/>
          <w:szCs w:val="24"/>
        </w:rPr>
      </w:pPr>
      <w:r>
        <w:rPr>
          <w:rFonts w:asciiTheme="minorHAnsi" w:hAnsiTheme="minorHAnsi" w:cstheme="minorHAnsi"/>
          <w:b w:val="0"/>
          <w:szCs w:val="24"/>
        </w:rPr>
        <w:t>7</w:t>
      </w:r>
      <w:r w:rsidRPr="00615C5B">
        <w:rPr>
          <w:rFonts w:asciiTheme="minorHAnsi" w:hAnsiTheme="minorHAnsi" w:cstheme="minorHAnsi"/>
          <w:b w:val="0"/>
          <w:szCs w:val="24"/>
        </w:rPr>
        <w:t>.1</w:t>
      </w:r>
      <w:r w:rsidRPr="00615C5B">
        <w:rPr>
          <w:rFonts w:asciiTheme="minorHAnsi" w:hAnsiTheme="minorHAnsi" w:cstheme="minorHAnsi"/>
          <w:szCs w:val="24"/>
        </w:rPr>
        <w:t xml:space="preserve"> A proposta de preço deverá conter os seguintes dados:</w:t>
      </w:r>
    </w:p>
    <w:p w14:paraId="61B4EB06" w14:textId="77777777" w:rsidR="00B47553" w:rsidRPr="00615C5B" w:rsidRDefault="00B47553" w:rsidP="00B47553">
      <w:pPr>
        <w:pStyle w:val="Subttulo"/>
        <w:ind w:right="-427"/>
        <w:rPr>
          <w:rFonts w:asciiTheme="minorHAnsi" w:hAnsiTheme="minorHAnsi" w:cstheme="minorHAnsi"/>
          <w:szCs w:val="24"/>
        </w:rPr>
      </w:pPr>
    </w:p>
    <w:p w14:paraId="74A93DBD"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a) Razão Social, endereço, CNPJ e inscrição estadual ou municipal do proponente;</w:t>
      </w:r>
    </w:p>
    <w:p w14:paraId="1BB25F78"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b) número do Edital e da modalidade Pregão Presencial;</w:t>
      </w:r>
    </w:p>
    <w:p w14:paraId="25052FF9"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c) descrição, de forma clara e completa, dos itens do objeto desta licitação e seus elementos, com o qual a empresa pretende participar, em conformidade com as especificações deste Edital;</w:t>
      </w:r>
    </w:p>
    <w:p w14:paraId="530E31D5" w14:textId="77777777" w:rsidR="00B47553" w:rsidRPr="00615C5B" w:rsidRDefault="00B47553" w:rsidP="00B47553">
      <w:pPr>
        <w:ind w:right="-427"/>
        <w:jc w:val="both"/>
        <w:rPr>
          <w:rFonts w:asciiTheme="minorHAnsi" w:hAnsiTheme="minorHAnsi" w:cstheme="minorHAnsi"/>
          <w:b/>
        </w:rPr>
      </w:pPr>
      <w:r w:rsidRPr="00615C5B">
        <w:rPr>
          <w:rFonts w:asciiTheme="minorHAnsi" w:hAnsiTheme="minorHAnsi" w:cstheme="minorHAnsi"/>
        </w:rPr>
        <w:t xml:space="preserve">d) </w:t>
      </w:r>
      <w:r w:rsidRPr="00615C5B">
        <w:rPr>
          <w:rFonts w:asciiTheme="minorHAnsi" w:hAnsiTheme="minorHAnsi" w:cstheme="minorHAnsi"/>
          <w:b/>
        </w:rPr>
        <w:t xml:space="preserve">definição do item, constando: </w:t>
      </w:r>
      <w:r>
        <w:rPr>
          <w:rFonts w:asciiTheme="minorHAnsi" w:hAnsiTheme="minorHAnsi" w:cstheme="minorHAnsi"/>
          <w:b/>
          <w:u w:val="single"/>
        </w:rPr>
        <w:t>d</w:t>
      </w:r>
      <w:r w:rsidRPr="00615C5B">
        <w:rPr>
          <w:rFonts w:asciiTheme="minorHAnsi" w:hAnsiTheme="minorHAnsi" w:cstheme="minorHAnsi"/>
          <w:b/>
          <w:u w:val="single"/>
        </w:rPr>
        <w:t>escrição da marca</w:t>
      </w:r>
      <w:r>
        <w:rPr>
          <w:rFonts w:asciiTheme="minorHAnsi" w:hAnsiTheme="minorHAnsi" w:cstheme="minorHAnsi"/>
          <w:b/>
          <w:u w:val="single"/>
        </w:rPr>
        <w:t>;</w:t>
      </w:r>
    </w:p>
    <w:p w14:paraId="629A9211"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 xml:space="preserve">e) </w:t>
      </w:r>
      <w:r w:rsidRPr="00615C5B">
        <w:rPr>
          <w:rFonts w:asciiTheme="minorHAnsi" w:hAnsiTheme="minorHAnsi" w:cstheme="minorHAnsi"/>
          <w:bCs/>
        </w:rPr>
        <w:t xml:space="preserve">preço </w:t>
      </w:r>
      <w:r w:rsidRPr="00615C5B">
        <w:rPr>
          <w:rFonts w:asciiTheme="minorHAnsi" w:hAnsiTheme="minorHAnsi" w:cstheme="minorHAnsi"/>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garantia e tributos de qualquer natureza, sendo que aqueles que não forem transcritos, serão considerados como já constantes;</w:t>
      </w:r>
    </w:p>
    <w:p w14:paraId="5EE28046" w14:textId="77777777" w:rsidR="00B47553" w:rsidRPr="00615C5B" w:rsidRDefault="00B47553" w:rsidP="00B47553">
      <w:pPr>
        <w:ind w:right="-427"/>
        <w:jc w:val="both"/>
        <w:rPr>
          <w:rFonts w:asciiTheme="minorHAnsi" w:hAnsiTheme="minorHAnsi" w:cstheme="minorHAnsi"/>
        </w:rPr>
      </w:pPr>
      <w:r w:rsidRPr="00615C5B">
        <w:rPr>
          <w:rFonts w:asciiTheme="minorHAnsi" w:hAnsiTheme="minorHAnsi" w:cstheme="minorHAnsi"/>
        </w:rPr>
        <w:t>f) constar os dados bancários para que seja efetuado o pagamento;</w:t>
      </w:r>
    </w:p>
    <w:p w14:paraId="325FDF10" w14:textId="77777777" w:rsidR="00B47553" w:rsidRDefault="00B47553" w:rsidP="00B47553">
      <w:pPr>
        <w:ind w:right="-427"/>
        <w:jc w:val="both"/>
        <w:rPr>
          <w:rFonts w:asciiTheme="minorHAnsi" w:hAnsiTheme="minorHAnsi" w:cstheme="minorHAnsi"/>
        </w:rPr>
      </w:pPr>
      <w:r w:rsidRPr="00615C5B">
        <w:rPr>
          <w:rFonts w:asciiTheme="minorHAnsi" w:hAnsiTheme="minorHAnsi" w:cstheme="minorHAnsi"/>
        </w:rPr>
        <w:t xml:space="preserve">g) condições de pagamento: O pagamento será efetuado em </w:t>
      </w:r>
      <w:r w:rsidRPr="00615C5B">
        <w:rPr>
          <w:rFonts w:asciiTheme="minorHAnsi" w:hAnsiTheme="minorHAnsi" w:cstheme="minorHAnsi"/>
          <w:u w:val="single"/>
        </w:rPr>
        <w:t>até 30 (trinta) dias</w:t>
      </w:r>
      <w:r w:rsidRPr="00615C5B">
        <w:rPr>
          <w:rFonts w:asciiTheme="minorHAnsi" w:hAnsiTheme="minorHAnsi" w:cstheme="minorHAnsi"/>
        </w:rPr>
        <w:t>, de acordo com a entrega dos produtos, mediante solicitação feita pelo responsável designado;</w:t>
      </w:r>
    </w:p>
    <w:p w14:paraId="22FD364A" w14:textId="77777777" w:rsidR="00B47553" w:rsidRPr="00B47553" w:rsidRDefault="00B47553" w:rsidP="00B47553">
      <w:pPr>
        <w:ind w:right="-427"/>
        <w:jc w:val="both"/>
        <w:rPr>
          <w:rFonts w:asciiTheme="minorHAnsi" w:hAnsiTheme="minorHAnsi" w:cstheme="minorHAnsi"/>
        </w:rPr>
      </w:pPr>
      <w:r w:rsidRPr="00B47553">
        <w:rPr>
          <w:rFonts w:asciiTheme="minorHAnsi" w:hAnsiTheme="minorHAnsi" w:cstheme="minorHAnsi"/>
        </w:rPr>
        <w:t xml:space="preserve">h) prazo de entrega dos produtos: Será de no máximo 15 (quinze) dias, após o recebimento da </w:t>
      </w:r>
      <w:r>
        <w:rPr>
          <w:rFonts w:asciiTheme="minorHAnsi" w:hAnsiTheme="minorHAnsi" w:cstheme="minorHAnsi"/>
        </w:rPr>
        <w:t>Autorização de Fornecimento-AF</w:t>
      </w:r>
      <w:r w:rsidRPr="00B47553">
        <w:rPr>
          <w:rFonts w:asciiTheme="minorHAnsi" w:hAnsiTheme="minorHAnsi" w:cstheme="minorHAnsi"/>
        </w:rPr>
        <w:t>, devidamente assinada e carimbada pela Secretaria responsável.</w:t>
      </w:r>
    </w:p>
    <w:p w14:paraId="671887AD" w14:textId="77777777" w:rsidR="00B47553" w:rsidRDefault="00B47553" w:rsidP="00B47553">
      <w:pPr>
        <w:ind w:right="-427"/>
        <w:jc w:val="both"/>
        <w:rPr>
          <w:rFonts w:asciiTheme="minorHAnsi" w:hAnsiTheme="minorHAnsi" w:cstheme="minorHAnsi"/>
        </w:rPr>
      </w:pPr>
      <w:r w:rsidRPr="00B47553">
        <w:rPr>
          <w:rFonts w:asciiTheme="minorHAnsi" w:hAnsiTheme="minorHAnsi" w:cstheme="minorHAnsi"/>
        </w:rPr>
        <w:t>i) prazo de validade da proposta: no mínimo de 60 (sessenta) dias.</w:t>
      </w:r>
    </w:p>
    <w:p w14:paraId="3319ED09" w14:textId="77777777" w:rsidR="00B47553" w:rsidRPr="00615C5B" w:rsidRDefault="00B47553" w:rsidP="00B47553">
      <w:pPr>
        <w:ind w:right="-427"/>
        <w:jc w:val="both"/>
        <w:rPr>
          <w:rFonts w:asciiTheme="minorHAnsi" w:hAnsiTheme="minorHAnsi" w:cstheme="minorHAnsi"/>
        </w:rPr>
      </w:pPr>
    </w:p>
    <w:p w14:paraId="04A74F69" w14:textId="77777777" w:rsidR="00B47553" w:rsidRPr="00615C5B" w:rsidRDefault="00B47553" w:rsidP="00B47553">
      <w:pPr>
        <w:pStyle w:val="Textodebalo"/>
        <w:ind w:right="-427"/>
        <w:jc w:val="both"/>
        <w:rPr>
          <w:rFonts w:asciiTheme="minorHAnsi" w:hAnsiTheme="minorHAnsi" w:cstheme="minorHAnsi"/>
          <w:sz w:val="24"/>
          <w:szCs w:val="24"/>
        </w:rPr>
      </w:pPr>
      <w:r>
        <w:rPr>
          <w:rFonts w:asciiTheme="minorHAnsi" w:hAnsiTheme="minorHAnsi" w:cstheme="minorHAnsi"/>
          <w:sz w:val="24"/>
          <w:szCs w:val="24"/>
        </w:rPr>
        <w:t>7</w:t>
      </w:r>
      <w:r w:rsidRPr="00615C5B">
        <w:rPr>
          <w:rFonts w:asciiTheme="minorHAnsi" w:hAnsiTheme="minorHAnsi" w:cstheme="minorHAnsi"/>
          <w:sz w:val="24"/>
          <w:szCs w:val="24"/>
        </w:rPr>
        <w:t>.2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219E1A28" w14:textId="77777777" w:rsidR="00B47553" w:rsidRPr="00615C5B" w:rsidRDefault="00B47553" w:rsidP="00B47553">
      <w:pPr>
        <w:pStyle w:val="Textodebalo"/>
        <w:ind w:right="-427"/>
        <w:jc w:val="both"/>
        <w:rPr>
          <w:rFonts w:asciiTheme="minorHAnsi" w:hAnsiTheme="minorHAnsi" w:cstheme="minorHAnsi"/>
          <w:sz w:val="24"/>
          <w:szCs w:val="24"/>
        </w:rPr>
      </w:pPr>
    </w:p>
    <w:p w14:paraId="495E2E0C"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 xml:space="preserve">.3 O licitante deverá apresentar a proposta impressa, no envelope “Proposta”, em uma via, sem emendas ou rasuras, datilografada, impressa por processo eletrônico, ou por outro meio </w:t>
      </w:r>
      <w:r w:rsidRPr="00615C5B">
        <w:rPr>
          <w:rFonts w:asciiTheme="minorHAnsi" w:hAnsiTheme="minorHAnsi" w:cstheme="minorHAnsi"/>
        </w:rPr>
        <w:lastRenderedPageBreak/>
        <w:t>devidamente datado e assinado na última folha e rubricado nas demais pelo representante legal.</w:t>
      </w:r>
    </w:p>
    <w:p w14:paraId="3D196112" w14:textId="77777777" w:rsidR="00B47553" w:rsidRPr="00615C5B" w:rsidRDefault="00B47553" w:rsidP="00B47553">
      <w:pPr>
        <w:ind w:right="-425"/>
        <w:jc w:val="both"/>
        <w:rPr>
          <w:rFonts w:asciiTheme="minorHAnsi" w:hAnsiTheme="minorHAnsi" w:cstheme="minorHAnsi"/>
        </w:rPr>
      </w:pPr>
    </w:p>
    <w:p w14:paraId="11ADB9CC"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.4 Será desclassificado e, consequentemente eliminado do certame, o licitante que ofertar em seu envelope mais de uma proposta, com valores diferentes, visto que a proposta a ser apresentada deverá ser única; aplicação subsidiária Lei 8.666/93, art. 44.</w:t>
      </w:r>
    </w:p>
    <w:p w14:paraId="50BD7ACF" w14:textId="77777777" w:rsidR="00B47553" w:rsidRPr="00615C5B" w:rsidRDefault="00B47553" w:rsidP="00B47553">
      <w:pPr>
        <w:ind w:right="-425"/>
        <w:jc w:val="both"/>
        <w:rPr>
          <w:rFonts w:asciiTheme="minorHAnsi" w:hAnsiTheme="minorHAnsi" w:cstheme="minorHAnsi"/>
        </w:rPr>
      </w:pPr>
    </w:p>
    <w:p w14:paraId="101D3DC8"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 xml:space="preserve">.5 Quando o descritivo </w:t>
      </w:r>
      <w:r>
        <w:rPr>
          <w:rFonts w:asciiTheme="minorHAnsi" w:hAnsiTheme="minorHAnsi" w:cstheme="minorHAnsi"/>
        </w:rPr>
        <w:t xml:space="preserve">do objeto da Proposta de Preços </w:t>
      </w:r>
      <w:r w:rsidRPr="00615C5B">
        <w:rPr>
          <w:rFonts w:asciiTheme="minorHAnsi" w:hAnsiTheme="minorHAnsi" w:cstheme="minorHAnsi"/>
        </w:rPr>
        <w:t>estabelecer mais de uma opção de especificação, a licitante deverá informar em sua proposta, qual objeto estará efetivamente ofertando.</w:t>
      </w:r>
    </w:p>
    <w:p w14:paraId="4CD7C852" w14:textId="77777777" w:rsidR="00B47553" w:rsidRPr="00615C5B" w:rsidRDefault="00B47553" w:rsidP="00B47553">
      <w:pPr>
        <w:ind w:right="-425"/>
        <w:jc w:val="both"/>
        <w:rPr>
          <w:rFonts w:asciiTheme="minorHAnsi" w:hAnsiTheme="minorHAnsi" w:cstheme="minorHAnsi"/>
        </w:rPr>
      </w:pPr>
    </w:p>
    <w:p w14:paraId="0D2CC124"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.6 Não devem conter cotações alternativas, emendas, rasuras ou entrelinhas que impeçam a leitura pelo Pregoeiro;</w:t>
      </w:r>
    </w:p>
    <w:p w14:paraId="08FA4345" w14:textId="77777777" w:rsidR="00B47553" w:rsidRPr="00615C5B" w:rsidRDefault="00B47553" w:rsidP="00B47553">
      <w:pPr>
        <w:ind w:right="-425"/>
        <w:jc w:val="both"/>
        <w:rPr>
          <w:rFonts w:asciiTheme="minorHAnsi" w:hAnsiTheme="minorHAnsi" w:cstheme="minorHAnsi"/>
        </w:rPr>
      </w:pPr>
    </w:p>
    <w:p w14:paraId="03F36298"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 xml:space="preserve">.7 Na divergência entre o preço unitário e total prevalecerá o unitário. </w:t>
      </w:r>
    </w:p>
    <w:p w14:paraId="2B1A215C" w14:textId="77777777" w:rsidR="00B47553" w:rsidRPr="00615C5B" w:rsidRDefault="00B47553" w:rsidP="00B47553">
      <w:pPr>
        <w:ind w:right="-425"/>
        <w:jc w:val="both"/>
        <w:rPr>
          <w:rFonts w:asciiTheme="minorHAnsi" w:hAnsiTheme="minorHAnsi" w:cstheme="minorHAnsi"/>
        </w:rPr>
      </w:pPr>
    </w:p>
    <w:p w14:paraId="247E8C7B"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.8 Os preços apresentados deverão ser expressos em Real (R$), com no máximo até 02 (duas) casas decimais após a vírgula.</w:t>
      </w:r>
    </w:p>
    <w:p w14:paraId="25E01E28" w14:textId="77777777" w:rsidR="00B47553" w:rsidRPr="00615C5B" w:rsidRDefault="00B47553" w:rsidP="00B47553">
      <w:pPr>
        <w:ind w:right="-425"/>
        <w:jc w:val="both"/>
        <w:rPr>
          <w:rFonts w:asciiTheme="minorHAnsi" w:hAnsiTheme="minorHAnsi" w:cstheme="minorHAnsi"/>
        </w:rPr>
      </w:pPr>
    </w:p>
    <w:p w14:paraId="21F1A559" w14:textId="77777777" w:rsidR="00B47553" w:rsidRPr="00615C5B" w:rsidRDefault="00B47553" w:rsidP="00B47553">
      <w:pPr>
        <w:autoSpaceDE w:val="0"/>
        <w:autoSpaceDN w:val="0"/>
        <w:adjustRightInd w:val="0"/>
        <w:ind w:right="-427"/>
        <w:jc w:val="both"/>
        <w:rPr>
          <w:rFonts w:asciiTheme="minorHAnsi" w:eastAsia="Calibri" w:hAnsiTheme="minorHAnsi" w:cstheme="minorHAnsi"/>
        </w:rPr>
      </w:pPr>
      <w:r>
        <w:rPr>
          <w:rFonts w:asciiTheme="minorHAnsi" w:hAnsiTheme="minorHAnsi" w:cstheme="minorHAnsi"/>
        </w:rPr>
        <w:t>7</w:t>
      </w:r>
      <w:r w:rsidRPr="00615C5B">
        <w:rPr>
          <w:rFonts w:asciiTheme="minorHAnsi" w:hAnsiTheme="minorHAnsi" w:cstheme="minorHAnsi"/>
        </w:rPr>
        <w:t>.9 Nos preços ofertados deverão estar inclusos os custos de deslocamento dos itens até o local de entrega, bem como eventuais custos com montagem e desmontagem do produto, quando for o caso</w:t>
      </w:r>
      <w:r w:rsidRPr="00615C5B">
        <w:rPr>
          <w:rFonts w:asciiTheme="minorHAnsi" w:eastAsia="Calibri" w:hAnsiTheme="minorHAnsi" w:cstheme="minorHAnsi"/>
        </w:rPr>
        <w:t>, sem qualquer ônus ou solidariedade por parte do Município.</w:t>
      </w:r>
    </w:p>
    <w:p w14:paraId="4E60FF61" w14:textId="77777777" w:rsidR="00B47553" w:rsidRPr="00615C5B" w:rsidRDefault="00B47553" w:rsidP="00B47553">
      <w:pPr>
        <w:ind w:right="-425"/>
        <w:jc w:val="both"/>
        <w:rPr>
          <w:rFonts w:asciiTheme="minorHAnsi" w:hAnsiTheme="minorHAnsi" w:cstheme="minorHAnsi"/>
        </w:rPr>
      </w:pPr>
    </w:p>
    <w:p w14:paraId="7A3200FB" w14:textId="77777777" w:rsidR="00B47553" w:rsidRPr="00615C5B" w:rsidRDefault="00B47553" w:rsidP="00B47553">
      <w:pPr>
        <w:ind w:right="-425"/>
        <w:jc w:val="both"/>
        <w:rPr>
          <w:rFonts w:asciiTheme="minorHAnsi" w:hAnsiTheme="minorHAnsi" w:cstheme="minorHAnsi"/>
        </w:rPr>
      </w:pPr>
      <w:r>
        <w:rPr>
          <w:rFonts w:asciiTheme="minorHAnsi" w:hAnsiTheme="minorHAnsi" w:cstheme="minorHAnsi"/>
        </w:rPr>
        <w:t>7</w:t>
      </w:r>
      <w:r w:rsidRPr="00615C5B">
        <w:rPr>
          <w:rFonts w:asciiTheme="minorHAnsi" w:hAnsiTheme="minorHAnsi" w:cstheme="minorHAnsi"/>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B5C87BB" w14:textId="77777777" w:rsidR="0056675B" w:rsidRPr="00AF0EE8" w:rsidRDefault="0056675B" w:rsidP="005429D2">
      <w:pPr>
        <w:tabs>
          <w:tab w:val="left" w:pos="8647"/>
        </w:tabs>
        <w:ind w:right="-2"/>
        <w:jc w:val="both"/>
        <w:rPr>
          <w:rFonts w:asciiTheme="minorHAnsi" w:hAnsiTheme="minorHAnsi" w:cstheme="minorHAnsi"/>
          <w:color w:val="00B050"/>
        </w:rPr>
      </w:pPr>
    </w:p>
    <w:p w14:paraId="57CFF629" w14:textId="77777777" w:rsidR="0056675B" w:rsidRPr="00DB1415" w:rsidRDefault="0056675B" w:rsidP="0056675B">
      <w:pPr>
        <w:pBdr>
          <w:top w:val="single" w:sz="4" w:space="1" w:color="auto"/>
          <w:bottom w:val="single" w:sz="4" w:space="1" w:color="auto"/>
        </w:pBdr>
        <w:shd w:val="clear" w:color="auto" w:fill="E6E6E6"/>
        <w:ind w:right="-427"/>
        <w:jc w:val="both"/>
        <w:rPr>
          <w:rFonts w:asciiTheme="minorHAnsi" w:hAnsiTheme="minorHAnsi" w:cstheme="minorHAnsi"/>
          <w:b/>
          <w:bCs/>
        </w:rPr>
      </w:pPr>
      <w:r w:rsidRPr="00DB1415">
        <w:rPr>
          <w:rFonts w:asciiTheme="minorHAnsi" w:hAnsiTheme="minorHAnsi" w:cstheme="minorHAnsi"/>
          <w:b/>
          <w:bCs/>
        </w:rPr>
        <w:t xml:space="preserve">8. DA </w:t>
      </w:r>
      <w:r w:rsidR="00D20222">
        <w:rPr>
          <w:rFonts w:asciiTheme="minorHAnsi" w:hAnsiTheme="minorHAnsi" w:cstheme="minorHAnsi"/>
          <w:b/>
          <w:bCs/>
        </w:rPr>
        <w:t>SESSÃO E DO JULGAMENTO</w:t>
      </w:r>
    </w:p>
    <w:p w14:paraId="60236C04" w14:textId="77777777" w:rsidR="0056675B" w:rsidRDefault="0056675B" w:rsidP="0056675B">
      <w:pPr>
        <w:autoSpaceDE w:val="0"/>
        <w:autoSpaceDN w:val="0"/>
        <w:adjustRightInd w:val="0"/>
        <w:ind w:right="-427"/>
        <w:rPr>
          <w:rFonts w:asciiTheme="minorHAnsi" w:hAnsiTheme="minorHAnsi" w:cstheme="minorHAnsi"/>
          <w:b/>
          <w:bCs/>
        </w:rPr>
      </w:pPr>
    </w:p>
    <w:p w14:paraId="49F3CF96" w14:textId="77777777" w:rsidR="00D20222" w:rsidRPr="00615C5B" w:rsidRDefault="00D20222"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8</w:t>
      </w:r>
      <w:r w:rsidRPr="00615C5B">
        <w:rPr>
          <w:rFonts w:asciiTheme="minorHAnsi" w:hAnsiTheme="minorHAnsi" w:cstheme="minorHAnsi"/>
          <w:b w:val="0"/>
          <w:szCs w:val="24"/>
        </w:rPr>
        <w:t>.1 No horário e local indicados, no preâmbulo, será aberta a Sessão Pública de processamento deste Pregão Presencial, iniciando-se com o credenciamento dos interessados em participar do certame.</w:t>
      </w:r>
    </w:p>
    <w:p w14:paraId="296F8A2E" w14:textId="77777777" w:rsidR="00D20222" w:rsidRPr="00615C5B" w:rsidRDefault="00D20222" w:rsidP="00D20222">
      <w:pPr>
        <w:pStyle w:val="Subttulo"/>
        <w:ind w:right="-427"/>
        <w:jc w:val="both"/>
        <w:rPr>
          <w:rFonts w:asciiTheme="minorHAnsi" w:hAnsiTheme="minorHAnsi" w:cstheme="minorHAnsi"/>
          <w:b w:val="0"/>
          <w:szCs w:val="24"/>
        </w:rPr>
      </w:pPr>
    </w:p>
    <w:p w14:paraId="3714D4A3" w14:textId="77777777" w:rsidR="00D20222" w:rsidRPr="00615C5B" w:rsidRDefault="00D20222"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8</w:t>
      </w:r>
      <w:r w:rsidRPr="00615C5B">
        <w:rPr>
          <w:rFonts w:asciiTheme="minorHAnsi" w:hAnsiTheme="minorHAnsi" w:cstheme="minorHAnsi"/>
          <w:b w:val="0"/>
          <w:szCs w:val="24"/>
        </w:rPr>
        <w:t xml:space="preserve">.2 Após o credenciamento, os licitantes entregarão ao Pregoeiro a declaração de pleno atendimento aos requisitos de habilitação, de acordo com o estabelecido no </w:t>
      </w:r>
      <w:r w:rsidRPr="00615C5B">
        <w:rPr>
          <w:rFonts w:asciiTheme="minorHAnsi" w:hAnsiTheme="minorHAnsi" w:cstheme="minorHAnsi"/>
          <w:b w:val="0"/>
          <w:bCs/>
          <w:i/>
          <w:szCs w:val="24"/>
        </w:rPr>
        <w:t>Anexo V</w:t>
      </w:r>
      <w:r w:rsidRPr="00615C5B">
        <w:rPr>
          <w:rFonts w:asciiTheme="minorHAnsi" w:hAnsiTheme="minorHAnsi" w:cstheme="minorHAnsi"/>
          <w:b w:val="0"/>
          <w:szCs w:val="24"/>
        </w:rPr>
        <w:t>, em envelopes separados, a proposta de preços e os documentos de habilitação.</w:t>
      </w:r>
    </w:p>
    <w:p w14:paraId="352E4775" w14:textId="77777777" w:rsidR="00D20222" w:rsidRPr="00615C5B" w:rsidRDefault="00D20222" w:rsidP="00D20222">
      <w:pPr>
        <w:pStyle w:val="Subttulo"/>
        <w:ind w:right="-427"/>
        <w:jc w:val="both"/>
        <w:rPr>
          <w:rFonts w:asciiTheme="minorHAnsi" w:hAnsiTheme="minorHAnsi" w:cstheme="minorHAnsi"/>
          <w:b w:val="0"/>
          <w:szCs w:val="24"/>
        </w:rPr>
      </w:pPr>
    </w:p>
    <w:p w14:paraId="4B782FF7" w14:textId="77777777" w:rsidR="00D20222" w:rsidRPr="00615C5B" w:rsidRDefault="001952AF"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8</w:t>
      </w:r>
      <w:r w:rsidR="00D20222" w:rsidRPr="00615C5B">
        <w:rPr>
          <w:rFonts w:asciiTheme="minorHAnsi" w:hAnsiTheme="minorHAnsi" w:cstheme="minorHAnsi"/>
          <w:b w:val="0"/>
          <w:szCs w:val="24"/>
        </w:rPr>
        <w:t>.3 Iniciadas a fase de recebimento dos envelopes de proposta, estará encerrado o credenciamento e, por consequência, a possibilidade de admissão de novos participantes no certame.</w:t>
      </w:r>
    </w:p>
    <w:p w14:paraId="5CD4F61D" w14:textId="77777777" w:rsidR="00D20222" w:rsidRPr="00615C5B" w:rsidRDefault="00D20222" w:rsidP="00D20222">
      <w:pPr>
        <w:pStyle w:val="Subttulo"/>
        <w:ind w:right="-427"/>
        <w:jc w:val="both"/>
        <w:rPr>
          <w:rFonts w:asciiTheme="minorHAnsi" w:hAnsiTheme="minorHAnsi" w:cstheme="minorHAnsi"/>
          <w:b w:val="0"/>
          <w:szCs w:val="24"/>
        </w:rPr>
      </w:pPr>
    </w:p>
    <w:p w14:paraId="70F29923" w14:textId="77777777" w:rsidR="00D20222" w:rsidRPr="00615C5B" w:rsidRDefault="001952AF"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lastRenderedPageBreak/>
        <w:t>8</w:t>
      </w:r>
      <w:r w:rsidR="00D20222" w:rsidRPr="00615C5B">
        <w:rPr>
          <w:rFonts w:asciiTheme="minorHAnsi" w:hAnsiTheme="minorHAnsi" w:cstheme="minorHAnsi"/>
          <w:b w:val="0"/>
          <w:szCs w:val="24"/>
        </w:rPr>
        <w:t>.4 A análise das propostas pelo Pregoeiro visará o atendimento das condições estabelecidas neste Edital e seus Anexos, sendo desclassificadas, as propostas:</w:t>
      </w:r>
    </w:p>
    <w:p w14:paraId="25E9D56B" w14:textId="77777777" w:rsidR="00D20222" w:rsidRPr="00615C5B" w:rsidRDefault="00D20222" w:rsidP="00D20222">
      <w:pPr>
        <w:pStyle w:val="Subttulo"/>
        <w:ind w:right="-427"/>
        <w:jc w:val="both"/>
        <w:rPr>
          <w:rFonts w:asciiTheme="minorHAnsi" w:hAnsiTheme="minorHAnsi" w:cstheme="minorHAnsi"/>
          <w:b w:val="0"/>
          <w:szCs w:val="24"/>
        </w:rPr>
      </w:pPr>
    </w:p>
    <w:p w14:paraId="16AD2D89" w14:textId="77777777" w:rsidR="00D20222" w:rsidRPr="00615C5B" w:rsidRDefault="00D20222" w:rsidP="00D20222">
      <w:pPr>
        <w:pStyle w:val="Subttulo"/>
        <w:ind w:right="-427"/>
        <w:jc w:val="both"/>
        <w:rPr>
          <w:rFonts w:asciiTheme="minorHAnsi" w:hAnsiTheme="minorHAnsi" w:cstheme="minorHAnsi"/>
          <w:b w:val="0"/>
          <w:szCs w:val="24"/>
        </w:rPr>
      </w:pPr>
      <w:r w:rsidRPr="00615C5B">
        <w:rPr>
          <w:rFonts w:asciiTheme="minorHAnsi" w:hAnsiTheme="minorHAnsi" w:cstheme="minorHAnsi"/>
          <w:b w:val="0"/>
          <w:szCs w:val="24"/>
        </w:rPr>
        <w:t>a) que não atenderem as especificações, prazos e condições, inclusive no que tange à descrição dos itens e de seus elementos fixados neste Edital;</w:t>
      </w:r>
    </w:p>
    <w:p w14:paraId="0CB89513" w14:textId="77777777" w:rsidR="00D20222" w:rsidRPr="00615C5B" w:rsidRDefault="00D20222" w:rsidP="00D20222">
      <w:pPr>
        <w:pStyle w:val="Subttulo"/>
        <w:ind w:right="-427"/>
        <w:jc w:val="both"/>
        <w:rPr>
          <w:rFonts w:asciiTheme="minorHAnsi" w:hAnsiTheme="minorHAnsi" w:cstheme="minorHAnsi"/>
          <w:b w:val="0"/>
          <w:szCs w:val="24"/>
        </w:rPr>
      </w:pPr>
    </w:p>
    <w:p w14:paraId="203BA523" w14:textId="77777777" w:rsidR="00D20222" w:rsidRPr="00615C5B" w:rsidRDefault="00D20222" w:rsidP="00D20222">
      <w:pPr>
        <w:pStyle w:val="Subttulo"/>
        <w:ind w:right="-427"/>
        <w:jc w:val="both"/>
        <w:rPr>
          <w:rFonts w:asciiTheme="minorHAnsi" w:hAnsiTheme="minorHAnsi" w:cstheme="minorHAnsi"/>
          <w:b w:val="0"/>
          <w:iCs/>
          <w:szCs w:val="24"/>
        </w:rPr>
      </w:pPr>
      <w:r w:rsidRPr="00615C5B">
        <w:rPr>
          <w:rFonts w:asciiTheme="minorHAnsi" w:hAnsiTheme="minorHAnsi" w:cstheme="minorHAnsi"/>
          <w:b w:val="0"/>
          <w:szCs w:val="24"/>
        </w:rPr>
        <w:t xml:space="preserve">b) </w:t>
      </w:r>
      <w:r w:rsidRPr="00615C5B">
        <w:rPr>
          <w:rFonts w:asciiTheme="minorHAnsi" w:hAnsiTheme="minorHAnsi" w:cstheme="minorHAnsi"/>
          <w:b w:val="0"/>
          <w:iCs/>
          <w:szCs w:val="24"/>
        </w:rPr>
        <w:t>elaboradas em desacordo com os termos deste edital ou que se opuserem a quaisquer dispositivos legais vigentes;</w:t>
      </w:r>
    </w:p>
    <w:p w14:paraId="2B3B0223" w14:textId="77777777" w:rsidR="00D20222" w:rsidRPr="00615C5B" w:rsidRDefault="00D20222" w:rsidP="00D20222">
      <w:pPr>
        <w:pStyle w:val="Subttulo"/>
        <w:ind w:right="-427"/>
        <w:jc w:val="both"/>
        <w:rPr>
          <w:rFonts w:asciiTheme="minorHAnsi" w:hAnsiTheme="minorHAnsi" w:cstheme="minorHAnsi"/>
          <w:b w:val="0"/>
          <w:iCs/>
          <w:szCs w:val="24"/>
        </w:rPr>
      </w:pPr>
    </w:p>
    <w:p w14:paraId="11CDCB10" w14:textId="77777777" w:rsidR="00D20222" w:rsidRPr="00615C5B" w:rsidRDefault="00D20222" w:rsidP="00D20222">
      <w:pPr>
        <w:pStyle w:val="Subttulo"/>
        <w:ind w:right="-427"/>
        <w:jc w:val="both"/>
        <w:rPr>
          <w:rFonts w:asciiTheme="minorHAnsi" w:hAnsiTheme="minorHAnsi" w:cstheme="minorHAnsi"/>
          <w:b w:val="0"/>
          <w:szCs w:val="24"/>
        </w:rPr>
      </w:pPr>
      <w:r w:rsidRPr="00615C5B">
        <w:rPr>
          <w:rFonts w:asciiTheme="minorHAnsi" w:hAnsiTheme="minorHAnsi" w:cstheme="minorHAnsi"/>
          <w:b w:val="0"/>
          <w:szCs w:val="24"/>
        </w:rPr>
        <w:t>c) que apresentarem preço baseado exclusivamente em proposta dos demais licitantes;</w:t>
      </w:r>
    </w:p>
    <w:p w14:paraId="1EF3F031" w14:textId="77777777" w:rsidR="00D20222" w:rsidRPr="00615C5B" w:rsidRDefault="00D20222" w:rsidP="00D20222">
      <w:pPr>
        <w:pStyle w:val="Subttulo"/>
        <w:ind w:right="-427"/>
        <w:jc w:val="both"/>
        <w:rPr>
          <w:rFonts w:asciiTheme="minorHAnsi" w:hAnsiTheme="minorHAnsi" w:cstheme="minorHAnsi"/>
          <w:b w:val="0"/>
          <w:szCs w:val="24"/>
        </w:rPr>
      </w:pPr>
    </w:p>
    <w:p w14:paraId="0F52574E" w14:textId="77777777" w:rsidR="00D20222" w:rsidRPr="00615C5B" w:rsidRDefault="00D20222" w:rsidP="00D20222">
      <w:pPr>
        <w:pStyle w:val="Subttulo"/>
        <w:ind w:right="-427"/>
        <w:jc w:val="both"/>
        <w:rPr>
          <w:rFonts w:asciiTheme="minorHAnsi" w:hAnsiTheme="minorHAnsi" w:cstheme="minorHAnsi"/>
          <w:b w:val="0"/>
          <w:szCs w:val="24"/>
        </w:rPr>
      </w:pPr>
      <w:r w:rsidRPr="00615C5B">
        <w:rPr>
          <w:rFonts w:asciiTheme="minorHAnsi" w:hAnsiTheme="minorHAnsi" w:cstheme="minorHAnsi"/>
          <w:b w:val="0"/>
          <w:szCs w:val="24"/>
        </w:rPr>
        <w:t>d) cujo preço apresentar-se manifestamente inexequível;</w:t>
      </w:r>
    </w:p>
    <w:p w14:paraId="64EBF418" w14:textId="77777777" w:rsidR="00D20222" w:rsidRPr="00615C5B" w:rsidRDefault="00D20222" w:rsidP="00D20222">
      <w:pPr>
        <w:pStyle w:val="Subttulo"/>
        <w:ind w:right="-427"/>
        <w:jc w:val="both"/>
        <w:rPr>
          <w:rFonts w:asciiTheme="minorHAnsi" w:hAnsiTheme="minorHAnsi" w:cstheme="minorHAnsi"/>
          <w:b w:val="0"/>
          <w:szCs w:val="24"/>
        </w:rPr>
      </w:pPr>
    </w:p>
    <w:p w14:paraId="4B0035BA" w14:textId="77777777" w:rsidR="00D20222" w:rsidRPr="00615C5B" w:rsidRDefault="00D20222" w:rsidP="00D20222">
      <w:pPr>
        <w:pStyle w:val="Subttulo"/>
        <w:ind w:right="-427"/>
        <w:jc w:val="both"/>
        <w:rPr>
          <w:rFonts w:asciiTheme="minorHAnsi" w:hAnsiTheme="minorHAnsi" w:cstheme="minorHAnsi"/>
          <w:b w:val="0"/>
          <w:szCs w:val="24"/>
        </w:rPr>
      </w:pPr>
      <w:r w:rsidRPr="00615C5B">
        <w:rPr>
          <w:rFonts w:asciiTheme="minorHAnsi" w:hAnsiTheme="minorHAnsi" w:cstheme="minorHAnsi"/>
          <w:b w:val="0"/>
          <w:szCs w:val="24"/>
        </w:rPr>
        <w:t>e) que cotarem os itens com elementos faltantes ou incompletos.</w:t>
      </w:r>
    </w:p>
    <w:p w14:paraId="621A07D2" w14:textId="77777777" w:rsidR="00D20222" w:rsidRPr="00615C5B" w:rsidRDefault="00D20222" w:rsidP="00D20222">
      <w:pPr>
        <w:pStyle w:val="Subttulo"/>
        <w:ind w:right="-427" w:firstLine="708"/>
        <w:jc w:val="both"/>
        <w:rPr>
          <w:rFonts w:asciiTheme="minorHAnsi" w:hAnsiTheme="minorHAnsi" w:cstheme="minorHAnsi"/>
          <w:b w:val="0"/>
          <w:szCs w:val="24"/>
        </w:rPr>
      </w:pPr>
    </w:p>
    <w:p w14:paraId="1BAAE8AB" w14:textId="77777777" w:rsidR="00D20222" w:rsidRPr="00615C5B" w:rsidRDefault="001952AF"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8</w:t>
      </w:r>
      <w:r w:rsidR="00D20222" w:rsidRPr="00615C5B">
        <w:rPr>
          <w:rFonts w:asciiTheme="minorHAnsi" w:hAnsiTheme="minorHAnsi" w:cstheme="minorHAnsi"/>
          <w:b w:val="0"/>
          <w:szCs w:val="24"/>
        </w:rPr>
        <w:t>.5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06ACB8BF" w14:textId="77777777" w:rsidR="008738C8" w:rsidRPr="00AF0EE8" w:rsidRDefault="008738C8" w:rsidP="00C4137C">
      <w:pPr>
        <w:autoSpaceDE w:val="0"/>
        <w:autoSpaceDN w:val="0"/>
        <w:adjustRightInd w:val="0"/>
        <w:ind w:right="-427"/>
        <w:jc w:val="both"/>
        <w:rPr>
          <w:rFonts w:asciiTheme="minorHAnsi" w:hAnsiTheme="minorHAnsi" w:cstheme="minorHAnsi"/>
          <w:color w:val="00B050"/>
        </w:rPr>
      </w:pPr>
    </w:p>
    <w:p w14:paraId="2B383BF3" w14:textId="77777777" w:rsidR="00FF6EFF" w:rsidRPr="00135660" w:rsidRDefault="008738C8" w:rsidP="008738C8">
      <w:pPr>
        <w:pBdr>
          <w:top w:val="single" w:sz="4" w:space="1" w:color="auto"/>
          <w:bottom w:val="single" w:sz="4" w:space="1" w:color="auto"/>
        </w:pBdr>
        <w:shd w:val="clear" w:color="auto" w:fill="E6E6E6"/>
        <w:ind w:right="-427"/>
        <w:jc w:val="both"/>
        <w:rPr>
          <w:rFonts w:asciiTheme="minorHAnsi" w:hAnsiTheme="minorHAnsi" w:cstheme="minorHAnsi"/>
        </w:rPr>
      </w:pPr>
      <w:r w:rsidRPr="00135660">
        <w:rPr>
          <w:rFonts w:asciiTheme="minorHAnsi" w:hAnsiTheme="minorHAnsi" w:cstheme="minorHAnsi"/>
          <w:b/>
          <w:bCs/>
        </w:rPr>
        <w:t>9. DO JULGAMENTO DAS PROPOSTAS</w:t>
      </w:r>
    </w:p>
    <w:p w14:paraId="27609479" w14:textId="77777777" w:rsidR="00150492" w:rsidRPr="00135660" w:rsidRDefault="00150492" w:rsidP="00C4137C">
      <w:pPr>
        <w:autoSpaceDE w:val="0"/>
        <w:autoSpaceDN w:val="0"/>
        <w:adjustRightInd w:val="0"/>
        <w:ind w:right="-427"/>
        <w:jc w:val="both"/>
        <w:rPr>
          <w:rFonts w:asciiTheme="minorHAnsi" w:hAnsiTheme="minorHAnsi" w:cstheme="minorHAnsi"/>
        </w:rPr>
      </w:pPr>
    </w:p>
    <w:p w14:paraId="3F2CAC77" w14:textId="77777777" w:rsidR="00D20222" w:rsidRPr="00615C5B" w:rsidRDefault="00D20222" w:rsidP="00D20222">
      <w:pPr>
        <w:ind w:right="-427"/>
        <w:jc w:val="both"/>
        <w:rPr>
          <w:rFonts w:asciiTheme="minorHAnsi" w:hAnsiTheme="minorHAnsi" w:cstheme="minorHAnsi"/>
        </w:rPr>
      </w:pPr>
      <w:r>
        <w:rPr>
          <w:rFonts w:asciiTheme="minorHAnsi" w:hAnsiTheme="minorHAnsi" w:cstheme="minorHAnsi"/>
          <w:bCs/>
        </w:rPr>
        <w:t>9</w:t>
      </w:r>
      <w:r w:rsidRPr="00615C5B">
        <w:rPr>
          <w:rFonts w:asciiTheme="minorHAnsi" w:hAnsiTheme="minorHAnsi" w:cstheme="minorHAnsi"/>
          <w:bCs/>
        </w:rPr>
        <w:t xml:space="preserve">.1 </w:t>
      </w:r>
      <w:r w:rsidRPr="00615C5B">
        <w:rPr>
          <w:rFonts w:asciiTheme="minorHAnsi" w:hAnsiTheme="minorHAnsi" w:cstheme="minorHAnsi"/>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FE12826" w14:textId="77777777" w:rsidR="00D20222" w:rsidRPr="00615C5B" w:rsidRDefault="00D20222" w:rsidP="00D20222">
      <w:pPr>
        <w:ind w:right="-427"/>
        <w:jc w:val="both"/>
        <w:rPr>
          <w:rFonts w:asciiTheme="minorHAnsi" w:hAnsiTheme="minorHAnsi" w:cstheme="minorHAnsi"/>
        </w:rPr>
      </w:pPr>
    </w:p>
    <w:p w14:paraId="6BCE0841" w14:textId="77777777" w:rsidR="00D20222" w:rsidRPr="00615C5B" w:rsidRDefault="00D20222" w:rsidP="00D20222">
      <w:pPr>
        <w:ind w:right="-427"/>
        <w:jc w:val="both"/>
        <w:rPr>
          <w:rFonts w:asciiTheme="minorHAnsi" w:hAnsiTheme="minorHAnsi" w:cstheme="minorHAnsi"/>
        </w:rPr>
      </w:pPr>
      <w:r>
        <w:rPr>
          <w:rFonts w:asciiTheme="minorHAnsi" w:hAnsiTheme="minorHAnsi" w:cstheme="minorHAnsi"/>
        </w:rPr>
        <w:t>9</w:t>
      </w:r>
      <w:r w:rsidRPr="00615C5B">
        <w:rPr>
          <w:rFonts w:asciiTheme="minorHAnsi" w:hAnsiTheme="minorHAnsi" w:cstheme="minorHAnsi"/>
        </w:rPr>
        <w:t>.2 O Pregoeiro classificará o autor da proposta de “</w:t>
      </w:r>
      <w:r w:rsidRPr="00615C5B">
        <w:rPr>
          <w:rFonts w:asciiTheme="minorHAnsi" w:hAnsiTheme="minorHAnsi" w:cstheme="minorHAnsi"/>
          <w:b/>
          <w:u w:val="single"/>
        </w:rPr>
        <w:t>MENOR PREÇO POR ITEM</w:t>
      </w:r>
      <w:r w:rsidRPr="00615C5B">
        <w:rPr>
          <w:rFonts w:asciiTheme="minorHAnsi" w:hAnsiTheme="minorHAnsi" w:cstheme="minorHAnsi"/>
          <w:b/>
        </w:rPr>
        <w:t>”,</w:t>
      </w:r>
      <w:r w:rsidRPr="00615C5B">
        <w:rPr>
          <w:rFonts w:asciiTheme="minorHAnsi" w:hAnsiTheme="minorHAnsi" w:cstheme="minorHAnsi"/>
        </w:rPr>
        <w:t xml:space="preserve"> e aqueles que tenham apresentado propostas em valores sucessivos ou superiores em até 10% (dez por cento), para participarem dos lances verbais;</w:t>
      </w:r>
    </w:p>
    <w:p w14:paraId="5A1F8645" w14:textId="77777777" w:rsidR="00D20222" w:rsidRPr="00615C5B" w:rsidRDefault="00D20222" w:rsidP="00D20222">
      <w:pPr>
        <w:ind w:right="-427"/>
        <w:jc w:val="both"/>
        <w:rPr>
          <w:rFonts w:asciiTheme="minorHAnsi" w:hAnsiTheme="minorHAnsi" w:cstheme="minorHAnsi"/>
        </w:rPr>
      </w:pPr>
    </w:p>
    <w:p w14:paraId="066EEB33"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Pr="00615C5B">
        <w:rPr>
          <w:rFonts w:asciiTheme="minorHAnsi" w:hAnsiTheme="minorHAnsi" w:cstheme="minorHAnsi"/>
        </w:rPr>
        <w:t xml:space="preserve">.3 </w:t>
      </w:r>
      <w:r w:rsidRPr="00615C5B">
        <w:rPr>
          <w:rFonts w:asciiTheme="minorHAnsi" w:hAnsiTheme="minorHAnsi" w:cstheme="minorHAnsi"/>
          <w:shd w:val="clear" w:color="auto" w:fill="FFFFFF"/>
        </w:rPr>
        <w:t>Não havendo pelo menos 03 (três) ofertas nas condições definidas no inciso anterior, poderão os autores das melhores propostas, até o máximo de 03 (três), oferecer novos lances verbais e sucessivos, quaisquer que sejam os preços oferecidos</w:t>
      </w:r>
      <w:r w:rsidRPr="00615C5B">
        <w:rPr>
          <w:rFonts w:asciiTheme="minorHAnsi" w:hAnsiTheme="minorHAnsi" w:cstheme="minorHAnsi"/>
        </w:rPr>
        <w:t>.</w:t>
      </w:r>
    </w:p>
    <w:p w14:paraId="6841A6BE"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39A6AF19"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Pr="00615C5B">
        <w:rPr>
          <w:rFonts w:asciiTheme="minorHAnsi" w:hAnsiTheme="minorHAnsi" w:cstheme="minorHAnsi"/>
        </w:rPr>
        <w:t>.4 Aos licitantes classificados será dada oportunidade para disputa, por meio de lances verbais e sucessivos, em valores distintos e decrescentes.</w:t>
      </w:r>
    </w:p>
    <w:p w14:paraId="4A983762"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4C919A9E"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Pr="00615C5B">
        <w:rPr>
          <w:rFonts w:asciiTheme="minorHAnsi" w:hAnsiTheme="minorHAnsi" w:cstheme="minorHAnsi"/>
        </w:rPr>
        <w:t xml:space="preserve">.4.1 A diferença entre cada lance não poderá ser </w:t>
      </w:r>
      <w:r w:rsidRPr="00615C5B">
        <w:rPr>
          <w:rFonts w:asciiTheme="minorHAnsi" w:hAnsiTheme="minorHAnsi" w:cstheme="minorHAnsi"/>
          <w:b/>
          <w:bCs/>
          <w:i/>
          <w:iCs/>
          <w:u w:val="single"/>
        </w:rPr>
        <w:t>inferior a 0,5% (zero vírgula cinco) por cento</w:t>
      </w:r>
      <w:r w:rsidRPr="00615C5B">
        <w:rPr>
          <w:rFonts w:asciiTheme="minorHAnsi" w:hAnsiTheme="minorHAnsi" w:cstheme="minorHAnsi"/>
        </w:rPr>
        <w:t>, do valor total da proposta e do valor do menor lance apresentado.</w:t>
      </w:r>
    </w:p>
    <w:p w14:paraId="08E58E72"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6996663B"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sidRPr="00906178">
        <w:rPr>
          <w:rFonts w:asciiTheme="minorHAnsi" w:hAnsiTheme="minorHAnsi" w:cstheme="minorHAnsi"/>
        </w:rPr>
        <w:lastRenderedPageBreak/>
        <w:t>9</w:t>
      </w:r>
      <w:r w:rsidR="00D20222" w:rsidRPr="00906178">
        <w:rPr>
          <w:rFonts w:asciiTheme="minorHAnsi" w:hAnsiTheme="minorHAnsi" w:cstheme="minorHAnsi"/>
        </w:rPr>
        <w:t>.5</w:t>
      </w:r>
      <w:r w:rsidR="00D20222" w:rsidRPr="00615C5B">
        <w:rPr>
          <w:rFonts w:asciiTheme="minorHAnsi" w:hAnsiTheme="minorHAnsi" w:cstheme="minorHAnsi"/>
        </w:rPr>
        <w:t xml:space="preserve"> O Pregoeiro convidará individualmente as proponentes classificadas para oferecimento de lances verbais, de forma </w:t>
      </w:r>
      <w:proofErr w:type="spellStart"/>
      <w:r w:rsidR="00D20222" w:rsidRPr="00615C5B">
        <w:rPr>
          <w:rFonts w:asciiTheme="minorHAnsi" w:hAnsiTheme="minorHAnsi" w:cstheme="minorHAnsi"/>
        </w:rPr>
        <w:t>seqüencial</w:t>
      </w:r>
      <w:proofErr w:type="spellEnd"/>
      <w:r w:rsidR="00D20222" w:rsidRPr="00615C5B">
        <w:rPr>
          <w:rFonts w:asciiTheme="minorHAnsi" w:hAnsiTheme="minorHAnsi" w:cstheme="minorHAnsi"/>
        </w:rPr>
        <w:t>, a partir da proponente da proposta classificada de maior preço.</w:t>
      </w:r>
    </w:p>
    <w:p w14:paraId="49DCD5D3"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3803EB2D"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961E9EE"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0C57F501"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.7 A desistência da proponente de apresentar lance verbal, quando convocado pelo Pregoeiro, implicará na sua exclusão da etapa de lances verbais, mantendo-se o último preço apresentado pelo mesmo, para efeito de ordenação das propostas.</w:t>
      </w:r>
    </w:p>
    <w:p w14:paraId="255EDAEA"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43011BA6"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.8 A etapa de oferecimento de lances verbais terá prosseguimento enquanto houver disponibilidade, para tanto, por parte das proponentes.</w:t>
      </w:r>
    </w:p>
    <w:p w14:paraId="1C8E8493"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2280CA01"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.9 O encerramento da etapa de oferecimento de lances verbais ocorrerá quando todas as proponentes declinarem da correspondente formulação.</w:t>
      </w:r>
    </w:p>
    <w:p w14:paraId="41D25098"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3C6AB4F4"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4ACD765"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55D026F7"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.11 O Pregoeiro poderá, ainda, optar pela negociação direta com a proponente de menor preço, para que seja obtido preço melhor.</w:t>
      </w:r>
    </w:p>
    <w:p w14:paraId="2D73B370"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4AB7A422"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.12 Caso não se realize lances verbais, serão verificados a conformidade entre a proposta escrita de menor preço e o valor estimado para a contratação.</w:t>
      </w:r>
    </w:p>
    <w:p w14:paraId="02207B08" w14:textId="77777777" w:rsidR="001952AF" w:rsidRDefault="001952AF" w:rsidP="00D20222">
      <w:pPr>
        <w:overflowPunct w:val="0"/>
        <w:autoSpaceDE w:val="0"/>
        <w:autoSpaceDN w:val="0"/>
        <w:adjustRightInd w:val="0"/>
        <w:ind w:right="-427"/>
        <w:jc w:val="both"/>
        <w:textAlignment w:val="baseline"/>
        <w:rPr>
          <w:rFonts w:asciiTheme="minorHAnsi" w:hAnsiTheme="minorHAnsi" w:cstheme="minorHAnsi"/>
        </w:rPr>
      </w:pPr>
    </w:p>
    <w:p w14:paraId="331C8ABE" w14:textId="77777777" w:rsidR="00D20222"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.12.1 Ocorrendo a previsão delineada anteriormente, e depois do exame da aceitabilidade do objeto e do preço, também é facultado ao Pregoeiro negociar com a proponente da proposta de menor preço, para que seja obtido preço melhor.</w:t>
      </w:r>
    </w:p>
    <w:p w14:paraId="690374A3" w14:textId="77777777" w:rsidR="00725071" w:rsidRDefault="00725071" w:rsidP="00D20222">
      <w:pPr>
        <w:overflowPunct w:val="0"/>
        <w:autoSpaceDE w:val="0"/>
        <w:autoSpaceDN w:val="0"/>
        <w:adjustRightInd w:val="0"/>
        <w:ind w:right="-427"/>
        <w:jc w:val="both"/>
        <w:textAlignment w:val="baseline"/>
        <w:rPr>
          <w:rFonts w:asciiTheme="minorHAnsi" w:hAnsiTheme="minorHAnsi" w:cstheme="minorHAnsi"/>
        </w:rPr>
      </w:pPr>
    </w:p>
    <w:p w14:paraId="449E8B59" w14:textId="77777777" w:rsidR="00725071"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725071" w:rsidRPr="00725071">
        <w:rPr>
          <w:rFonts w:asciiTheme="minorHAnsi" w:hAnsiTheme="minorHAnsi" w:cstheme="minorHAnsi"/>
        </w:rPr>
        <w:t xml:space="preserve">.13 No certame será assegurado, como critério de desempate, preferência de contratação para as microempresas e empresas de pequeno porte, verificada a </w:t>
      </w:r>
      <w:r w:rsidR="00725071" w:rsidRPr="00725071">
        <w:rPr>
          <w:rFonts w:asciiTheme="minorHAnsi" w:hAnsiTheme="minorHAnsi" w:cstheme="minorHAnsi"/>
          <w:b/>
          <w:bCs/>
        </w:rPr>
        <w:t>ocorrência do empate ficto</w:t>
      </w:r>
      <w:r w:rsidR="00725071" w:rsidRPr="00725071">
        <w:rPr>
          <w:rFonts w:asciiTheme="minorHAnsi" w:hAnsiTheme="minorHAnsi" w:cstheme="minorHAnsi"/>
        </w:rPr>
        <w:t xml:space="preserve">, previsto no art. 44, §2º, da Lei Complementar nº 123/2006, sendo assegurada, como critério do desempate, àquelas situações em que as propostas apresentadas pelas </w:t>
      </w:r>
      <w:r w:rsidR="00725071" w:rsidRPr="00725071">
        <w:rPr>
          <w:rFonts w:asciiTheme="minorHAnsi" w:hAnsiTheme="minorHAnsi" w:cstheme="minorHAnsi"/>
        </w:rPr>
        <w:lastRenderedPageBreak/>
        <w:t>microempresas e empresas de pequeno porte sejam iguais ou até 5% superiores ao melhor preço obtido ao final da fase de lances.</w:t>
      </w:r>
    </w:p>
    <w:p w14:paraId="1154B206"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793E37BD" w14:textId="77777777" w:rsidR="00D20222" w:rsidRPr="00615C5B" w:rsidRDefault="00906178" w:rsidP="00D20222">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4</w:t>
      </w:r>
      <w:r w:rsidR="00D20222" w:rsidRPr="00615C5B">
        <w:rPr>
          <w:rFonts w:asciiTheme="minorHAnsi" w:hAnsiTheme="minorHAnsi" w:cstheme="minorHAnsi"/>
        </w:rPr>
        <w:t xml:space="preserve"> Na hipótese de ocorrência de problemas operacionais com o sistema de apuração específico ou com os arquivos apresentados pelas proponentes, à sessão será suspensa por tempo necessário as devidas correções.</w:t>
      </w:r>
    </w:p>
    <w:p w14:paraId="62ED4A44" w14:textId="77777777" w:rsidR="00D20222" w:rsidRPr="00615C5B" w:rsidRDefault="00D20222" w:rsidP="00D20222">
      <w:pPr>
        <w:overflowPunct w:val="0"/>
        <w:autoSpaceDE w:val="0"/>
        <w:autoSpaceDN w:val="0"/>
        <w:adjustRightInd w:val="0"/>
        <w:ind w:right="-427"/>
        <w:jc w:val="both"/>
        <w:textAlignment w:val="baseline"/>
        <w:rPr>
          <w:rFonts w:asciiTheme="minorHAnsi" w:hAnsiTheme="minorHAnsi" w:cstheme="minorHAnsi"/>
        </w:rPr>
      </w:pPr>
    </w:p>
    <w:p w14:paraId="4446EF3D" w14:textId="77777777" w:rsidR="00D20222" w:rsidRPr="00615C5B" w:rsidRDefault="00906178" w:rsidP="00D20222">
      <w:pPr>
        <w:ind w:right="-427"/>
        <w:jc w:val="both"/>
        <w:rPr>
          <w:rFonts w:asciiTheme="minorHAnsi" w:hAnsiTheme="minorHAnsi" w:cstheme="minorHAnsi"/>
          <w:shd w:val="clear" w:color="auto" w:fill="FFFFFF"/>
        </w:rPr>
      </w:pPr>
      <w:r>
        <w:rPr>
          <w:rFonts w:asciiTheme="minorHAnsi" w:hAnsiTheme="minorHAnsi" w:cstheme="minorHAnsi"/>
          <w:shd w:val="clear" w:color="auto" w:fill="FFFFFF"/>
        </w:rPr>
        <w:t>9</w:t>
      </w:r>
      <w:r w:rsidR="00D20222" w:rsidRPr="00615C5B">
        <w:rPr>
          <w:rFonts w:asciiTheme="minorHAnsi" w:hAnsiTheme="minorHAnsi" w:cstheme="minorHAnsi"/>
          <w:shd w:val="clear" w:color="auto" w:fill="FFFFFF"/>
        </w:rPr>
        <w:t>.1</w:t>
      </w:r>
      <w:r>
        <w:rPr>
          <w:rFonts w:asciiTheme="minorHAnsi" w:hAnsiTheme="minorHAnsi" w:cstheme="minorHAnsi"/>
          <w:shd w:val="clear" w:color="auto" w:fill="FFFFFF"/>
        </w:rPr>
        <w:t>5</w:t>
      </w:r>
      <w:r w:rsidR="00D20222" w:rsidRPr="00615C5B">
        <w:rPr>
          <w:rFonts w:asciiTheme="minorHAnsi" w:hAnsiTheme="minorHAnsi" w:cstheme="minorHAnsi"/>
          <w:shd w:val="clear" w:color="auto" w:fill="FFFFFF"/>
        </w:rPr>
        <w:t xml:space="preserve"> Encerrada a etapa competitiva e ordenadas as ofertas, o pregoeiro procederá à abertura do invólucro contendo os documentos de habilitação do licitante que apresentou a melhor proposta, para verificação do atendimento das condições fixadas no edital.</w:t>
      </w:r>
    </w:p>
    <w:p w14:paraId="7054DD82" w14:textId="77777777" w:rsidR="00D20222" w:rsidRPr="00615C5B" w:rsidRDefault="00D20222" w:rsidP="00D20222">
      <w:pPr>
        <w:ind w:right="-427"/>
        <w:jc w:val="both"/>
        <w:rPr>
          <w:rFonts w:asciiTheme="minorHAnsi" w:hAnsiTheme="minorHAnsi" w:cstheme="minorHAnsi"/>
          <w:shd w:val="clear" w:color="auto" w:fill="FFFFFF"/>
        </w:rPr>
      </w:pPr>
    </w:p>
    <w:p w14:paraId="02C2C914"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6</w:t>
      </w:r>
      <w:r w:rsidR="00D20222" w:rsidRPr="00615C5B">
        <w:rPr>
          <w:rFonts w:asciiTheme="minorHAnsi" w:hAnsiTheme="minorHAnsi" w:cstheme="minorHAnsi"/>
        </w:rPr>
        <w:tab/>
      </w:r>
      <w:r w:rsidR="00D20222" w:rsidRPr="00615C5B">
        <w:rPr>
          <w:rFonts w:asciiTheme="minorHAnsi" w:hAnsiTheme="minorHAnsi" w:cstheme="minorHAnsi"/>
          <w:b/>
        </w:rPr>
        <w:t>Quando houver discrepância:</w:t>
      </w:r>
    </w:p>
    <w:p w14:paraId="05A8B9B2" w14:textId="77777777" w:rsidR="00D20222" w:rsidRPr="00615C5B" w:rsidRDefault="00D20222" w:rsidP="00D20222">
      <w:pPr>
        <w:ind w:right="-427"/>
        <w:jc w:val="both"/>
        <w:rPr>
          <w:rFonts w:asciiTheme="minorHAnsi" w:hAnsiTheme="minorHAnsi" w:cstheme="minorHAnsi"/>
        </w:rPr>
      </w:pPr>
    </w:p>
    <w:p w14:paraId="34E88256"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6</w:t>
      </w:r>
      <w:r w:rsidR="00D20222" w:rsidRPr="00615C5B">
        <w:rPr>
          <w:rFonts w:asciiTheme="minorHAnsi" w:hAnsiTheme="minorHAnsi" w:cstheme="minorHAnsi"/>
        </w:rPr>
        <w:t>.1 Entre os valores unitários e os totais resultantes de erros de multiplicação e quantidades por valores unitários prevalecerão os valores unitários e o valor total corrigido;</w:t>
      </w:r>
    </w:p>
    <w:p w14:paraId="56DCEF34" w14:textId="77777777" w:rsidR="00D20222" w:rsidRPr="00615C5B" w:rsidRDefault="00D20222" w:rsidP="00D20222">
      <w:pPr>
        <w:ind w:right="-427"/>
        <w:jc w:val="both"/>
        <w:rPr>
          <w:rFonts w:asciiTheme="minorHAnsi" w:hAnsiTheme="minorHAnsi" w:cstheme="minorHAnsi"/>
        </w:rPr>
      </w:pPr>
    </w:p>
    <w:p w14:paraId="74D183E7"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6</w:t>
      </w:r>
      <w:r w:rsidR="00D20222" w:rsidRPr="00615C5B">
        <w:rPr>
          <w:rFonts w:asciiTheme="minorHAnsi" w:hAnsiTheme="minorHAnsi" w:cstheme="minorHAnsi"/>
        </w:rPr>
        <w:t>.2 Entre os valores dos subtotais e os totais, resultantes de erros de adição prevalecerão os valores dos subtotais corrigindo o valor total.</w:t>
      </w:r>
    </w:p>
    <w:p w14:paraId="24BE2D8E" w14:textId="77777777" w:rsidR="00D20222" w:rsidRPr="00615C5B" w:rsidRDefault="00D20222" w:rsidP="00D20222">
      <w:pPr>
        <w:ind w:right="-427"/>
        <w:jc w:val="both"/>
        <w:rPr>
          <w:rFonts w:asciiTheme="minorHAnsi" w:hAnsiTheme="minorHAnsi" w:cstheme="minorHAnsi"/>
        </w:rPr>
      </w:pPr>
    </w:p>
    <w:p w14:paraId="2EE66526"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6</w:t>
      </w:r>
      <w:r w:rsidR="00D20222" w:rsidRPr="00615C5B">
        <w:rPr>
          <w:rFonts w:asciiTheme="minorHAnsi" w:hAnsiTheme="minorHAnsi" w:cstheme="minorHAnsi"/>
        </w:rPr>
        <w:t>.3 Dos dados ofertados nas propostas e nos anexos, prevalecerá os da proposta exceto nos casos em que os anexos forem mais vantajosos para a Administração Pública.</w:t>
      </w:r>
    </w:p>
    <w:p w14:paraId="57C31DFF" w14:textId="77777777" w:rsidR="00D20222" w:rsidRPr="00615C5B" w:rsidRDefault="00D20222" w:rsidP="00D20222">
      <w:pPr>
        <w:ind w:right="-427"/>
        <w:jc w:val="both"/>
        <w:rPr>
          <w:rFonts w:asciiTheme="minorHAnsi" w:hAnsiTheme="minorHAnsi" w:cstheme="minorHAnsi"/>
        </w:rPr>
      </w:pPr>
    </w:p>
    <w:p w14:paraId="7362AC81"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w:t>
      </w:r>
      <w:r>
        <w:rPr>
          <w:rFonts w:asciiTheme="minorHAnsi" w:hAnsiTheme="minorHAnsi" w:cstheme="minorHAnsi"/>
        </w:rPr>
        <w:t>17</w:t>
      </w:r>
      <w:r w:rsidR="00D20222" w:rsidRPr="00615C5B">
        <w:rPr>
          <w:rFonts w:asciiTheme="minorHAnsi" w:hAnsiTheme="minorHAnsi" w:cstheme="minorHAnsi"/>
        </w:rPr>
        <w:t xml:space="preserve"> Se a oferta não for aceitável ou se o licitante desatender às exigências </w:t>
      </w:r>
      <w:proofErr w:type="spellStart"/>
      <w:r w:rsidR="00D20222" w:rsidRPr="00615C5B">
        <w:rPr>
          <w:rFonts w:asciiTheme="minorHAnsi" w:hAnsiTheme="minorHAnsi" w:cstheme="minorHAnsi"/>
        </w:rPr>
        <w:t>habilitatórias</w:t>
      </w:r>
      <w:proofErr w:type="spellEnd"/>
      <w:r w:rsidR="00D20222" w:rsidRPr="00615C5B">
        <w:rPr>
          <w:rFonts w:asciiTheme="minorHAnsi" w:hAnsiTheme="minorHAnsi" w:cstheme="minorHAnsi"/>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B80CE25" w14:textId="77777777" w:rsidR="00D20222" w:rsidRPr="00615C5B" w:rsidRDefault="00D20222" w:rsidP="00D20222">
      <w:pPr>
        <w:ind w:right="-427"/>
        <w:jc w:val="both"/>
        <w:rPr>
          <w:rFonts w:asciiTheme="minorHAnsi" w:hAnsiTheme="minorHAnsi" w:cstheme="minorHAnsi"/>
        </w:rPr>
      </w:pPr>
    </w:p>
    <w:p w14:paraId="07712FE5"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7</w:t>
      </w:r>
      <w:r w:rsidR="00D20222" w:rsidRPr="00615C5B">
        <w:rPr>
          <w:rFonts w:asciiTheme="minorHAnsi" w:hAnsiTheme="minorHAnsi" w:cstheme="minorHAnsi"/>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1C471E7D" w14:textId="77777777" w:rsidR="00D20222" w:rsidRPr="00615C5B" w:rsidRDefault="00D20222" w:rsidP="00D20222">
      <w:pPr>
        <w:ind w:right="-427"/>
        <w:jc w:val="both"/>
        <w:rPr>
          <w:rFonts w:asciiTheme="minorHAnsi" w:hAnsiTheme="minorHAnsi" w:cstheme="minorHAnsi"/>
        </w:rPr>
      </w:pPr>
    </w:p>
    <w:p w14:paraId="6F696106"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7</w:t>
      </w:r>
      <w:r w:rsidR="00D20222" w:rsidRPr="00615C5B">
        <w:rPr>
          <w:rFonts w:asciiTheme="minorHAnsi" w:hAnsiTheme="minorHAnsi" w:cstheme="minorHAnsi"/>
        </w:rPr>
        <w:t>.2 A licitante vencedora, após a etapa de lances, deverá assinar a ata constando o valor final negociado, salvo por motivo justificado ou declarado pelo licitante.</w:t>
      </w:r>
    </w:p>
    <w:p w14:paraId="38BC0530" w14:textId="77777777" w:rsidR="00D20222" w:rsidRPr="00615C5B" w:rsidRDefault="00D20222" w:rsidP="00D20222">
      <w:pPr>
        <w:ind w:right="-427" w:firstLine="708"/>
        <w:jc w:val="both"/>
        <w:rPr>
          <w:rFonts w:asciiTheme="minorHAnsi" w:hAnsiTheme="minorHAnsi" w:cstheme="minorHAnsi"/>
        </w:rPr>
      </w:pPr>
    </w:p>
    <w:p w14:paraId="201FCC65"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8</w:t>
      </w:r>
      <w:r w:rsidR="00D20222" w:rsidRPr="00615C5B">
        <w:rPr>
          <w:rFonts w:asciiTheme="minorHAnsi" w:hAnsiTheme="minorHAnsi" w:cstheme="minorHAnsi"/>
        </w:rPr>
        <w:tab/>
        <w:t xml:space="preserve"> Da reunião lavrar-se-á ata circunstanciada, na qual serão registradas as ocorrências relevantes e que, ao final, deverá ser assinada pelo Pregoeiro e o(s) licitante(s) presente(s).</w:t>
      </w:r>
    </w:p>
    <w:p w14:paraId="7EF0FCE1" w14:textId="77777777" w:rsidR="00D20222" w:rsidRPr="00615C5B" w:rsidRDefault="00D20222" w:rsidP="00D20222">
      <w:pPr>
        <w:ind w:right="-427"/>
        <w:jc w:val="both"/>
        <w:rPr>
          <w:rFonts w:asciiTheme="minorHAnsi" w:hAnsiTheme="minorHAnsi" w:cstheme="minorHAnsi"/>
        </w:rPr>
      </w:pPr>
    </w:p>
    <w:p w14:paraId="7E223ACC"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.1</w:t>
      </w:r>
      <w:r>
        <w:rPr>
          <w:rFonts w:asciiTheme="minorHAnsi" w:hAnsiTheme="minorHAnsi" w:cstheme="minorHAnsi"/>
        </w:rPr>
        <w:t>9</w:t>
      </w:r>
      <w:r w:rsidR="00D20222" w:rsidRPr="00615C5B">
        <w:rPr>
          <w:rFonts w:asciiTheme="minorHAnsi" w:hAnsiTheme="minorHAnsi" w:cstheme="minorHAnsi"/>
        </w:rPr>
        <w:t xml:space="preserve"> As proponentes que desatenderem às exigências </w:t>
      </w:r>
      <w:proofErr w:type="spellStart"/>
      <w:r w:rsidR="00D20222" w:rsidRPr="00615C5B">
        <w:rPr>
          <w:rFonts w:asciiTheme="minorHAnsi" w:hAnsiTheme="minorHAnsi" w:cstheme="minorHAnsi"/>
        </w:rPr>
        <w:t>habilitatórias</w:t>
      </w:r>
      <w:proofErr w:type="spellEnd"/>
      <w:r w:rsidR="00D20222" w:rsidRPr="00615C5B">
        <w:rPr>
          <w:rFonts w:asciiTheme="minorHAnsi" w:hAnsiTheme="minorHAnsi" w:cstheme="minorHAnsi"/>
        </w:rPr>
        <w:t xml:space="preserve"> serão declaradas inabilitadas. </w:t>
      </w:r>
    </w:p>
    <w:p w14:paraId="02369614" w14:textId="77777777" w:rsidR="00D20222" w:rsidRPr="00615C5B" w:rsidRDefault="00D20222" w:rsidP="00D20222">
      <w:pPr>
        <w:ind w:right="-427"/>
        <w:jc w:val="both"/>
        <w:rPr>
          <w:rFonts w:asciiTheme="minorHAnsi" w:hAnsiTheme="minorHAnsi" w:cstheme="minorHAnsi"/>
        </w:rPr>
      </w:pPr>
    </w:p>
    <w:p w14:paraId="03283B63" w14:textId="77777777" w:rsidR="00D20222" w:rsidRPr="00615C5B" w:rsidRDefault="00906178" w:rsidP="00D20222">
      <w:pPr>
        <w:ind w:right="-427"/>
        <w:jc w:val="both"/>
        <w:rPr>
          <w:rFonts w:asciiTheme="minorHAnsi" w:hAnsiTheme="minorHAnsi" w:cstheme="minorHAnsi"/>
        </w:rPr>
      </w:pPr>
      <w:r>
        <w:rPr>
          <w:rFonts w:asciiTheme="minorHAnsi" w:hAnsiTheme="minorHAnsi" w:cstheme="minorHAnsi"/>
        </w:rPr>
        <w:t>9</w:t>
      </w:r>
      <w:r w:rsidR="00D20222" w:rsidRPr="00615C5B">
        <w:rPr>
          <w:rFonts w:asciiTheme="minorHAnsi" w:hAnsiTheme="minorHAnsi" w:cstheme="minorHAnsi"/>
        </w:rPr>
        <w:t>.</w:t>
      </w:r>
      <w:r>
        <w:rPr>
          <w:rFonts w:asciiTheme="minorHAnsi" w:hAnsiTheme="minorHAnsi" w:cstheme="minorHAnsi"/>
        </w:rPr>
        <w:t>20</w:t>
      </w:r>
      <w:r w:rsidR="00D20222" w:rsidRPr="00615C5B">
        <w:rPr>
          <w:rFonts w:asciiTheme="minorHAnsi" w:hAnsiTheme="minorHAnsi" w:cstheme="minorHAnsi"/>
        </w:rPr>
        <w:t xml:space="preserve"> Não será considerada qualquer oferta de vantagem não prevista neste Edital e seus Anexos.</w:t>
      </w:r>
    </w:p>
    <w:p w14:paraId="397AE856" w14:textId="77777777" w:rsidR="00D20222" w:rsidRPr="00615C5B" w:rsidRDefault="00D20222" w:rsidP="00D20222">
      <w:pPr>
        <w:ind w:right="-427"/>
        <w:jc w:val="both"/>
        <w:rPr>
          <w:rFonts w:asciiTheme="minorHAnsi" w:hAnsiTheme="minorHAnsi" w:cstheme="minorHAnsi"/>
          <w:b/>
          <w:bCs/>
        </w:rPr>
      </w:pPr>
    </w:p>
    <w:p w14:paraId="3B2FEB87" w14:textId="77777777" w:rsidR="00D20222" w:rsidRPr="00615C5B" w:rsidRDefault="00906178" w:rsidP="00D20222">
      <w:pPr>
        <w:ind w:right="-427"/>
        <w:jc w:val="both"/>
        <w:rPr>
          <w:rFonts w:asciiTheme="minorHAnsi" w:hAnsiTheme="minorHAnsi" w:cstheme="minorHAnsi"/>
          <w:bCs/>
        </w:rPr>
      </w:pPr>
      <w:r>
        <w:rPr>
          <w:rFonts w:asciiTheme="minorHAnsi" w:hAnsiTheme="minorHAnsi" w:cstheme="minorHAnsi"/>
          <w:bCs/>
        </w:rPr>
        <w:t>9</w:t>
      </w:r>
      <w:r w:rsidR="00D20222" w:rsidRPr="00615C5B">
        <w:rPr>
          <w:rFonts w:asciiTheme="minorHAnsi" w:hAnsiTheme="minorHAnsi" w:cstheme="minorHAnsi"/>
          <w:bCs/>
        </w:rPr>
        <w:t>.2</w:t>
      </w:r>
      <w:r>
        <w:rPr>
          <w:rFonts w:asciiTheme="minorHAnsi" w:hAnsiTheme="minorHAnsi" w:cstheme="minorHAnsi"/>
          <w:bCs/>
        </w:rPr>
        <w:t>1</w:t>
      </w:r>
      <w:r w:rsidR="00D20222" w:rsidRPr="00615C5B">
        <w:rPr>
          <w:rFonts w:asciiTheme="minorHAnsi" w:hAnsiTheme="minorHAnsi" w:cstheme="minorHAnsi"/>
          <w:bCs/>
        </w:rPr>
        <w:t xml:space="preserve"> Constatado o atendimento às exigências fixadas neste edital, o pregoeiro questionará os representantes das empresas presentes e devidamente credenciadas, acerca da intenção de interpor recurso. </w:t>
      </w:r>
    </w:p>
    <w:p w14:paraId="386B6665" w14:textId="77777777" w:rsidR="00D20222" w:rsidRPr="00615C5B" w:rsidRDefault="00D20222" w:rsidP="00D20222">
      <w:pPr>
        <w:ind w:right="-427"/>
        <w:jc w:val="both"/>
        <w:rPr>
          <w:rFonts w:asciiTheme="minorHAnsi" w:hAnsiTheme="minorHAnsi" w:cstheme="minorHAnsi"/>
          <w:bCs/>
        </w:rPr>
      </w:pPr>
    </w:p>
    <w:p w14:paraId="0B440E0E" w14:textId="77777777" w:rsidR="00D20222" w:rsidRPr="00615C5B" w:rsidRDefault="00906178" w:rsidP="00D20222">
      <w:pPr>
        <w:ind w:right="-427"/>
        <w:jc w:val="both"/>
        <w:rPr>
          <w:rFonts w:asciiTheme="minorHAnsi" w:hAnsiTheme="minorHAnsi" w:cstheme="minorHAnsi"/>
          <w:bCs/>
        </w:rPr>
      </w:pPr>
      <w:r>
        <w:rPr>
          <w:rFonts w:asciiTheme="minorHAnsi" w:hAnsiTheme="minorHAnsi" w:cstheme="minorHAnsi"/>
          <w:bCs/>
        </w:rPr>
        <w:t>9</w:t>
      </w:r>
      <w:r w:rsidR="00D20222" w:rsidRPr="00615C5B">
        <w:rPr>
          <w:rFonts w:asciiTheme="minorHAnsi" w:hAnsiTheme="minorHAnsi" w:cstheme="minorHAnsi"/>
          <w:bCs/>
        </w:rPr>
        <w:t>.2</w:t>
      </w:r>
      <w:r>
        <w:rPr>
          <w:rFonts w:asciiTheme="minorHAnsi" w:hAnsiTheme="minorHAnsi" w:cstheme="minorHAnsi"/>
          <w:bCs/>
        </w:rPr>
        <w:t>2</w:t>
      </w:r>
      <w:r w:rsidR="00D20222" w:rsidRPr="00615C5B">
        <w:rPr>
          <w:rFonts w:asciiTheme="minorHAnsi" w:hAnsiTheme="minorHAnsi" w:cstheme="minorHAnsi"/>
          <w:bCs/>
        </w:rPr>
        <w:t xml:space="preserve"> Em não havendo manifestação acerca da intenção de interpor recurso, o pregoeiro encerrará a sessão.</w:t>
      </w:r>
    </w:p>
    <w:p w14:paraId="4CDBEF00" w14:textId="77777777" w:rsidR="00D20222" w:rsidRPr="00615C5B" w:rsidRDefault="00D20222" w:rsidP="00D20222">
      <w:pPr>
        <w:ind w:right="-427"/>
        <w:jc w:val="both"/>
        <w:rPr>
          <w:rFonts w:asciiTheme="minorHAnsi" w:hAnsiTheme="minorHAnsi" w:cstheme="minorHAnsi"/>
          <w:bCs/>
        </w:rPr>
      </w:pPr>
    </w:p>
    <w:p w14:paraId="2C6CAA85" w14:textId="77777777" w:rsidR="00D20222" w:rsidRPr="00615C5B" w:rsidRDefault="00906178" w:rsidP="00D20222">
      <w:pPr>
        <w:ind w:right="-427"/>
        <w:jc w:val="both"/>
        <w:rPr>
          <w:rFonts w:asciiTheme="minorHAnsi" w:hAnsiTheme="minorHAnsi" w:cstheme="minorHAnsi"/>
          <w:bCs/>
        </w:rPr>
      </w:pPr>
      <w:r>
        <w:rPr>
          <w:rFonts w:asciiTheme="minorHAnsi" w:hAnsiTheme="minorHAnsi" w:cstheme="minorHAnsi"/>
          <w:bCs/>
        </w:rPr>
        <w:t>9</w:t>
      </w:r>
      <w:r w:rsidR="00D20222" w:rsidRPr="00615C5B">
        <w:rPr>
          <w:rFonts w:asciiTheme="minorHAnsi" w:hAnsiTheme="minorHAnsi" w:cstheme="minorHAnsi"/>
          <w:bCs/>
        </w:rPr>
        <w:t>.2</w:t>
      </w:r>
      <w:r>
        <w:rPr>
          <w:rFonts w:asciiTheme="minorHAnsi" w:hAnsiTheme="minorHAnsi" w:cstheme="minorHAnsi"/>
          <w:bCs/>
        </w:rPr>
        <w:t>3</w:t>
      </w:r>
      <w:r w:rsidR="00D20222" w:rsidRPr="00615C5B">
        <w:rPr>
          <w:rFonts w:asciiTheme="minorHAnsi" w:hAnsiTheme="minorHAnsi" w:cstheme="minorHAnsi"/>
          <w:bCs/>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5FD669C9" w14:textId="77777777" w:rsidR="00D20222" w:rsidRPr="00615C5B" w:rsidRDefault="00D20222" w:rsidP="00D20222">
      <w:pPr>
        <w:pStyle w:val="Subttulo"/>
        <w:ind w:right="-427"/>
        <w:rPr>
          <w:rFonts w:asciiTheme="minorHAnsi" w:hAnsiTheme="minorHAnsi" w:cstheme="minorHAnsi"/>
          <w:b w:val="0"/>
          <w:szCs w:val="24"/>
        </w:rPr>
      </w:pPr>
    </w:p>
    <w:p w14:paraId="3FA52A12"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4</w:t>
      </w:r>
      <w:r w:rsidR="00D20222" w:rsidRPr="00615C5B">
        <w:rPr>
          <w:rFonts w:asciiTheme="minorHAnsi" w:hAnsiTheme="minorHAnsi" w:cstheme="minorHAnsi"/>
          <w:b w:val="0"/>
          <w:szCs w:val="24"/>
        </w:rPr>
        <w:t xml:space="preserve"> 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3E4BDD84" w14:textId="77777777" w:rsidR="00D20222" w:rsidRPr="00615C5B" w:rsidRDefault="00D20222" w:rsidP="00D20222">
      <w:pPr>
        <w:pStyle w:val="Subttulo"/>
        <w:ind w:right="-427"/>
        <w:rPr>
          <w:rFonts w:asciiTheme="minorHAnsi" w:hAnsiTheme="minorHAnsi" w:cstheme="minorHAnsi"/>
          <w:b w:val="0"/>
          <w:szCs w:val="24"/>
        </w:rPr>
      </w:pPr>
    </w:p>
    <w:p w14:paraId="7F7DD6C8"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5</w:t>
      </w:r>
      <w:r w:rsidR="00D20222" w:rsidRPr="00615C5B">
        <w:rPr>
          <w:rFonts w:asciiTheme="minorHAnsi" w:hAnsiTheme="minorHAnsi" w:cstheme="minorHAnsi"/>
          <w:b w:val="0"/>
          <w:szCs w:val="24"/>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A5C1F3" w14:textId="77777777" w:rsidR="00D20222" w:rsidRPr="00615C5B" w:rsidRDefault="00D20222" w:rsidP="00D20222">
      <w:pPr>
        <w:pStyle w:val="Subttulo"/>
        <w:ind w:right="-427"/>
        <w:jc w:val="both"/>
        <w:rPr>
          <w:rFonts w:asciiTheme="minorHAnsi" w:hAnsiTheme="minorHAnsi" w:cstheme="minorHAnsi"/>
          <w:b w:val="0"/>
          <w:szCs w:val="24"/>
        </w:rPr>
      </w:pPr>
    </w:p>
    <w:p w14:paraId="070E5488"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6</w:t>
      </w:r>
      <w:r w:rsidR="00D20222" w:rsidRPr="00615C5B">
        <w:rPr>
          <w:rFonts w:asciiTheme="minorHAnsi" w:hAnsiTheme="minorHAnsi" w:cstheme="minorHAnsi"/>
          <w:szCs w:val="24"/>
        </w:rPr>
        <w:tab/>
      </w:r>
      <w:r w:rsidR="00D20222" w:rsidRPr="00615C5B">
        <w:rPr>
          <w:rFonts w:asciiTheme="minorHAnsi" w:hAnsiTheme="minorHAnsi" w:cstheme="minorHAnsi"/>
          <w:b w:val="0"/>
          <w:szCs w:val="24"/>
        </w:rPr>
        <w:t>Eventuais falhas, omissões e/ou outras irregularidades nos documentos de habilitação poderão ser sanadas na Sessão Pública de processamento do Pregão, até a decisão sobre a habilitação, inclusive mediante:</w:t>
      </w:r>
    </w:p>
    <w:p w14:paraId="4BCDA34C" w14:textId="77777777" w:rsidR="00D20222" w:rsidRPr="00615C5B" w:rsidRDefault="00D20222" w:rsidP="00D20222">
      <w:pPr>
        <w:pStyle w:val="Subttulo"/>
        <w:ind w:right="-427"/>
        <w:jc w:val="both"/>
        <w:rPr>
          <w:rFonts w:asciiTheme="minorHAnsi" w:hAnsiTheme="minorHAnsi" w:cstheme="minorHAnsi"/>
          <w:b w:val="0"/>
          <w:szCs w:val="24"/>
        </w:rPr>
      </w:pPr>
    </w:p>
    <w:p w14:paraId="2AFE75CC" w14:textId="77777777" w:rsidR="00D20222" w:rsidRPr="00615C5B" w:rsidRDefault="00D20222" w:rsidP="00D20222">
      <w:pPr>
        <w:pStyle w:val="Subttulo"/>
        <w:ind w:right="-427"/>
        <w:jc w:val="both"/>
        <w:rPr>
          <w:rFonts w:asciiTheme="minorHAnsi" w:hAnsiTheme="minorHAnsi" w:cstheme="minorHAnsi"/>
          <w:b w:val="0"/>
          <w:szCs w:val="24"/>
        </w:rPr>
      </w:pPr>
      <w:r w:rsidRPr="00615C5B">
        <w:rPr>
          <w:rFonts w:asciiTheme="minorHAnsi" w:hAnsiTheme="minorHAnsi" w:cstheme="minorHAnsi"/>
          <w:szCs w:val="24"/>
        </w:rPr>
        <w:t>a</w:t>
      </w:r>
      <w:r w:rsidRPr="00615C5B">
        <w:rPr>
          <w:rFonts w:asciiTheme="minorHAnsi" w:hAnsiTheme="minorHAnsi" w:cstheme="minorHAnsi"/>
          <w:b w:val="0"/>
          <w:szCs w:val="24"/>
        </w:rPr>
        <w:t>) verificação efetuada por meio eletrônico hábil de informações, tais como a Internet, a qual poderá inclusive ser utilizada pelo representante legal do licitante, com anuência do Pregoeiro;</w:t>
      </w:r>
    </w:p>
    <w:p w14:paraId="7EF9EF1E" w14:textId="672C513C"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7</w:t>
      </w:r>
      <w:r w:rsidR="00D20222" w:rsidRPr="00615C5B">
        <w:rPr>
          <w:rFonts w:asciiTheme="minorHAnsi" w:hAnsiTheme="minorHAnsi" w:cstheme="minorHAnsi"/>
          <w:b w:val="0"/>
          <w:szCs w:val="24"/>
        </w:rPr>
        <w:t xml:space="preserve"> A verificação será certificada pelo Pregoeiro e deverão ser anexados aos autos os documentos passíveis de obtenção por meio </w:t>
      </w:r>
      <w:r w:rsidR="009752EB">
        <w:rPr>
          <w:rFonts w:asciiTheme="minorHAnsi" w:hAnsiTheme="minorHAnsi" w:cstheme="minorHAnsi"/>
          <w:b w:val="0"/>
          <w:szCs w:val="24"/>
        </w:rPr>
        <w:t>presencial</w:t>
      </w:r>
      <w:r w:rsidR="00D20222" w:rsidRPr="00615C5B">
        <w:rPr>
          <w:rFonts w:asciiTheme="minorHAnsi" w:hAnsiTheme="minorHAnsi" w:cstheme="minorHAnsi"/>
          <w:b w:val="0"/>
          <w:szCs w:val="24"/>
        </w:rPr>
        <w:t>, salvo impossibilidade devidamente justificada.</w:t>
      </w:r>
    </w:p>
    <w:p w14:paraId="55575433" w14:textId="77777777" w:rsidR="00D20222" w:rsidRPr="00615C5B" w:rsidRDefault="00D20222" w:rsidP="00D20222">
      <w:pPr>
        <w:pStyle w:val="Subttulo"/>
        <w:ind w:right="-427"/>
        <w:rPr>
          <w:rFonts w:asciiTheme="minorHAnsi" w:hAnsiTheme="minorHAnsi" w:cstheme="minorHAnsi"/>
          <w:b w:val="0"/>
          <w:szCs w:val="24"/>
        </w:rPr>
      </w:pPr>
    </w:p>
    <w:p w14:paraId="1245FD93"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7</w:t>
      </w:r>
      <w:r w:rsidR="00D20222" w:rsidRPr="00615C5B">
        <w:rPr>
          <w:rFonts w:asciiTheme="minorHAnsi" w:hAnsiTheme="minorHAnsi" w:cstheme="minorHAnsi"/>
          <w:b w:val="0"/>
          <w:szCs w:val="24"/>
        </w:rPr>
        <w:t xml:space="preserve">.1 A Administração </w:t>
      </w:r>
      <w:r w:rsidR="00D20222" w:rsidRPr="00615C5B">
        <w:rPr>
          <w:rFonts w:asciiTheme="minorHAnsi" w:hAnsiTheme="minorHAnsi" w:cstheme="minorHAnsi"/>
          <w:b w:val="0"/>
          <w:szCs w:val="24"/>
          <w:u w:val="single"/>
        </w:rPr>
        <w:t>não</w:t>
      </w:r>
      <w:r w:rsidR="00D20222" w:rsidRPr="00615C5B">
        <w:rPr>
          <w:rFonts w:asciiTheme="minorHAnsi" w:hAnsiTheme="minorHAnsi" w:cstheme="minorHAnsi"/>
          <w:b w:val="0"/>
          <w:szCs w:val="24"/>
        </w:rPr>
        <w:t xml:space="preserve"> se responsabilizará pela eventual indisponibilidade dos meios no momento da verificação, podendo o Pregoeiro autorizar a utilização de outro local, inclusive. Ocorrendo essa indisponibilidade e não sendo apresentados os documentos alcançados pela </w:t>
      </w:r>
      <w:r w:rsidR="00D20222" w:rsidRPr="00615C5B">
        <w:rPr>
          <w:rFonts w:asciiTheme="minorHAnsi" w:hAnsiTheme="minorHAnsi" w:cstheme="minorHAnsi"/>
          <w:b w:val="0"/>
          <w:szCs w:val="24"/>
        </w:rPr>
        <w:lastRenderedPageBreak/>
        <w:t xml:space="preserve">verificação, mesmo o licitante utilizando-se de outros locais ou meios, este será </w:t>
      </w:r>
      <w:proofErr w:type="gramStart"/>
      <w:r w:rsidR="00D20222" w:rsidRPr="00615C5B">
        <w:rPr>
          <w:rFonts w:asciiTheme="minorHAnsi" w:hAnsiTheme="minorHAnsi" w:cstheme="minorHAnsi"/>
          <w:b w:val="0"/>
          <w:szCs w:val="24"/>
        </w:rPr>
        <w:t>declarado Inabilitado</w:t>
      </w:r>
      <w:proofErr w:type="gramEnd"/>
      <w:r w:rsidR="00D20222" w:rsidRPr="00615C5B">
        <w:rPr>
          <w:rFonts w:asciiTheme="minorHAnsi" w:hAnsiTheme="minorHAnsi" w:cstheme="minorHAnsi"/>
          <w:b w:val="0"/>
          <w:szCs w:val="24"/>
        </w:rPr>
        <w:t>.</w:t>
      </w:r>
    </w:p>
    <w:p w14:paraId="221DAA19" w14:textId="77777777" w:rsidR="00D20222" w:rsidRPr="00615C5B" w:rsidRDefault="00D20222" w:rsidP="00D20222">
      <w:pPr>
        <w:pStyle w:val="Subttulo"/>
        <w:ind w:right="-427"/>
        <w:jc w:val="both"/>
        <w:rPr>
          <w:rFonts w:asciiTheme="minorHAnsi" w:hAnsiTheme="minorHAnsi" w:cstheme="minorHAnsi"/>
          <w:b w:val="0"/>
          <w:szCs w:val="24"/>
        </w:rPr>
      </w:pPr>
    </w:p>
    <w:p w14:paraId="671355AD"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8</w:t>
      </w:r>
      <w:r w:rsidR="00D20222" w:rsidRPr="00615C5B">
        <w:rPr>
          <w:rFonts w:asciiTheme="minorHAnsi" w:hAnsiTheme="minorHAnsi" w:cstheme="minorHAnsi"/>
          <w:b w:val="0"/>
          <w:szCs w:val="24"/>
        </w:rPr>
        <w:t xml:space="preserve"> Para auferir o exato cumprimento das condições estabelecidas neste Edital, o Pregoeiro, se necessário, diligenciará junto a qualquer órgão que se fizer necessário.</w:t>
      </w:r>
    </w:p>
    <w:p w14:paraId="6BCAAA75" w14:textId="77777777" w:rsidR="00D20222" w:rsidRPr="00615C5B" w:rsidRDefault="00D20222" w:rsidP="00D20222">
      <w:pPr>
        <w:pStyle w:val="Subttulo"/>
        <w:ind w:right="-427"/>
        <w:jc w:val="both"/>
        <w:rPr>
          <w:rFonts w:asciiTheme="minorHAnsi" w:hAnsiTheme="minorHAnsi" w:cstheme="minorHAnsi"/>
          <w:b w:val="0"/>
          <w:szCs w:val="24"/>
        </w:rPr>
      </w:pPr>
    </w:p>
    <w:p w14:paraId="58FA37D3"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.2</w:t>
      </w:r>
      <w:r>
        <w:rPr>
          <w:rFonts w:asciiTheme="minorHAnsi" w:hAnsiTheme="minorHAnsi" w:cstheme="minorHAnsi"/>
          <w:b w:val="0"/>
          <w:szCs w:val="24"/>
        </w:rPr>
        <w:t>9</w:t>
      </w:r>
      <w:r w:rsidR="00D20222" w:rsidRPr="00615C5B">
        <w:rPr>
          <w:rFonts w:asciiTheme="minorHAnsi" w:hAnsiTheme="minorHAnsi" w:cstheme="minorHAnsi"/>
          <w:b w:val="0"/>
          <w:szCs w:val="24"/>
        </w:rPr>
        <w:t xml:space="preserve"> Constatado o atendimento dos requisitos de habilitação previstos neste Edital, o licitante será habilitado e declarado vencedor do certame.</w:t>
      </w:r>
    </w:p>
    <w:p w14:paraId="123C7418" w14:textId="77777777" w:rsidR="00D20222" w:rsidRPr="00615C5B" w:rsidRDefault="00D20222" w:rsidP="00D20222">
      <w:pPr>
        <w:pStyle w:val="Subttulo"/>
        <w:ind w:right="-427"/>
        <w:jc w:val="both"/>
        <w:rPr>
          <w:rFonts w:asciiTheme="minorHAnsi" w:hAnsiTheme="minorHAnsi" w:cstheme="minorHAnsi"/>
          <w:b w:val="0"/>
          <w:szCs w:val="24"/>
        </w:rPr>
      </w:pPr>
    </w:p>
    <w:p w14:paraId="343E7969"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w:t>
      </w:r>
      <w:r>
        <w:rPr>
          <w:rFonts w:asciiTheme="minorHAnsi" w:hAnsiTheme="minorHAnsi" w:cstheme="minorHAnsi"/>
          <w:b w:val="0"/>
          <w:szCs w:val="24"/>
        </w:rPr>
        <w:t>30</w:t>
      </w:r>
      <w:r w:rsidR="00D20222" w:rsidRPr="00615C5B">
        <w:rPr>
          <w:rFonts w:asciiTheme="minorHAnsi" w:hAnsiTheme="minorHAnsi" w:cstheme="minorHAnsi"/>
          <w:b w:val="0"/>
          <w:szCs w:val="24"/>
        </w:rPr>
        <w:t xml:space="preserve"> 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BC48FED" w14:textId="77777777" w:rsidR="00D20222" w:rsidRPr="00615C5B" w:rsidRDefault="00D20222" w:rsidP="00D20222">
      <w:pPr>
        <w:pStyle w:val="Subttulo"/>
        <w:ind w:right="-427"/>
        <w:jc w:val="both"/>
        <w:rPr>
          <w:rFonts w:asciiTheme="minorHAnsi" w:hAnsiTheme="minorHAnsi" w:cstheme="minorHAnsi"/>
          <w:b w:val="0"/>
          <w:szCs w:val="24"/>
        </w:rPr>
      </w:pPr>
    </w:p>
    <w:p w14:paraId="1ED26EB0" w14:textId="77777777" w:rsidR="00D20222" w:rsidRPr="00615C5B" w:rsidRDefault="00906178" w:rsidP="00D20222">
      <w:pPr>
        <w:pStyle w:val="Subttulo"/>
        <w:ind w:right="-427"/>
        <w:jc w:val="both"/>
        <w:rPr>
          <w:rFonts w:asciiTheme="minorHAnsi" w:hAnsiTheme="minorHAnsi" w:cstheme="minorHAnsi"/>
          <w:b w:val="0"/>
          <w:szCs w:val="24"/>
        </w:rPr>
      </w:pPr>
      <w:r>
        <w:rPr>
          <w:rFonts w:asciiTheme="minorHAnsi" w:hAnsiTheme="minorHAnsi" w:cstheme="minorHAnsi"/>
          <w:b w:val="0"/>
          <w:szCs w:val="24"/>
        </w:rPr>
        <w:t>9</w:t>
      </w:r>
      <w:r w:rsidR="00D20222" w:rsidRPr="00615C5B">
        <w:rPr>
          <w:rFonts w:asciiTheme="minorHAnsi" w:hAnsiTheme="minorHAnsi" w:cstheme="minorHAnsi"/>
          <w:b w:val="0"/>
          <w:szCs w:val="24"/>
        </w:rPr>
        <w:t>.3</w:t>
      </w:r>
      <w:r>
        <w:rPr>
          <w:rFonts w:asciiTheme="minorHAnsi" w:hAnsiTheme="minorHAnsi" w:cstheme="minorHAnsi"/>
          <w:b w:val="0"/>
          <w:szCs w:val="24"/>
        </w:rPr>
        <w:t>1</w:t>
      </w:r>
      <w:r w:rsidR="00D20222" w:rsidRPr="00615C5B">
        <w:rPr>
          <w:rFonts w:asciiTheme="minorHAnsi" w:hAnsiTheme="minorHAnsi" w:cstheme="minorHAnsi"/>
          <w:b w:val="0"/>
          <w:szCs w:val="24"/>
        </w:rPr>
        <w:t xml:space="preserve"> Em ocorrência do </w:t>
      </w:r>
      <w:r w:rsidR="00D20222" w:rsidRPr="00615C5B">
        <w:rPr>
          <w:rFonts w:asciiTheme="minorHAnsi" w:hAnsiTheme="minorHAnsi" w:cstheme="minorHAnsi"/>
          <w:b w:val="0"/>
          <w:i/>
          <w:szCs w:val="24"/>
        </w:rPr>
        <w:t xml:space="preserve">item </w:t>
      </w:r>
      <w:r w:rsidR="00D20222">
        <w:rPr>
          <w:rFonts w:asciiTheme="minorHAnsi" w:hAnsiTheme="minorHAnsi" w:cstheme="minorHAnsi"/>
          <w:b w:val="0"/>
          <w:i/>
          <w:szCs w:val="24"/>
        </w:rPr>
        <w:t>9</w:t>
      </w:r>
      <w:r w:rsidR="00D20222" w:rsidRPr="00615C5B">
        <w:rPr>
          <w:rFonts w:asciiTheme="minorHAnsi" w:hAnsiTheme="minorHAnsi" w:cstheme="minorHAnsi"/>
          <w:b w:val="0"/>
          <w:i/>
          <w:szCs w:val="24"/>
        </w:rPr>
        <w:t>.2</w:t>
      </w:r>
      <w:r>
        <w:rPr>
          <w:rFonts w:asciiTheme="minorHAnsi" w:hAnsiTheme="minorHAnsi" w:cstheme="minorHAnsi"/>
          <w:b w:val="0"/>
          <w:i/>
          <w:szCs w:val="24"/>
        </w:rPr>
        <w:t>5</w:t>
      </w:r>
      <w:r w:rsidR="00D20222" w:rsidRPr="00615C5B">
        <w:rPr>
          <w:rFonts w:asciiTheme="minorHAnsi" w:hAnsiTheme="minorHAnsi" w:cstheme="minorHAnsi"/>
          <w:b w:val="0"/>
          <w:szCs w:val="24"/>
        </w:rPr>
        <w:t xml:space="preserve"> o licitante vencedor terá o prazo de até 48 (quarenta e oito) horas, após o encerramento do Pregão para refazer a composição dos preços de cada elemento do item, caso seja necessário, sob pena de desclassificação da proposta.</w:t>
      </w:r>
    </w:p>
    <w:p w14:paraId="09ED0585" w14:textId="77777777" w:rsidR="00E12112" w:rsidRPr="00AF0EE8" w:rsidRDefault="00E12112" w:rsidP="001C6A6F">
      <w:pPr>
        <w:ind w:right="-425"/>
        <w:jc w:val="both"/>
        <w:rPr>
          <w:rFonts w:asciiTheme="minorHAnsi" w:hAnsiTheme="minorHAnsi" w:cstheme="minorHAnsi"/>
          <w:color w:val="00B050"/>
        </w:rPr>
      </w:pPr>
    </w:p>
    <w:p w14:paraId="64F97FE7" w14:textId="77777777" w:rsidR="00E12112" w:rsidRPr="00FB1DC5" w:rsidRDefault="00E12112" w:rsidP="00E12112">
      <w:pPr>
        <w:pBdr>
          <w:top w:val="single" w:sz="4" w:space="1" w:color="auto"/>
          <w:bottom w:val="single" w:sz="4" w:space="1" w:color="auto"/>
        </w:pBdr>
        <w:shd w:val="clear" w:color="auto" w:fill="E6E6E6"/>
        <w:ind w:right="-427"/>
        <w:jc w:val="both"/>
        <w:rPr>
          <w:rFonts w:asciiTheme="minorHAnsi" w:hAnsiTheme="minorHAnsi" w:cstheme="minorHAnsi"/>
        </w:rPr>
      </w:pPr>
      <w:r w:rsidRPr="00FB1DC5">
        <w:rPr>
          <w:rFonts w:asciiTheme="minorHAnsi" w:hAnsiTheme="minorHAnsi" w:cstheme="minorHAnsi"/>
          <w:b/>
          <w:bCs/>
        </w:rPr>
        <w:t>10. DA HABILITAÇÃO</w:t>
      </w:r>
    </w:p>
    <w:p w14:paraId="52ACB0C9" w14:textId="77777777" w:rsidR="00E12112" w:rsidRPr="00AF0EE8" w:rsidRDefault="00E12112" w:rsidP="001C6A6F">
      <w:pPr>
        <w:ind w:right="-425"/>
        <w:jc w:val="both"/>
        <w:rPr>
          <w:rFonts w:asciiTheme="minorHAnsi" w:hAnsiTheme="minorHAnsi" w:cstheme="minorHAnsi"/>
          <w:color w:val="00B050"/>
        </w:rPr>
      </w:pPr>
    </w:p>
    <w:p w14:paraId="4606F020" w14:textId="77777777" w:rsidR="00E12112" w:rsidRPr="00FB1DC5" w:rsidRDefault="00E12112" w:rsidP="00E12112">
      <w:pPr>
        <w:ind w:right="-427"/>
        <w:jc w:val="both"/>
        <w:rPr>
          <w:rFonts w:asciiTheme="minorHAnsi" w:hAnsiTheme="minorHAnsi" w:cstheme="minorHAnsi"/>
        </w:rPr>
      </w:pPr>
      <w:r w:rsidRPr="00FB1DC5">
        <w:rPr>
          <w:rFonts w:asciiTheme="minorHAnsi" w:hAnsiTheme="minorHAnsi" w:cstheme="minorHAnsi"/>
        </w:rPr>
        <w:t>10.1. Para fins de habilitação dos licitantes, será exigida, a documentação relativa:</w:t>
      </w:r>
    </w:p>
    <w:p w14:paraId="1336E50D" w14:textId="77777777" w:rsidR="00E12112" w:rsidRPr="00FB1DC5" w:rsidRDefault="00E12112" w:rsidP="00E12112">
      <w:pPr>
        <w:ind w:right="-425"/>
        <w:jc w:val="both"/>
        <w:rPr>
          <w:rFonts w:asciiTheme="minorHAnsi" w:hAnsiTheme="minorHAnsi" w:cstheme="minorHAnsi"/>
          <w:b/>
        </w:rPr>
      </w:pPr>
    </w:p>
    <w:p w14:paraId="3BFDED01" w14:textId="77777777" w:rsidR="00E12112" w:rsidRPr="00FB1DC5" w:rsidRDefault="00E12112" w:rsidP="00E12112">
      <w:pPr>
        <w:ind w:right="-425"/>
        <w:jc w:val="both"/>
        <w:rPr>
          <w:rFonts w:asciiTheme="minorHAnsi" w:hAnsiTheme="minorHAnsi" w:cstheme="minorHAnsi"/>
          <w:b/>
        </w:rPr>
      </w:pPr>
      <w:r w:rsidRPr="00FB1DC5">
        <w:rPr>
          <w:rFonts w:asciiTheme="minorHAnsi" w:hAnsiTheme="minorHAnsi" w:cstheme="minorHAnsi"/>
          <w:b/>
        </w:rPr>
        <w:t xml:space="preserve">10.2 </w:t>
      </w:r>
      <w:r w:rsidR="00FB1DC5" w:rsidRPr="00FB1DC5">
        <w:rPr>
          <w:rFonts w:asciiTheme="minorHAnsi" w:hAnsiTheme="minorHAnsi" w:cstheme="minorHAnsi"/>
          <w:b/>
          <w:u w:val="single"/>
        </w:rPr>
        <w:t xml:space="preserve">À </w:t>
      </w:r>
      <w:r w:rsidR="00542C45" w:rsidRPr="00FB1DC5">
        <w:rPr>
          <w:rFonts w:asciiTheme="minorHAnsi" w:hAnsiTheme="minorHAnsi" w:cstheme="minorHAnsi"/>
          <w:b/>
          <w:u w:val="single"/>
        </w:rPr>
        <w:t>HABILITAÇÃO JURÍDICA</w:t>
      </w:r>
      <w:r w:rsidRPr="00FB1DC5">
        <w:rPr>
          <w:rFonts w:asciiTheme="minorHAnsi" w:hAnsiTheme="minorHAnsi" w:cstheme="minorHAnsi"/>
          <w:b/>
        </w:rPr>
        <w:t>:</w:t>
      </w:r>
    </w:p>
    <w:p w14:paraId="177A0B91" w14:textId="77777777" w:rsidR="00E12112" w:rsidRPr="00AF0EE8" w:rsidRDefault="00E12112" w:rsidP="00E12112">
      <w:pPr>
        <w:ind w:right="-425"/>
        <w:jc w:val="both"/>
        <w:rPr>
          <w:rFonts w:asciiTheme="minorHAnsi" w:hAnsiTheme="minorHAnsi" w:cstheme="minorHAnsi"/>
          <w:b/>
          <w:color w:val="00B050"/>
        </w:rPr>
      </w:pPr>
    </w:p>
    <w:p w14:paraId="401A891A" w14:textId="77777777" w:rsidR="00E12112" w:rsidRPr="00FB1DC5" w:rsidRDefault="00E12112" w:rsidP="00E12112">
      <w:pPr>
        <w:ind w:right="-425"/>
        <w:jc w:val="both"/>
        <w:rPr>
          <w:rFonts w:asciiTheme="minorHAnsi" w:hAnsiTheme="minorHAnsi" w:cstheme="minorHAnsi"/>
          <w:bCs/>
        </w:rPr>
      </w:pPr>
      <w:r w:rsidRPr="00FB1DC5">
        <w:rPr>
          <w:rFonts w:asciiTheme="minorHAnsi" w:hAnsiTheme="minorHAnsi" w:cstheme="minorHAnsi"/>
          <w:bCs/>
        </w:rPr>
        <w:t>10.2.1 Cédula de Identidade ou documento oficial com foto de todos os sócios, administradores e procurador;</w:t>
      </w:r>
    </w:p>
    <w:p w14:paraId="550A729A" w14:textId="77777777" w:rsidR="00E12112" w:rsidRPr="00AF0EE8" w:rsidRDefault="00E12112" w:rsidP="00E12112">
      <w:pPr>
        <w:ind w:right="-425"/>
        <w:jc w:val="both"/>
        <w:rPr>
          <w:rFonts w:asciiTheme="minorHAnsi" w:hAnsiTheme="minorHAnsi" w:cstheme="minorHAnsi"/>
          <w:b/>
          <w:color w:val="00B050"/>
        </w:rPr>
      </w:pPr>
    </w:p>
    <w:p w14:paraId="0CDB54B7" w14:textId="77777777" w:rsidR="00E12112" w:rsidRPr="00650D90" w:rsidRDefault="00E12112" w:rsidP="00E12112">
      <w:pPr>
        <w:ind w:left="1134" w:right="-425"/>
        <w:jc w:val="both"/>
        <w:rPr>
          <w:rFonts w:asciiTheme="minorHAnsi" w:hAnsiTheme="minorHAnsi" w:cstheme="minorHAnsi"/>
          <w:bCs/>
        </w:rPr>
      </w:pPr>
      <w:r w:rsidRPr="00650D90">
        <w:rPr>
          <w:rFonts w:asciiTheme="minorHAnsi" w:hAnsiTheme="minorHAnsi" w:cstheme="minorHAnsi"/>
          <w:bCs/>
        </w:rPr>
        <w:t xml:space="preserve">10.2.1.1. No caso de sociedade por ações, </w:t>
      </w:r>
      <w:r w:rsidR="002938F9" w:rsidRPr="00650D90">
        <w:rPr>
          <w:rFonts w:asciiTheme="minorHAnsi" w:hAnsiTheme="minorHAnsi" w:cstheme="minorHAnsi"/>
          <w:bCs/>
        </w:rPr>
        <w:t>os documentos de identidade relativos</w:t>
      </w:r>
      <w:r w:rsidRPr="00650D90">
        <w:rPr>
          <w:rFonts w:asciiTheme="minorHAnsi" w:hAnsiTheme="minorHAnsi" w:cstheme="minorHAnsi"/>
          <w:bCs/>
        </w:rPr>
        <w:t xml:space="preserve"> aos presidentes, diretores ou outros responsáveis;</w:t>
      </w:r>
    </w:p>
    <w:p w14:paraId="554DB0FE" w14:textId="77777777" w:rsidR="00E12112" w:rsidRPr="00650D90" w:rsidRDefault="00E12112" w:rsidP="00E12112">
      <w:pPr>
        <w:ind w:right="-425"/>
        <w:jc w:val="both"/>
        <w:rPr>
          <w:rFonts w:asciiTheme="minorHAnsi" w:hAnsiTheme="minorHAnsi" w:cstheme="minorHAnsi"/>
        </w:rPr>
      </w:pPr>
    </w:p>
    <w:p w14:paraId="208BE92D" w14:textId="77777777" w:rsidR="00E12112" w:rsidRPr="00650D90" w:rsidRDefault="00E12112" w:rsidP="00E12112">
      <w:pPr>
        <w:ind w:right="-425"/>
        <w:jc w:val="both"/>
        <w:rPr>
          <w:rFonts w:asciiTheme="minorHAnsi" w:hAnsiTheme="minorHAnsi" w:cstheme="minorHAnsi"/>
        </w:rPr>
      </w:pPr>
      <w:r w:rsidRPr="00650D90">
        <w:rPr>
          <w:rFonts w:asciiTheme="minorHAnsi" w:hAnsiTheme="minorHAnsi" w:cstheme="minorHAnsi"/>
        </w:rPr>
        <w:t>10.2.2. Registro comercial, no caso de empresa individual;</w:t>
      </w:r>
    </w:p>
    <w:p w14:paraId="327D2237" w14:textId="77777777" w:rsidR="00E12112" w:rsidRPr="00AF0EE8" w:rsidRDefault="00E12112" w:rsidP="00E12112">
      <w:pPr>
        <w:ind w:right="-425"/>
        <w:jc w:val="both"/>
        <w:rPr>
          <w:rFonts w:asciiTheme="minorHAnsi" w:hAnsiTheme="minorHAnsi" w:cstheme="minorHAnsi"/>
          <w:color w:val="00B050"/>
        </w:rPr>
      </w:pPr>
    </w:p>
    <w:p w14:paraId="05965AAC" w14:textId="77777777" w:rsidR="00E12112" w:rsidRPr="00650D90" w:rsidRDefault="00E12112" w:rsidP="00E12112">
      <w:pPr>
        <w:ind w:right="-425"/>
        <w:jc w:val="both"/>
        <w:rPr>
          <w:rFonts w:asciiTheme="minorHAnsi" w:hAnsiTheme="minorHAnsi" w:cstheme="minorHAnsi"/>
          <w:bCs/>
        </w:rPr>
      </w:pPr>
      <w:r w:rsidRPr="00650D90">
        <w:rPr>
          <w:rFonts w:asciiTheme="minorHAnsi" w:hAnsiTheme="minorHAnsi" w:cstheme="minorHAnsi"/>
        </w:rPr>
        <w:t xml:space="preserve">10.2.3. Ato constitutivo, estatuto ou contrato social em vigor, devidamente registrado na Junta Comercial, em se tratando de sociedades comerciais </w:t>
      </w:r>
      <w:r w:rsidRPr="00650D90">
        <w:rPr>
          <w:rFonts w:asciiTheme="minorHAnsi" w:hAnsiTheme="minorHAnsi" w:cstheme="minorHAnsi"/>
          <w:b/>
        </w:rPr>
        <w:t xml:space="preserve">(Contrato Social </w:t>
      </w:r>
      <w:r w:rsidR="00AB6019" w:rsidRPr="00650D90">
        <w:rPr>
          <w:rFonts w:asciiTheme="minorHAnsi" w:hAnsiTheme="minorHAnsi" w:cstheme="minorHAnsi"/>
          <w:b/>
        </w:rPr>
        <w:t>e última alteração ou via consolidada</w:t>
      </w:r>
      <w:r w:rsidRPr="00650D90">
        <w:rPr>
          <w:rFonts w:asciiTheme="minorHAnsi" w:hAnsiTheme="minorHAnsi" w:cstheme="minorHAnsi"/>
          <w:b/>
        </w:rPr>
        <w:t>);</w:t>
      </w:r>
    </w:p>
    <w:p w14:paraId="74211EEB" w14:textId="77777777" w:rsidR="00E12112" w:rsidRPr="00AF0EE8" w:rsidRDefault="00E12112" w:rsidP="00E12112">
      <w:pPr>
        <w:ind w:right="-425"/>
        <w:jc w:val="both"/>
        <w:rPr>
          <w:rFonts w:asciiTheme="minorHAnsi" w:hAnsiTheme="minorHAnsi" w:cstheme="minorHAnsi"/>
          <w:color w:val="00B050"/>
        </w:rPr>
      </w:pPr>
    </w:p>
    <w:p w14:paraId="35AC248B" w14:textId="77777777" w:rsidR="00E12112" w:rsidRPr="00650D90" w:rsidRDefault="00E12112" w:rsidP="00E12112">
      <w:pPr>
        <w:ind w:right="-425"/>
        <w:jc w:val="both"/>
        <w:rPr>
          <w:rFonts w:asciiTheme="minorHAnsi" w:hAnsiTheme="minorHAnsi" w:cstheme="minorHAnsi"/>
        </w:rPr>
      </w:pPr>
      <w:r w:rsidRPr="00650D90">
        <w:rPr>
          <w:rFonts w:asciiTheme="minorHAnsi" w:hAnsiTheme="minorHAnsi" w:cstheme="minorHAnsi"/>
        </w:rPr>
        <w:t>10.2.4. Documentos de eleição dos atuais administradores, tratando-se de sociedades por ações, acompanhados da documentação mencionada no subitem anterior;</w:t>
      </w:r>
    </w:p>
    <w:p w14:paraId="2802B60C" w14:textId="77777777" w:rsidR="00E12112" w:rsidRPr="00650D90" w:rsidRDefault="00E12112" w:rsidP="00E12112">
      <w:pPr>
        <w:ind w:right="-425"/>
        <w:jc w:val="both"/>
        <w:rPr>
          <w:rFonts w:asciiTheme="minorHAnsi" w:hAnsiTheme="minorHAnsi" w:cstheme="minorHAnsi"/>
        </w:rPr>
      </w:pPr>
    </w:p>
    <w:p w14:paraId="0B0EC421" w14:textId="77777777" w:rsidR="00E12112" w:rsidRPr="00650D90" w:rsidRDefault="00E12112" w:rsidP="00E12112">
      <w:pPr>
        <w:ind w:right="-425"/>
        <w:jc w:val="both"/>
        <w:rPr>
          <w:rFonts w:asciiTheme="minorHAnsi" w:hAnsiTheme="minorHAnsi" w:cstheme="minorHAnsi"/>
        </w:rPr>
      </w:pPr>
      <w:r w:rsidRPr="00650D90">
        <w:rPr>
          <w:rFonts w:asciiTheme="minorHAnsi" w:hAnsiTheme="minorHAnsi" w:cstheme="minorHAnsi"/>
        </w:rPr>
        <w:t>10.2.5. Ato constitutivo devidamente registrado no Cartório de Registro Civil de Pessoas Jurídicas tratando-se de sociedades civis, acompanhado de prova da diretoria em exercício;</w:t>
      </w:r>
    </w:p>
    <w:p w14:paraId="5086CA54" w14:textId="77777777" w:rsidR="00E12112" w:rsidRPr="00650D90" w:rsidRDefault="00E12112" w:rsidP="00E12112">
      <w:pPr>
        <w:ind w:right="-425"/>
        <w:jc w:val="both"/>
        <w:rPr>
          <w:rFonts w:asciiTheme="minorHAnsi" w:hAnsiTheme="minorHAnsi" w:cstheme="minorHAnsi"/>
        </w:rPr>
      </w:pPr>
    </w:p>
    <w:p w14:paraId="5E0CD606" w14:textId="77777777" w:rsidR="00E12112" w:rsidRPr="00650D90" w:rsidRDefault="00E12112" w:rsidP="00E12112">
      <w:pPr>
        <w:ind w:right="-425"/>
        <w:jc w:val="both"/>
        <w:rPr>
          <w:rFonts w:asciiTheme="minorHAnsi" w:hAnsiTheme="minorHAnsi" w:cstheme="minorHAnsi"/>
        </w:rPr>
      </w:pPr>
      <w:r w:rsidRPr="00650D90">
        <w:rPr>
          <w:rFonts w:asciiTheme="minorHAnsi" w:hAnsiTheme="minorHAnsi" w:cstheme="minorHAnsi"/>
        </w:rPr>
        <w:lastRenderedPageBreak/>
        <w:t>10.2.6. Decreto de autorização e ato de registro ou autorização para funcionamento expedido pelo órgão competente, tratando-se de empresa ou sociedade estrangeira em funcionamento no país, quando a atividade assim o exigir.</w:t>
      </w:r>
    </w:p>
    <w:p w14:paraId="2D7B9865" w14:textId="77777777" w:rsidR="00E12112" w:rsidRPr="00650D90" w:rsidRDefault="00E12112" w:rsidP="00E12112">
      <w:pPr>
        <w:ind w:right="-425"/>
        <w:jc w:val="both"/>
        <w:rPr>
          <w:rFonts w:asciiTheme="minorHAnsi" w:hAnsiTheme="minorHAnsi" w:cstheme="minorHAnsi"/>
        </w:rPr>
      </w:pPr>
    </w:p>
    <w:p w14:paraId="799229F6" w14:textId="77777777" w:rsidR="00E12112" w:rsidRPr="00650D90" w:rsidRDefault="00E12112" w:rsidP="00E12112">
      <w:pPr>
        <w:ind w:right="-425"/>
        <w:jc w:val="both"/>
        <w:rPr>
          <w:rFonts w:asciiTheme="minorHAnsi" w:hAnsiTheme="minorHAnsi" w:cstheme="minorHAnsi"/>
          <w:b/>
        </w:rPr>
      </w:pPr>
      <w:r w:rsidRPr="00650D90">
        <w:rPr>
          <w:rFonts w:asciiTheme="minorHAnsi" w:hAnsiTheme="minorHAnsi" w:cstheme="minorHAnsi"/>
          <w:b/>
        </w:rPr>
        <w:t xml:space="preserve">10.3 </w:t>
      </w:r>
      <w:r w:rsidRPr="00650D90">
        <w:rPr>
          <w:rFonts w:asciiTheme="minorHAnsi" w:hAnsiTheme="minorHAnsi" w:cstheme="minorHAnsi"/>
          <w:b/>
          <w:u w:val="single"/>
        </w:rPr>
        <w:t xml:space="preserve">à </w:t>
      </w:r>
      <w:r w:rsidR="00542C45" w:rsidRPr="00650D90">
        <w:rPr>
          <w:rFonts w:asciiTheme="minorHAnsi" w:hAnsiTheme="minorHAnsi" w:cstheme="minorHAnsi"/>
          <w:b/>
          <w:u w:val="single"/>
        </w:rPr>
        <w:t>REGULARIDADE FISCAL E TRABALHISTA</w:t>
      </w:r>
      <w:r w:rsidRPr="00650D90">
        <w:rPr>
          <w:rFonts w:asciiTheme="minorHAnsi" w:hAnsiTheme="minorHAnsi" w:cstheme="minorHAnsi"/>
          <w:b/>
        </w:rPr>
        <w:t xml:space="preserve">: </w:t>
      </w:r>
    </w:p>
    <w:p w14:paraId="7760C94F" w14:textId="77777777" w:rsidR="00E12112" w:rsidRPr="00AF0EE8" w:rsidRDefault="00E12112" w:rsidP="00E12112">
      <w:pPr>
        <w:ind w:right="-425"/>
        <w:jc w:val="both"/>
        <w:rPr>
          <w:rFonts w:asciiTheme="minorHAnsi" w:hAnsiTheme="minorHAnsi" w:cstheme="minorHAnsi"/>
          <w:b/>
          <w:color w:val="00B050"/>
        </w:rPr>
      </w:pPr>
    </w:p>
    <w:p w14:paraId="5717E125" w14:textId="77777777" w:rsidR="00E12112" w:rsidRPr="00C83EB5" w:rsidRDefault="00E12112" w:rsidP="00E12112">
      <w:pPr>
        <w:ind w:right="-425"/>
        <w:jc w:val="both"/>
        <w:rPr>
          <w:rFonts w:asciiTheme="minorHAnsi" w:hAnsiTheme="minorHAnsi" w:cstheme="minorHAnsi"/>
          <w:bCs/>
        </w:rPr>
      </w:pPr>
      <w:r w:rsidRPr="00C83EB5">
        <w:rPr>
          <w:rFonts w:asciiTheme="minorHAnsi" w:hAnsiTheme="minorHAnsi" w:cstheme="minorHAnsi"/>
        </w:rPr>
        <w:t>1</w:t>
      </w:r>
      <w:r w:rsidR="007A4EC8" w:rsidRPr="00C83EB5">
        <w:rPr>
          <w:rFonts w:asciiTheme="minorHAnsi" w:hAnsiTheme="minorHAnsi" w:cstheme="minorHAnsi"/>
        </w:rPr>
        <w:t>0</w:t>
      </w:r>
      <w:r w:rsidRPr="00C83EB5">
        <w:rPr>
          <w:rFonts w:asciiTheme="minorHAnsi" w:hAnsiTheme="minorHAnsi" w:cstheme="minorHAnsi"/>
        </w:rPr>
        <w:t>.3.</w:t>
      </w:r>
      <w:proofErr w:type="gramStart"/>
      <w:r w:rsidRPr="00C83EB5">
        <w:rPr>
          <w:rFonts w:asciiTheme="minorHAnsi" w:hAnsiTheme="minorHAnsi" w:cstheme="minorHAnsi"/>
        </w:rPr>
        <w:t>1.</w:t>
      </w:r>
      <w:r w:rsidRPr="00C83EB5">
        <w:rPr>
          <w:rFonts w:asciiTheme="minorHAnsi" w:hAnsiTheme="minorHAnsi" w:cstheme="minorHAnsi"/>
          <w:bCs/>
        </w:rPr>
        <w:t>Prova</w:t>
      </w:r>
      <w:proofErr w:type="gramEnd"/>
      <w:r w:rsidRPr="00C83EB5">
        <w:rPr>
          <w:rFonts w:asciiTheme="minorHAnsi" w:hAnsiTheme="minorHAnsi" w:cstheme="minorHAnsi"/>
          <w:bCs/>
        </w:rPr>
        <w:t xml:space="preserve"> de inscrição no Cadastro Nacional da Pessoa Jurídica do Ministério da Fazenda </w:t>
      </w:r>
      <w:r w:rsidRPr="00C83EB5">
        <w:rPr>
          <w:rFonts w:asciiTheme="minorHAnsi" w:hAnsiTheme="minorHAnsi" w:cstheme="minorHAnsi"/>
          <w:b/>
          <w:bCs/>
        </w:rPr>
        <w:t>(CNPJ)</w:t>
      </w:r>
      <w:r w:rsidRPr="00C83EB5">
        <w:rPr>
          <w:rFonts w:asciiTheme="minorHAnsi" w:hAnsiTheme="minorHAnsi" w:cstheme="minorHAnsi"/>
          <w:bCs/>
        </w:rPr>
        <w:t>;</w:t>
      </w:r>
    </w:p>
    <w:p w14:paraId="4A25359D" w14:textId="77777777" w:rsidR="00E12112" w:rsidRPr="00AF0EE8" w:rsidRDefault="00E12112" w:rsidP="00E12112">
      <w:pPr>
        <w:ind w:right="-425"/>
        <w:jc w:val="both"/>
        <w:rPr>
          <w:rFonts w:asciiTheme="minorHAnsi" w:hAnsiTheme="minorHAnsi" w:cstheme="minorHAnsi"/>
          <w:bCs/>
          <w:color w:val="00B050"/>
        </w:rPr>
      </w:pPr>
    </w:p>
    <w:p w14:paraId="10869477" w14:textId="77777777" w:rsidR="00E12112" w:rsidRPr="00C83EB5" w:rsidRDefault="00E12112" w:rsidP="00E12112">
      <w:pPr>
        <w:pStyle w:val="Corpodetexto"/>
        <w:tabs>
          <w:tab w:val="num" w:pos="180"/>
        </w:tabs>
        <w:ind w:right="-425" w:hanging="10"/>
        <w:rPr>
          <w:rFonts w:asciiTheme="minorHAnsi" w:hAnsiTheme="minorHAnsi" w:cstheme="minorHAnsi"/>
          <w:b w:val="0"/>
          <w:bCs/>
          <w:sz w:val="24"/>
          <w:szCs w:val="24"/>
          <w:u w:val="none"/>
        </w:rPr>
      </w:pPr>
      <w:r w:rsidRPr="00C83EB5">
        <w:rPr>
          <w:rFonts w:asciiTheme="minorHAnsi" w:hAnsiTheme="minorHAnsi" w:cstheme="minorHAnsi"/>
          <w:bCs/>
          <w:sz w:val="24"/>
          <w:szCs w:val="24"/>
          <w:u w:val="none"/>
        </w:rPr>
        <w:tab/>
      </w:r>
      <w:r w:rsidRPr="00C83EB5">
        <w:rPr>
          <w:rFonts w:asciiTheme="minorHAnsi" w:hAnsiTheme="minorHAnsi" w:cstheme="minorHAnsi"/>
          <w:b w:val="0"/>
          <w:bCs/>
          <w:sz w:val="24"/>
          <w:szCs w:val="24"/>
          <w:u w:val="none"/>
        </w:rPr>
        <w:t>1</w:t>
      </w:r>
      <w:r w:rsidR="007A4EC8" w:rsidRPr="00C83EB5">
        <w:rPr>
          <w:rFonts w:asciiTheme="minorHAnsi" w:hAnsiTheme="minorHAnsi" w:cstheme="minorHAnsi"/>
          <w:b w:val="0"/>
          <w:bCs/>
          <w:sz w:val="24"/>
          <w:szCs w:val="24"/>
          <w:u w:val="none"/>
        </w:rPr>
        <w:t>0</w:t>
      </w:r>
      <w:r w:rsidRPr="00C83EB5">
        <w:rPr>
          <w:rFonts w:asciiTheme="minorHAnsi" w:hAnsiTheme="minorHAnsi" w:cstheme="minorHAnsi"/>
          <w:b w:val="0"/>
          <w:bCs/>
          <w:sz w:val="24"/>
          <w:szCs w:val="24"/>
          <w:u w:val="none"/>
        </w:rPr>
        <w:t>.3.</w:t>
      </w:r>
      <w:proofErr w:type="gramStart"/>
      <w:r w:rsidRPr="00C83EB5">
        <w:rPr>
          <w:rFonts w:asciiTheme="minorHAnsi" w:hAnsiTheme="minorHAnsi" w:cstheme="minorHAnsi"/>
          <w:b w:val="0"/>
          <w:bCs/>
          <w:sz w:val="24"/>
          <w:szCs w:val="24"/>
          <w:u w:val="none"/>
        </w:rPr>
        <w:t>2.Prova</w:t>
      </w:r>
      <w:proofErr w:type="gramEnd"/>
      <w:r w:rsidRPr="00C83EB5">
        <w:rPr>
          <w:rFonts w:asciiTheme="minorHAnsi" w:hAnsiTheme="minorHAnsi" w:cstheme="minorHAnsi"/>
          <w:b w:val="0"/>
          <w:bCs/>
          <w:sz w:val="24"/>
          <w:szCs w:val="24"/>
          <w:u w:val="none"/>
        </w:rPr>
        <w:t xml:space="preserve"> de regularidade com a </w:t>
      </w:r>
      <w:r w:rsidRPr="00C83EB5">
        <w:rPr>
          <w:rFonts w:asciiTheme="minorHAnsi" w:hAnsiTheme="minorHAnsi" w:cstheme="minorHAnsi"/>
          <w:bCs/>
          <w:sz w:val="24"/>
          <w:szCs w:val="24"/>
          <w:u w:val="none"/>
        </w:rPr>
        <w:t>Fazenda Federal</w:t>
      </w:r>
      <w:r w:rsidRPr="00C83EB5">
        <w:rPr>
          <w:rFonts w:asciiTheme="minorHAnsi" w:hAnsiTheme="minorHAnsi" w:cstheme="minorHAnsi"/>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15FA5733" w14:textId="77777777" w:rsidR="00E12112" w:rsidRPr="00AF0EE8" w:rsidRDefault="00E12112" w:rsidP="00E12112">
      <w:pPr>
        <w:pStyle w:val="Corpodetexto"/>
        <w:tabs>
          <w:tab w:val="num" w:pos="180"/>
        </w:tabs>
        <w:ind w:right="-425" w:hanging="10"/>
        <w:rPr>
          <w:rFonts w:asciiTheme="minorHAnsi" w:hAnsiTheme="minorHAnsi" w:cstheme="minorHAnsi"/>
          <w:bCs/>
          <w:color w:val="00B050"/>
          <w:sz w:val="24"/>
          <w:szCs w:val="24"/>
          <w:u w:val="none"/>
        </w:rPr>
      </w:pPr>
    </w:p>
    <w:p w14:paraId="3FEFFB52" w14:textId="77777777" w:rsidR="00E12112" w:rsidRPr="0032362F" w:rsidRDefault="00E12112" w:rsidP="00E12112">
      <w:pPr>
        <w:pStyle w:val="Corpodetexto"/>
        <w:tabs>
          <w:tab w:val="num" w:pos="180"/>
        </w:tabs>
        <w:ind w:right="-425" w:hanging="10"/>
        <w:rPr>
          <w:rFonts w:asciiTheme="minorHAnsi" w:hAnsiTheme="minorHAnsi" w:cstheme="minorHAnsi"/>
          <w:b w:val="0"/>
          <w:bCs/>
          <w:sz w:val="24"/>
          <w:szCs w:val="24"/>
          <w:u w:val="none"/>
        </w:rPr>
      </w:pPr>
      <w:r w:rsidRPr="0032362F">
        <w:rPr>
          <w:rFonts w:asciiTheme="minorHAnsi" w:hAnsiTheme="minorHAnsi" w:cstheme="minorHAnsi"/>
          <w:b w:val="0"/>
          <w:bCs/>
          <w:sz w:val="24"/>
          <w:szCs w:val="24"/>
          <w:u w:val="none"/>
        </w:rPr>
        <w:t>1</w:t>
      </w:r>
      <w:r w:rsidR="007A4EC8" w:rsidRPr="0032362F">
        <w:rPr>
          <w:rFonts w:asciiTheme="minorHAnsi" w:hAnsiTheme="minorHAnsi" w:cstheme="minorHAnsi"/>
          <w:b w:val="0"/>
          <w:bCs/>
          <w:sz w:val="24"/>
          <w:szCs w:val="24"/>
          <w:u w:val="none"/>
        </w:rPr>
        <w:t>0</w:t>
      </w:r>
      <w:r w:rsidRPr="0032362F">
        <w:rPr>
          <w:rFonts w:asciiTheme="minorHAnsi" w:hAnsiTheme="minorHAnsi" w:cstheme="minorHAnsi"/>
          <w:b w:val="0"/>
          <w:bCs/>
          <w:sz w:val="24"/>
          <w:szCs w:val="24"/>
          <w:u w:val="none"/>
        </w:rPr>
        <w:t>.3.</w:t>
      </w:r>
      <w:proofErr w:type="gramStart"/>
      <w:r w:rsidRPr="0032362F">
        <w:rPr>
          <w:rFonts w:asciiTheme="minorHAnsi" w:hAnsiTheme="minorHAnsi" w:cstheme="minorHAnsi"/>
          <w:b w:val="0"/>
          <w:bCs/>
          <w:sz w:val="24"/>
          <w:szCs w:val="24"/>
          <w:u w:val="none"/>
        </w:rPr>
        <w:t>3.Prova</w:t>
      </w:r>
      <w:proofErr w:type="gramEnd"/>
      <w:r w:rsidRPr="0032362F">
        <w:rPr>
          <w:rFonts w:asciiTheme="minorHAnsi" w:hAnsiTheme="minorHAnsi" w:cstheme="minorHAnsi"/>
          <w:b w:val="0"/>
          <w:bCs/>
          <w:sz w:val="24"/>
          <w:szCs w:val="24"/>
          <w:u w:val="none"/>
        </w:rPr>
        <w:t xml:space="preserve"> de regularidade relativa ao Fundo de Garantia por Tempo de Serviço (</w:t>
      </w:r>
      <w:r w:rsidRPr="0032362F">
        <w:rPr>
          <w:rFonts w:asciiTheme="minorHAnsi" w:hAnsiTheme="minorHAnsi" w:cstheme="minorHAnsi"/>
          <w:bCs/>
          <w:sz w:val="24"/>
          <w:szCs w:val="24"/>
          <w:u w:val="none"/>
        </w:rPr>
        <w:t>FGTS</w:t>
      </w:r>
      <w:r w:rsidRPr="0032362F">
        <w:rPr>
          <w:rFonts w:asciiTheme="minorHAnsi" w:hAnsiTheme="minorHAnsi" w:cstheme="minorHAnsi"/>
          <w:b w:val="0"/>
          <w:bCs/>
          <w:sz w:val="24"/>
          <w:szCs w:val="24"/>
          <w:u w:val="none"/>
        </w:rPr>
        <w:t xml:space="preserve">), fornecida pela Caixa Econômica Federal, de acordo com a Lei </w:t>
      </w:r>
      <w:proofErr w:type="spellStart"/>
      <w:r w:rsidRPr="0032362F">
        <w:rPr>
          <w:rFonts w:asciiTheme="minorHAnsi" w:hAnsiTheme="minorHAnsi" w:cstheme="minorHAnsi"/>
          <w:b w:val="0"/>
          <w:bCs/>
          <w:sz w:val="24"/>
          <w:szCs w:val="24"/>
          <w:u w:val="none"/>
        </w:rPr>
        <w:t>n.°</w:t>
      </w:r>
      <w:proofErr w:type="spellEnd"/>
      <w:r w:rsidRPr="0032362F">
        <w:rPr>
          <w:rFonts w:asciiTheme="minorHAnsi" w:hAnsiTheme="minorHAnsi" w:cstheme="minorHAnsi"/>
          <w:b w:val="0"/>
          <w:bCs/>
          <w:sz w:val="24"/>
          <w:szCs w:val="24"/>
          <w:u w:val="none"/>
        </w:rPr>
        <w:t xml:space="preserve"> 8036 de 11 de maio de 1990;</w:t>
      </w:r>
    </w:p>
    <w:p w14:paraId="748950AD" w14:textId="77777777" w:rsidR="00E12112" w:rsidRPr="00AF0EE8" w:rsidRDefault="00E12112" w:rsidP="00E12112">
      <w:pPr>
        <w:pStyle w:val="Corpodetexto"/>
        <w:tabs>
          <w:tab w:val="num" w:pos="180"/>
        </w:tabs>
        <w:ind w:right="-425" w:hanging="10"/>
        <w:rPr>
          <w:rFonts w:asciiTheme="minorHAnsi" w:hAnsiTheme="minorHAnsi" w:cstheme="minorHAnsi"/>
          <w:b w:val="0"/>
          <w:bCs/>
          <w:color w:val="00B050"/>
          <w:sz w:val="24"/>
          <w:szCs w:val="24"/>
          <w:u w:val="none"/>
        </w:rPr>
      </w:pPr>
    </w:p>
    <w:p w14:paraId="52E8FF86" w14:textId="77777777" w:rsidR="00E12112" w:rsidRPr="0032362F" w:rsidRDefault="00E12112" w:rsidP="00E12112">
      <w:pPr>
        <w:pStyle w:val="Corpodetexto"/>
        <w:tabs>
          <w:tab w:val="num" w:pos="180"/>
        </w:tabs>
        <w:ind w:right="-425" w:hanging="10"/>
        <w:rPr>
          <w:rFonts w:asciiTheme="minorHAnsi" w:hAnsiTheme="minorHAnsi" w:cstheme="minorHAnsi"/>
          <w:b w:val="0"/>
          <w:bCs/>
          <w:sz w:val="24"/>
          <w:szCs w:val="24"/>
          <w:u w:val="none"/>
        </w:rPr>
      </w:pPr>
      <w:r w:rsidRPr="0032362F">
        <w:rPr>
          <w:rFonts w:asciiTheme="minorHAnsi" w:hAnsiTheme="minorHAnsi" w:cstheme="minorHAnsi"/>
          <w:b w:val="0"/>
          <w:bCs/>
          <w:sz w:val="24"/>
          <w:szCs w:val="24"/>
          <w:u w:val="none"/>
        </w:rPr>
        <w:t>1</w:t>
      </w:r>
      <w:r w:rsidR="008D3378" w:rsidRPr="0032362F">
        <w:rPr>
          <w:rFonts w:asciiTheme="minorHAnsi" w:hAnsiTheme="minorHAnsi" w:cstheme="minorHAnsi"/>
          <w:b w:val="0"/>
          <w:bCs/>
          <w:sz w:val="24"/>
          <w:szCs w:val="24"/>
          <w:u w:val="none"/>
        </w:rPr>
        <w:t>0</w:t>
      </w:r>
      <w:r w:rsidRPr="0032362F">
        <w:rPr>
          <w:rFonts w:asciiTheme="minorHAnsi" w:hAnsiTheme="minorHAnsi" w:cstheme="minorHAnsi"/>
          <w:b w:val="0"/>
          <w:bCs/>
          <w:sz w:val="24"/>
          <w:szCs w:val="24"/>
          <w:u w:val="none"/>
        </w:rPr>
        <w:t xml:space="preserve">.3.4. Prova de regularidade com a </w:t>
      </w:r>
      <w:r w:rsidRPr="0032362F">
        <w:rPr>
          <w:rFonts w:asciiTheme="minorHAnsi" w:hAnsiTheme="minorHAnsi" w:cstheme="minorHAnsi"/>
          <w:bCs/>
          <w:sz w:val="24"/>
          <w:szCs w:val="24"/>
          <w:u w:val="none"/>
        </w:rPr>
        <w:t>Fazenda Estadual</w:t>
      </w:r>
      <w:r w:rsidRPr="0032362F">
        <w:rPr>
          <w:rFonts w:asciiTheme="minorHAnsi" w:hAnsiTheme="minorHAnsi" w:cstheme="minorHAnsi"/>
          <w:b w:val="0"/>
          <w:bCs/>
          <w:sz w:val="24"/>
          <w:szCs w:val="24"/>
          <w:u w:val="none"/>
        </w:rPr>
        <w:t xml:space="preserve"> (Certidão de Tributos Estaduais) emitido pelo órgão competente, do domicilio ou sede da licitante, ou outra equivalente, na forma da Lei</w:t>
      </w:r>
      <w:r w:rsidR="008D3378" w:rsidRPr="0032362F">
        <w:rPr>
          <w:rFonts w:asciiTheme="minorHAnsi" w:hAnsiTheme="minorHAnsi" w:cstheme="minorHAnsi"/>
          <w:b w:val="0"/>
          <w:bCs/>
          <w:sz w:val="24"/>
          <w:szCs w:val="24"/>
          <w:u w:val="none"/>
        </w:rPr>
        <w:t>;</w:t>
      </w:r>
    </w:p>
    <w:p w14:paraId="4F9F8920" w14:textId="77777777" w:rsidR="008D3378" w:rsidRPr="00AF0EE8" w:rsidRDefault="008D3378" w:rsidP="00E12112">
      <w:pPr>
        <w:pStyle w:val="Corpodetexto"/>
        <w:tabs>
          <w:tab w:val="num" w:pos="180"/>
        </w:tabs>
        <w:ind w:right="-425" w:hanging="10"/>
        <w:rPr>
          <w:rFonts w:asciiTheme="minorHAnsi" w:hAnsiTheme="minorHAnsi" w:cstheme="minorHAnsi"/>
          <w:b w:val="0"/>
          <w:bCs/>
          <w:color w:val="00B050"/>
          <w:sz w:val="24"/>
          <w:szCs w:val="24"/>
          <w:u w:val="none"/>
        </w:rPr>
      </w:pPr>
    </w:p>
    <w:p w14:paraId="365C7B79" w14:textId="77777777" w:rsidR="008D3378" w:rsidRPr="0032362F" w:rsidRDefault="008D3378" w:rsidP="008D3378">
      <w:pPr>
        <w:pStyle w:val="Corpodetexto"/>
        <w:tabs>
          <w:tab w:val="num" w:pos="180"/>
        </w:tabs>
        <w:ind w:left="1134" w:right="-425" w:hanging="10"/>
        <w:rPr>
          <w:rFonts w:asciiTheme="minorHAnsi" w:hAnsiTheme="minorHAnsi" w:cstheme="minorHAnsi"/>
          <w:b w:val="0"/>
          <w:bCs/>
          <w:sz w:val="24"/>
          <w:szCs w:val="24"/>
          <w:u w:val="none"/>
        </w:rPr>
      </w:pPr>
      <w:r w:rsidRPr="0032362F">
        <w:rPr>
          <w:rFonts w:asciiTheme="minorHAnsi" w:hAnsiTheme="minorHAnsi" w:cstheme="minorHAnsi"/>
          <w:b w:val="0"/>
          <w:bCs/>
          <w:sz w:val="24"/>
          <w:szCs w:val="24"/>
          <w:u w:val="none"/>
        </w:rPr>
        <w:t xml:space="preserve">10.3.4.1. caso o licitante seja considerado isento dos tributos estaduais relacionados ao </w:t>
      </w:r>
      <w:proofErr w:type="spellStart"/>
      <w:r w:rsidRPr="0032362F">
        <w:rPr>
          <w:rFonts w:asciiTheme="minorHAnsi" w:hAnsiTheme="minorHAnsi" w:cstheme="minorHAnsi"/>
          <w:b w:val="0"/>
          <w:bCs/>
          <w:sz w:val="24"/>
          <w:szCs w:val="24"/>
          <w:u w:val="none"/>
        </w:rPr>
        <w:t>objetolicitatório</w:t>
      </w:r>
      <w:proofErr w:type="spellEnd"/>
      <w:r w:rsidRPr="0032362F">
        <w:rPr>
          <w:rFonts w:asciiTheme="minorHAnsi" w:hAnsiTheme="minorHAnsi" w:cstheme="minorHAnsi"/>
          <w:b w:val="0"/>
          <w:bCs/>
          <w:sz w:val="24"/>
          <w:szCs w:val="24"/>
          <w:u w:val="none"/>
        </w:rPr>
        <w:t xml:space="preserve">, deverá comprovar tal condição mediante declaração da Fazenda Estadual </w:t>
      </w:r>
      <w:proofErr w:type="spellStart"/>
      <w:r w:rsidRPr="0032362F">
        <w:rPr>
          <w:rFonts w:asciiTheme="minorHAnsi" w:hAnsiTheme="minorHAnsi" w:cstheme="minorHAnsi"/>
          <w:b w:val="0"/>
          <w:bCs/>
          <w:sz w:val="24"/>
          <w:szCs w:val="24"/>
          <w:u w:val="none"/>
        </w:rPr>
        <w:t>doseu</w:t>
      </w:r>
      <w:proofErr w:type="spellEnd"/>
      <w:r w:rsidRPr="0032362F">
        <w:rPr>
          <w:rFonts w:asciiTheme="minorHAnsi" w:hAnsiTheme="minorHAnsi" w:cstheme="minorHAnsi"/>
          <w:b w:val="0"/>
          <w:bCs/>
          <w:sz w:val="24"/>
          <w:szCs w:val="24"/>
          <w:u w:val="none"/>
        </w:rPr>
        <w:t xml:space="preserve"> domicílio ou sede, ou outra equivalente, na forma da lei;</w:t>
      </w:r>
    </w:p>
    <w:p w14:paraId="14F9AB8C" w14:textId="77777777" w:rsidR="00E12112" w:rsidRPr="00AF0EE8" w:rsidRDefault="00E12112" w:rsidP="00E12112">
      <w:pPr>
        <w:pStyle w:val="Corpodetexto"/>
        <w:ind w:right="-425"/>
        <w:rPr>
          <w:rFonts w:asciiTheme="minorHAnsi" w:hAnsiTheme="minorHAnsi" w:cstheme="minorHAnsi"/>
          <w:b w:val="0"/>
          <w:bCs/>
          <w:color w:val="00B050"/>
          <w:sz w:val="24"/>
          <w:szCs w:val="24"/>
          <w:u w:val="none"/>
        </w:rPr>
      </w:pPr>
    </w:p>
    <w:p w14:paraId="4936E47D" w14:textId="77777777" w:rsidR="00E12112" w:rsidRPr="0032362F" w:rsidRDefault="00E12112" w:rsidP="00E12112">
      <w:pPr>
        <w:pStyle w:val="Corpodetexto"/>
        <w:tabs>
          <w:tab w:val="num" w:pos="180"/>
        </w:tabs>
        <w:ind w:right="-425" w:hanging="10"/>
        <w:rPr>
          <w:rFonts w:asciiTheme="minorHAnsi" w:hAnsiTheme="minorHAnsi" w:cstheme="minorHAnsi"/>
          <w:b w:val="0"/>
          <w:bCs/>
          <w:sz w:val="24"/>
          <w:szCs w:val="24"/>
          <w:u w:val="none"/>
        </w:rPr>
      </w:pPr>
      <w:r w:rsidRPr="0032362F">
        <w:rPr>
          <w:rFonts w:asciiTheme="minorHAnsi" w:hAnsiTheme="minorHAnsi" w:cstheme="minorHAnsi"/>
          <w:b w:val="0"/>
          <w:bCs/>
          <w:sz w:val="24"/>
          <w:szCs w:val="24"/>
          <w:u w:val="none"/>
        </w:rPr>
        <w:t>1</w:t>
      </w:r>
      <w:r w:rsidR="008D3378" w:rsidRPr="0032362F">
        <w:rPr>
          <w:rFonts w:asciiTheme="minorHAnsi" w:hAnsiTheme="minorHAnsi" w:cstheme="minorHAnsi"/>
          <w:b w:val="0"/>
          <w:bCs/>
          <w:sz w:val="24"/>
          <w:szCs w:val="24"/>
          <w:u w:val="none"/>
        </w:rPr>
        <w:t>0</w:t>
      </w:r>
      <w:r w:rsidRPr="0032362F">
        <w:rPr>
          <w:rFonts w:asciiTheme="minorHAnsi" w:hAnsiTheme="minorHAnsi" w:cstheme="minorHAnsi"/>
          <w:b w:val="0"/>
          <w:bCs/>
          <w:sz w:val="24"/>
          <w:szCs w:val="24"/>
          <w:u w:val="none"/>
        </w:rPr>
        <w:t>.3.5.</w:t>
      </w:r>
      <w:r w:rsidR="001952AF">
        <w:rPr>
          <w:rFonts w:asciiTheme="minorHAnsi" w:hAnsiTheme="minorHAnsi" w:cstheme="minorHAnsi"/>
          <w:b w:val="0"/>
          <w:bCs/>
          <w:sz w:val="24"/>
          <w:szCs w:val="24"/>
          <w:u w:val="none"/>
        </w:rPr>
        <w:t xml:space="preserve"> </w:t>
      </w:r>
      <w:r w:rsidRPr="0032362F">
        <w:rPr>
          <w:rFonts w:asciiTheme="minorHAnsi" w:hAnsiTheme="minorHAnsi" w:cstheme="minorHAnsi"/>
          <w:b w:val="0"/>
          <w:bCs/>
          <w:sz w:val="24"/>
          <w:szCs w:val="24"/>
          <w:u w:val="none"/>
        </w:rPr>
        <w:t xml:space="preserve">Prova de regularidade com a </w:t>
      </w:r>
      <w:r w:rsidRPr="0032362F">
        <w:rPr>
          <w:rFonts w:asciiTheme="minorHAnsi" w:hAnsiTheme="minorHAnsi" w:cstheme="minorHAnsi"/>
          <w:bCs/>
          <w:sz w:val="24"/>
          <w:szCs w:val="24"/>
          <w:u w:val="none"/>
        </w:rPr>
        <w:t>Fazenda Municipal</w:t>
      </w:r>
      <w:r w:rsidRPr="0032362F">
        <w:rPr>
          <w:rFonts w:asciiTheme="minorHAnsi" w:hAnsiTheme="minorHAnsi" w:cstheme="minorHAnsi"/>
          <w:b w:val="0"/>
          <w:bCs/>
          <w:sz w:val="24"/>
          <w:szCs w:val="24"/>
          <w:u w:val="none"/>
        </w:rPr>
        <w:t xml:space="preserve"> emitido pelo órgão competente, do domicilio ou sede da licitante, ou outra equivalente, na forma da Lei</w:t>
      </w:r>
      <w:r w:rsidR="008D3378" w:rsidRPr="0032362F">
        <w:rPr>
          <w:rFonts w:asciiTheme="minorHAnsi" w:hAnsiTheme="minorHAnsi" w:cstheme="minorHAnsi"/>
          <w:b w:val="0"/>
          <w:bCs/>
          <w:sz w:val="24"/>
          <w:szCs w:val="24"/>
          <w:u w:val="none"/>
        </w:rPr>
        <w:t>;</w:t>
      </w:r>
    </w:p>
    <w:p w14:paraId="59E865F3" w14:textId="77777777" w:rsidR="00E12112" w:rsidRPr="00AF0EE8" w:rsidRDefault="00E12112" w:rsidP="00E12112">
      <w:pPr>
        <w:pStyle w:val="Corpodetexto"/>
        <w:tabs>
          <w:tab w:val="num" w:pos="180"/>
        </w:tabs>
        <w:ind w:right="-425" w:hanging="10"/>
        <w:rPr>
          <w:rFonts w:asciiTheme="minorHAnsi" w:hAnsiTheme="minorHAnsi" w:cstheme="minorHAnsi"/>
          <w:b w:val="0"/>
          <w:bCs/>
          <w:color w:val="00B050"/>
          <w:sz w:val="24"/>
          <w:szCs w:val="24"/>
          <w:u w:val="none"/>
        </w:rPr>
      </w:pPr>
    </w:p>
    <w:p w14:paraId="439C139D" w14:textId="77777777" w:rsidR="00E12112" w:rsidRPr="0032362F" w:rsidRDefault="00E12112" w:rsidP="00E12112">
      <w:pPr>
        <w:pStyle w:val="Corpodetexto"/>
        <w:tabs>
          <w:tab w:val="num" w:pos="180"/>
        </w:tabs>
        <w:ind w:right="-425" w:hanging="10"/>
        <w:rPr>
          <w:rFonts w:asciiTheme="minorHAnsi" w:hAnsiTheme="minorHAnsi" w:cstheme="minorHAnsi"/>
          <w:b w:val="0"/>
          <w:bCs/>
          <w:sz w:val="24"/>
          <w:szCs w:val="24"/>
          <w:u w:val="none"/>
        </w:rPr>
      </w:pPr>
      <w:r w:rsidRPr="0032362F">
        <w:rPr>
          <w:rFonts w:asciiTheme="minorHAnsi" w:hAnsiTheme="minorHAnsi" w:cstheme="minorHAnsi"/>
          <w:b w:val="0"/>
          <w:bCs/>
          <w:sz w:val="24"/>
          <w:szCs w:val="24"/>
          <w:u w:val="none"/>
        </w:rPr>
        <w:t>1</w:t>
      </w:r>
      <w:r w:rsidR="008D3378" w:rsidRPr="0032362F">
        <w:rPr>
          <w:rFonts w:asciiTheme="minorHAnsi" w:hAnsiTheme="minorHAnsi" w:cstheme="minorHAnsi"/>
          <w:b w:val="0"/>
          <w:bCs/>
          <w:sz w:val="24"/>
          <w:szCs w:val="24"/>
          <w:u w:val="none"/>
        </w:rPr>
        <w:t>0</w:t>
      </w:r>
      <w:r w:rsidRPr="0032362F">
        <w:rPr>
          <w:rFonts w:asciiTheme="minorHAnsi" w:hAnsiTheme="minorHAnsi" w:cstheme="minorHAnsi"/>
          <w:b w:val="0"/>
          <w:bCs/>
          <w:sz w:val="24"/>
          <w:szCs w:val="24"/>
          <w:u w:val="none"/>
        </w:rPr>
        <w:t>.3.6.</w:t>
      </w:r>
      <w:r w:rsidR="001952AF">
        <w:rPr>
          <w:rFonts w:asciiTheme="minorHAnsi" w:hAnsiTheme="minorHAnsi" w:cstheme="minorHAnsi"/>
          <w:b w:val="0"/>
          <w:bCs/>
          <w:sz w:val="24"/>
          <w:szCs w:val="24"/>
          <w:u w:val="none"/>
        </w:rPr>
        <w:t xml:space="preserve"> </w:t>
      </w:r>
      <w:r w:rsidRPr="0032362F">
        <w:rPr>
          <w:rFonts w:asciiTheme="minorHAnsi" w:hAnsiTheme="minorHAnsi" w:cstheme="minorHAnsi"/>
          <w:b w:val="0"/>
          <w:bCs/>
          <w:sz w:val="24"/>
          <w:szCs w:val="24"/>
          <w:u w:val="none"/>
        </w:rPr>
        <w:t>Prova de regularidade relativa aos Débitos Trabalhistas, apresentando a Certidão Negativa ou Positiva com efeito Negativo (</w:t>
      </w:r>
      <w:r w:rsidRPr="0032362F">
        <w:rPr>
          <w:rFonts w:asciiTheme="minorHAnsi" w:hAnsiTheme="minorHAnsi" w:cstheme="minorHAnsi"/>
          <w:bCs/>
          <w:sz w:val="24"/>
          <w:szCs w:val="24"/>
          <w:u w:val="none"/>
        </w:rPr>
        <w:t>CNDT</w:t>
      </w:r>
      <w:r w:rsidRPr="0032362F">
        <w:rPr>
          <w:rFonts w:asciiTheme="minorHAnsi" w:hAnsiTheme="minorHAnsi" w:cstheme="minorHAnsi"/>
          <w:b w:val="0"/>
          <w:bCs/>
          <w:sz w:val="24"/>
          <w:szCs w:val="24"/>
          <w:u w:val="none"/>
        </w:rPr>
        <w:t>), emitida pelos portais da Justiça do Trabalho, na forma da Lei Federal 12.440/2011 e a Resolução Administrativa TST n.º 1470/2011; http://www.tst.jus.br/certidao.</w:t>
      </w:r>
    </w:p>
    <w:p w14:paraId="55A93CEF" w14:textId="77777777" w:rsidR="00E12112" w:rsidRPr="0032362F" w:rsidRDefault="00E12112" w:rsidP="00E12112">
      <w:pPr>
        <w:overflowPunct w:val="0"/>
        <w:autoSpaceDE w:val="0"/>
        <w:autoSpaceDN w:val="0"/>
        <w:adjustRightInd w:val="0"/>
        <w:ind w:right="-425"/>
        <w:jc w:val="both"/>
        <w:textAlignment w:val="baseline"/>
        <w:rPr>
          <w:rFonts w:asciiTheme="minorHAnsi" w:hAnsiTheme="minorHAnsi" w:cstheme="minorHAnsi"/>
        </w:rPr>
      </w:pPr>
    </w:p>
    <w:p w14:paraId="1F109416" w14:textId="77777777" w:rsidR="00C87C72" w:rsidRDefault="00542C45" w:rsidP="00E12112">
      <w:pPr>
        <w:tabs>
          <w:tab w:val="left" w:pos="0"/>
          <w:tab w:val="left" w:pos="426"/>
          <w:tab w:val="left" w:pos="1418"/>
          <w:tab w:val="right" w:pos="9747"/>
        </w:tabs>
        <w:ind w:right="-427"/>
        <w:jc w:val="both"/>
        <w:rPr>
          <w:rFonts w:asciiTheme="minorHAnsi" w:hAnsiTheme="minorHAnsi" w:cstheme="minorHAnsi"/>
          <w:b/>
          <w:bCs/>
        </w:rPr>
      </w:pPr>
      <w:r w:rsidRPr="0032362F">
        <w:rPr>
          <w:rFonts w:asciiTheme="minorHAnsi" w:hAnsiTheme="minorHAnsi" w:cstheme="minorHAnsi"/>
          <w:b/>
          <w:bCs/>
        </w:rPr>
        <w:t>10</w:t>
      </w:r>
      <w:r w:rsidR="00E12112" w:rsidRPr="0032362F">
        <w:rPr>
          <w:rFonts w:asciiTheme="minorHAnsi" w:hAnsiTheme="minorHAnsi" w:cstheme="minorHAnsi"/>
          <w:b/>
          <w:bCs/>
        </w:rPr>
        <w:t>.5.</w:t>
      </w:r>
      <w:r w:rsidR="007271FC" w:rsidRPr="0032362F">
        <w:rPr>
          <w:rFonts w:asciiTheme="minorHAnsi" w:hAnsiTheme="minorHAnsi" w:cstheme="minorHAnsi"/>
          <w:b/>
          <w:bCs/>
          <w:u w:val="single"/>
        </w:rPr>
        <w:t>à QUALIFICAÇÃO TÉCNICA</w:t>
      </w:r>
      <w:r w:rsidR="007271FC" w:rsidRPr="0032362F">
        <w:rPr>
          <w:rFonts w:asciiTheme="minorHAnsi" w:hAnsiTheme="minorHAnsi" w:cstheme="minorHAnsi"/>
          <w:b/>
          <w:bCs/>
        </w:rPr>
        <w:t>:</w:t>
      </w:r>
    </w:p>
    <w:p w14:paraId="5A0DC9B0" w14:textId="77777777" w:rsidR="00725071" w:rsidRPr="00725071" w:rsidRDefault="00725071" w:rsidP="00725071">
      <w:pPr>
        <w:tabs>
          <w:tab w:val="left" w:pos="0"/>
          <w:tab w:val="left" w:pos="426"/>
          <w:tab w:val="left" w:pos="1418"/>
          <w:tab w:val="right" w:pos="9747"/>
        </w:tabs>
        <w:ind w:right="-427"/>
        <w:jc w:val="both"/>
        <w:rPr>
          <w:rFonts w:asciiTheme="minorHAnsi" w:hAnsiTheme="minorHAnsi" w:cstheme="minorHAnsi"/>
          <w:b/>
          <w:bCs/>
        </w:rPr>
      </w:pPr>
    </w:p>
    <w:p w14:paraId="5DFF3988" w14:textId="53A43FC9" w:rsidR="00725071" w:rsidRPr="00725071" w:rsidRDefault="00725071" w:rsidP="00725071">
      <w:pPr>
        <w:ind w:right="-427"/>
        <w:jc w:val="both"/>
        <w:rPr>
          <w:rFonts w:asciiTheme="minorHAnsi" w:hAnsiTheme="minorHAnsi" w:cstheme="minorHAnsi"/>
          <w:b/>
        </w:rPr>
      </w:pPr>
      <w:r>
        <w:rPr>
          <w:rFonts w:asciiTheme="minorHAnsi" w:hAnsiTheme="minorHAnsi" w:cstheme="minorHAnsi"/>
        </w:rPr>
        <w:t>10</w:t>
      </w:r>
      <w:r w:rsidRPr="00725071">
        <w:rPr>
          <w:rFonts w:asciiTheme="minorHAnsi" w:hAnsiTheme="minorHAnsi" w:cstheme="minorHAnsi"/>
        </w:rPr>
        <w:t>.5.1</w:t>
      </w:r>
      <w:r>
        <w:rPr>
          <w:rFonts w:asciiTheme="minorHAnsi" w:hAnsiTheme="minorHAnsi" w:cstheme="minorHAnsi"/>
        </w:rPr>
        <w:t>.</w:t>
      </w:r>
      <w:r w:rsidRPr="00725071">
        <w:rPr>
          <w:rFonts w:asciiTheme="minorHAnsi" w:hAnsiTheme="minorHAnsi" w:cstheme="minorHAnsi"/>
        </w:rPr>
        <w:t xml:space="preserve"> A empresa </w:t>
      </w:r>
      <w:r>
        <w:rPr>
          <w:rFonts w:asciiTheme="minorHAnsi" w:hAnsiTheme="minorHAnsi" w:cstheme="minorHAnsi"/>
        </w:rPr>
        <w:t>PROPONENTE</w:t>
      </w:r>
      <w:r w:rsidRPr="00725071">
        <w:rPr>
          <w:rFonts w:asciiTheme="minorHAnsi" w:hAnsiTheme="minorHAnsi" w:cstheme="minorHAnsi"/>
        </w:rPr>
        <w:t xml:space="preserve"> deverá </w:t>
      </w:r>
      <w:r>
        <w:rPr>
          <w:rFonts w:asciiTheme="minorHAnsi" w:hAnsiTheme="minorHAnsi" w:cstheme="minorHAnsi"/>
        </w:rPr>
        <w:t>comprovar registro no</w:t>
      </w:r>
      <w:r w:rsidR="009752EB">
        <w:rPr>
          <w:rFonts w:asciiTheme="minorHAnsi" w:hAnsiTheme="minorHAnsi" w:cstheme="minorHAnsi"/>
        </w:rPr>
        <w:t xml:space="preserve"> </w:t>
      </w:r>
      <w:r w:rsidRPr="00725071">
        <w:rPr>
          <w:rFonts w:asciiTheme="minorHAnsi" w:hAnsiTheme="minorHAnsi" w:cstheme="minorHAnsi"/>
          <w:b/>
        </w:rPr>
        <w:t xml:space="preserve">CNAE </w:t>
      </w:r>
      <w:hyperlink r:id="rId9" w:history="1">
        <w:r w:rsidRPr="00725071">
          <w:rPr>
            <w:rFonts w:asciiTheme="minorHAnsi" w:hAnsiTheme="minorHAnsi" w:cstheme="minorHAnsi"/>
            <w:b/>
          </w:rPr>
          <w:t>4774-1/00</w:t>
        </w:r>
      </w:hyperlink>
      <w:r w:rsidRPr="00725071">
        <w:rPr>
          <w:rFonts w:asciiTheme="minorHAnsi" w:hAnsiTheme="minorHAnsi" w:cstheme="minorHAnsi"/>
          <w:b/>
        </w:rPr>
        <w:t xml:space="preserve"> COMÉRCIO VAREJISTA DE ARTIGOS DE ÓPTICA;</w:t>
      </w:r>
    </w:p>
    <w:p w14:paraId="234EF305" w14:textId="77777777" w:rsidR="00725071" w:rsidRPr="00725071" w:rsidRDefault="00725071" w:rsidP="00725071">
      <w:pPr>
        <w:ind w:right="-427"/>
        <w:jc w:val="both"/>
        <w:rPr>
          <w:rFonts w:asciiTheme="minorHAnsi" w:hAnsiTheme="minorHAnsi" w:cstheme="minorHAnsi"/>
          <w:b/>
        </w:rPr>
      </w:pPr>
    </w:p>
    <w:p w14:paraId="26CDCDC6" w14:textId="77777777" w:rsidR="00725071" w:rsidRPr="00725071" w:rsidRDefault="00725071" w:rsidP="00725071">
      <w:pPr>
        <w:tabs>
          <w:tab w:val="left" w:pos="0"/>
          <w:tab w:val="left" w:pos="426"/>
          <w:tab w:val="left" w:pos="1418"/>
          <w:tab w:val="right" w:pos="9747"/>
        </w:tabs>
        <w:ind w:right="-427"/>
        <w:jc w:val="both"/>
        <w:rPr>
          <w:rFonts w:asciiTheme="minorHAnsi" w:hAnsiTheme="minorHAnsi" w:cstheme="minorHAnsi"/>
        </w:rPr>
      </w:pPr>
      <w:r w:rsidRPr="00725071">
        <w:rPr>
          <w:rFonts w:asciiTheme="minorHAnsi" w:hAnsiTheme="minorHAnsi" w:cstheme="minorHAnsi"/>
        </w:rPr>
        <w:lastRenderedPageBreak/>
        <w:t>1</w:t>
      </w:r>
      <w:r>
        <w:rPr>
          <w:rFonts w:asciiTheme="minorHAnsi" w:hAnsiTheme="minorHAnsi" w:cstheme="minorHAnsi"/>
        </w:rPr>
        <w:t>0</w:t>
      </w:r>
      <w:r w:rsidRPr="00725071">
        <w:rPr>
          <w:rFonts w:asciiTheme="minorHAnsi" w:hAnsiTheme="minorHAnsi" w:cstheme="minorHAnsi"/>
        </w:rPr>
        <w:t>.5.</w:t>
      </w:r>
      <w:r>
        <w:rPr>
          <w:rFonts w:asciiTheme="minorHAnsi" w:hAnsiTheme="minorHAnsi" w:cstheme="minorHAnsi"/>
        </w:rPr>
        <w:t>2.</w:t>
      </w:r>
      <w:r w:rsidRPr="00725071">
        <w:rPr>
          <w:rFonts w:asciiTheme="minorHAnsi" w:hAnsiTheme="minorHAnsi" w:cstheme="minorHAnsi"/>
        </w:rPr>
        <w:t xml:space="preserve"> Ter um profissional </w:t>
      </w:r>
      <w:r w:rsidRPr="00725071">
        <w:rPr>
          <w:rFonts w:asciiTheme="minorHAnsi" w:hAnsiTheme="minorHAnsi" w:cstheme="minorHAnsi"/>
          <w:b/>
        </w:rPr>
        <w:t>TÉCNICO EM ÓPTICA</w:t>
      </w:r>
      <w:r w:rsidRPr="00725071">
        <w:rPr>
          <w:rFonts w:asciiTheme="minorHAnsi" w:hAnsiTheme="minorHAnsi" w:cstheme="minorHAnsi"/>
        </w:rPr>
        <w:t xml:space="preserve"> com vínculo comprovado com a empresa a ser contratada, para que responda como Responsável Técnico pelo serviço prestado.</w:t>
      </w:r>
    </w:p>
    <w:p w14:paraId="405BFF4B" w14:textId="77777777" w:rsidR="00725071" w:rsidRPr="00725071" w:rsidRDefault="00725071" w:rsidP="00725071">
      <w:pPr>
        <w:tabs>
          <w:tab w:val="left" w:pos="0"/>
          <w:tab w:val="left" w:pos="426"/>
          <w:tab w:val="left" w:pos="1418"/>
          <w:tab w:val="right" w:pos="9747"/>
        </w:tabs>
        <w:ind w:right="-427"/>
        <w:jc w:val="both"/>
        <w:rPr>
          <w:rFonts w:asciiTheme="minorHAnsi" w:hAnsiTheme="minorHAnsi" w:cstheme="minorHAnsi"/>
        </w:rPr>
      </w:pPr>
    </w:p>
    <w:p w14:paraId="245DBC56" w14:textId="77777777" w:rsidR="00725071" w:rsidRPr="00725071" w:rsidRDefault="00725071" w:rsidP="00725071">
      <w:pPr>
        <w:overflowPunct w:val="0"/>
        <w:autoSpaceDE w:val="0"/>
        <w:autoSpaceDN w:val="0"/>
        <w:adjustRightInd w:val="0"/>
        <w:ind w:left="1134" w:right="-427"/>
        <w:jc w:val="both"/>
        <w:textAlignment w:val="baseline"/>
        <w:rPr>
          <w:rFonts w:asciiTheme="minorHAnsi" w:hAnsiTheme="minorHAnsi" w:cstheme="minorHAnsi"/>
        </w:rPr>
      </w:pPr>
      <w:r w:rsidRPr="00725071">
        <w:rPr>
          <w:rFonts w:asciiTheme="minorHAnsi" w:hAnsiTheme="minorHAnsi" w:cstheme="minorHAnsi"/>
        </w:rPr>
        <w:t>1</w:t>
      </w:r>
      <w:r>
        <w:rPr>
          <w:rFonts w:asciiTheme="minorHAnsi" w:hAnsiTheme="minorHAnsi" w:cstheme="minorHAnsi"/>
        </w:rPr>
        <w:t>0</w:t>
      </w:r>
      <w:r w:rsidRPr="00725071">
        <w:rPr>
          <w:rFonts w:asciiTheme="minorHAnsi" w:hAnsiTheme="minorHAnsi" w:cstheme="minorHAnsi"/>
        </w:rPr>
        <w:t>.5.</w:t>
      </w:r>
      <w:r>
        <w:rPr>
          <w:rFonts w:asciiTheme="minorHAnsi" w:hAnsiTheme="minorHAnsi" w:cstheme="minorHAnsi"/>
        </w:rPr>
        <w:t>2.1.</w:t>
      </w:r>
      <w:r w:rsidRPr="00725071">
        <w:rPr>
          <w:rFonts w:asciiTheme="minorHAnsi" w:hAnsiTheme="minorHAnsi" w:cstheme="minorHAnsi"/>
        </w:rPr>
        <w:t xml:space="preserve"> A comprovação de que trata o subitem anterior </w:t>
      </w:r>
      <w:r w:rsidRPr="00725071">
        <w:rPr>
          <w:rFonts w:asciiTheme="minorHAnsi" w:hAnsiTheme="minorHAnsi" w:cstheme="minorHAnsi"/>
          <w:i/>
        </w:rPr>
        <w:t>“1</w:t>
      </w:r>
      <w:r>
        <w:rPr>
          <w:rFonts w:asciiTheme="minorHAnsi" w:hAnsiTheme="minorHAnsi" w:cstheme="minorHAnsi"/>
          <w:i/>
        </w:rPr>
        <w:t>0</w:t>
      </w:r>
      <w:r w:rsidRPr="00725071">
        <w:rPr>
          <w:rFonts w:asciiTheme="minorHAnsi" w:hAnsiTheme="minorHAnsi" w:cstheme="minorHAnsi"/>
          <w:i/>
        </w:rPr>
        <w:t>.5.</w:t>
      </w:r>
      <w:r>
        <w:rPr>
          <w:rFonts w:asciiTheme="minorHAnsi" w:hAnsiTheme="minorHAnsi" w:cstheme="minorHAnsi"/>
          <w:i/>
        </w:rPr>
        <w:t>2</w:t>
      </w:r>
      <w:r w:rsidRPr="00725071">
        <w:rPr>
          <w:rFonts w:asciiTheme="minorHAnsi" w:hAnsiTheme="minorHAnsi" w:cstheme="minorHAnsi"/>
          <w:i/>
        </w:rPr>
        <w:t>”</w:t>
      </w:r>
      <w:r w:rsidRPr="00725071">
        <w:rPr>
          <w:rFonts w:asciiTheme="minorHAnsi" w:hAnsiTheme="minorHAnsi" w:cstheme="minorHAnsi"/>
        </w:rPr>
        <w:t xml:space="preserve"> somente será exigida para efeito de assinatura </w:t>
      </w:r>
      <w:r>
        <w:rPr>
          <w:rFonts w:asciiTheme="minorHAnsi" w:hAnsiTheme="minorHAnsi" w:cstheme="minorHAnsi"/>
        </w:rPr>
        <w:t>da ata de registro de preços, contrato ou instrumento equivalente</w:t>
      </w:r>
      <w:r w:rsidRPr="00725071">
        <w:rPr>
          <w:rFonts w:asciiTheme="minorHAnsi" w:hAnsiTheme="minorHAnsi" w:cstheme="minorHAnsi"/>
        </w:rPr>
        <w:t xml:space="preserve">, no prazo de até 01 (um) dia útil, antes da data prevista para sua assinatura.  </w:t>
      </w:r>
    </w:p>
    <w:p w14:paraId="3B0EEBC9" w14:textId="77777777" w:rsidR="00725071" w:rsidRPr="00725071" w:rsidRDefault="00725071" w:rsidP="00725071">
      <w:pPr>
        <w:tabs>
          <w:tab w:val="left" w:pos="0"/>
          <w:tab w:val="left" w:pos="426"/>
          <w:tab w:val="left" w:pos="1418"/>
          <w:tab w:val="right" w:pos="9747"/>
        </w:tabs>
        <w:ind w:right="-427"/>
        <w:jc w:val="both"/>
        <w:rPr>
          <w:rFonts w:asciiTheme="minorHAnsi" w:hAnsiTheme="minorHAnsi" w:cstheme="minorHAnsi"/>
          <w:color w:val="FF0000"/>
        </w:rPr>
      </w:pPr>
    </w:p>
    <w:p w14:paraId="46784EDE" w14:textId="3870B9CD" w:rsidR="00C87C72" w:rsidRPr="0032362F" w:rsidRDefault="007271FC" w:rsidP="00725071">
      <w:pPr>
        <w:tabs>
          <w:tab w:val="left" w:pos="0"/>
          <w:tab w:val="left" w:pos="426"/>
          <w:tab w:val="left" w:pos="1418"/>
          <w:tab w:val="right" w:pos="9747"/>
        </w:tabs>
        <w:ind w:right="-427"/>
        <w:jc w:val="both"/>
        <w:rPr>
          <w:rFonts w:asciiTheme="minorHAnsi" w:hAnsiTheme="minorHAnsi" w:cstheme="minorHAnsi"/>
        </w:rPr>
      </w:pPr>
      <w:r w:rsidRPr="00725071">
        <w:rPr>
          <w:rFonts w:asciiTheme="minorHAnsi" w:hAnsiTheme="minorHAnsi" w:cstheme="minorHAnsi"/>
        </w:rPr>
        <w:t>10.5.</w:t>
      </w:r>
      <w:r w:rsidR="00725071">
        <w:rPr>
          <w:rFonts w:asciiTheme="minorHAnsi" w:hAnsiTheme="minorHAnsi" w:cstheme="minorHAnsi"/>
        </w:rPr>
        <w:t>3</w:t>
      </w:r>
      <w:r w:rsidRPr="00725071">
        <w:rPr>
          <w:rFonts w:asciiTheme="minorHAnsi" w:hAnsiTheme="minorHAnsi" w:cstheme="minorHAnsi"/>
        </w:rPr>
        <w:t xml:space="preserve">. </w:t>
      </w:r>
      <w:r w:rsidR="00C87C72" w:rsidRPr="00725071">
        <w:rPr>
          <w:rFonts w:asciiTheme="minorHAnsi" w:hAnsiTheme="minorHAnsi" w:cstheme="minorHAnsi"/>
        </w:rPr>
        <w:t>Prova de capacidade técnico-operacional mediante a comprovação de aptidão para</w:t>
      </w:r>
      <w:r w:rsidR="004B5C89">
        <w:rPr>
          <w:rFonts w:asciiTheme="minorHAnsi" w:hAnsiTheme="minorHAnsi" w:cstheme="minorHAnsi"/>
        </w:rPr>
        <w:t xml:space="preserve"> </w:t>
      </w:r>
      <w:r w:rsidR="00C87C72" w:rsidRPr="00725071">
        <w:rPr>
          <w:rFonts w:asciiTheme="minorHAnsi" w:hAnsiTheme="minorHAnsi" w:cstheme="minorHAnsi"/>
        </w:rPr>
        <w:t>desempenho de atividade pertinente</w:t>
      </w:r>
      <w:r w:rsidR="00C87C72" w:rsidRPr="0032362F">
        <w:rPr>
          <w:rFonts w:asciiTheme="minorHAnsi" w:hAnsiTheme="minorHAnsi" w:cstheme="minorHAnsi"/>
        </w:rPr>
        <w:t xml:space="preserve"> e compatível em características</w:t>
      </w:r>
      <w:r w:rsidRPr="0032362F">
        <w:rPr>
          <w:rFonts w:asciiTheme="minorHAnsi" w:hAnsiTheme="minorHAnsi" w:cstheme="minorHAnsi"/>
        </w:rPr>
        <w:t>, quantidades</w:t>
      </w:r>
      <w:r w:rsidR="00C87C72" w:rsidRPr="0032362F">
        <w:rPr>
          <w:rFonts w:asciiTheme="minorHAnsi" w:hAnsiTheme="minorHAnsi" w:cstheme="minorHAnsi"/>
        </w:rPr>
        <w:t xml:space="preserve"> e prazos com o</w:t>
      </w:r>
      <w:r w:rsidR="004B5C89">
        <w:rPr>
          <w:rFonts w:asciiTheme="minorHAnsi" w:hAnsiTheme="minorHAnsi" w:cstheme="minorHAnsi"/>
        </w:rPr>
        <w:t xml:space="preserve"> </w:t>
      </w:r>
      <w:r w:rsidR="00C87C72" w:rsidRPr="0032362F">
        <w:rPr>
          <w:rFonts w:asciiTheme="minorHAnsi" w:hAnsiTheme="minorHAnsi" w:cstheme="minorHAnsi"/>
        </w:rPr>
        <w:t xml:space="preserve">objeto da licitação a ser feita por meio de </w:t>
      </w:r>
      <w:r w:rsidRPr="0032362F">
        <w:rPr>
          <w:rFonts w:asciiTheme="minorHAnsi" w:hAnsiTheme="minorHAnsi" w:cstheme="minorHAnsi"/>
          <w:b/>
          <w:bCs/>
        </w:rPr>
        <w:t>ATESTADO</w:t>
      </w:r>
      <w:r w:rsidR="00BC68AD">
        <w:rPr>
          <w:rFonts w:asciiTheme="minorHAnsi" w:hAnsiTheme="minorHAnsi" w:cstheme="minorHAnsi"/>
          <w:b/>
          <w:bCs/>
        </w:rPr>
        <w:t xml:space="preserve"> </w:t>
      </w:r>
      <w:r w:rsidR="00C87C72" w:rsidRPr="0032362F">
        <w:rPr>
          <w:rFonts w:asciiTheme="minorHAnsi" w:hAnsiTheme="minorHAnsi" w:cstheme="minorHAnsi"/>
        </w:rPr>
        <w:t>em nome da empresa, fornecido por</w:t>
      </w:r>
      <w:r w:rsidR="00BC68AD">
        <w:rPr>
          <w:rFonts w:asciiTheme="minorHAnsi" w:hAnsiTheme="minorHAnsi" w:cstheme="minorHAnsi"/>
        </w:rPr>
        <w:t xml:space="preserve"> </w:t>
      </w:r>
      <w:r w:rsidR="00C87C72" w:rsidRPr="0032362F">
        <w:rPr>
          <w:rFonts w:asciiTheme="minorHAnsi" w:hAnsiTheme="minorHAnsi" w:cstheme="minorHAnsi"/>
        </w:rPr>
        <w:t xml:space="preserve">pessoa jurídica de direito público ou privado, </w:t>
      </w:r>
      <w:proofErr w:type="spellStart"/>
      <w:r w:rsidR="00C87C72" w:rsidRPr="0032362F">
        <w:rPr>
          <w:rFonts w:asciiTheme="minorHAnsi" w:hAnsiTheme="minorHAnsi" w:cstheme="minorHAnsi"/>
        </w:rPr>
        <w:t>inexigindo-se</w:t>
      </w:r>
      <w:proofErr w:type="spellEnd"/>
      <w:r w:rsidR="00C87C72" w:rsidRPr="0032362F">
        <w:rPr>
          <w:rFonts w:asciiTheme="minorHAnsi" w:hAnsiTheme="minorHAnsi" w:cstheme="minorHAnsi"/>
        </w:rPr>
        <w:t xml:space="preserve"> na espécie a comprovação de</w:t>
      </w:r>
      <w:r w:rsidR="004B5C89">
        <w:rPr>
          <w:rFonts w:asciiTheme="minorHAnsi" w:hAnsiTheme="minorHAnsi" w:cstheme="minorHAnsi"/>
        </w:rPr>
        <w:t xml:space="preserve"> </w:t>
      </w:r>
      <w:r w:rsidR="00C87C72" w:rsidRPr="0032362F">
        <w:rPr>
          <w:rFonts w:asciiTheme="minorHAnsi" w:hAnsiTheme="minorHAnsi" w:cstheme="minorHAnsi"/>
        </w:rPr>
        <w:t>quantitativos mínimos;</w:t>
      </w:r>
    </w:p>
    <w:p w14:paraId="1076741E" w14:textId="77777777" w:rsidR="00C87C72" w:rsidRPr="00AF0EE8" w:rsidRDefault="00C87C72" w:rsidP="00E12112">
      <w:pPr>
        <w:tabs>
          <w:tab w:val="left" w:pos="0"/>
          <w:tab w:val="left" w:pos="426"/>
          <w:tab w:val="left" w:pos="1418"/>
          <w:tab w:val="right" w:pos="9747"/>
        </w:tabs>
        <w:ind w:right="-427"/>
        <w:jc w:val="both"/>
        <w:rPr>
          <w:rFonts w:asciiTheme="minorHAnsi" w:hAnsiTheme="minorHAnsi" w:cstheme="minorHAnsi"/>
          <w:b/>
          <w:bCs/>
          <w:color w:val="00B050"/>
        </w:rPr>
      </w:pPr>
    </w:p>
    <w:p w14:paraId="2B5151BB" w14:textId="77777777" w:rsidR="00E12112" w:rsidRPr="0032362F" w:rsidRDefault="007271FC" w:rsidP="00E12112">
      <w:pPr>
        <w:tabs>
          <w:tab w:val="left" w:pos="0"/>
          <w:tab w:val="left" w:pos="426"/>
          <w:tab w:val="left" w:pos="1418"/>
          <w:tab w:val="right" w:pos="9747"/>
        </w:tabs>
        <w:ind w:right="-427"/>
        <w:jc w:val="both"/>
        <w:rPr>
          <w:rFonts w:asciiTheme="minorHAnsi" w:hAnsiTheme="minorHAnsi" w:cstheme="minorHAnsi"/>
          <w:b/>
          <w:bCs/>
        </w:rPr>
      </w:pPr>
      <w:r w:rsidRPr="0032362F">
        <w:rPr>
          <w:rFonts w:asciiTheme="minorHAnsi" w:hAnsiTheme="minorHAnsi" w:cstheme="minorHAnsi"/>
          <w:b/>
          <w:bCs/>
        </w:rPr>
        <w:t xml:space="preserve">10.6. </w:t>
      </w:r>
      <w:proofErr w:type="spellStart"/>
      <w:r w:rsidR="00542C45" w:rsidRPr="0032362F">
        <w:rPr>
          <w:rFonts w:asciiTheme="minorHAnsi" w:hAnsiTheme="minorHAnsi" w:cstheme="minorHAnsi"/>
          <w:b/>
          <w:bCs/>
          <w:u w:val="single"/>
        </w:rPr>
        <w:t>à</w:t>
      </w:r>
      <w:proofErr w:type="spellEnd"/>
      <w:r w:rsidR="00542C45" w:rsidRPr="0032362F">
        <w:rPr>
          <w:rFonts w:asciiTheme="minorHAnsi" w:hAnsiTheme="minorHAnsi" w:cstheme="minorHAnsi"/>
          <w:b/>
          <w:bCs/>
          <w:u w:val="single"/>
        </w:rPr>
        <w:t xml:space="preserve"> OUTRAS COMPROVAÇÕES</w:t>
      </w:r>
      <w:r w:rsidR="00E12112" w:rsidRPr="0032362F">
        <w:rPr>
          <w:rFonts w:asciiTheme="minorHAnsi" w:hAnsiTheme="minorHAnsi" w:cstheme="minorHAnsi"/>
          <w:b/>
          <w:bCs/>
        </w:rPr>
        <w:t>:</w:t>
      </w:r>
    </w:p>
    <w:p w14:paraId="69B93A90" w14:textId="77777777" w:rsidR="00E12112" w:rsidRPr="00AF0EE8" w:rsidRDefault="00E12112" w:rsidP="00E12112">
      <w:pPr>
        <w:tabs>
          <w:tab w:val="right" w:pos="9747"/>
        </w:tabs>
        <w:ind w:right="-427"/>
        <w:jc w:val="both"/>
        <w:rPr>
          <w:rFonts w:asciiTheme="minorHAnsi" w:hAnsiTheme="minorHAnsi" w:cstheme="minorHAnsi"/>
          <w:bCs/>
          <w:color w:val="00B050"/>
        </w:rPr>
      </w:pPr>
    </w:p>
    <w:p w14:paraId="02089908" w14:textId="5794B2EE" w:rsidR="00E12112" w:rsidRPr="0032362F" w:rsidRDefault="00E12112" w:rsidP="00E12112">
      <w:pPr>
        <w:tabs>
          <w:tab w:val="left" w:pos="1418"/>
          <w:tab w:val="right" w:pos="9747"/>
        </w:tabs>
        <w:ind w:right="-427"/>
        <w:jc w:val="both"/>
        <w:rPr>
          <w:rFonts w:asciiTheme="minorHAnsi" w:hAnsiTheme="minorHAnsi" w:cstheme="minorHAnsi"/>
        </w:rPr>
      </w:pPr>
      <w:r w:rsidRPr="0032362F">
        <w:rPr>
          <w:rFonts w:asciiTheme="minorHAnsi" w:hAnsiTheme="minorHAnsi" w:cstheme="minorHAnsi"/>
          <w:bCs/>
        </w:rPr>
        <w:t>1</w:t>
      </w:r>
      <w:r w:rsidR="00542C45" w:rsidRPr="0032362F">
        <w:rPr>
          <w:rFonts w:asciiTheme="minorHAnsi" w:hAnsiTheme="minorHAnsi" w:cstheme="minorHAnsi"/>
          <w:bCs/>
        </w:rPr>
        <w:t>0</w:t>
      </w:r>
      <w:r w:rsidRPr="0032362F">
        <w:rPr>
          <w:rFonts w:asciiTheme="minorHAnsi" w:hAnsiTheme="minorHAnsi" w:cstheme="minorHAnsi"/>
          <w:bCs/>
        </w:rPr>
        <w:t>.</w:t>
      </w:r>
      <w:r w:rsidR="007271FC" w:rsidRPr="0032362F">
        <w:rPr>
          <w:rFonts w:asciiTheme="minorHAnsi" w:hAnsiTheme="minorHAnsi" w:cstheme="minorHAnsi"/>
          <w:bCs/>
        </w:rPr>
        <w:t>6</w:t>
      </w:r>
      <w:r w:rsidRPr="0032362F">
        <w:rPr>
          <w:rFonts w:asciiTheme="minorHAnsi" w:hAnsiTheme="minorHAnsi" w:cstheme="minorHAnsi"/>
          <w:bCs/>
        </w:rPr>
        <w:t xml:space="preserve">.1. Declaração </w:t>
      </w:r>
      <w:r w:rsidRPr="0032362F">
        <w:rPr>
          <w:rFonts w:asciiTheme="minorHAnsi" w:hAnsiTheme="minorHAnsi" w:cstheme="minorHAnsi"/>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32362F">
        <w:rPr>
          <w:rFonts w:asciiTheme="minorHAnsi" w:hAnsiTheme="minorHAnsi" w:cstheme="minorHAnsi"/>
          <w:i/>
        </w:rPr>
        <w:t>(anexo VIII)</w:t>
      </w:r>
      <w:r w:rsidRPr="0032362F">
        <w:rPr>
          <w:rFonts w:asciiTheme="minorHAnsi" w:hAnsiTheme="minorHAnsi" w:cstheme="minorHAnsi"/>
        </w:rPr>
        <w:t xml:space="preserve">. Sugerimos em papel da própria empresa, contendo o </w:t>
      </w:r>
      <w:r w:rsidRPr="0032362F">
        <w:rPr>
          <w:rFonts w:asciiTheme="minorHAnsi" w:hAnsiTheme="minorHAnsi" w:cstheme="minorHAnsi"/>
          <w:iCs/>
        </w:rPr>
        <w:t xml:space="preserve">carimbo </w:t>
      </w:r>
      <w:r w:rsidRPr="0032362F">
        <w:rPr>
          <w:rFonts w:asciiTheme="minorHAnsi" w:hAnsiTheme="minorHAnsi" w:cstheme="minorHAnsi"/>
        </w:rPr>
        <w:t xml:space="preserve">ou </w:t>
      </w:r>
      <w:r w:rsidRPr="0032362F">
        <w:rPr>
          <w:rFonts w:asciiTheme="minorHAnsi" w:hAnsiTheme="minorHAnsi" w:cstheme="minorHAnsi"/>
          <w:iCs/>
        </w:rPr>
        <w:t xml:space="preserve">impresso </w:t>
      </w:r>
      <w:r w:rsidRPr="0032362F">
        <w:rPr>
          <w:rFonts w:asciiTheme="minorHAnsi" w:hAnsiTheme="minorHAnsi" w:cstheme="minorHAnsi"/>
        </w:rPr>
        <w:t xml:space="preserve">identificador do </w:t>
      </w:r>
      <w:r w:rsidRPr="0032362F">
        <w:rPr>
          <w:rFonts w:asciiTheme="minorHAnsi" w:hAnsiTheme="minorHAnsi" w:cstheme="minorHAnsi"/>
          <w:iCs/>
        </w:rPr>
        <w:t xml:space="preserve">CNPJ/MF </w:t>
      </w:r>
      <w:r w:rsidRPr="0032362F">
        <w:rPr>
          <w:rFonts w:asciiTheme="minorHAnsi" w:hAnsiTheme="minorHAnsi" w:cstheme="minorHAnsi"/>
        </w:rPr>
        <w:t>da</w:t>
      </w:r>
      <w:r w:rsidR="004B5C89">
        <w:rPr>
          <w:rFonts w:asciiTheme="minorHAnsi" w:hAnsiTheme="minorHAnsi" w:cstheme="minorHAnsi"/>
        </w:rPr>
        <w:t xml:space="preserve"> </w:t>
      </w:r>
      <w:r w:rsidRPr="0032362F">
        <w:rPr>
          <w:rFonts w:asciiTheme="minorHAnsi" w:hAnsiTheme="minorHAnsi" w:cstheme="minorHAnsi"/>
        </w:rPr>
        <w:t>firma proponente, assinadas por pessoa legalmente habilitada e que seja possível, identificar quem assinou.</w:t>
      </w:r>
    </w:p>
    <w:p w14:paraId="1EE37EE8" w14:textId="77777777" w:rsidR="00E12112" w:rsidRPr="00AF0EE8" w:rsidRDefault="00E12112" w:rsidP="00E12112">
      <w:pPr>
        <w:tabs>
          <w:tab w:val="right" w:pos="9747"/>
        </w:tabs>
        <w:ind w:left="567" w:right="-427" w:hanging="567"/>
        <w:jc w:val="both"/>
        <w:rPr>
          <w:rFonts w:asciiTheme="minorHAnsi" w:hAnsiTheme="minorHAnsi" w:cstheme="minorHAnsi"/>
          <w:color w:val="00B050"/>
        </w:rPr>
      </w:pPr>
    </w:p>
    <w:p w14:paraId="18884A33" w14:textId="77777777" w:rsidR="00E12112" w:rsidRPr="0032362F" w:rsidRDefault="00E12112" w:rsidP="00E12112">
      <w:pPr>
        <w:tabs>
          <w:tab w:val="left" w:pos="567"/>
          <w:tab w:val="left" w:pos="1276"/>
          <w:tab w:val="left" w:pos="1418"/>
          <w:tab w:val="right" w:pos="9747"/>
        </w:tabs>
        <w:ind w:right="-427"/>
        <w:jc w:val="both"/>
        <w:rPr>
          <w:rFonts w:asciiTheme="minorHAnsi" w:hAnsiTheme="minorHAnsi" w:cstheme="minorHAnsi"/>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6</w:t>
      </w:r>
      <w:r w:rsidRPr="0032362F">
        <w:rPr>
          <w:rFonts w:asciiTheme="minorHAnsi" w:hAnsiTheme="minorHAnsi" w:cstheme="minorHAnsi"/>
        </w:rPr>
        <w:t>.2. Declaração elaborada em papel timbrado e subscrita pelo representante legal da licitante, assegurando a inexistência de impedimento legal para licitar ou contratar com a Administração. Identificar quem assinou.</w:t>
      </w:r>
      <w:r w:rsidRPr="0032362F">
        <w:rPr>
          <w:rFonts w:asciiTheme="minorHAnsi" w:hAnsiTheme="minorHAnsi" w:cstheme="minorHAnsi"/>
          <w:i/>
        </w:rPr>
        <w:t xml:space="preserve"> (Anexo III).</w:t>
      </w:r>
    </w:p>
    <w:p w14:paraId="3F934EAF" w14:textId="77777777" w:rsidR="00E12112" w:rsidRPr="00AF0EE8" w:rsidRDefault="00E12112" w:rsidP="00E12112">
      <w:pPr>
        <w:ind w:left="567" w:right="-427" w:hanging="567"/>
        <w:jc w:val="both"/>
        <w:rPr>
          <w:rFonts w:asciiTheme="minorHAnsi" w:hAnsiTheme="minorHAnsi" w:cstheme="minorHAnsi"/>
          <w:color w:val="00B050"/>
        </w:rPr>
      </w:pPr>
    </w:p>
    <w:p w14:paraId="113E6658" w14:textId="77777777" w:rsidR="00E12112" w:rsidRPr="0032362F" w:rsidRDefault="00E12112" w:rsidP="00E12112">
      <w:pPr>
        <w:ind w:right="-427"/>
        <w:jc w:val="both"/>
        <w:rPr>
          <w:rFonts w:asciiTheme="minorHAnsi" w:hAnsiTheme="minorHAnsi" w:cstheme="minorHAnsi"/>
          <w:i/>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6</w:t>
      </w:r>
      <w:r w:rsidRPr="0032362F">
        <w:rPr>
          <w:rFonts w:asciiTheme="minorHAnsi" w:hAnsiTheme="minorHAnsi" w:cstheme="minorHAnsi"/>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32362F">
        <w:rPr>
          <w:rFonts w:asciiTheme="minorHAnsi" w:hAnsiTheme="minorHAnsi" w:cstheme="minorHAnsi"/>
          <w:i/>
        </w:rPr>
        <w:t>(Anexo IX).</w:t>
      </w:r>
    </w:p>
    <w:p w14:paraId="21E8FE7C" w14:textId="77777777" w:rsidR="00E12112" w:rsidRPr="0032362F" w:rsidRDefault="00E12112" w:rsidP="00E12112">
      <w:pPr>
        <w:ind w:right="-427"/>
        <w:jc w:val="both"/>
        <w:rPr>
          <w:rFonts w:asciiTheme="minorHAnsi" w:hAnsiTheme="minorHAnsi" w:cstheme="minorHAnsi"/>
          <w:i/>
        </w:rPr>
      </w:pPr>
    </w:p>
    <w:p w14:paraId="02779D96" w14:textId="77777777" w:rsidR="00E12112" w:rsidRPr="0032362F" w:rsidRDefault="00E12112" w:rsidP="00E12112">
      <w:pPr>
        <w:overflowPunct w:val="0"/>
        <w:autoSpaceDE w:val="0"/>
        <w:autoSpaceDN w:val="0"/>
        <w:adjustRightInd w:val="0"/>
        <w:ind w:right="-427"/>
        <w:jc w:val="both"/>
        <w:textAlignment w:val="baseline"/>
        <w:rPr>
          <w:rFonts w:asciiTheme="minorHAnsi" w:hAnsiTheme="minorHAnsi" w:cstheme="minorHAnsi"/>
          <w:b/>
        </w:rPr>
      </w:pPr>
      <w:r w:rsidRPr="0032362F">
        <w:rPr>
          <w:rFonts w:asciiTheme="minorHAnsi" w:hAnsiTheme="minorHAnsi" w:cstheme="minorHAnsi"/>
          <w:b/>
        </w:rPr>
        <w:t>1</w:t>
      </w:r>
      <w:r w:rsidR="00542C45" w:rsidRPr="0032362F">
        <w:rPr>
          <w:rFonts w:asciiTheme="minorHAnsi" w:hAnsiTheme="minorHAnsi" w:cstheme="minorHAnsi"/>
          <w:b/>
        </w:rPr>
        <w:t>0</w:t>
      </w:r>
      <w:r w:rsidRPr="0032362F">
        <w:rPr>
          <w:rFonts w:asciiTheme="minorHAnsi" w:hAnsiTheme="minorHAnsi" w:cstheme="minorHAnsi"/>
          <w:b/>
        </w:rPr>
        <w:t>.</w:t>
      </w:r>
      <w:r w:rsidR="007271FC" w:rsidRPr="0032362F">
        <w:rPr>
          <w:rFonts w:asciiTheme="minorHAnsi" w:hAnsiTheme="minorHAnsi" w:cstheme="minorHAnsi"/>
          <w:b/>
        </w:rPr>
        <w:t>7</w:t>
      </w:r>
      <w:r w:rsidRPr="0032362F">
        <w:rPr>
          <w:rFonts w:asciiTheme="minorHAnsi" w:hAnsiTheme="minorHAnsi" w:cstheme="minorHAnsi"/>
          <w:b/>
        </w:rPr>
        <w:t xml:space="preserve"> Disposições Gerais da Habilitação:</w:t>
      </w:r>
    </w:p>
    <w:p w14:paraId="41E5425B" w14:textId="77777777" w:rsidR="00E12112" w:rsidRPr="0032362F" w:rsidRDefault="00E12112" w:rsidP="00E12112">
      <w:pPr>
        <w:ind w:right="-427"/>
        <w:rPr>
          <w:rFonts w:asciiTheme="minorHAnsi" w:hAnsiTheme="minorHAnsi" w:cstheme="minorHAnsi"/>
        </w:rPr>
      </w:pPr>
    </w:p>
    <w:p w14:paraId="132F861D" w14:textId="77777777" w:rsidR="00E12112" w:rsidRDefault="00E12112" w:rsidP="00E12112">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7</w:t>
      </w:r>
      <w:r w:rsidRPr="0032362F">
        <w:rPr>
          <w:rFonts w:asciiTheme="minorHAnsi" w:hAnsiTheme="minorHAnsi" w:cstheme="minorHAnsi"/>
        </w:rPr>
        <w:t>.1. Na hipótese de não constar prazo de validade nas certidões apresentadas, a Administração aceitará como válidas as expedidas até 60 (sessenta) dias a contar da data de sua emissão.</w:t>
      </w:r>
    </w:p>
    <w:p w14:paraId="2138C3FB" w14:textId="77777777" w:rsidR="008C2722" w:rsidRPr="0032362F" w:rsidRDefault="008C2722" w:rsidP="00E12112">
      <w:pPr>
        <w:overflowPunct w:val="0"/>
        <w:autoSpaceDE w:val="0"/>
        <w:autoSpaceDN w:val="0"/>
        <w:adjustRightInd w:val="0"/>
        <w:ind w:right="-427"/>
        <w:jc w:val="both"/>
        <w:textAlignment w:val="baseline"/>
        <w:rPr>
          <w:rFonts w:asciiTheme="minorHAnsi" w:hAnsiTheme="minorHAnsi" w:cstheme="minorHAnsi"/>
        </w:rPr>
      </w:pPr>
    </w:p>
    <w:p w14:paraId="19C32590" w14:textId="77777777" w:rsidR="00E12112" w:rsidRPr="0032362F" w:rsidRDefault="00E12112" w:rsidP="00542C45">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lastRenderedPageBreak/>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7</w:t>
      </w:r>
      <w:r w:rsidRPr="0032362F">
        <w:rPr>
          <w:rFonts w:asciiTheme="minorHAnsi" w:hAnsiTheme="minorHAnsi" w:cstheme="minorHAnsi"/>
        </w:rPr>
        <w:t xml:space="preserve">.2. </w:t>
      </w:r>
      <w:r w:rsidR="00542C45" w:rsidRPr="0032362F">
        <w:rPr>
          <w:rFonts w:asciiTheme="minorHAnsi" w:hAnsiTheme="minorHAnsi" w:cstheme="minorHAnsi"/>
        </w:rPr>
        <w:t xml:space="preserve">A licitante responderá pela veracidade de todas as informações que prestar, sob pena </w:t>
      </w:r>
      <w:proofErr w:type="spellStart"/>
      <w:r w:rsidR="00542C45" w:rsidRPr="0032362F">
        <w:rPr>
          <w:rFonts w:asciiTheme="minorHAnsi" w:hAnsiTheme="minorHAnsi" w:cstheme="minorHAnsi"/>
        </w:rPr>
        <w:t>decrime</w:t>
      </w:r>
      <w:proofErr w:type="spellEnd"/>
      <w:r w:rsidR="00542C45" w:rsidRPr="0032362F">
        <w:rPr>
          <w:rFonts w:asciiTheme="minorHAnsi" w:hAnsiTheme="minorHAnsi" w:cstheme="minorHAnsi"/>
        </w:rPr>
        <w:t xml:space="preserve"> de falsidade material (Art. 297 e 298 do CP) ou ideológica (Art. 299 do CP), e ainda, de </w:t>
      </w:r>
      <w:proofErr w:type="spellStart"/>
      <w:r w:rsidR="00542C45" w:rsidRPr="0032362F">
        <w:rPr>
          <w:rFonts w:asciiTheme="minorHAnsi" w:hAnsiTheme="minorHAnsi" w:cstheme="minorHAnsi"/>
        </w:rPr>
        <w:t>serdesclassificada</w:t>
      </w:r>
      <w:proofErr w:type="spellEnd"/>
      <w:r w:rsidR="00542C45" w:rsidRPr="0032362F">
        <w:rPr>
          <w:rFonts w:asciiTheme="minorHAnsi" w:hAnsiTheme="minorHAnsi" w:cstheme="minorHAnsi"/>
        </w:rPr>
        <w:t>, ou ver anulada a adjudicação e, se for caso, rescisão contratual.</w:t>
      </w:r>
    </w:p>
    <w:p w14:paraId="6E84D3AF" w14:textId="77777777" w:rsidR="00E12112" w:rsidRPr="0032362F"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78B9E0A0" w14:textId="6A55D894" w:rsidR="00E12112" w:rsidRPr="0032362F" w:rsidRDefault="00E12112" w:rsidP="00E12112">
      <w:pPr>
        <w:overflowPunct w:val="0"/>
        <w:autoSpaceDE w:val="0"/>
        <w:autoSpaceDN w:val="0"/>
        <w:adjustRightInd w:val="0"/>
        <w:ind w:right="-427"/>
        <w:jc w:val="both"/>
        <w:textAlignment w:val="baseline"/>
        <w:rPr>
          <w:rFonts w:asciiTheme="minorHAnsi" w:hAnsiTheme="minorHAnsi" w:cstheme="minorHAnsi"/>
          <w:sz w:val="21"/>
          <w:szCs w:val="21"/>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7</w:t>
      </w:r>
      <w:r w:rsidRPr="0032362F">
        <w:rPr>
          <w:rFonts w:asciiTheme="minorHAnsi" w:hAnsiTheme="minorHAnsi" w:cstheme="minorHAnsi"/>
        </w:rPr>
        <w:t xml:space="preserve">.3. As Microempresas e empresas de pequeno porte, mesmo que contenham alguma restrição documental </w:t>
      </w:r>
      <w:r w:rsidRPr="0032362F">
        <w:rPr>
          <w:rFonts w:asciiTheme="minorHAnsi" w:hAnsiTheme="minorHAnsi" w:cstheme="minorHAnsi"/>
          <w:bCs/>
          <w:u w:val="single"/>
        </w:rPr>
        <w:t>Fiscal e Trabalhista</w:t>
      </w:r>
      <w:r w:rsidRPr="0032362F">
        <w:rPr>
          <w:rFonts w:asciiTheme="minorHAnsi" w:hAnsiTheme="minorHAnsi" w:cstheme="minorHAnsi"/>
        </w:rPr>
        <w:t>, deverão apresentar todos os documentos exigidos no edital,</w:t>
      </w:r>
      <w:r w:rsidR="00BC68AD">
        <w:rPr>
          <w:rFonts w:asciiTheme="minorHAnsi" w:hAnsiTheme="minorHAnsi" w:cstheme="minorHAnsi"/>
        </w:rPr>
        <w:t xml:space="preserve"> </w:t>
      </w:r>
      <w:r w:rsidRPr="0032362F">
        <w:rPr>
          <w:rFonts w:asciiTheme="minorHAnsi" w:hAnsiTheme="minorHAnsi" w:cstheme="minorHAnsi"/>
          <w:bCs/>
          <w:i/>
          <w:sz w:val="22"/>
          <w:szCs w:val="22"/>
          <w:u w:val="single"/>
        </w:rPr>
        <w:t xml:space="preserve">conforme art. 43 da Lei </w:t>
      </w:r>
      <w:proofErr w:type="spellStart"/>
      <w:r w:rsidRPr="0032362F">
        <w:rPr>
          <w:rFonts w:asciiTheme="minorHAnsi" w:hAnsiTheme="minorHAnsi" w:cstheme="minorHAnsi"/>
          <w:bCs/>
          <w:i/>
          <w:sz w:val="22"/>
          <w:szCs w:val="22"/>
          <w:u w:val="single"/>
        </w:rPr>
        <w:t>n.°</w:t>
      </w:r>
      <w:proofErr w:type="spellEnd"/>
      <w:r w:rsidRPr="0032362F">
        <w:rPr>
          <w:rFonts w:asciiTheme="minorHAnsi" w:hAnsiTheme="minorHAnsi" w:cstheme="minorHAnsi"/>
          <w:bCs/>
          <w:i/>
          <w:sz w:val="22"/>
          <w:szCs w:val="22"/>
          <w:u w:val="single"/>
        </w:rPr>
        <w:t xml:space="preserve"> 123/06, alterada pela LC 155/2016.</w:t>
      </w:r>
    </w:p>
    <w:p w14:paraId="0DEB444D" w14:textId="77777777" w:rsidR="00E12112" w:rsidRPr="00AF0EE8"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14:paraId="15A80049" w14:textId="77777777" w:rsidR="00E12112" w:rsidRPr="0032362F" w:rsidRDefault="00E12112" w:rsidP="00542C45">
      <w:pPr>
        <w:overflowPunct w:val="0"/>
        <w:autoSpaceDE w:val="0"/>
        <w:autoSpaceDN w:val="0"/>
        <w:adjustRightInd w:val="0"/>
        <w:ind w:left="1134" w:right="-427"/>
        <w:jc w:val="both"/>
        <w:textAlignment w:val="baseline"/>
        <w:rPr>
          <w:rFonts w:asciiTheme="minorHAnsi" w:hAnsiTheme="minorHAnsi" w:cstheme="minorHAnsi"/>
          <w:b/>
          <w:sz w:val="21"/>
          <w:szCs w:val="21"/>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7</w:t>
      </w:r>
      <w:r w:rsidRPr="0032362F">
        <w:rPr>
          <w:rFonts w:asciiTheme="minorHAnsi" w:hAnsiTheme="minorHAnsi" w:cstheme="minorHAnsi"/>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32362F">
        <w:rPr>
          <w:rFonts w:asciiTheme="minorHAnsi" w:hAnsiTheme="minorHAnsi" w:cstheme="minorHAnsi"/>
          <w:b/>
          <w:sz w:val="21"/>
          <w:szCs w:val="21"/>
        </w:rPr>
        <w:t>(§1°, art. 43 Lei n. 123/06, alterada pela LC 155/2016).</w:t>
      </w:r>
    </w:p>
    <w:p w14:paraId="691FC0D7" w14:textId="77777777" w:rsidR="00E12112" w:rsidRPr="00AF0EE8" w:rsidRDefault="00E12112" w:rsidP="00E12112">
      <w:pPr>
        <w:overflowPunct w:val="0"/>
        <w:autoSpaceDE w:val="0"/>
        <w:autoSpaceDN w:val="0"/>
        <w:adjustRightInd w:val="0"/>
        <w:ind w:right="-427"/>
        <w:jc w:val="both"/>
        <w:textAlignment w:val="baseline"/>
        <w:rPr>
          <w:rFonts w:asciiTheme="minorHAnsi" w:hAnsiTheme="minorHAnsi" w:cstheme="minorHAnsi"/>
          <w:color w:val="00B050"/>
        </w:rPr>
      </w:pPr>
    </w:p>
    <w:p w14:paraId="0235ED86" w14:textId="77777777" w:rsidR="00E12112" w:rsidRPr="0032362F" w:rsidRDefault="00E12112" w:rsidP="00E12112">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w:t>
      </w:r>
      <w:r w:rsidR="00542C45" w:rsidRPr="0032362F">
        <w:rPr>
          <w:rFonts w:asciiTheme="minorHAnsi" w:hAnsiTheme="minorHAnsi" w:cstheme="minorHAnsi"/>
        </w:rPr>
        <w:t>0</w:t>
      </w:r>
      <w:r w:rsidRPr="0032362F">
        <w:rPr>
          <w:rFonts w:asciiTheme="minorHAnsi" w:hAnsiTheme="minorHAnsi" w:cstheme="minorHAnsi"/>
        </w:rPr>
        <w:t>.</w:t>
      </w:r>
      <w:r w:rsidR="007271FC" w:rsidRPr="0032362F">
        <w:rPr>
          <w:rFonts w:asciiTheme="minorHAnsi" w:hAnsiTheme="minorHAnsi" w:cstheme="minorHAnsi"/>
        </w:rPr>
        <w:t>7</w:t>
      </w:r>
      <w:r w:rsidRPr="0032362F">
        <w:rPr>
          <w:rFonts w:asciiTheme="minorHAnsi" w:hAnsiTheme="minorHAnsi" w:cstheme="minorHAnsi"/>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9E5D2FE" w14:textId="77777777" w:rsidR="00542C45" w:rsidRPr="0032362F" w:rsidRDefault="00542C45" w:rsidP="00542C45">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10.</w:t>
      </w:r>
      <w:r w:rsidR="007271FC" w:rsidRPr="0032362F">
        <w:rPr>
          <w:rFonts w:asciiTheme="minorHAnsi" w:hAnsiTheme="minorHAnsi" w:cstheme="minorHAnsi"/>
        </w:rPr>
        <w:t>7</w:t>
      </w:r>
      <w:r w:rsidRPr="0032362F">
        <w:rPr>
          <w:rFonts w:asciiTheme="minorHAnsi" w:hAnsiTheme="minorHAnsi" w:cstheme="minorHAnsi"/>
        </w:rPr>
        <w:t xml:space="preserve">.5. Se o licitante for matriz, todos os documentos deverão estar em nome na matriz, e se for </w:t>
      </w:r>
      <w:proofErr w:type="spellStart"/>
      <w:r w:rsidRPr="0032362F">
        <w:rPr>
          <w:rFonts w:asciiTheme="minorHAnsi" w:hAnsiTheme="minorHAnsi" w:cstheme="minorHAnsi"/>
        </w:rPr>
        <w:t>afilial</w:t>
      </w:r>
      <w:proofErr w:type="spellEnd"/>
      <w:r w:rsidRPr="0032362F">
        <w:rPr>
          <w:rFonts w:asciiTheme="minorHAnsi" w:hAnsiTheme="minorHAnsi" w:cstheme="minorHAnsi"/>
        </w:rPr>
        <w:t xml:space="preserve">, todos os documentos deverão estar em nome da filial, exceto aqueles documentos que, </w:t>
      </w:r>
      <w:proofErr w:type="spellStart"/>
      <w:r w:rsidRPr="0032362F">
        <w:rPr>
          <w:rFonts w:asciiTheme="minorHAnsi" w:hAnsiTheme="minorHAnsi" w:cstheme="minorHAnsi"/>
        </w:rPr>
        <w:t>pelaprópria</w:t>
      </w:r>
      <w:proofErr w:type="spellEnd"/>
      <w:r w:rsidRPr="0032362F">
        <w:rPr>
          <w:rFonts w:asciiTheme="minorHAnsi" w:hAnsiTheme="minorHAnsi" w:cstheme="minorHAnsi"/>
        </w:rPr>
        <w:t xml:space="preserve"> natureza, comprovadamente, forem emitidos somente em nome da matriz.</w:t>
      </w:r>
    </w:p>
    <w:p w14:paraId="30DC45A6" w14:textId="77777777" w:rsidR="00542C45" w:rsidRPr="0032362F"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0D68C6F3" w14:textId="77777777" w:rsidR="00542C45" w:rsidRPr="0032362F" w:rsidRDefault="00542C45" w:rsidP="00542C45">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10.</w:t>
      </w:r>
      <w:r w:rsidR="007271FC" w:rsidRPr="0032362F">
        <w:rPr>
          <w:rFonts w:asciiTheme="minorHAnsi" w:hAnsiTheme="minorHAnsi" w:cstheme="minorHAnsi"/>
        </w:rPr>
        <w:t>7</w:t>
      </w:r>
      <w:r w:rsidRPr="0032362F">
        <w:rPr>
          <w:rFonts w:asciiTheme="minorHAnsi" w:hAnsiTheme="minorHAnsi" w:cstheme="minorHAnsi"/>
        </w:rPr>
        <w:t>.6. Será inabilitado o licitante que não comprovar sua habilitação, seja por não apresentar quaisquer dos documentos exigidos, ou apresentá-los em desacordo com o estabelecido neste Edital.</w:t>
      </w:r>
    </w:p>
    <w:p w14:paraId="07A5235C" w14:textId="77777777" w:rsidR="00542C45" w:rsidRPr="0032362F"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654A340C" w14:textId="77777777" w:rsidR="00542C45" w:rsidRPr="0032362F" w:rsidRDefault="00F22657" w:rsidP="00F22657">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10.</w:t>
      </w:r>
      <w:r w:rsidR="007271FC" w:rsidRPr="0032362F">
        <w:rPr>
          <w:rFonts w:asciiTheme="minorHAnsi" w:hAnsiTheme="minorHAnsi" w:cstheme="minorHAnsi"/>
        </w:rPr>
        <w:t>7</w:t>
      </w:r>
      <w:r w:rsidRPr="0032362F">
        <w:rPr>
          <w:rFonts w:asciiTheme="minorHAnsi" w:hAnsiTheme="minorHAnsi" w:cstheme="minorHAnsi"/>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6ABB8FF7" w14:textId="77777777" w:rsidR="00F22657" w:rsidRPr="0032362F"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88EEE3E" w14:textId="77777777" w:rsidR="00F22657" w:rsidRPr="0032362F" w:rsidRDefault="00F22657" w:rsidP="00F22657">
      <w:pPr>
        <w:overflowPunct w:val="0"/>
        <w:autoSpaceDE w:val="0"/>
        <w:autoSpaceDN w:val="0"/>
        <w:adjustRightInd w:val="0"/>
        <w:ind w:right="-427"/>
        <w:jc w:val="both"/>
        <w:textAlignment w:val="baseline"/>
        <w:rPr>
          <w:rFonts w:asciiTheme="minorHAnsi" w:hAnsiTheme="minorHAnsi" w:cstheme="minorHAnsi"/>
        </w:rPr>
      </w:pPr>
      <w:r w:rsidRPr="0032362F">
        <w:rPr>
          <w:rFonts w:asciiTheme="minorHAnsi" w:hAnsiTheme="minorHAnsi" w:cstheme="minorHAnsi"/>
        </w:rPr>
        <w:t>10.</w:t>
      </w:r>
      <w:r w:rsidR="007271FC" w:rsidRPr="0032362F">
        <w:rPr>
          <w:rFonts w:asciiTheme="minorHAnsi" w:hAnsiTheme="minorHAnsi" w:cstheme="minorHAnsi"/>
        </w:rPr>
        <w:t>7</w:t>
      </w:r>
      <w:r w:rsidRPr="0032362F">
        <w:rPr>
          <w:rFonts w:asciiTheme="minorHAnsi" w:hAnsiTheme="minorHAnsi" w:cstheme="minorHAnsi"/>
        </w:rPr>
        <w:t>.8. Havendo necessidade de análise minuciosa dos documentos exigidos, o Pregoeiro poderá suspender a sessão, informando no “chat” a nova data e horário para a continuidade da mesma.</w:t>
      </w:r>
    </w:p>
    <w:p w14:paraId="5E568F7F" w14:textId="77777777" w:rsidR="00F22657" w:rsidRPr="00AF0EE8"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39CBE636" w14:textId="355ACEB5" w:rsidR="00F22657" w:rsidRDefault="00F22657" w:rsidP="00F2265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10.</w:t>
      </w:r>
      <w:r w:rsidR="007271FC" w:rsidRPr="00C22343">
        <w:rPr>
          <w:rFonts w:asciiTheme="minorHAnsi" w:hAnsiTheme="minorHAnsi" w:cstheme="minorHAnsi"/>
        </w:rPr>
        <w:t>7</w:t>
      </w:r>
      <w:r w:rsidRPr="00C22343">
        <w:rPr>
          <w:rFonts w:asciiTheme="minorHAnsi" w:hAnsiTheme="minorHAnsi" w:cstheme="minorHAnsi"/>
        </w:rPr>
        <w:t>.9. Cumpridas às exigências de habilitação fixadas no Edital, o licitante</w:t>
      </w:r>
      <w:r w:rsidR="00BC68AD">
        <w:rPr>
          <w:rFonts w:asciiTheme="minorHAnsi" w:hAnsiTheme="minorHAnsi" w:cstheme="minorHAnsi"/>
        </w:rPr>
        <w:t xml:space="preserve"> </w:t>
      </w:r>
      <w:r w:rsidRPr="00C22343">
        <w:rPr>
          <w:rFonts w:asciiTheme="minorHAnsi" w:hAnsiTheme="minorHAnsi" w:cstheme="minorHAnsi"/>
        </w:rPr>
        <w:t>será</w:t>
      </w:r>
      <w:r w:rsidR="00BC68AD">
        <w:rPr>
          <w:rFonts w:asciiTheme="minorHAnsi" w:hAnsiTheme="minorHAnsi" w:cstheme="minorHAnsi"/>
        </w:rPr>
        <w:t xml:space="preserve"> </w:t>
      </w:r>
      <w:r w:rsidRPr="00C22343">
        <w:rPr>
          <w:rFonts w:asciiTheme="minorHAnsi" w:hAnsiTheme="minorHAnsi" w:cstheme="minorHAnsi"/>
        </w:rPr>
        <w:t>declarado vencedor.</w:t>
      </w:r>
    </w:p>
    <w:p w14:paraId="5E4B6EBF" w14:textId="77777777" w:rsidR="00F22657" w:rsidRPr="00AF0EE8"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0EE47A05" w14:textId="77777777" w:rsidR="00F22657" w:rsidRPr="00C22343" w:rsidRDefault="00F22657" w:rsidP="00F22657">
      <w:pPr>
        <w:pBdr>
          <w:top w:val="single" w:sz="4" w:space="1" w:color="auto"/>
          <w:bottom w:val="single" w:sz="4" w:space="1" w:color="auto"/>
        </w:pBdr>
        <w:shd w:val="clear" w:color="auto" w:fill="E6E6E6"/>
        <w:ind w:right="-427"/>
        <w:jc w:val="both"/>
        <w:rPr>
          <w:rFonts w:asciiTheme="minorHAnsi" w:hAnsiTheme="minorHAnsi" w:cstheme="minorHAnsi"/>
          <w:b/>
          <w:bCs/>
        </w:rPr>
      </w:pPr>
      <w:r w:rsidRPr="00C22343">
        <w:rPr>
          <w:rFonts w:asciiTheme="minorHAnsi" w:hAnsiTheme="minorHAnsi" w:cstheme="minorHAnsi"/>
          <w:b/>
          <w:bCs/>
        </w:rPr>
        <w:lastRenderedPageBreak/>
        <w:t>11. DOS RECURSOS</w:t>
      </w:r>
    </w:p>
    <w:p w14:paraId="6E29C31E"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532F43AB"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11.1. Declarado o vencedor, qualquer licitante poderá, durante a sessão pública, de forma </w:t>
      </w:r>
      <w:proofErr w:type="spellStart"/>
      <w:r w:rsidRPr="00C22343">
        <w:rPr>
          <w:rFonts w:asciiTheme="minorHAnsi" w:hAnsiTheme="minorHAnsi" w:cstheme="minorHAnsi"/>
        </w:rPr>
        <w:t>imediatae</w:t>
      </w:r>
      <w:proofErr w:type="spellEnd"/>
      <w:r w:rsidRPr="00C22343">
        <w:rPr>
          <w:rFonts w:asciiTheme="minorHAnsi" w:hAnsiTheme="minorHAnsi" w:cstheme="minorHAnsi"/>
        </w:rPr>
        <w:t xml:space="preserve"> motivada, em campo próprio do sistema, manifestar sua intenção de recorrer. A falta de </w:t>
      </w:r>
      <w:proofErr w:type="spellStart"/>
      <w:r w:rsidRPr="00C22343">
        <w:rPr>
          <w:rFonts w:asciiTheme="minorHAnsi" w:hAnsiTheme="minorHAnsi" w:cstheme="minorHAnsi"/>
        </w:rPr>
        <w:t>manifestaçãoimediata</w:t>
      </w:r>
      <w:proofErr w:type="spellEnd"/>
      <w:r w:rsidRPr="00C22343">
        <w:rPr>
          <w:rFonts w:asciiTheme="minorHAnsi" w:hAnsiTheme="minorHAnsi" w:cstheme="minorHAnsi"/>
        </w:rPr>
        <w:t xml:space="preserve"> e motivada do licitante importará a decadência do direito de recurso.</w:t>
      </w:r>
    </w:p>
    <w:p w14:paraId="5743D501" w14:textId="77777777" w:rsidR="00F22657" w:rsidRPr="00AF0EE8"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604F780E"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11.2. O Pregoeiro examinará a intenção de recurso, aceitando-a ou, motivadamente, </w:t>
      </w:r>
      <w:proofErr w:type="spellStart"/>
      <w:r w:rsidRPr="00C22343">
        <w:rPr>
          <w:rFonts w:asciiTheme="minorHAnsi" w:hAnsiTheme="minorHAnsi" w:cstheme="minorHAnsi"/>
        </w:rPr>
        <w:t>rejeitando-aem</w:t>
      </w:r>
      <w:proofErr w:type="spellEnd"/>
      <w:r w:rsidRPr="00C22343">
        <w:rPr>
          <w:rFonts w:asciiTheme="minorHAnsi" w:hAnsiTheme="minorHAnsi" w:cstheme="minorHAnsi"/>
        </w:rPr>
        <w:t xml:space="preserve"> campo próprio do sistema.</w:t>
      </w:r>
    </w:p>
    <w:p w14:paraId="63BD921E"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A9B6B5A"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11.3. Será concedido ao licitante que tiver a sua manifestação de intenção aceita o prazo de 3 (três)dias para apresentação das razões do recurso, sendo-lhe assegurada vista imediata dos </w:t>
      </w:r>
      <w:proofErr w:type="spellStart"/>
      <w:r w:rsidRPr="00C22343">
        <w:rPr>
          <w:rFonts w:asciiTheme="minorHAnsi" w:hAnsiTheme="minorHAnsi" w:cstheme="minorHAnsi"/>
        </w:rPr>
        <w:t>elementosindispensáveis</w:t>
      </w:r>
      <w:proofErr w:type="spellEnd"/>
      <w:r w:rsidRPr="00C22343">
        <w:rPr>
          <w:rFonts w:asciiTheme="minorHAnsi" w:hAnsiTheme="minorHAnsi" w:cstheme="minorHAnsi"/>
        </w:rPr>
        <w:t xml:space="preserve"> à defesa dos seus interesses.</w:t>
      </w:r>
    </w:p>
    <w:p w14:paraId="37724F76" w14:textId="77777777" w:rsidR="00F22657" w:rsidRPr="00AF0EE8" w:rsidRDefault="00F22657" w:rsidP="00F22657">
      <w:pPr>
        <w:overflowPunct w:val="0"/>
        <w:autoSpaceDE w:val="0"/>
        <w:autoSpaceDN w:val="0"/>
        <w:adjustRightInd w:val="0"/>
        <w:ind w:right="-427"/>
        <w:jc w:val="both"/>
        <w:textAlignment w:val="baseline"/>
        <w:rPr>
          <w:rFonts w:asciiTheme="minorHAnsi" w:hAnsiTheme="minorHAnsi" w:cstheme="minorHAnsi"/>
          <w:color w:val="00B050"/>
        </w:rPr>
      </w:pPr>
    </w:p>
    <w:p w14:paraId="375F2DC5"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11.4. Os demais licitantes ficam, desde logo, intimados a apresentar </w:t>
      </w:r>
      <w:proofErr w:type="spellStart"/>
      <w:r w:rsidRPr="00C22343">
        <w:rPr>
          <w:rFonts w:asciiTheme="minorHAnsi" w:hAnsiTheme="minorHAnsi" w:cstheme="minorHAnsi"/>
        </w:rPr>
        <w:t>contra-razões</w:t>
      </w:r>
      <w:proofErr w:type="spellEnd"/>
      <w:r w:rsidRPr="00C22343">
        <w:rPr>
          <w:rFonts w:asciiTheme="minorHAnsi" w:hAnsiTheme="minorHAnsi" w:cstheme="minorHAnsi"/>
        </w:rPr>
        <w:t xml:space="preserve">, no </w:t>
      </w:r>
      <w:proofErr w:type="spellStart"/>
      <w:r w:rsidRPr="00C22343">
        <w:rPr>
          <w:rFonts w:asciiTheme="minorHAnsi" w:hAnsiTheme="minorHAnsi" w:cstheme="minorHAnsi"/>
        </w:rPr>
        <w:t>mesmoprazo</w:t>
      </w:r>
      <w:proofErr w:type="spellEnd"/>
      <w:r w:rsidRPr="00C22343">
        <w:rPr>
          <w:rFonts w:asciiTheme="minorHAnsi" w:hAnsiTheme="minorHAnsi" w:cstheme="minorHAnsi"/>
        </w:rPr>
        <w:t>, a contar do término do prazo do recorrente, sendo-lhes assegurada vista imediata dos autos.</w:t>
      </w:r>
    </w:p>
    <w:p w14:paraId="596BB87B" w14:textId="77777777" w:rsidR="00F22657" w:rsidRPr="00C22343"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14911F54" w14:textId="77777777" w:rsidR="00F22657" w:rsidRPr="00AF0EE8" w:rsidRDefault="007C4CA7" w:rsidP="00F22657">
      <w:pPr>
        <w:overflowPunct w:val="0"/>
        <w:autoSpaceDE w:val="0"/>
        <w:autoSpaceDN w:val="0"/>
        <w:adjustRightInd w:val="0"/>
        <w:ind w:right="-427"/>
        <w:jc w:val="both"/>
        <w:textAlignment w:val="baseline"/>
        <w:rPr>
          <w:rFonts w:asciiTheme="minorHAnsi" w:hAnsiTheme="minorHAnsi" w:cstheme="minorHAnsi"/>
          <w:color w:val="00B050"/>
        </w:rPr>
      </w:pPr>
      <w:r w:rsidRPr="00C22343">
        <w:rPr>
          <w:rFonts w:asciiTheme="minorHAnsi" w:hAnsiTheme="minorHAnsi" w:cstheme="minorHAnsi"/>
        </w:rPr>
        <w:t xml:space="preserve">11.5. Os recursos e as contrarrazões deverão </w:t>
      </w:r>
      <w:r w:rsidR="000B35C5" w:rsidRPr="00C22343">
        <w:rPr>
          <w:rFonts w:asciiTheme="minorHAnsi" w:hAnsiTheme="minorHAnsi" w:cstheme="minorHAnsi"/>
        </w:rPr>
        <w:t>ser encaminhados</w:t>
      </w:r>
      <w:r w:rsidRPr="00C22343">
        <w:rPr>
          <w:rFonts w:asciiTheme="minorHAnsi" w:hAnsiTheme="minorHAnsi" w:cstheme="minorHAnsi"/>
        </w:rPr>
        <w:t xml:space="preserve"> através do e-mail: </w:t>
      </w:r>
      <w:hyperlink r:id="rId10" w:history="1">
        <w:r w:rsidRPr="00C22343">
          <w:rPr>
            <w:rStyle w:val="Hyperlink"/>
            <w:rFonts w:asciiTheme="minorHAnsi" w:hAnsiTheme="minorHAnsi" w:cstheme="minorHAnsi"/>
            <w:color w:val="auto"/>
          </w:rPr>
          <w:t>licitacaoselviria@hotmail.com</w:t>
        </w:r>
      </w:hyperlink>
      <w:r w:rsidRPr="00C22343">
        <w:rPr>
          <w:rFonts w:asciiTheme="minorHAnsi" w:hAnsiTheme="minorHAnsi" w:cstheme="minorHAnsi"/>
        </w:rPr>
        <w:t>, respe</w:t>
      </w:r>
      <w:r w:rsidR="00B85081" w:rsidRPr="00C22343">
        <w:rPr>
          <w:rFonts w:asciiTheme="minorHAnsi" w:hAnsiTheme="minorHAnsi" w:cstheme="minorHAnsi"/>
        </w:rPr>
        <w:t>c</w:t>
      </w:r>
      <w:r w:rsidRPr="00C22343">
        <w:rPr>
          <w:rFonts w:asciiTheme="minorHAnsi" w:hAnsiTheme="minorHAnsi" w:cstheme="minorHAnsi"/>
        </w:rPr>
        <w:t>tivamente dentro dos prazos estabelecidos nos itens 11.3 e 11.4.</w:t>
      </w:r>
    </w:p>
    <w:p w14:paraId="1E6B886C" w14:textId="77777777" w:rsidR="007C4CA7" w:rsidRPr="00AF0EE8" w:rsidRDefault="007C4CA7" w:rsidP="00F22657">
      <w:pPr>
        <w:overflowPunct w:val="0"/>
        <w:autoSpaceDE w:val="0"/>
        <w:autoSpaceDN w:val="0"/>
        <w:adjustRightInd w:val="0"/>
        <w:ind w:right="-427"/>
        <w:jc w:val="both"/>
        <w:textAlignment w:val="baseline"/>
        <w:rPr>
          <w:rFonts w:asciiTheme="minorHAnsi" w:hAnsiTheme="minorHAnsi" w:cstheme="minorHAnsi"/>
          <w:color w:val="00B050"/>
        </w:rPr>
      </w:pPr>
    </w:p>
    <w:p w14:paraId="1E5D65D6"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11.6. O acolhimento do recurso importará a invalidação, apenas, dos atos insuscetíveis </w:t>
      </w:r>
      <w:proofErr w:type="spellStart"/>
      <w:r w:rsidRPr="00C22343">
        <w:rPr>
          <w:rFonts w:asciiTheme="minorHAnsi" w:hAnsiTheme="minorHAnsi" w:cstheme="minorHAnsi"/>
        </w:rPr>
        <w:t>deaproveitamento</w:t>
      </w:r>
      <w:proofErr w:type="spellEnd"/>
      <w:r w:rsidRPr="00C22343">
        <w:rPr>
          <w:rFonts w:asciiTheme="minorHAnsi" w:hAnsiTheme="minorHAnsi" w:cstheme="minorHAnsi"/>
        </w:rPr>
        <w:t>.</w:t>
      </w:r>
    </w:p>
    <w:p w14:paraId="00188AFA"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11.7. Não serão conhecidos os recursos cujas razões forem apresentadas fora dos </w:t>
      </w:r>
      <w:proofErr w:type="spellStart"/>
      <w:r w:rsidRPr="00C22343">
        <w:rPr>
          <w:rFonts w:asciiTheme="minorHAnsi" w:hAnsiTheme="minorHAnsi" w:cstheme="minorHAnsi"/>
        </w:rPr>
        <w:t>prazoslegais</w:t>
      </w:r>
      <w:proofErr w:type="spellEnd"/>
      <w:r w:rsidRPr="00C22343">
        <w:rPr>
          <w:rFonts w:asciiTheme="minorHAnsi" w:hAnsiTheme="minorHAnsi" w:cstheme="minorHAnsi"/>
        </w:rPr>
        <w:t>.</w:t>
      </w:r>
    </w:p>
    <w:p w14:paraId="48985031"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16494A8F"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11.8. Nas hipóteses de provimento de recurso, a sessão pública poderá ser reaberta, situação em que serão repetidos os atos porventura anulados e os que dele dependam.</w:t>
      </w:r>
    </w:p>
    <w:p w14:paraId="14BE2080"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5CF18C17"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11.8.1.</w:t>
      </w:r>
      <w:r w:rsidR="00875B72" w:rsidRPr="00C22343">
        <w:rPr>
          <w:rFonts w:asciiTheme="minorHAnsi" w:hAnsiTheme="minorHAnsi" w:cstheme="minorHAnsi"/>
        </w:rPr>
        <w:t xml:space="preserve"> Os licitantes remanescentes serão convocados para acompanhar a reabertura da sessão.</w:t>
      </w:r>
    </w:p>
    <w:p w14:paraId="39983409"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1F110368"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 xml:space="preserve">11.9. O Pregoeiro poderá sugerir, ainda, a anulação </w:t>
      </w:r>
      <w:r w:rsidR="00875B72" w:rsidRPr="00C22343">
        <w:rPr>
          <w:rFonts w:asciiTheme="minorHAnsi" w:hAnsiTheme="minorHAnsi" w:cstheme="minorHAnsi"/>
        </w:rPr>
        <w:t>ou</w:t>
      </w:r>
      <w:r w:rsidRPr="00C22343">
        <w:rPr>
          <w:rFonts w:asciiTheme="minorHAnsi" w:hAnsiTheme="minorHAnsi" w:cstheme="minorHAnsi"/>
        </w:rPr>
        <w:t xml:space="preserve"> revogação do procedimento, o que será devidamente decidido pela </w:t>
      </w:r>
      <w:r w:rsidR="00875B72" w:rsidRPr="00C22343">
        <w:rPr>
          <w:rFonts w:asciiTheme="minorHAnsi" w:hAnsiTheme="minorHAnsi" w:cstheme="minorHAnsi"/>
        </w:rPr>
        <w:t>autoridade competente</w:t>
      </w:r>
      <w:r w:rsidRPr="00C22343">
        <w:rPr>
          <w:rFonts w:asciiTheme="minorHAnsi" w:hAnsiTheme="minorHAnsi" w:cstheme="minorHAnsi"/>
        </w:rPr>
        <w:t>.</w:t>
      </w:r>
    </w:p>
    <w:p w14:paraId="6ABC60DB" w14:textId="77777777" w:rsidR="007C4CA7" w:rsidRPr="00AF0EE8" w:rsidRDefault="007C4CA7" w:rsidP="007C4CA7">
      <w:pPr>
        <w:overflowPunct w:val="0"/>
        <w:autoSpaceDE w:val="0"/>
        <w:autoSpaceDN w:val="0"/>
        <w:adjustRightInd w:val="0"/>
        <w:ind w:right="-427"/>
        <w:jc w:val="both"/>
        <w:textAlignment w:val="baseline"/>
        <w:rPr>
          <w:rFonts w:asciiTheme="minorHAnsi" w:hAnsiTheme="minorHAnsi" w:cstheme="minorHAnsi"/>
          <w:color w:val="00B050"/>
        </w:rPr>
      </w:pPr>
    </w:p>
    <w:p w14:paraId="57DC949D" w14:textId="77777777" w:rsidR="007C4CA7" w:rsidRPr="00C22343" w:rsidRDefault="00875B72" w:rsidP="00875B72">
      <w:pPr>
        <w:pBdr>
          <w:top w:val="single" w:sz="4" w:space="1" w:color="auto"/>
          <w:bottom w:val="single" w:sz="4" w:space="0" w:color="auto"/>
        </w:pBdr>
        <w:shd w:val="clear" w:color="auto" w:fill="E6E6E6"/>
        <w:ind w:right="-427"/>
        <w:jc w:val="both"/>
        <w:rPr>
          <w:rFonts w:asciiTheme="minorHAnsi" w:hAnsiTheme="minorHAnsi" w:cstheme="minorHAnsi"/>
          <w:b/>
          <w:bCs/>
        </w:rPr>
      </w:pPr>
      <w:r w:rsidRPr="00C22343">
        <w:rPr>
          <w:rFonts w:asciiTheme="minorHAnsi" w:hAnsiTheme="minorHAnsi" w:cstheme="minorHAnsi"/>
          <w:b/>
          <w:bCs/>
        </w:rPr>
        <w:t xml:space="preserve">12. </w:t>
      </w:r>
      <w:r w:rsidR="007C4CA7" w:rsidRPr="00C22343">
        <w:rPr>
          <w:rFonts w:asciiTheme="minorHAnsi" w:hAnsiTheme="minorHAnsi" w:cstheme="minorHAnsi"/>
          <w:b/>
          <w:bCs/>
        </w:rPr>
        <w:t>DA ADJUDICAÇÃO E HOMOLOGAÇÃO</w:t>
      </w:r>
    </w:p>
    <w:p w14:paraId="443E29D2"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1FD72E83" w14:textId="77777777" w:rsidR="007C4CA7"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t>1</w:t>
      </w:r>
      <w:r w:rsidR="00875B72" w:rsidRPr="00C22343">
        <w:rPr>
          <w:rFonts w:asciiTheme="minorHAnsi" w:hAnsiTheme="minorHAnsi" w:cstheme="minorHAnsi"/>
        </w:rPr>
        <w:t>2</w:t>
      </w:r>
      <w:r w:rsidRPr="00C22343">
        <w:rPr>
          <w:rFonts w:asciiTheme="minorHAnsi" w:hAnsiTheme="minorHAnsi" w:cstheme="minorHAnsi"/>
        </w:rPr>
        <w:t xml:space="preserve">.1. Não havendo recurso, o pregoeiro adjudicará o objeto ao licitante vencedor e encaminhará </w:t>
      </w:r>
      <w:proofErr w:type="spellStart"/>
      <w:r w:rsidRPr="00C22343">
        <w:rPr>
          <w:rFonts w:asciiTheme="minorHAnsi" w:hAnsiTheme="minorHAnsi" w:cstheme="minorHAnsi"/>
        </w:rPr>
        <w:t>oprocedimento</w:t>
      </w:r>
      <w:proofErr w:type="spellEnd"/>
      <w:r w:rsidRPr="00C22343">
        <w:rPr>
          <w:rFonts w:asciiTheme="minorHAnsi" w:hAnsiTheme="minorHAnsi" w:cstheme="minorHAnsi"/>
        </w:rPr>
        <w:t xml:space="preserve"> à autoridade superior para homologação.</w:t>
      </w:r>
    </w:p>
    <w:p w14:paraId="1D202D89" w14:textId="77777777" w:rsidR="000B35C5" w:rsidRPr="00C22343" w:rsidRDefault="000B35C5" w:rsidP="007C4CA7">
      <w:pPr>
        <w:overflowPunct w:val="0"/>
        <w:autoSpaceDE w:val="0"/>
        <w:autoSpaceDN w:val="0"/>
        <w:adjustRightInd w:val="0"/>
        <w:ind w:right="-427"/>
        <w:jc w:val="both"/>
        <w:textAlignment w:val="baseline"/>
        <w:rPr>
          <w:rFonts w:asciiTheme="minorHAnsi" w:hAnsiTheme="minorHAnsi" w:cstheme="minorHAnsi"/>
        </w:rPr>
      </w:pPr>
    </w:p>
    <w:p w14:paraId="767FA15B" w14:textId="77777777" w:rsidR="007C4CA7" w:rsidRPr="00C22343" w:rsidRDefault="007C4CA7" w:rsidP="007C4CA7">
      <w:pPr>
        <w:overflowPunct w:val="0"/>
        <w:autoSpaceDE w:val="0"/>
        <w:autoSpaceDN w:val="0"/>
        <w:adjustRightInd w:val="0"/>
        <w:ind w:right="-427"/>
        <w:jc w:val="both"/>
        <w:textAlignment w:val="baseline"/>
        <w:rPr>
          <w:rFonts w:asciiTheme="minorHAnsi" w:hAnsiTheme="minorHAnsi" w:cstheme="minorHAnsi"/>
        </w:rPr>
      </w:pPr>
      <w:r w:rsidRPr="00C22343">
        <w:rPr>
          <w:rFonts w:asciiTheme="minorHAnsi" w:hAnsiTheme="minorHAnsi" w:cstheme="minorHAnsi"/>
        </w:rPr>
        <w:lastRenderedPageBreak/>
        <w:t>1</w:t>
      </w:r>
      <w:r w:rsidR="00875B72" w:rsidRPr="00C22343">
        <w:rPr>
          <w:rFonts w:asciiTheme="minorHAnsi" w:hAnsiTheme="minorHAnsi" w:cstheme="minorHAnsi"/>
        </w:rPr>
        <w:t>2</w:t>
      </w:r>
      <w:r w:rsidRPr="00C22343">
        <w:rPr>
          <w:rFonts w:asciiTheme="minorHAnsi" w:hAnsiTheme="minorHAnsi" w:cstheme="minorHAnsi"/>
        </w:rPr>
        <w:t xml:space="preserve">.2. Decididos os recursos e constatada a regularidade dos atos praticados, a </w:t>
      </w:r>
      <w:proofErr w:type="spellStart"/>
      <w:r w:rsidRPr="00C22343">
        <w:rPr>
          <w:rFonts w:asciiTheme="minorHAnsi" w:hAnsiTheme="minorHAnsi" w:cstheme="minorHAnsi"/>
        </w:rPr>
        <w:t>autoridadecompetente</w:t>
      </w:r>
      <w:proofErr w:type="spellEnd"/>
      <w:r w:rsidRPr="00C22343">
        <w:rPr>
          <w:rFonts w:asciiTheme="minorHAnsi" w:hAnsiTheme="minorHAnsi" w:cstheme="minorHAnsi"/>
        </w:rPr>
        <w:t xml:space="preserve"> adjudicará o objeto ao licitante vencedor e homologará o procedimento licitatório.</w:t>
      </w:r>
    </w:p>
    <w:p w14:paraId="195E0FEE" w14:textId="77777777" w:rsidR="0056675B" w:rsidRPr="00C22343" w:rsidRDefault="0056675B" w:rsidP="00A206C3">
      <w:pPr>
        <w:overflowPunct w:val="0"/>
        <w:autoSpaceDE w:val="0"/>
        <w:autoSpaceDN w:val="0"/>
        <w:adjustRightInd w:val="0"/>
        <w:ind w:right="-427"/>
        <w:jc w:val="both"/>
        <w:textAlignment w:val="baseline"/>
        <w:rPr>
          <w:rFonts w:asciiTheme="minorHAnsi" w:hAnsiTheme="minorHAnsi" w:cstheme="minorHAnsi"/>
        </w:rPr>
      </w:pPr>
    </w:p>
    <w:p w14:paraId="4895D848" w14:textId="77777777" w:rsidR="00EE7A1D" w:rsidRPr="00C22343" w:rsidRDefault="00875B72"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C22343">
        <w:rPr>
          <w:rFonts w:asciiTheme="minorHAnsi" w:hAnsiTheme="minorHAnsi" w:cstheme="minorHAnsi"/>
          <w:b/>
          <w:bCs/>
        </w:rPr>
        <w:t>13</w:t>
      </w:r>
      <w:r w:rsidR="00EE7A1D" w:rsidRPr="00C22343">
        <w:rPr>
          <w:rFonts w:asciiTheme="minorHAnsi" w:hAnsiTheme="minorHAnsi" w:cstheme="minorHAnsi"/>
          <w:b/>
          <w:bCs/>
        </w:rPr>
        <w:t>. DO SISTEMA DE REGISTRO DE PREÇOS</w:t>
      </w:r>
    </w:p>
    <w:p w14:paraId="37970C30" w14:textId="77777777" w:rsidR="00EE7A1D" w:rsidRPr="00AF0EE8" w:rsidRDefault="00EE7A1D" w:rsidP="006543C1">
      <w:pPr>
        <w:pStyle w:val="Corpodetexto"/>
        <w:ind w:right="-427"/>
        <w:rPr>
          <w:rFonts w:asciiTheme="minorHAnsi" w:hAnsiTheme="minorHAnsi" w:cstheme="minorHAnsi"/>
          <w:color w:val="00B050"/>
          <w:sz w:val="24"/>
          <w:szCs w:val="24"/>
        </w:rPr>
      </w:pPr>
    </w:p>
    <w:p w14:paraId="38BB5299" w14:textId="77777777" w:rsidR="000063E1" w:rsidRPr="00C22343" w:rsidRDefault="00875B72" w:rsidP="006543C1">
      <w:pPr>
        <w:autoSpaceDE w:val="0"/>
        <w:autoSpaceDN w:val="0"/>
        <w:adjustRightInd w:val="0"/>
        <w:ind w:right="-427"/>
        <w:jc w:val="both"/>
        <w:rPr>
          <w:rFonts w:asciiTheme="minorHAnsi" w:hAnsiTheme="minorHAnsi" w:cstheme="minorHAnsi"/>
        </w:rPr>
      </w:pPr>
      <w:r w:rsidRPr="00C22343">
        <w:rPr>
          <w:rFonts w:asciiTheme="minorHAnsi" w:hAnsiTheme="minorHAnsi" w:cstheme="minorHAnsi"/>
        </w:rPr>
        <w:t>13</w:t>
      </w:r>
      <w:r w:rsidR="00EE7A1D" w:rsidRPr="00C22343">
        <w:rPr>
          <w:rFonts w:asciiTheme="minorHAnsi" w:hAnsiTheme="minorHAnsi" w:cstheme="minorHAnsi"/>
        </w:rPr>
        <w:t>.1</w:t>
      </w:r>
      <w:r w:rsidR="00CE46A3" w:rsidRPr="00C22343">
        <w:rPr>
          <w:rFonts w:asciiTheme="minorHAnsi" w:hAnsiTheme="minorHAnsi" w:cstheme="minorHAnsi"/>
        </w:rPr>
        <w:t>.</w:t>
      </w:r>
      <w:r w:rsidR="00EE7A1D" w:rsidRPr="00C22343">
        <w:rPr>
          <w:rFonts w:asciiTheme="minorHAnsi" w:hAnsiTheme="minorHAnsi" w:cstheme="minorHAnsi"/>
        </w:rPr>
        <w:t>A</w:t>
      </w:r>
      <w:r w:rsidR="00AF1732" w:rsidRPr="00C22343">
        <w:rPr>
          <w:rFonts w:asciiTheme="minorHAnsi" w:hAnsiTheme="minorHAnsi" w:cstheme="minorHAnsi"/>
        </w:rPr>
        <w:t xml:space="preserve"> Ata de Registro de Preços terá vigência de (</w:t>
      </w:r>
      <w:r w:rsidR="000D301C" w:rsidRPr="00C22343">
        <w:rPr>
          <w:rFonts w:asciiTheme="minorHAnsi" w:hAnsiTheme="minorHAnsi" w:cstheme="minorHAnsi"/>
        </w:rPr>
        <w:t xml:space="preserve">12) Doze </w:t>
      </w:r>
      <w:r w:rsidR="00B62734" w:rsidRPr="00C22343">
        <w:rPr>
          <w:rFonts w:asciiTheme="minorHAnsi" w:hAnsiTheme="minorHAnsi" w:cstheme="minorHAnsi"/>
        </w:rPr>
        <w:t>meses</w:t>
      </w:r>
      <w:r w:rsidR="00EE7A1D" w:rsidRPr="00C22343">
        <w:rPr>
          <w:rFonts w:asciiTheme="minorHAnsi" w:hAnsiTheme="minorHAnsi" w:cstheme="minorHAnsi"/>
        </w:rPr>
        <w:t xml:space="preserve">, </w:t>
      </w:r>
      <w:r w:rsidR="00A8321F" w:rsidRPr="00C22343">
        <w:rPr>
          <w:rFonts w:asciiTheme="minorHAnsi" w:hAnsiTheme="minorHAnsi" w:cstheme="minorHAnsi"/>
        </w:rPr>
        <w:t>a contar</w:t>
      </w:r>
      <w:r w:rsidR="002828BF" w:rsidRPr="00C22343">
        <w:rPr>
          <w:rFonts w:asciiTheme="minorHAnsi" w:hAnsiTheme="minorHAnsi" w:cstheme="minorHAnsi"/>
        </w:rPr>
        <w:t xml:space="preserve"> seus efeitos a partir </w:t>
      </w:r>
      <w:r w:rsidR="00A8321F" w:rsidRPr="00C22343">
        <w:rPr>
          <w:rFonts w:asciiTheme="minorHAnsi" w:hAnsiTheme="minorHAnsi" w:cstheme="minorHAnsi"/>
        </w:rPr>
        <w:t>da data de sua publicação</w:t>
      </w:r>
      <w:r w:rsidR="00AF1732" w:rsidRPr="00C22343">
        <w:rPr>
          <w:rFonts w:asciiTheme="minorHAnsi" w:hAnsiTheme="minorHAnsi" w:cstheme="minorHAnsi"/>
        </w:rPr>
        <w:t xml:space="preserve"> no Diário Oficial do Município(</w:t>
      </w:r>
      <w:hyperlink r:id="rId11" w:history="1">
        <w:r w:rsidRPr="00C22343">
          <w:rPr>
            <w:rStyle w:val="Hyperlink"/>
            <w:rFonts w:asciiTheme="minorHAnsi" w:hAnsiTheme="minorHAnsi" w:cstheme="minorHAnsi"/>
            <w:color w:val="auto"/>
          </w:rPr>
          <w:t>http://diariooficialms.com.br/assomasul</w:t>
        </w:r>
      </w:hyperlink>
      <w:r w:rsidR="00AF1732" w:rsidRPr="00C22343">
        <w:rPr>
          <w:rFonts w:asciiTheme="minorHAnsi" w:hAnsiTheme="minorHAnsi" w:cstheme="minorHAnsi"/>
        </w:rPr>
        <w:t>)</w:t>
      </w:r>
      <w:r w:rsidR="00886FEA" w:rsidRPr="00C22343">
        <w:rPr>
          <w:rFonts w:asciiTheme="minorHAnsi" w:hAnsiTheme="minorHAnsi" w:cstheme="minorHAnsi"/>
        </w:rPr>
        <w:t>.</w:t>
      </w:r>
    </w:p>
    <w:p w14:paraId="055C842A" w14:textId="77777777" w:rsidR="00B548E4" w:rsidRPr="00C22343" w:rsidRDefault="00B548E4" w:rsidP="006543C1">
      <w:pPr>
        <w:autoSpaceDE w:val="0"/>
        <w:autoSpaceDN w:val="0"/>
        <w:adjustRightInd w:val="0"/>
        <w:ind w:right="-427"/>
        <w:jc w:val="both"/>
        <w:rPr>
          <w:rFonts w:asciiTheme="minorHAnsi" w:hAnsiTheme="minorHAnsi" w:cstheme="minorHAnsi"/>
        </w:rPr>
      </w:pPr>
    </w:p>
    <w:p w14:paraId="4946E4CC" w14:textId="77777777" w:rsidR="00EE7A1D" w:rsidRPr="00C22343" w:rsidRDefault="00875B72" w:rsidP="006543C1">
      <w:pPr>
        <w:autoSpaceDE w:val="0"/>
        <w:autoSpaceDN w:val="0"/>
        <w:adjustRightInd w:val="0"/>
        <w:ind w:right="-427"/>
        <w:jc w:val="both"/>
        <w:rPr>
          <w:rFonts w:asciiTheme="minorHAnsi" w:hAnsiTheme="minorHAnsi" w:cstheme="minorHAnsi"/>
        </w:rPr>
      </w:pPr>
      <w:r w:rsidRPr="00C22343">
        <w:rPr>
          <w:rFonts w:asciiTheme="minorHAnsi" w:hAnsiTheme="minorHAnsi" w:cstheme="minorHAnsi"/>
        </w:rPr>
        <w:t>13</w:t>
      </w:r>
      <w:r w:rsidR="00EE7A1D" w:rsidRPr="00C22343">
        <w:rPr>
          <w:rFonts w:asciiTheme="minorHAnsi" w:hAnsiTheme="minorHAnsi" w:cstheme="minorHAnsi"/>
        </w:rPr>
        <w:t xml:space="preserve">.2. </w:t>
      </w:r>
      <w:r w:rsidR="00E45E3A" w:rsidRPr="00C22343">
        <w:rPr>
          <w:rFonts w:asciiTheme="minorHAnsi" w:hAnsiTheme="minorHAnsi" w:cstheme="minorHAnsi"/>
        </w:rPr>
        <w:t>O Município</w:t>
      </w:r>
      <w:r w:rsidR="00EE7A1D" w:rsidRPr="00C22343">
        <w:rPr>
          <w:rFonts w:asciiTheme="minorHAnsi" w:hAnsiTheme="minorHAnsi" w:cstheme="minorHAnsi"/>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3FC44006" w14:textId="77777777" w:rsidR="00EE7A1D" w:rsidRPr="00C22343" w:rsidRDefault="00EE7A1D" w:rsidP="006543C1">
      <w:pPr>
        <w:autoSpaceDE w:val="0"/>
        <w:autoSpaceDN w:val="0"/>
        <w:adjustRightInd w:val="0"/>
        <w:ind w:right="-427"/>
        <w:jc w:val="both"/>
        <w:rPr>
          <w:rFonts w:asciiTheme="minorHAnsi" w:hAnsiTheme="minorHAnsi" w:cstheme="minorHAnsi"/>
        </w:rPr>
      </w:pPr>
    </w:p>
    <w:p w14:paraId="66D8FED1" w14:textId="77777777" w:rsidR="00EE7A1D" w:rsidRPr="00C22343" w:rsidRDefault="00875B72" w:rsidP="006543C1">
      <w:pPr>
        <w:autoSpaceDE w:val="0"/>
        <w:autoSpaceDN w:val="0"/>
        <w:adjustRightInd w:val="0"/>
        <w:ind w:right="-427"/>
        <w:jc w:val="both"/>
        <w:rPr>
          <w:rFonts w:asciiTheme="minorHAnsi" w:hAnsiTheme="minorHAnsi" w:cstheme="minorHAnsi"/>
        </w:rPr>
      </w:pPr>
      <w:r w:rsidRPr="00C22343">
        <w:rPr>
          <w:rFonts w:asciiTheme="minorHAnsi" w:hAnsiTheme="minorHAnsi" w:cstheme="minorHAnsi"/>
        </w:rPr>
        <w:t>13</w:t>
      </w:r>
      <w:r w:rsidR="00EE7A1D" w:rsidRPr="00C22343">
        <w:rPr>
          <w:rFonts w:asciiTheme="minorHAnsi" w:hAnsiTheme="minorHAnsi" w:cstheme="minorHAnsi"/>
        </w:rPr>
        <w:t>.3. Uma vez registrado o menor valor, a Administração poderá convocar a detentora do Registro a fornecer os respectivos itens, na forma e condições fixadas no presente Edital e na Ata de Registro de Preços.</w:t>
      </w:r>
    </w:p>
    <w:p w14:paraId="2DB4938F" w14:textId="77777777" w:rsidR="00003CCD" w:rsidRPr="00C22343" w:rsidRDefault="00003CCD" w:rsidP="006543C1">
      <w:pPr>
        <w:autoSpaceDE w:val="0"/>
        <w:autoSpaceDN w:val="0"/>
        <w:adjustRightInd w:val="0"/>
        <w:ind w:right="-427"/>
        <w:jc w:val="both"/>
        <w:rPr>
          <w:rFonts w:asciiTheme="minorHAnsi" w:hAnsiTheme="minorHAnsi" w:cstheme="minorHAnsi"/>
        </w:rPr>
      </w:pPr>
    </w:p>
    <w:p w14:paraId="038DA38E" w14:textId="77777777" w:rsidR="001E5B30" w:rsidRPr="00C22343" w:rsidRDefault="00875B72" w:rsidP="006543C1">
      <w:pPr>
        <w:pStyle w:val="Default"/>
        <w:ind w:right="-427"/>
        <w:jc w:val="both"/>
        <w:rPr>
          <w:rFonts w:asciiTheme="minorHAnsi" w:hAnsiTheme="minorHAnsi" w:cstheme="minorHAnsi"/>
          <w:color w:val="auto"/>
        </w:rPr>
      </w:pPr>
      <w:r w:rsidRPr="00C22343">
        <w:rPr>
          <w:rFonts w:asciiTheme="minorHAnsi" w:hAnsiTheme="minorHAnsi" w:cstheme="minorHAnsi"/>
          <w:color w:val="auto"/>
        </w:rPr>
        <w:t>13</w:t>
      </w:r>
      <w:r w:rsidR="002C542F" w:rsidRPr="00C22343">
        <w:rPr>
          <w:rFonts w:asciiTheme="minorHAnsi" w:hAnsiTheme="minorHAnsi" w:cstheme="minorHAnsi"/>
          <w:color w:val="auto"/>
        </w:rPr>
        <w:t>.4</w:t>
      </w:r>
      <w:r w:rsidR="00CE46A3" w:rsidRPr="00C22343">
        <w:rPr>
          <w:rFonts w:asciiTheme="minorHAnsi" w:hAnsiTheme="minorHAnsi" w:cstheme="minorHAnsi"/>
          <w:color w:val="auto"/>
        </w:rPr>
        <w:t>.</w:t>
      </w:r>
      <w:r w:rsidR="001E5B30" w:rsidRPr="00C22343">
        <w:rPr>
          <w:rFonts w:asciiTheme="minorHAnsi" w:hAnsiTheme="minorHAnsi" w:cstheme="minorHAnsi"/>
          <w:color w:val="auto"/>
        </w:rPr>
        <w:t xml:space="preserve">O Pregoeiro registrará o preço do licitante vencedor quando inexistir recurso ou quando reconsiderar sua decisão, com a posterior homologação do resultado pela autoridade competente. </w:t>
      </w:r>
    </w:p>
    <w:p w14:paraId="6BC82074" w14:textId="77777777" w:rsidR="002C542F" w:rsidRPr="00C22343" w:rsidRDefault="002C542F" w:rsidP="006543C1">
      <w:pPr>
        <w:pStyle w:val="Default"/>
        <w:ind w:right="-427"/>
        <w:jc w:val="both"/>
        <w:rPr>
          <w:rFonts w:asciiTheme="minorHAnsi" w:hAnsiTheme="minorHAnsi" w:cstheme="minorHAnsi"/>
          <w:color w:val="auto"/>
        </w:rPr>
      </w:pPr>
    </w:p>
    <w:p w14:paraId="7791DFDF" w14:textId="77777777" w:rsidR="001E5B30" w:rsidRPr="00C22343" w:rsidRDefault="00875B72" w:rsidP="006543C1">
      <w:pPr>
        <w:pStyle w:val="Corpodetexto"/>
        <w:ind w:right="-427"/>
        <w:rPr>
          <w:rFonts w:asciiTheme="minorHAnsi" w:hAnsiTheme="minorHAnsi" w:cstheme="minorHAnsi"/>
          <w:b w:val="0"/>
          <w:sz w:val="24"/>
          <w:szCs w:val="24"/>
          <w:u w:val="none"/>
        </w:rPr>
      </w:pPr>
      <w:r w:rsidRPr="00C22343">
        <w:rPr>
          <w:rFonts w:asciiTheme="minorHAnsi" w:hAnsiTheme="minorHAnsi" w:cstheme="minorHAnsi"/>
          <w:b w:val="0"/>
          <w:bCs/>
          <w:sz w:val="24"/>
          <w:szCs w:val="24"/>
          <w:u w:val="none"/>
        </w:rPr>
        <w:t>13</w:t>
      </w:r>
      <w:r w:rsidR="002C542F" w:rsidRPr="00C22343">
        <w:rPr>
          <w:rFonts w:asciiTheme="minorHAnsi" w:hAnsiTheme="minorHAnsi" w:cstheme="minorHAnsi"/>
          <w:b w:val="0"/>
          <w:bCs/>
          <w:sz w:val="24"/>
          <w:szCs w:val="24"/>
          <w:u w:val="none"/>
        </w:rPr>
        <w:t>.</w:t>
      </w:r>
      <w:proofErr w:type="gramStart"/>
      <w:r w:rsidR="002C542F" w:rsidRPr="00C22343">
        <w:rPr>
          <w:rFonts w:asciiTheme="minorHAnsi" w:hAnsiTheme="minorHAnsi" w:cstheme="minorHAnsi"/>
          <w:b w:val="0"/>
          <w:bCs/>
          <w:sz w:val="24"/>
          <w:szCs w:val="24"/>
          <w:u w:val="none"/>
        </w:rPr>
        <w:t>5</w:t>
      </w:r>
      <w:r w:rsidR="00CE46A3" w:rsidRPr="00C22343">
        <w:rPr>
          <w:rFonts w:asciiTheme="minorHAnsi" w:hAnsiTheme="minorHAnsi" w:cstheme="minorHAnsi"/>
          <w:b w:val="0"/>
          <w:bCs/>
          <w:sz w:val="24"/>
          <w:szCs w:val="24"/>
          <w:u w:val="none"/>
        </w:rPr>
        <w:t>.</w:t>
      </w:r>
      <w:r w:rsidR="001E5B30" w:rsidRPr="00C22343">
        <w:rPr>
          <w:rFonts w:asciiTheme="minorHAnsi" w:hAnsiTheme="minorHAnsi" w:cstheme="minorHAnsi"/>
          <w:b w:val="0"/>
          <w:sz w:val="24"/>
          <w:szCs w:val="24"/>
          <w:u w:val="none"/>
        </w:rPr>
        <w:t>Decididos</w:t>
      </w:r>
      <w:proofErr w:type="gramEnd"/>
      <w:r w:rsidR="001E5B30" w:rsidRPr="00C22343">
        <w:rPr>
          <w:rFonts w:asciiTheme="minorHAnsi" w:hAnsiTheme="minorHAnsi" w:cstheme="minorHAnsi"/>
          <w:b w:val="0"/>
          <w:sz w:val="24"/>
          <w:szCs w:val="24"/>
          <w:u w:val="none"/>
        </w:rPr>
        <w:t xml:space="preserve"> os recursos porventura interpostos</w:t>
      </w:r>
      <w:r w:rsidR="001749C0" w:rsidRPr="00C22343">
        <w:rPr>
          <w:rFonts w:asciiTheme="minorHAnsi" w:hAnsiTheme="minorHAnsi" w:cstheme="minorHAnsi"/>
          <w:b w:val="0"/>
          <w:sz w:val="24"/>
          <w:szCs w:val="24"/>
          <w:u w:val="none"/>
        </w:rPr>
        <w:t>,</w:t>
      </w:r>
      <w:r w:rsidR="001E5B30" w:rsidRPr="00C22343">
        <w:rPr>
          <w:rFonts w:asciiTheme="minorHAnsi" w:hAnsiTheme="minorHAnsi" w:cstheme="minorHAnsi"/>
          <w:b w:val="0"/>
          <w:sz w:val="24"/>
          <w:szCs w:val="24"/>
          <w:u w:val="none"/>
        </w:rPr>
        <w:t xml:space="preserve"> e constatada a regularidade dos atos procedimentais pela autoridade competente, esta registrará o preço do licitante vencedor e homologará o procedimento licitatório.</w:t>
      </w:r>
    </w:p>
    <w:p w14:paraId="32467735" w14:textId="77777777" w:rsidR="00F92500" w:rsidRPr="00C22343" w:rsidRDefault="00F92500" w:rsidP="006543C1">
      <w:pPr>
        <w:pStyle w:val="Corpodetexto"/>
        <w:ind w:right="-427"/>
        <w:rPr>
          <w:rFonts w:asciiTheme="minorHAnsi" w:hAnsiTheme="minorHAnsi" w:cstheme="minorHAnsi"/>
          <w:b w:val="0"/>
          <w:sz w:val="24"/>
          <w:szCs w:val="24"/>
          <w:u w:val="none"/>
        </w:rPr>
      </w:pPr>
    </w:p>
    <w:p w14:paraId="5457F635" w14:textId="77777777" w:rsidR="00A504F3" w:rsidRPr="00C22343" w:rsidRDefault="00875B72" w:rsidP="006543C1">
      <w:pPr>
        <w:pStyle w:val="Default"/>
        <w:ind w:right="-427"/>
        <w:jc w:val="both"/>
        <w:rPr>
          <w:rFonts w:asciiTheme="minorHAnsi" w:hAnsiTheme="minorHAnsi" w:cstheme="minorHAnsi"/>
          <w:color w:val="auto"/>
        </w:rPr>
      </w:pPr>
      <w:r w:rsidRPr="00C22343">
        <w:rPr>
          <w:rFonts w:asciiTheme="minorHAnsi" w:hAnsiTheme="minorHAnsi" w:cstheme="minorHAnsi"/>
          <w:color w:val="auto"/>
        </w:rPr>
        <w:t>13</w:t>
      </w:r>
      <w:r w:rsidR="002C542F" w:rsidRPr="00C22343">
        <w:rPr>
          <w:rFonts w:asciiTheme="minorHAnsi" w:hAnsiTheme="minorHAnsi" w:cstheme="minorHAnsi"/>
          <w:color w:val="auto"/>
        </w:rPr>
        <w:t>.</w:t>
      </w:r>
      <w:proofErr w:type="gramStart"/>
      <w:r w:rsidR="002C542F" w:rsidRPr="00C22343">
        <w:rPr>
          <w:rFonts w:asciiTheme="minorHAnsi" w:hAnsiTheme="minorHAnsi" w:cstheme="minorHAnsi"/>
          <w:color w:val="auto"/>
        </w:rPr>
        <w:t>6</w:t>
      </w:r>
      <w:r w:rsidR="00CE46A3" w:rsidRPr="00C22343">
        <w:rPr>
          <w:rFonts w:asciiTheme="minorHAnsi" w:hAnsiTheme="minorHAnsi" w:cstheme="minorHAnsi"/>
          <w:color w:val="auto"/>
        </w:rPr>
        <w:t>.</w:t>
      </w:r>
      <w:r w:rsidR="00A504F3" w:rsidRPr="00C22343">
        <w:rPr>
          <w:rFonts w:asciiTheme="minorHAnsi" w:hAnsiTheme="minorHAnsi" w:cstheme="minorHAnsi"/>
          <w:color w:val="auto"/>
        </w:rPr>
        <w:t>Homol</w:t>
      </w:r>
      <w:r w:rsidR="00200F6E" w:rsidRPr="00C22343">
        <w:rPr>
          <w:rFonts w:asciiTheme="minorHAnsi" w:hAnsiTheme="minorHAnsi" w:cstheme="minorHAnsi"/>
          <w:color w:val="auto"/>
        </w:rPr>
        <w:t>ogado</w:t>
      </w:r>
      <w:proofErr w:type="gramEnd"/>
      <w:r w:rsidR="00200F6E" w:rsidRPr="00C22343">
        <w:rPr>
          <w:rFonts w:asciiTheme="minorHAnsi" w:hAnsiTheme="minorHAnsi" w:cstheme="minorHAnsi"/>
          <w:color w:val="auto"/>
        </w:rPr>
        <w:t xml:space="preserve"> o resultado da licitação</w:t>
      </w:r>
      <w:r w:rsidR="00A504F3" w:rsidRPr="00C22343">
        <w:rPr>
          <w:rFonts w:asciiTheme="minorHAnsi" w:hAnsiTheme="minorHAnsi" w:cstheme="minorHAnsi"/>
          <w:color w:val="auto"/>
        </w:rPr>
        <w:t xml:space="preserve">, respeitada a ordem de classificação e a quantidade de fornecedores a serem registrados, </w:t>
      </w:r>
      <w:r w:rsidR="00200F6E" w:rsidRPr="00C22343">
        <w:rPr>
          <w:rFonts w:asciiTheme="minorHAnsi" w:hAnsiTheme="minorHAnsi" w:cstheme="minorHAnsi"/>
          <w:color w:val="auto"/>
        </w:rPr>
        <w:t xml:space="preserve">convocará os interessados para </w:t>
      </w:r>
      <w:r w:rsidR="00A504F3" w:rsidRPr="00C22343">
        <w:rPr>
          <w:rFonts w:asciiTheme="minorHAnsi" w:hAnsiTheme="minorHAnsi" w:cstheme="minorHAnsi"/>
          <w:color w:val="auto"/>
        </w:rPr>
        <w:t xml:space="preserve">procederem à assinatura da Ata de </w:t>
      </w:r>
      <w:r w:rsidR="003033FB" w:rsidRPr="00C22343">
        <w:rPr>
          <w:rFonts w:asciiTheme="minorHAnsi" w:hAnsiTheme="minorHAnsi" w:cstheme="minorHAnsi"/>
          <w:color w:val="auto"/>
        </w:rPr>
        <w:t>Registro de Preços, a qual,</w:t>
      </w:r>
      <w:r w:rsidR="00A504F3" w:rsidRPr="00C22343">
        <w:rPr>
          <w:rFonts w:asciiTheme="minorHAnsi" w:hAnsiTheme="minorHAnsi" w:cstheme="minorHAnsi"/>
          <w:color w:val="auto"/>
        </w:rPr>
        <w:t xml:space="preserve"> cumpridos os requisitos de publicidade, terá efeito de compromisso de fornecimento nas condições estabelecidas. </w:t>
      </w:r>
    </w:p>
    <w:p w14:paraId="4D8D33CF" w14:textId="77777777" w:rsidR="002C542F" w:rsidRPr="00C22343" w:rsidRDefault="002C542F" w:rsidP="006543C1">
      <w:pPr>
        <w:pStyle w:val="Default"/>
        <w:ind w:right="-427"/>
        <w:jc w:val="both"/>
        <w:rPr>
          <w:rFonts w:asciiTheme="minorHAnsi" w:hAnsiTheme="minorHAnsi" w:cstheme="minorHAnsi"/>
          <w:color w:val="auto"/>
        </w:rPr>
      </w:pPr>
    </w:p>
    <w:p w14:paraId="3D095CE6" w14:textId="77777777" w:rsidR="00A504F3" w:rsidRPr="00C22343" w:rsidRDefault="00875B72" w:rsidP="006543C1">
      <w:pPr>
        <w:pStyle w:val="Default"/>
        <w:ind w:right="-427"/>
        <w:jc w:val="both"/>
        <w:rPr>
          <w:rFonts w:asciiTheme="minorHAnsi" w:hAnsiTheme="minorHAnsi" w:cstheme="minorHAnsi"/>
          <w:color w:val="auto"/>
        </w:rPr>
      </w:pPr>
      <w:r w:rsidRPr="00C22343">
        <w:rPr>
          <w:rFonts w:asciiTheme="minorHAnsi" w:hAnsiTheme="minorHAnsi" w:cstheme="minorHAnsi"/>
          <w:bCs/>
          <w:color w:val="auto"/>
        </w:rPr>
        <w:t>13</w:t>
      </w:r>
      <w:r w:rsidR="002C542F" w:rsidRPr="00C22343">
        <w:rPr>
          <w:rFonts w:asciiTheme="minorHAnsi" w:hAnsiTheme="minorHAnsi" w:cstheme="minorHAnsi"/>
          <w:bCs/>
          <w:color w:val="auto"/>
        </w:rPr>
        <w:t>.</w:t>
      </w:r>
      <w:proofErr w:type="gramStart"/>
      <w:r w:rsidR="002C542F" w:rsidRPr="00C22343">
        <w:rPr>
          <w:rFonts w:asciiTheme="minorHAnsi" w:hAnsiTheme="minorHAnsi" w:cstheme="minorHAnsi"/>
          <w:bCs/>
          <w:color w:val="auto"/>
        </w:rPr>
        <w:t>7</w:t>
      </w:r>
      <w:r w:rsidR="00CE46A3" w:rsidRPr="00C22343">
        <w:rPr>
          <w:rFonts w:asciiTheme="minorHAnsi" w:hAnsiTheme="minorHAnsi" w:cstheme="minorHAnsi"/>
          <w:bCs/>
          <w:color w:val="auto"/>
        </w:rPr>
        <w:t>.</w:t>
      </w:r>
      <w:r w:rsidR="00A504F3" w:rsidRPr="00C22343">
        <w:rPr>
          <w:rFonts w:asciiTheme="minorHAnsi" w:hAnsiTheme="minorHAnsi" w:cstheme="minorHAnsi"/>
          <w:color w:val="auto"/>
        </w:rPr>
        <w:t>Os</w:t>
      </w:r>
      <w:proofErr w:type="gramEnd"/>
      <w:r w:rsidR="00A504F3" w:rsidRPr="00C22343">
        <w:rPr>
          <w:rFonts w:asciiTheme="minorHAnsi" w:hAnsiTheme="minorHAnsi" w:cstheme="minorHAnsi"/>
          <w:color w:val="auto"/>
        </w:rPr>
        <w:t xml:space="preserve"> licitantes classificados, se desejarem, poderão registrar os seus preços na Ata, desde que manifestem esta intenção ao final da sessão de lances desde que aceitem fornecer nas mesmas condições e preço do licitante vencedor do certame. </w:t>
      </w:r>
    </w:p>
    <w:p w14:paraId="2B3DAF16" w14:textId="77777777" w:rsidR="002C542F" w:rsidRPr="00C22343" w:rsidRDefault="002C542F" w:rsidP="006543C1">
      <w:pPr>
        <w:pStyle w:val="Default"/>
        <w:ind w:right="-427"/>
        <w:jc w:val="both"/>
        <w:rPr>
          <w:rFonts w:asciiTheme="minorHAnsi" w:hAnsiTheme="minorHAnsi" w:cstheme="minorHAnsi"/>
          <w:bCs/>
          <w:color w:val="auto"/>
        </w:rPr>
      </w:pPr>
    </w:p>
    <w:p w14:paraId="78729610" w14:textId="77777777" w:rsidR="00A504F3" w:rsidRPr="00C22343" w:rsidRDefault="00875B72" w:rsidP="006543C1">
      <w:pPr>
        <w:pStyle w:val="Default"/>
        <w:ind w:right="-427"/>
        <w:jc w:val="both"/>
        <w:rPr>
          <w:rFonts w:asciiTheme="minorHAnsi" w:hAnsiTheme="minorHAnsi" w:cstheme="minorHAnsi"/>
          <w:color w:val="auto"/>
        </w:rPr>
      </w:pPr>
      <w:r w:rsidRPr="00C22343">
        <w:rPr>
          <w:rFonts w:asciiTheme="minorHAnsi" w:hAnsiTheme="minorHAnsi" w:cstheme="minorHAnsi"/>
          <w:bCs/>
          <w:color w:val="auto"/>
        </w:rPr>
        <w:t>13</w:t>
      </w:r>
      <w:r w:rsidR="002C542F" w:rsidRPr="00C22343">
        <w:rPr>
          <w:rFonts w:asciiTheme="minorHAnsi" w:hAnsiTheme="minorHAnsi" w:cstheme="minorHAnsi"/>
          <w:bCs/>
          <w:color w:val="auto"/>
        </w:rPr>
        <w:t>.</w:t>
      </w:r>
      <w:proofErr w:type="gramStart"/>
      <w:r w:rsidR="002C542F" w:rsidRPr="00C22343">
        <w:rPr>
          <w:rFonts w:asciiTheme="minorHAnsi" w:hAnsiTheme="minorHAnsi" w:cstheme="minorHAnsi"/>
          <w:bCs/>
          <w:color w:val="auto"/>
        </w:rPr>
        <w:t>8</w:t>
      </w:r>
      <w:r w:rsidR="00CE46A3" w:rsidRPr="00C22343">
        <w:rPr>
          <w:rFonts w:asciiTheme="minorHAnsi" w:hAnsiTheme="minorHAnsi" w:cstheme="minorHAnsi"/>
          <w:bCs/>
          <w:color w:val="auto"/>
        </w:rPr>
        <w:t>.</w:t>
      </w:r>
      <w:r w:rsidR="00A504F3" w:rsidRPr="00C22343">
        <w:rPr>
          <w:rFonts w:asciiTheme="minorHAnsi" w:hAnsiTheme="minorHAnsi" w:cstheme="minorHAnsi"/>
          <w:color w:val="auto"/>
        </w:rPr>
        <w:t>Os</w:t>
      </w:r>
      <w:proofErr w:type="gramEnd"/>
      <w:r w:rsidR="00A504F3" w:rsidRPr="00C22343">
        <w:rPr>
          <w:rFonts w:asciiTheme="minorHAnsi" w:hAnsiTheme="minorHAnsi" w:cstheme="minorHAnsi"/>
          <w:color w:val="auto"/>
        </w:rPr>
        <w:t xml:space="preserve"> licitantes classificados que manifestarem a intenção de registrar preços na Ata terão sua proposta e documentação de habilitação analisadas</w:t>
      </w:r>
      <w:r w:rsidR="00287690" w:rsidRPr="00C22343">
        <w:rPr>
          <w:rFonts w:asciiTheme="minorHAnsi" w:hAnsiTheme="minorHAnsi" w:cstheme="minorHAnsi"/>
          <w:color w:val="auto"/>
        </w:rPr>
        <w:t>.</w:t>
      </w:r>
    </w:p>
    <w:p w14:paraId="5EF3D10E" w14:textId="77777777" w:rsidR="00F0284E" w:rsidRPr="00C22343" w:rsidRDefault="00F0284E" w:rsidP="006543C1">
      <w:pPr>
        <w:pStyle w:val="Default"/>
        <w:ind w:right="-427"/>
        <w:jc w:val="both"/>
        <w:rPr>
          <w:rFonts w:asciiTheme="minorHAnsi" w:hAnsiTheme="minorHAnsi" w:cstheme="minorHAnsi"/>
          <w:color w:val="auto"/>
        </w:rPr>
      </w:pPr>
    </w:p>
    <w:p w14:paraId="4AA7FFFE" w14:textId="5F2FE30D" w:rsidR="00292EDA" w:rsidRPr="00C22343" w:rsidRDefault="00875B72" w:rsidP="006543C1">
      <w:pPr>
        <w:pStyle w:val="Corpodetexto"/>
        <w:ind w:right="-427"/>
        <w:rPr>
          <w:rFonts w:asciiTheme="minorHAnsi" w:hAnsiTheme="minorHAnsi" w:cstheme="minorHAnsi"/>
          <w:b w:val="0"/>
          <w:sz w:val="24"/>
          <w:szCs w:val="24"/>
          <w:u w:val="none"/>
        </w:rPr>
      </w:pPr>
      <w:r w:rsidRPr="00C22343">
        <w:rPr>
          <w:rFonts w:asciiTheme="minorHAnsi" w:hAnsiTheme="minorHAnsi" w:cstheme="minorHAnsi"/>
          <w:b w:val="0"/>
          <w:sz w:val="24"/>
          <w:szCs w:val="24"/>
          <w:u w:val="none"/>
        </w:rPr>
        <w:t>13</w:t>
      </w:r>
      <w:r w:rsidR="00DF70C0" w:rsidRPr="00C22343">
        <w:rPr>
          <w:rFonts w:asciiTheme="minorHAnsi" w:hAnsiTheme="minorHAnsi" w:cstheme="minorHAnsi"/>
          <w:b w:val="0"/>
          <w:sz w:val="24"/>
          <w:szCs w:val="24"/>
          <w:u w:val="none"/>
        </w:rPr>
        <w:t>.9</w:t>
      </w:r>
      <w:r w:rsidR="00CE46A3" w:rsidRPr="00C22343">
        <w:rPr>
          <w:rFonts w:asciiTheme="minorHAnsi" w:hAnsiTheme="minorHAnsi" w:cstheme="minorHAnsi"/>
          <w:b w:val="0"/>
          <w:sz w:val="24"/>
          <w:szCs w:val="24"/>
          <w:u w:val="none"/>
        </w:rPr>
        <w:t>.</w:t>
      </w:r>
      <w:r w:rsidR="00292EDA" w:rsidRPr="00C22343">
        <w:rPr>
          <w:rFonts w:asciiTheme="minorHAnsi" w:hAnsiTheme="minorHAnsi" w:cstheme="minorHAnsi"/>
          <w:b w:val="0"/>
          <w:sz w:val="24"/>
          <w:szCs w:val="24"/>
          <w:u w:val="none"/>
        </w:rPr>
        <w:t>É facultado à Administração, quando o convocado não assinar a Ata de Registro de Preços</w:t>
      </w:r>
      <w:r w:rsidR="00DF70C0" w:rsidRPr="00C22343">
        <w:rPr>
          <w:rFonts w:asciiTheme="minorHAnsi" w:hAnsiTheme="minorHAnsi" w:cstheme="minorHAnsi"/>
          <w:b w:val="0"/>
          <w:sz w:val="24"/>
          <w:szCs w:val="24"/>
          <w:u w:val="none"/>
        </w:rPr>
        <w:t>,</w:t>
      </w:r>
      <w:r w:rsidR="009A2C0A" w:rsidRPr="00C22343">
        <w:rPr>
          <w:rFonts w:asciiTheme="minorHAnsi" w:hAnsiTheme="minorHAnsi" w:cstheme="minorHAnsi"/>
          <w:b w:val="0"/>
          <w:sz w:val="24"/>
          <w:szCs w:val="24"/>
          <w:u w:val="none"/>
        </w:rPr>
        <w:t xml:space="preserve"> no prazo de até </w:t>
      </w:r>
      <w:r w:rsidR="00426779" w:rsidRPr="00C22343">
        <w:rPr>
          <w:rFonts w:asciiTheme="minorHAnsi" w:hAnsiTheme="minorHAnsi" w:cstheme="minorHAnsi"/>
          <w:b w:val="0"/>
          <w:sz w:val="24"/>
          <w:szCs w:val="24"/>
          <w:u w:val="none"/>
        </w:rPr>
        <w:t>03</w:t>
      </w:r>
      <w:r w:rsidR="009A2C0A" w:rsidRPr="00C22343">
        <w:rPr>
          <w:rFonts w:asciiTheme="minorHAnsi" w:hAnsiTheme="minorHAnsi" w:cstheme="minorHAnsi"/>
          <w:b w:val="0"/>
          <w:sz w:val="24"/>
          <w:szCs w:val="24"/>
          <w:u w:val="none"/>
        </w:rPr>
        <w:t xml:space="preserve"> (</w:t>
      </w:r>
      <w:r w:rsidR="00426779" w:rsidRPr="00C22343">
        <w:rPr>
          <w:rFonts w:asciiTheme="minorHAnsi" w:hAnsiTheme="minorHAnsi" w:cstheme="minorHAnsi"/>
          <w:b w:val="0"/>
          <w:sz w:val="24"/>
          <w:szCs w:val="24"/>
          <w:u w:val="none"/>
        </w:rPr>
        <w:t>três</w:t>
      </w:r>
      <w:r w:rsidR="009A2C0A" w:rsidRPr="00C22343">
        <w:rPr>
          <w:rFonts w:asciiTheme="minorHAnsi" w:hAnsiTheme="minorHAnsi" w:cstheme="minorHAnsi"/>
          <w:b w:val="0"/>
          <w:sz w:val="24"/>
          <w:szCs w:val="24"/>
          <w:u w:val="none"/>
        </w:rPr>
        <w:t>) dias úteis,</w:t>
      </w:r>
      <w:r w:rsidR="009752EB">
        <w:rPr>
          <w:rFonts w:asciiTheme="minorHAnsi" w:hAnsiTheme="minorHAnsi" w:cstheme="minorHAnsi"/>
          <w:b w:val="0"/>
          <w:sz w:val="24"/>
          <w:szCs w:val="24"/>
          <w:u w:val="none"/>
        </w:rPr>
        <w:t xml:space="preserve"> </w:t>
      </w:r>
      <w:r w:rsidR="00292EDA" w:rsidRPr="00C22343">
        <w:rPr>
          <w:rFonts w:asciiTheme="minorHAnsi" w:hAnsiTheme="minorHAnsi" w:cstheme="minorHAnsi"/>
          <w:b w:val="0"/>
          <w:sz w:val="24"/>
          <w:szCs w:val="24"/>
          <w:u w:val="none"/>
        </w:rPr>
        <w:t xml:space="preserve">nas condições estabelecidas, convocar os licitantes </w:t>
      </w:r>
      <w:r w:rsidR="00292EDA" w:rsidRPr="00C22343">
        <w:rPr>
          <w:rFonts w:asciiTheme="minorHAnsi" w:hAnsiTheme="minorHAnsi" w:cstheme="minorHAnsi"/>
          <w:b w:val="0"/>
          <w:sz w:val="24"/>
          <w:szCs w:val="24"/>
          <w:u w:val="none"/>
        </w:rPr>
        <w:lastRenderedPageBreak/>
        <w:t>remanescentes, na ordem de classificação, para fazê-lo</w:t>
      </w:r>
      <w:r w:rsidR="004B6FA4" w:rsidRPr="00C22343">
        <w:rPr>
          <w:rFonts w:asciiTheme="minorHAnsi" w:hAnsiTheme="minorHAnsi" w:cstheme="minorHAnsi"/>
          <w:b w:val="0"/>
          <w:sz w:val="24"/>
          <w:szCs w:val="24"/>
          <w:u w:val="none"/>
        </w:rPr>
        <w:t xml:space="preserve"> em igual prazo e</w:t>
      </w:r>
      <w:r w:rsidR="00292EDA" w:rsidRPr="00C22343">
        <w:rPr>
          <w:rFonts w:asciiTheme="minorHAnsi" w:hAnsiTheme="minorHAnsi" w:cstheme="minorHAnsi"/>
          <w:b w:val="0"/>
          <w:sz w:val="24"/>
          <w:szCs w:val="24"/>
          <w:u w:val="none"/>
        </w:rPr>
        <w:t xml:space="preserve"> nas mesmas condições propostas pelo primeiro classificado.</w:t>
      </w:r>
    </w:p>
    <w:p w14:paraId="2A14A16B" w14:textId="77777777" w:rsidR="00D57D93" w:rsidRPr="00C22343" w:rsidRDefault="00D57D93" w:rsidP="006543C1">
      <w:pPr>
        <w:pStyle w:val="Corpodetexto"/>
        <w:ind w:right="-427"/>
        <w:rPr>
          <w:rFonts w:asciiTheme="minorHAnsi" w:hAnsiTheme="minorHAnsi" w:cstheme="minorHAnsi"/>
          <w:sz w:val="24"/>
          <w:szCs w:val="24"/>
        </w:rPr>
      </w:pPr>
    </w:p>
    <w:p w14:paraId="74816028" w14:textId="77777777" w:rsidR="006D57FE" w:rsidRPr="00C22343" w:rsidRDefault="00875B72" w:rsidP="006543C1">
      <w:pPr>
        <w:pStyle w:val="Corpodetexto"/>
        <w:ind w:right="-427"/>
        <w:rPr>
          <w:rFonts w:asciiTheme="minorHAnsi" w:hAnsiTheme="minorHAnsi" w:cstheme="minorHAnsi"/>
          <w:b w:val="0"/>
          <w:sz w:val="24"/>
          <w:szCs w:val="24"/>
          <w:u w:val="none"/>
        </w:rPr>
      </w:pPr>
      <w:r w:rsidRPr="00C22343">
        <w:rPr>
          <w:rFonts w:asciiTheme="minorHAnsi" w:hAnsiTheme="minorHAnsi" w:cstheme="minorHAnsi"/>
          <w:b w:val="0"/>
          <w:sz w:val="24"/>
          <w:szCs w:val="24"/>
          <w:u w:val="none"/>
        </w:rPr>
        <w:t>13</w:t>
      </w:r>
      <w:r w:rsidR="00DF70C0" w:rsidRPr="00C22343">
        <w:rPr>
          <w:rFonts w:asciiTheme="minorHAnsi" w:hAnsiTheme="minorHAnsi" w:cstheme="minorHAnsi"/>
          <w:b w:val="0"/>
          <w:sz w:val="24"/>
          <w:szCs w:val="24"/>
          <w:u w:val="none"/>
        </w:rPr>
        <w:t>.10</w:t>
      </w:r>
      <w:r w:rsidR="00CE46A3" w:rsidRPr="00C22343">
        <w:rPr>
          <w:rFonts w:asciiTheme="minorHAnsi" w:hAnsiTheme="minorHAnsi" w:cstheme="minorHAnsi"/>
          <w:b w:val="0"/>
          <w:sz w:val="24"/>
          <w:szCs w:val="24"/>
          <w:u w:val="none"/>
        </w:rPr>
        <w:t>.</w:t>
      </w:r>
      <w:r w:rsidR="00D57D93" w:rsidRPr="00C22343">
        <w:rPr>
          <w:rFonts w:asciiTheme="minorHAnsi" w:hAnsiTheme="minorHAnsi" w:cstheme="minorHAnsi"/>
          <w:b w:val="0"/>
          <w:sz w:val="24"/>
          <w:szCs w:val="24"/>
          <w:u w:val="none"/>
        </w:rPr>
        <w:t>É vedado efetuar acréscimos nos quantitativos fixados pela Ata de Registro de Preços, inclusive o acréscimo de que trata o § 1º do art. 65 da Lei n</w:t>
      </w:r>
      <w:r w:rsidR="003033FB" w:rsidRPr="00C22343">
        <w:rPr>
          <w:rFonts w:asciiTheme="minorHAnsi" w:hAnsiTheme="minorHAnsi" w:cstheme="minorHAnsi"/>
          <w:b w:val="0"/>
          <w:sz w:val="24"/>
          <w:szCs w:val="24"/>
          <w:u w:val="none"/>
        </w:rPr>
        <w:t>.</w:t>
      </w:r>
      <w:r w:rsidR="00D57D93" w:rsidRPr="00C22343">
        <w:rPr>
          <w:rFonts w:asciiTheme="minorHAnsi" w:hAnsiTheme="minorHAnsi" w:cstheme="minorHAnsi"/>
          <w:b w:val="0"/>
          <w:sz w:val="24"/>
          <w:szCs w:val="24"/>
          <w:u w:val="none"/>
        </w:rPr>
        <w:t>º 8.666/93, sem prejuízo da possibilidade de alterações dos contratos eventualmente firmados.</w:t>
      </w:r>
    </w:p>
    <w:p w14:paraId="2252DA04" w14:textId="77777777" w:rsidR="000955F5" w:rsidRPr="00C22343" w:rsidRDefault="000955F5" w:rsidP="006543C1">
      <w:pPr>
        <w:pStyle w:val="Corpodetexto"/>
        <w:ind w:right="-427"/>
        <w:rPr>
          <w:rFonts w:asciiTheme="minorHAnsi" w:hAnsiTheme="minorHAnsi" w:cstheme="minorHAnsi"/>
          <w:b w:val="0"/>
          <w:sz w:val="24"/>
          <w:szCs w:val="24"/>
          <w:u w:val="none"/>
        </w:rPr>
      </w:pPr>
    </w:p>
    <w:p w14:paraId="5F828C1D" w14:textId="77777777" w:rsidR="00875B72" w:rsidRPr="00C22343" w:rsidRDefault="00875B72" w:rsidP="00875B72">
      <w:pPr>
        <w:pBdr>
          <w:top w:val="single" w:sz="4" w:space="1" w:color="auto"/>
          <w:bottom w:val="single" w:sz="4" w:space="1" w:color="auto"/>
        </w:pBdr>
        <w:shd w:val="clear" w:color="auto" w:fill="E6E6E6"/>
        <w:ind w:right="-427"/>
        <w:jc w:val="both"/>
        <w:rPr>
          <w:rFonts w:asciiTheme="minorHAnsi" w:hAnsiTheme="minorHAnsi" w:cstheme="minorHAnsi"/>
          <w:b/>
          <w:bCs/>
        </w:rPr>
      </w:pPr>
      <w:r w:rsidRPr="00C22343">
        <w:rPr>
          <w:rFonts w:asciiTheme="minorHAnsi" w:hAnsiTheme="minorHAnsi" w:cstheme="minorHAnsi"/>
          <w:b/>
          <w:bCs/>
        </w:rPr>
        <w:t>14</w:t>
      </w:r>
      <w:r w:rsidR="00541B25" w:rsidRPr="00C22343">
        <w:rPr>
          <w:rFonts w:asciiTheme="minorHAnsi" w:hAnsiTheme="minorHAnsi" w:cstheme="minorHAnsi"/>
          <w:b/>
          <w:bCs/>
        </w:rPr>
        <w:t xml:space="preserve">. </w:t>
      </w:r>
      <w:r w:rsidRPr="00C22343">
        <w:rPr>
          <w:rFonts w:asciiTheme="minorHAnsi" w:hAnsiTheme="minorHAnsi" w:cstheme="minorHAnsi"/>
          <w:b/>
          <w:bCs/>
        </w:rPr>
        <w:t>DO TERMO DE CONTRATO OU INSTRUMENTO EQUIVALENTE</w:t>
      </w:r>
    </w:p>
    <w:p w14:paraId="2E462B5F" w14:textId="77777777" w:rsidR="00875B72" w:rsidRPr="00AF0EE8" w:rsidRDefault="00875B72" w:rsidP="006543C1">
      <w:pPr>
        <w:pStyle w:val="Corpodetexto"/>
        <w:ind w:right="-427"/>
        <w:rPr>
          <w:rFonts w:asciiTheme="minorHAnsi" w:hAnsiTheme="minorHAnsi" w:cstheme="minorHAnsi"/>
          <w:b w:val="0"/>
          <w:color w:val="00B050"/>
          <w:sz w:val="24"/>
          <w:szCs w:val="24"/>
          <w:u w:val="none"/>
        </w:rPr>
      </w:pPr>
    </w:p>
    <w:p w14:paraId="54FAB87F" w14:textId="77777777" w:rsidR="00541B25" w:rsidRPr="00E267FD" w:rsidRDefault="00875B72"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541B25" w:rsidRPr="00E267FD">
        <w:rPr>
          <w:rFonts w:asciiTheme="minorHAnsi" w:hAnsiTheme="minorHAnsi" w:cstheme="minorHAnsi"/>
          <w:b w:val="0"/>
          <w:sz w:val="24"/>
          <w:szCs w:val="24"/>
          <w:u w:val="none"/>
        </w:rPr>
        <w:t>.1</w:t>
      </w:r>
      <w:r w:rsidR="003033FB" w:rsidRPr="00E267FD">
        <w:rPr>
          <w:rFonts w:asciiTheme="minorHAnsi" w:hAnsiTheme="minorHAnsi" w:cstheme="minorHAnsi"/>
          <w:b w:val="0"/>
          <w:sz w:val="24"/>
          <w:szCs w:val="24"/>
          <w:u w:val="none"/>
        </w:rPr>
        <w:t>.</w:t>
      </w:r>
      <w:r w:rsidR="00541B25" w:rsidRPr="00E267FD">
        <w:rPr>
          <w:rFonts w:asciiTheme="minorHAnsi" w:hAnsiTheme="minorHAnsi" w:cstheme="minorHAnsi"/>
          <w:b w:val="0"/>
          <w:sz w:val="24"/>
          <w:szCs w:val="24"/>
          <w:u w:val="none"/>
        </w:rPr>
        <w:t xml:space="preserve"> Publicada a </w:t>
      </w:r>
      <w:r w:rsidR="002828BF" w:rsidRPr="00E267FD">
        <w:rPr>
          <w:rFonts w:asciiTheme="minorHAnsi" w:hAnsiTheme="minorHAnsi" w:cstheme="minorHAnsi"/>
          <w:b w:val="0"/>
          <w:sz w:val="24"/>
          <w:szCs w:val="24"/>
          <w:u w:val="none"/>
        </w:rPr>
        <w:t>A</w:t>
      </w:r>
      <w:r w:rsidR="00541B25" w:rsidRPr="00E267FD">
        <w:rPr>
          <w:rFonts w:asciiTheme="minorHAnsi" w:hAnsiTheme="minorHAnsi" w:cstheme="minorHAnsi"/>
          <w:b w:val="0"/>
          <w:sz w:val="24"/>
          <w:szCs w:val="24"/>
          <w:u w:val="none"/>
        </w:rPr>
        <w:t>ta, o representant</w:t>
      </w:r>
      <w:r w:rsidR="00311992" w:rsidRPr="00E267FD">
        <w:rPr>
          <w:rFonts w:asciiTheme="minorHAnsi" w:hAnsiTheme="minorHAnsi" w:cstheme="minorHAnsi"/>
          <w:b w:val="0"/>
          <w:sz w:val="24"/>
          <w:szCs w:val="24"/>
          <w:u w:val="none"/>
        </w:rPr>
        <w:t>e legal do licitante registrado poderá ser convocado para firmar o termo de contrato, aceitar ou retirar o instrumento equivalente, de acord</w:t>
      </w:r>
      <w:r w:rsidR="00FD3EB4" w:rsidRPr="00E267FD">
        <w:rPr>
          <w:rFonts w:asciiTheme="minorHAnsi" w:hAnsiTheme="minorHAnsi" w:cstheme="minorHAnsi"/>
          <w:b w:val="0"/>
          <w:sz w:val="24"/>
          <w:szCs w:val="24"/>
          <w:u w:val="none"/>
        </w:rPr>
        <w:t>o com o art. 62 da Lei 8.666/93, desde que, seja assinado dentro do prazo de validade da ata.</w:t>
      </w:r>
    </w:p>
    <w:p w14:paraId="3184C9F0" w14:textId="77777777" w:rsidR="005C434E" w:rsidRPr="00E267FD" w:rsidRDefault="005C434E" w:rsidP="006543C1">
      <w:pPr>
        <w:pStyle w:val="Corpodetexto"/>
        <w:ind w:right="-427"/>
        <w:rPr>
          <w:rFonts w:asciiTheme="minorHAnsi" w:hAnsiTheme="minorHAnsi" w:cstheme="minorHAnsi"/>
          <w:b w:val="0"/>
          <w:sz w:val="24"/>
          <w:szCs w:val="24"/>
          <w:u w:val="none"/>
        </w:rPr>
      </w:pPr>
    </w:p>
    <w:p w14:paraId="4E43C1F2" w14:textId="77777777" w:rsidR="005C434E" w:rsidRPr="00E267FD" w:rsidRDefault="00875B72"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5C434E" w:rsidRPr="00E267FD">
        <w:rPr>
          <w:rFonts w:asciiTheme="minorHAnsi" w:hAnsiTheme="minorHAnsi" w:cstheme="minorHAnsi"/>
          <w:b w:val="0"/>
          <w:sz w:val="24"/>
          <w:szCs w:val="24"/>
          <w:u w:val="none"/>
        </w:rPr>
        <w:t>.2</w:t>
      </w:r>
      <w:r w:rsidR="003033FB" w:rsidRPr="00E267FD">
        <w:rPr>
          <w:rFonts w:asciiTheme="minorHAnsi" w:hAnsiTheme="minorHAnsi" w:cstheme="minorHAnsi"/>
          <w:b w:val="0"/>
          <w:sz w:val="24"/>
          <w:szCs w:val="24"/>
          <w:u w:val="none"/>
        </w:rPr>
        <w:t>.</w:t>
      </w:r>
      <w:r w:rsidR="005C434E" w:rsidRPr="00E267FD">
        <w:rPr>
          <w:rFonts w:asciiTheme="minorHAnsi" w:hAnsiTheme="minorHAnsi" w:cstheme="minorHAnsi"/>
          <w:b w:val="0"/>
          <w:sz w:val="24"/>
          <w:szCs w:val="24"/>
          <w:u w:val="none"/>
        </w:rPr>
        <w:t xml:space="preserve"> O licitante vencedor deverá comprovar a manutenção das </w:t>
      </w:r>
      <w:proofErr w:type="spellStart"/>
      <w:r w:rsidR="005C434E" w:rsidRPr="00E267FD">
        <w:rPr>
          <w:rFonts w:asciiTheme="minorHAnsi" w:hAnsiTheme="minorHAnsi" w:cstheme="minorHAnsi"/>
          <w:b w:val="0"/>
          <w:sz w:val="24"/>
          <w:szCs w:val="24"/>
          <w:u w:val="none"/>
        </w:rPr>
        <w:t>condições</w:t>
      </w:r>
      <w:r w:rsidR="00B70CF0" w:rsidRPr="00E267FD">
        <w:rPr>
          <w:rFonts w:asciiTheme="minorHAnsi" w:hAnsiTheme="minorHAnsi" w:cstheme="minorHAnsi"/>
          <w:b w:val="0"/>
          <w:sz w:val="24"/>
          <w:szCs w:val="24"/>
          <w:u w:val="none"/>
        </w:rPr>
        <w:t>de</w:t>
      </w:r>
      <w:proofErr w:type="spellEnd"/>
      <w:r w:rsidR="00B70CF0" w:rsidRPr="00E267FD">
        <w:rPr>
          <w:rFonts w:asciiTheme="minorHAnsi" w:hAnsiTheme="minorHAnsi" w:cstheme="minorHAnsi"/>
          <w:b w:val="0"/>
          <w:sz w:val="24"/>
          <w:szCs w:val="24"/>
          <w:u w:val="none"/>
        </w:rPr>
        <w:t xml:space="preserve"> habilitação para assinar o termo de contrato ou instrumento equivalente.</w:t>
      </w:r>
    </w:p>
    <w:p w14:paraId="18743EE0" w14:textId="77777777" w:rsidR="00C65E92" w:rsidRPr="00E267FD" w:rsidRDefault="00C65E92" w:rsidP="006543C1">
      <w:pPr>
        <w:pStyle w:val="Corpodetexto"/>
        <w:ind w:right="-427"/>
        <w:rPr>
          <w:rFonts w:asciiTheme="minorHAnsi" w:hAnsiTheme="minorHAnsi" w:cstheme="minorHAnsi"/>
          <w:b w:val="0"/>
          <w:sz w:val="24"/>
          <w:szCs w:val="24"/>
          <w:u w:val="none"/>
        </w:rPr>
      </w:pPr>
    </w:p>
    <w:p w14:paraId="3E9CE8AC" w14:textId="77777777" w:rsidR="00C65E92" w:rsidRPr="00E267FD" w:rsidRDefault="00875B72"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C65E92" w:rsidRPr="00E267FD">
        <w:rPr>
          <w:rFonts w:asciiTheme="minorHAnsi" w:hAnsiTheme="minorHAnsi" w:cstheme="minorHAnsi"/>
          <w:b w:val="0"/>
          <w:sz w:val="24"/>
          <w:szCs w:val="24"/>
          <w:u w:val="none"/>
        </w:rPr>
        <w:t>.3</w:t>
      </w:r>
      <w:r w:rsidR="003033FB" w:rsidRPr="00E267FD">
        <w:rPr>
          <w:rFonts w:asciiTheme="minorHAnsi" w:hAnsiTheme="minorHAnsi" w:cstheme="minorHAnsi"/>
          <w:b w:val="0"/>
          <w:sz w:val="24"/>
          <w:szCs w:val="24"/>
          <w:u w:val="none"/>
        </w:rPr>
        <w:t>.</w:t>
      </w:r>
      <w:r w:rsidR="00C65E92" w:rsidRPr="00E267FD">
        <w:rPr>
          <w:rFonts w:asciiTheme="minorHAnsi" w:hAnsiTheme="minorHAnsi" w:cstheme="minorHAnsi"/>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E267FD">
        <w:rPr>
          <w:rFonts w:asciiTheme="minorHAnsi" w:hAnsiTheme="minorHAnsi" w:cstheme="minorHAnsi"/>
          <w:b w:val="0"/>
          <w:sz w:val="24"/>
          <w:szCs w:val="24"/>
          <w:u w:val="none"/>
        </w:rPr>
        <w:t>gistrados</w:t>
      </w:r>
      <w:r w:rsidR="00567859" w:rsidRPr="00E267FD">
        <w:rPr>
          <w:rFonts w:asciiTheme="minorHAnsi" w:hAnsiTheme="minorHAnsi" w:cstheme="minorHAnsi"/>
          <w:b w:val="0"/>
          <w:sz w:val="24"/>
          <w:szCs w:val="24"/>
          <w:u w:val="none"/>
        </w:rPr>
        <w:t xml:space="preserve"> rema</w:t>
      </w:r>
      <w:r w:rsidR="004248F9" w:rsidRPr="00E267FD">
        <w:rPr>
          <w:rFonts w:asciiTheme="minorHAnsi" w:hAnsiTheme="minorHAnsi" w:cstheme="minorHAnsi"/>
          <w:b w:val="0"/>
          <w:sz w:val="24"/>
          <w:szCs w:val="24"/>
          <w:u w:val="none"/>
        </w:rPr>
        <w:t>nescentes, observada a ordem de classificação.</w:t>
      </w:r>
    </w:p>
    <w:p w14:paraId="2496EB66" w14:textId="77777777" w:rsidR="004248F9" w:rsidRPr="00E267FD" w:rsidRDefault="004248F9" w:rsidP="006543C1">
      <w:pPr>
        <w:pStyle w:val="Corpodetexto"/>
        <w:ind w:right="-427"/>
        <w:rPr>
          <w:rFonts w:asciiTheme="minorHAnsi" w:hAnsiTheme="minorHAnsi" w:cstheme="minorHAnsi"/>
          <w:b w:val="0"/>
          <w:sz w:val="24"/>
          <w:szCs w:val="24"/>
          <w:u w:val="none"/>
        </w:rPr>
      </w:pPr>
    </w:p>
    <w:p w14:paraId="4CD16485" w14:textId="77777777" w:rsidR="004248F9" w:rsidRPr="00E267FD" w:rsidRDefault="00843FC6"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4248F9" w:rsidRPr="00E267FD">
        <w:rPr>
          <w:rFonts w:asciiTheme="minorHAnsi" w:hAnsiTheme="minorHAnsi" w:cstheme="minorHAnsi"/>
          <w:b w:val="0"/>
          <w:sz w:val="24"/>
          <w:szCs w:val="24"/>
          <w:u w:val="none"/>
        </w:rPr>
        <w:t>.4</w:t>
      </w:r>
      <w:r w:rsidR="00E14B5F" w:rsidRPr="00E267FD">
        <w:rPr>
          <w:rFonts w:asciiTheme="minorHAnsi" w:hAnsiTheme="minorHAnsi" w:cstheme="minorHAnsi"/>
          <w:b w:val="0"/>
          <w:sz w:val="24"/>
          <w:szCs w:val="24"/>
          <w:u w:val="none"/>
        </w:rPr>
        <w:t>.</w:t>
      </w:r>
      <w:r w:rsidR="004248F9" w:rsidRPr="00E267FD">
        <w:rPr>
          <w:rFonts w:asciiTheme="minorHAnsi" w:hAnsiTheme="minorHAnsi" w:cstheme="minorHAnsi"/>
          <w:b w:val="0"/>
          <w:sz w:val="24"/>
          <w:szCs w:val="24"/>
          <w:u w:val="none"/>
        </w:rPr>
        <w:t xml:space="preserve"> Na hipótese de convocação dos licitantes remanescente</w:t>
      </w:r>
      <w:r w:rsidR="00EE0F96" w:rsidRPr="00E267FD">
        <w:rPr>
          <w:rFonts w:asciiTheme="minorHAnsi" w:hAnsiTheme="minorHAnsi" w:cstheme="minorHAnsi"/>
          <w:b w:val="0"/>
          <w:sz w:val="24"/>
          <w:szCs w:val="24"/>
          <w:u w:val="none"/>
        </w:rPr>
        <w:t>s</w:t>
      </w:r>
      <w:r w:rsidR="004248F9" w:rsidRPr="00E267FD">
        <w:rPr>
          <w:rFonts w:asciiTheme="minorHAnsi" w:hAnsiTheme="minorHAnsi" w:cstheme="minorHAnsi"/>
          <w:b w:val="0"/>
          <w:sz w:val="24"/>
          <w:szCs w:val="24"/>
          <w:u w:val="none"/>
        </w:rPr>
        <w:t xml:space="preserve"> no pregão, deverão ser mantidas as mesmas condições propostas pelo primeiro classificado, inclusive quanto aos preços atualizados de conformidade com o ato convocatório.</w:t>
      </w:r>
    </w:p>
    <w:p w14:paraId="180A3290" w14:textId="77777777" w:rsidR="001952AF" w:rsidRDefault="001952AF" w:rsidP="006543C1">
      <w:pPr>
        <w:pStyle w:val="Corpodetexto"/>
        <w:ind w:right="-427"/>
        <w:rPr>
          <w:rFonts w:asciiTheme="minorHAnsi" w:hAnsiTheme="minorHAnsi" w:cstheme="minorHAnsi"/>
          <w:b w:val="0"/>
          <w:sz w:val="24"/>
          <w:szCs w:val="24"/>
          <w:u w:val="none"/>
        </w:rPr>
      </w:pPr>
    </w:p>
    <w:p w14:paraId="5A427589" w14:textId="77777777" w:rsidR="00555BF8" w:rsidRPr="00E267FD" w:rsidRDefault="00EE0F96"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555BF8" w:rsidRPr="00E267FD">
        <w:rPr>
          <w:rFonts w:asciiTheme="minorHAnsi" w:hAnsiTheme="minorHAnsi" w:cstheme="minorHAnsi"/>
          <w:b w:val="0"/>
          <w:sz w:val="24"/>
          <w:szCs w:val="24"/>
          <w:u w:val="none"/>
        </w:rPr>
        <w:t>.5</w:t>
      </w:r>
      <w:r w:rsidR="00E14B5F" w:rsidRPr="00E267FD">
        <w:rPr>
          <w:rFonts w:asciiTheme="minorHAnsi" w:hAnsiTheme="minorHAnsi" w:cstheme="minorHAnsi"/>
          <w:b w:val="0"/>
          <w:sz w:val="24"/>
          <w:szCs w:val="24"/>
          <w:u w:val="none"/>
        </w:rPr>
        <w:t>.</w:t>
      </w:r>
      <w:r w:rsidR="00555BF8" w:rsidRPr="00E267FD">
        <w:rPr>
          <w:rFonts w:asciiTheme="minorHAnsi" w:hAnsiTheme="minorHAnsi" w:cstheme="minorHAnsi"/>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E267FD">
        <w:rPr>
          <w:rFonts w:asciiTheme="minorHAnsi" w:hAnsiTheme="minorHAnsi" w:cstheme="minorHAnsi"/>
          <w:b w:val="0"/>
          <w:sz w:val="24"/>
          <w:szCs w:val="24"/>
          <w:u w:val="none"/>
        </w:rPr>
        <w:t xml:space="preserve"> e das demais cominações legais.</w:t>
      </w:r>
    </w:p>
    <w:p w14:paraId="42A3DD97" w14:textId="77777777" w:rsidR="00311992" w:rsidRPr="00E267FD" w:rsidRDefault="00311992" w:rsidP="006543C1">
      <w:pPr>
        <w:pStyle w:val="Corpodetexto"/>
        <w:ind w:right="-427"/>
        <w:rPr>
          <w:rFonts w:asciiTheme="minorHAnsi" w:hAnsiTheme="minorHAnsi" w:cstheme="minorHAnsi"/>
          <w:b w:val="0"/>
          <w:sz w:val="24"/>
          <w:szCs w:val="24"/>
          <w:u w:val="none"/>
        </w:rPr>
      </w:pPr>
    </w:p>
    <w:p w14:paraId="2378B503" w14:textId="77777777" w:rsidR="00311992" w:rsidRPr="00E267FD" w:rsidRDefault="00EE0F96" w:rsidP="006543C1">
      <w:pPr>
        <w:pStyle w:val="Corpodetexto"/>
        <w:ind w:right="-427"/>
        <w:rPr>
          <w:rFonts w:asciiTheme="minorHAnsi" w:hAnsiTheme="minorHAnsi" w:cstheme="minorHAnsi"/>
          <w:b w:val="0"/>
          <w:sz w:val="24"/>
          <w:szCs w:val="24"/>
          <w:u w:val="none"/>
        </w:rPr>
      </w:pPr>
      <w:r w:rsidRPr="00E267FD">
        <w:rPr>
          <w:rFonts w:asciiTheme="minorHAnsi" w:hAnsiTheme="minorHAnsi" w:cstheme="minorHAnsi"/>
          <w:b w:val="0"/>
          <w:sz w:val="24"/>
          <w:szCs w:val="24"/>
          <w:u w:val="none"/>
        </w:rPr>
        <w:t>14</w:t>
      </w:r>
      <w:r w:rsidR="00F57BF5" w:rsidRPr="00E267FD">
        <w:rPr>
          <w:rFonts w:asciiTheme="minorHAnsi" w:hAnsiTheme="minorHAnsi" w:cstheme="minorHAnsi"/>
          <w:b w:val="0"/>
          <w:sz w:val="24"/>
          <w:szCs w:val="24"/>
          <w:u w:val="none"/>
        </w:rPr>
        <w:t>.6</w:t>
      </w:r>
      <w:r w:rsidR="00E14B5F" w:rsidRPr="00E267FD">
        <w:rPr>
          <w:rFonts w:asciiTheme="minorHAnsi" w:hAnsiTheme="minorHAnsi" w:cstheme="minorHAnsi"/>
          <w:b w:val="0"/>
          <w:sz w:val="24"/>
          <w:szCs w:val="24"/>
          <w:u w:val="none"/>
        </w:rPr>
        <w:t>.</w:t>
      </w:r>
      <w:r w:rsidR="00F57BF5" w:rsidRPr="00E267FD">
        <w:rPr>
          <w:rFonts w:asciiTheme="minorHAnsi" w:hAnsiTheme="minorHAnsi" w:cstheme="minorHAnsi"/>
          <w:b w:val="0"/>
          <w:sz w:val="24"/>
          <w:szCs w:val="24"/>
          <w:u w:val="none"/>
        </w:rPr>
        <w:t xml:space="preserve"> É facultado à Administração, quando o convocado não assinar o term</w:t>
      </w:r>
      <w:r w:rsidR="0049215D" w:rsidRPr="00E267FD">
        <w:rPr>
          <w:rFonts w:asciiTheme="minorHAnsi" w:hAnsiTheme="minorHAnsi" w:cstheme="minorHAnsi"/>
          <w:b w:val="0"/>
          <w:sz w:val="24"/>
          <w:szCs w:val="24"/>
          <w:u w:val="none"/>
        </w:rPr>
        <w:t>o de contrato ou não aceitar ou retirar o instrumento equivalente no prazo e condições estabelecidos, convocar</w:t>
      </w:r>
      <w:r w:rsidR="000341B4" w:rsidRPr="00E267FD">
        <w:rPr>
          <w:rFonts w:asciiTheme="minorHAnsi" w:hAnsiTheme="minorHAnsi" w:cstheme="minorHAnsi"/>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68C4EEAE" w14:textId="77777777" w:rsidR="00287D4C" w:rsidRPr="00AF0EE8" w:rsidRDefault="00287D4C" w:rsidP="006543C1">
      <w:pPr>
        <w:pStyle w:val="Corpodetexto"/>
        <w:ind w:right="-427"/>
        <w:rPr>
          <w:rFonts w:asciiTheme="minorHAnsi" w:hAnsiTheme="minorHAnsi" w:cstheme="minorHAnsi"/>
          <w:b w:val="0"/>
          <w:color w:val="00B050"/>
          <w:sz w:val="24"/>
          <w:szCs w:val="24"/>
          <w:u w:val="none"/>
        </w:rPr>
      </w:pPr>
    </w:p>
    <w:p w14:paraId="66058B0F" w14:textId="77777777" w:rsidR="00287D4C" w:rsidRPr="0046448E" w:rsidRDefault="00EE0F96" w:rsidP="006543C1">
      <w:pPr>
        <w:pStyle w:val="Corpodetexto"/>
        <w:ind w:right="-427"/>
        <w:rPr>
          <w:rFonts w:asciiTheme="minorHAnsi" w:hAnsiTheme="minorHAnsi" w:cstheme="minorHAnsi"/>
          <w:b w:val="0"/>
          <w:sz w:val="24"/>
          <w:szCs w:val="24"/>
          <w:u w:val="none"/>
        </w:rPr>
      </w:pPr>
      <w:r w:rsidRPr="0046448E">
        <w:rPr>
          <w:rFonts w:asciiTheme="minorHAnsi" w:hAnsiTheme="minorHAnsi" w:cstheme="minorHAnsi"/>
          <w:b w:val="0"/>
          <w:sz w:val="24"/>
          <w:szCs w:val="24"/>
          <w:u w:val="none"/>
        </w:rPr>
        <w:t>14</w:t>
      </w:r>
      <w:r w:rsidR="00287D4C" w:rsidRPr="0046448E">
        <w:rPr>
          <w:rFonts w:asciiTheme="minorHAnsi" w:hAnsiTheme="minorHAnsi" w:cstheme="minorHAnsi"/>
          <w:b w:val="0"/>
          <w:sz w:val="24"/>
          <w:szCs w:val="24"/>
          <w:u w:val="none"/>
        </w:rPr>
        <w:t>.7</w:t>
      </w:r>
      <w:r w:rsidR="00E14B5F" w:rsidRPr="0046448E">
        <w:rPr>
          <w:rFonts w:asciiTheme="minorHAnsi" w:hAnsiTheme="minorHAnsi" w:cstheme="minorHAnsi"/>
          <w:b w:val="0"/>
          <w:sz w:val="24"/>
          <w:szCs w:val="24"/>
          <w:u w:val="none"/>
        </w:rPr>
        <w:t>.</w:t>
      </w:r>
      <w:r w:rsidR="00287D4C" w:rsidRPr="0046448E">
        <w:rPr>
          <w:rFonts w:asciiTheme="minorHAnsi" w:hAnsiTheme="minorHAnsi" w:cstheme="minorHAnsi"/>
          <w:b w:val="0"/>
          <w:sz w:val="24"/>
          <w:szCs w:val="24"/>
          <w:u w:val="none"/>
        </w:rPr>
        <w:t xml:space="preserve"> O representante legal do licitante que tiver registrado em ata </w:t>
      </w:r>
      <w:r w:rsidR="00C06D08" w:rsidRPr="0046448E">
        <w:rPr>
          <w:rFonts w:asciiTheme="minorHAnsi" w:hAnsiTheme="minorHAnsi" w:cstheme="minorHAnsi"/>
          <w:b w:val="0"/>
          <w:sz w:val="24"/>
          <w:szCs w:val="24"/>
          <w:u w:val="none"/>
        </w:rPr>
        <w:t xml:space="preserve">a proposta vencedora deverá assinar </w:t>
      </w:r>
      <w:r w:rsidR="00B751C6" w:rsidRPr="0046448E">
        <w:rPr>
          <w:rFonts w:asciiTheme="minorHAnsi" w:hAnsiTheme="minorHAnsi" w:cstheme="minorHAnsi"/>
          <w:b w:val="0"/>
          <w:sz w:val="24"/>
          <w:szCs w:val="24"/>
          <w:u w:val="none"/>
        </w:rPr>
        <w:t xml:space="preserve">o termo de contrato ou instrumento equivalente, dentro do prazo de </w:t>
      </w:r>
      <w:r w:rsidR="008E6837" w:rsidRPr="0046448E">
        <w:rPr>
          <w:rFonts w:asciiTheme="minorHAnsi" w:hAnsiTheme="minorHAnsi" w:cstheme="minorHAnsi"/>
          <w:b w:val="0"/>
          <w:sz w:val="24"/>
          <w:szCs w:val="24"/>
          <w:u w:val="none"/>
        </w:rPr>
        <w:t xml:space="preserve">até </w:t>
      </w:r>
      <w:r w:rsidR="00426779" w:rsidRPr="0046448E">
        <w:rPr>
          <w:rFonts w:asciiTheme="minorHAnsi" w:hAnsiTheme="minorHAnsi" w:cstheme="minorHAnsi"/>
          <w:b w:val="0"/>
          <w:sz w:val="24"/>
          <w:szCs w:val="24"/>
          <w:u w:val="none"/>
        </w:rPr>
        <w:t>03</w:t>
      </w:r>
      <w:r w:rsidR="008E6837" w:rsidRPr="0046448E">
        <w:rPr>
          <w:rFonts w:asciiTheme="minorHAnsi" w:hAnsiTheme="minorHAnsi" w:cstheme="minorHAnsi"/>
          <w:b w:val="0"/>
          <w:sz w:val="24"/>
          <w:szCs w:val="24"/>
          <w:u w:val="none"/>
        </w:rPr>
        <w:t xml:space="preserve"> (</w:t>
      </w:r>
      <w:r w:rsidR="00426779" w:rsidRPr="0046448E">
        <w:rPr>
          <w:rFonts w:asciiTheme="minorHAnsi" w:hAnsiTheme="minorHAnsi" w:cstheme="minorHAnsi"/>
          <w:b w:val="0"/>
          <w:sz w:val="24"/>
          <w:szCs w:val="24"/>
          <w:u w:val="none"/>
        </w:rPr>
        <w:t>três</w:t>
      </w:r>
      <w:r w:rsidR="008E6837" w:rsidRPr="0046448E">
        <w:rPr>
          <w:rFonts w:asciiTheme="minorHAnsi" w:hAnsiTheme="minorHAnsi" w:cstheme="minorHAnsi"/>
          <w:b w:val="0"/>
          <w:sz w:val="24"/>
          <w:szCs w:val="24"/>
          <w:u w:val="none"/>
        </w:rPr>
        <w:t>) dias úteis a contar do recebimento da comunicação/convocação.</w:t>
      </w:r>
    </w:p>
    <w:p w14:paraId="7DB4B655" w14:textId="77777777" w:rsidR="001E5B30" w:rsidRPr="00AF0EE8" w:rsidRDefault="001E5B30" w:rsidP="006543C1">
      <w:pPr>
        <w:pStyle w:val="Corpodetexto"/>
        <w:ind w:right="-427"/>
        <w:rPr>
          <w:rFonts w:asciiTheme="minorHAnsi" w:hAnsiTheme="minorHAnsi" w:cstheme="minorHAnsi"/>
          <w:color w:val="00B050"/>
          <w:sz w:val="24"/>
          <w:szCs w:val="24"/>
          <w:u w:val="none"/>
        </w:rPr>
      </w:pPr>
    </w:p>
    <w:p w14:paraId="18C3CCB3" w14:textId="77777777" w:rsidR="00BB7BC9" w:rsidRPr="000C125B" w:rsidRDefault="004E081D"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0C125B">
        <w:rPr>
          <w:rFonts w:asciiTheme="minorHAnsi" w:hAnsiTheme="minorHAnsi" w:cstheme="minorHAnsi"/>
          <w:b/>
          <w:bCs/>
        </w:rPr>
        <w:t>1</w:t>
      </w:r>
      <w:r w:rsidR="00EC3010">
        <w:rPr>
          <w:rFonts w:asciiTheme="minorHAnsi" w:hAnsiTheme="minorHAnsi" w:cstheme="minorHAnsi"/>
          <w:b/>
          <w:bCs/>
        </w:rPr>
        <w:t>5</w:t>
      </w:r>
      <w:r w:rsidR="00A6597B" w:rsidRPr="000C125B">
        <w:rPr>
          <w:rFonts w:asciiTheme="minorHAnsi" w:hAnsiTheme="minorHAnsi" w:cstheme="minorHAnsi"/>
          <w:b/>
          <w:bCs/>
        </w:rPr>
        <w:t>.</w:t>
      </w:r>
      <w:r w:rsidR="00BB7BC9" w:rsidRPr="000C125B">
        <w:rPr>
          <w:rFonts w:asciiTheme="minorHAnsi" w:hAnsiTheme="minorHAnsi" w:cstheme="minorHAnsi"/>
          <w:b/>
          <w:bCs/>
        </w:rPr>
        <w:t xml:space="preserve"> DAS CONDIÇÕES DE PAGAMENTO</w:t>
      </w:r>
    </w:p>
    <w:p w14:paraId="2A909F35" w14:textId="77777777" w:rsidR="00BB7BC9" w:rsidRPr="00AF0EE8" w:rsidRDefault="00BB7BC9" w:rsidP="006543C1">
      <w:pPr>
        <w:pStyle w:val="Corpodetexto"/>
        <w:ind w:right="-427"/>
        <w:rPr>
          <w:rFonts w:asciiTheme="minorHAnsi" w:hAnsiTheme="minorHAnsi" w:cstheme="minorHAnsi"/>
          <w:bCs/>
          <w:color w:val="00B050"/>
          <w:sz w:val="24"/>
          <w:szCs w:val="24"/>
          <w:u w:val="none"/>
        </w:rPr>
      </w:pPr>
    </w:p>
    <w:p w14:paraId="0938863B" w14:textId="77777777" w:rsidR="004E081D" w:rsidRPr="000C125B" w:rsidRDefault="00EC3010" w:rsidP="006543C1">
      <w:pPr>
        <w:ind w:left="11" w:right="-427"/>
        <w:jc w:val="both"/>
        <w:rPr>
          <w:rFonts w:asciiTheme="minorHAnsi" w:hAnsiTheme="minorHAnsi" w:cstheme="minorHAnsi"/>
        </w:rPr>
      </w:pPr>
      <w:r>
        <w:rPr>
          <w:rFonts w:asciiTheme="minorHAnsi" w:hAnsiTheme="minorHAnsi" w:cstheme="minorHAnsi"/>
          <w:bCs/>
        </w:rPr>
        <w:lastRenderedPageBreak/>
        <w:t>15</w:t>
      </w:r>
      <w:r w:rsidR="004E081D" w:rsidRPr="000C125B">
        <w:rPr>
          <w:rFonts w:asciiTheme="minorHAnsi" w:hAnsiTheme="minorHAnsi" w:cstheme="minorHAnsi"/>
          <w:bCs/>
        </w:rPr>
        <w:t>.1</w:t>
      </w:r>
      <w:r w:rsidR="00A6597B" w:rsidRPr="000C125B">
        <w:rPr>
          <w:rFonts w:asciiTheme="minorHAnsi" w:hAnsiTheme="minorHAnsi" w:cstheme="minorHAnsi"/>
          <w:bCs/>
        </w:rPr>
        <w:t>.</w:t>
      </w:r>
      <w:r w:rsidR="004E081D" w:rsidRPr="000C125B">
        <w:rPr>
          <w:rFonts w:asciiTheme="minorHAnsi" w:hAnsiTheme="minorHAnsi" w:cstheme="minorHAnsi"/>
        </w:rPr>
        <w:t xml:space="preserve">O pagamento, decorrente do fornecimento do objeto desta licitação, será efetuado mediante crédito em conta bancária, em até </w:t>
      </w:r>
      <w:r w:rsidR="004E081D" w:rsidRPr="000C125B">
        <w:rPr>
          <w:rFonts w:asciiTheme="minorHAnsi" w:hAnsiTheme="minorHAnsi" w:cstheme="minorHAnsi"/>
          <w:b/>
        </w:rPr>
        <w:t>30 (trinta) dias</w:t>
      </w:r>
      <w:r w:rsidR="004E081D" w:rsidRPr="000C125B">
        <w:rPr>
          <w:rFonts w:asciiTheme="minorHAnsi" w:hAnsiTheme="minorHAnsi" w:cstheme="minorHAnsi"/>
        </w:rPr>
        <w:t xml:space="preserve">, contados do recebimento definitivo dos produtos, após a apresentação da respectiva </w:t>
      </w:r>
      <w:r w:rsidR="004E081D" w:rsidRPr="000C125B">
        <w:rPr>
          <w:rFonts w:asciiTheme="minorHAnsi" w:hAnsiTheme="minorHAnsi" w:cstheme="minorHAnsi"/>
          <w:b/>
        </w:rPr>
        <w:t>Nota Fiscal</w:t>
      </w:r>
      <w:r w:rsidR="004E081D" w:rsidRPr="000C125B">
        <w:rPr>
          <w:rFonts w:asciiTheme="minorHAnsi" w:hAnsiTheme="minorHAnsi" w:cstheme="minorHAnsi"/>
        </w:rPr>
        <w:t xml:space="preserve">, devidamente atestada pelo setor competente, conforme dispõe o art. 40, inciso XIV, alínea “a”, da Lei </w:t>
      </w:r>
      <w:proofErr w:type="spellStart"/>
      <w:r w:rsidR="004E081D" w:rsidRPr="000C125B">
        <w:rPr>
          <w:rFonts w:asciiTheme="minorHAnsi" w:hAnsiTheme="minorHAnsi" w:cstheme="minorHAnsi"/>
        </w:rPr>
        <w:t>n</w:t>
      </w:r>
      <w:r w:rsidR="00A6597B" w:rsidRPr="000C125B">
        <w:rPr>
          <w:rFonts w:asciiTheme="minorHAnsi" w:hAnsiTheme="minorHAnsi" w:cstheme="minorHAnsi"/>
        </w:rPr>
        <w:t>.</w:t>
      </w:r>
      <w:r w:rsidR="004E081D" w:rsidRPr="000C125B">
        <w:rPr>
          <w:rFonts w:asciiTheme="minorHAnsi" w:hAnsiTheme="minorHAnsi" w:cstheme="minorHAnsi"/>
        </w:rPr>
        <w:t>°</w:t>
      </w:r>
      <w:proofErr w:type="spellEnd"/>
      <w:r w:rsidR="004E081D" w:rsidRPr="000C125B">
        <w:rPr>
          <w:rFonts w:asciiTheme="minorHAnsi" w:hAnsiTheme="minorHAnsi" w:cstheme="minorHAnsi"/>
        </w:rPr>
        <w:t xml:space="preserve"> 8.666/93 e alterações.</w:t>
      </w:r>
    </w:p>
    <w:p w14:paraId="58822DF8" w14:textId="77777777" w:rsidR="004E081D" w:rsidRPr="00AF0EE8" w:rsidRDefault="004E081D" w:rsidP="006543C1">
      <w:pPr>
        <w:tabs>
          <w:tab w:val="left" w:pos="9214"/>
        </w:tabs>
        <w:ind w:right="-427"/>
        <w:jc w:val="both"/>
        <w:rPr>
          <w:rFonts w:asciiTheme="minorHAnsi" w:hAnsiTheme="minorHAnsi" w:cstheme="minorHAnsi"/>
          <w:color w:val="00B050"/>
        </w:rPr>
      </w:pPr>
    </w:p>
    <w:p w14:paraId="152A6733" w14:textId="77777777" w:rsidR="004E081D" w:rsidRPr="000C125B" w:rsidRDefault="004E081D" w:rsidP="006543C1">
      <w:pPr>
        <w:tabs>
          <w:tab w:val="left" w:pos="1418"/>
          <w:tab w:val="left" w:pos="9214"/>
        </w:tabs>
        <w:ind w:right="-427"/>
        <w:jc w:val="both"/>
        <w:rPr>
          <w:rFonts w:asciiTheme="minorHAnsi" w:hAnsiTheme="minorHAnsi" w:cstheme="minorHAnsi"/>
        </w:rPr>
      </w:pPr>
      <w:r w:rsidRPr="000C125B">
        <w:rPr>
          <w:rFonts w:asciiTheme="minorHAnsi" w:hAnsiTheme="minorHAnsi" w:cstheme="minorHAnsi"/>
        </w:rPr>
        <w:t>1</w:t>
      </w:r>
      <w:r w:rsidR="00EC3010">
        <w:rPr>
          <w:rFonts w:asciiTheme="minorHAnsi" w:hAnsiTheme="minorHAnsi" w:cstheme="minorHAnsi"/>
        </w:rPr>
        <w:t>5</w:t>
      </w:r>
      <w:r w:rsidRPr="000C125B">
        <w:rPr>
          <w:rFonts w:asciiTheme="minorHAnsi" w:hAnsiTheme="minorHAnsi" w:cstheme="minorHAnsi"/>
        </w:rPr>
        <w:t>.2</w:t>
      </w:r>
      <w:r w:rsidR="00A6597B" w:rsidRPr="000C125B">
        <w:rPr>
          <w:rFonts w:asciiTheme="minorHAnsi" w:hAnsiTheme="minorHAnsi" w:cstheme="minorHAnsi"/>
        </w:rPr>
        <w:t>.</w:t>
      </w:r>
      <w:r w:rsidRPr="000C125B">
        <w:rPr>
          <w:rFonts w:asciiTheme="minorHAnsi" w:hAnsiTheme="minorHAnsi" w:cstheme="min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16C5DCC8" w14:textId="77777777" w:rsidR="004E081D" w:rsidRPr="000C125B" w:rsidRDefault="004E081D" w:rsidP="006543C1">
      <w:pPr>
        <w:ind w:right="-427"/>
        <w:jc w:val="both"/>
        <w:rPr>
          <w:rFonts w:asciiTheme="minorHAnsi" w:hAnsiTheme="minorHAnsi" w:cstheme="minorHAnsi"/>
        </w:rPr>
      </w:pPr>
    </w:p>
    <w:p w14:paraId="3FB3A28C" w14:textId="77777777" w:rsidR="004E081D" w:rsidRPr="000C125B" w:rsidRDefault="004E081D" w:rsidP="006543C1">
      <w:pPr>
        <w:ind w:right="-427"/>
        <w:jc w:val="both"/>
        <w:rPr>
          <w:rFonts w:asciiTheme="minorHAnsi" w:hAnsiTheme="minorHAnsi" w:cstheme="minorHAnsi"/>
        </w:rPr>
      </w:pPr>
      <w:r w:rsidRPr="000C125B">
        <w:rPr>
          <w:rFonts w:asciiTheme="minorHAnsi" w:hAnsiTheme="minorHAnsi" w:cstheme="minorHAnsi"/>
        </w:rPr>
        <w:t>1</w:t>
      </w:r>
      <w:r w:rsidR="00EC3010">
        <w:rPr>
          <w:rFonts w:asciiTheme="minorHAnsi" w:hAnsiTheme="minorHAnsi" w:cstheme="minorHAnsi"/>
        </w:rPr>
        <w:t>5</w:t>
      </w:r>
      <w:r w:rsidRPr="000C125B">
        <w:rPr>
          <w:rFonts w:asciiTheme="minorHAnsi" w:hAnsiTheme="minorHAnsi" w:cstheme="minorHAnsi"/>
        </w:rPr>
        <w:t>.3</w:t>
      </w:r>
      <w:r w:rsidR="00A6597B" w:rsidRPr="000C125B">
        <w:rPr>
          <w:rFonts w:asciiTheme="minorHAnsi" w:hAnsiTheme="minorHAnsi" w:cstheme="minorHAnsi"/>
        </w:rPr>
        <w:t>.</w:t>
      </w:r>
      <w:r w:rsidRPr="000C125B">
        <w:rPr>
          <w:rFonts w:asciiTheme="minorHAnsi" w:hAnsiTheme="minorHAnsi" w:cstheme="minorHAnsi"/>
        </w:rPr>
        <w:t xml:space="preserve"> Caso se constate erro ou irregularidade na Nota Fiscal, o órgão, a seu critério, poderá devolvê-la, para as devidas correções.</w:t>
      </w:r>
    </w:p>
    <w:p w14:paraId="696FB00B" w14:textId="77777777" w:rsidR="004E081D" w:rsidRPr="000C125B" w:rsidRDefault="004E081D" w:rsidP="006543C1">
      <w:pPr>
        <w:ind w:right="-427"/>
        <w:jc w:val="both"/>
        <w:rPr>
          <w:rFonts w:asciiTheme="minorHAnsi" w:hAnsiTheme="minorHAnsi" w:cstheme="minorHAnsi"/>
        </w:rPr>
      </w:pPr>
    </w:p>
    <w:p w14:paraId="7CC1985E" w14:textId="77777777" w:rsidR="004E081D" w:rsidRPr="000C125B" w:rsidRDefault="004E081D" w:rsidP="006543C1">
      <w:pPr>
        <w:ind w:right="-427"/>
        <w:jc w:val="both"/>
        <w:rPr>
          <w:rFonts w:asciiTheme="minorHAnsi" w:hAnsiTheme="minorHAnsi" w:cstheme="minorHAnsi"/>
        </w:rPr>
      </w:pPr>
      <w:r w:rsidRPr="000C125B">
        <w:rPr>
          <w:rFonts w:asciiTheme="minorHAnsi" w:hAnsiTheme="minorHAnsi" w:cstheme="minorHAnsi"/>
        </w:rPr>
        <w:t>1</w:t>
      </w:r>
      <w:r w:rsidR="00EC3010">
        <w:rPr>
          <w:rFonts w:asciiTheme="minorHAnsi" w:hAnsiTheme="minorHAnsi" w:cstheme="minorHAnsi"/>
        </w:rPr>
        <w:t>5</w:t>
      </w:r>
      <w:r w:rsidRPr="000C125B">
        <w:rPr>
          <w:rFonts w:asciiTheme="minorHAnsi" w:hAnsiTheme="minorHAnsi" w:cstheme="minorHAnsi"/>
        </w:rPr>
        <w:t>.4</w:t>
      </w:r>
      <w:r w:rsidR="00A6597B" w:rsidRPr="000C125B">
        <w:rPr>
          <w:rFonts w:asciiTheme="minorHAnsi" w:hAnsiTheme="minorHAnsi" w:cstheme="minorHAnsi"/>
        </w:rPr>
        <w:t>.</w:t>
      </w:r>
      <w:r w:rsidRPr="000C125B">
        <w:rPr>
          <w:rFonts w:asciiTheme="minorHAnsi" w:hAnsiTheme="minorHAnsi" w:cstheme="minorHAnsi"/>
        </w:rPr>
        <w:t xml:space="preserve"> Na hipótese de devolução, a Nota Fiscal será considerada como não apresentada, para fins de atendimento das condições contratuais.</w:t>
      </w:r>
    </w:p>
    <w:p w14:paraId="29FF5073" w14:textId="77777777" w:rsidR="00DE64EA" w:rsidRPr="00AF0EE8" w:rsidRDefault="00DE64EA" w:rsidP="006543C1">
      <w:pPr>
        <w:ind w:right="-427"/>
        <w:jc w:val="both"/>
        <w:rPr>
          <w:rFonts w:asciiTheme="minorHAnsi" w:hAnsiTheme="minorHAnsi" w:cstheme="minorHAnsi"/>
          <w:color w:val="00B050"/>
        </w:rPr>
      </w:pPr>
    </w:p>
    <w:p w14:paraId="42BE20D2" w14:textId="77777777" w:rsidR="00BB7BC9" w:rsidRPr="006D394F" w:rsidRDefault="00BB7BC9"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6D394F">
        <w:rPr>
          <w:rFonts w:asciiTheme="minorHAnsi" w:hAnsiTheme="minorHAnsi" w:cstheme="minorHAnsi"/>
          <w:b/>
          <w:bCs/>
        </w:rPr>
        <w:t>1</w:t>
      </w:r>
      <w:r w:rsidR="00EC3010">
        <w:rPr>
          <w:rFonts w:asciiTheme="minorHAnsi" w:hAnsiTheme="minorHAnsi" w:cstheme="minorHAnsi"/>
          <w:b/>
          <w:bCs/>
        </w:rPr>
        <w:t>6</w:t>
      </w:r>
      <w:r w:rsidRPr="006D394F">
        <w:rPr>
          <w:rFonts w:asciiTheme="minorHAnsi" w:hAnsiTheme="minorHAnsi" w:cstheme="minorHAnsi"/>
          <w:b/>
          <w:bCs/>
        </w:rPr>
        <w:t>. DOTAÇÃO ORÇAMENTÁRIA E RECURSOS FINANCEIROS</w:t>
      </w:r>
    </w:p>
    <w:p w14:paraId="12FDF85A" w14:textId="77777777" w:rsidR="00BB7BC9" w:rsidRPr="006D394F" w:rsidRDefault="00BB7BC9" w:rsidP="006543C1">
      <w:pPr>
        <w:pStyle w:val="Corpodetexto"/>
        <w:tabs>
          <w:tab w:val="left" w:pos="0"/>
        </w:tabs>
        <w:ind w:right="-427"/>
        <w:rPr>
          <w:rFonts w:asciiTheme="minorHAnsi" w:hAnsiTheme="minorHAnsi" w:cstheme="minorHAnsi"/>
          <w:b w:val="0"/>
          <w:sz w:val="24"/>
          <w:szCs w:val="24"/>
          <w:highlight w:val="yellow"/>
          <w:u w:val="none"/>
        </w:rPr>
      </w:pPr>
    </w:p>
    <w:p w14:paraId="342D42ED" w14:textId="77777777" w:rsidR="006E7B25" w:rsidRPr="006D394F" w:rsidRDefault="00BB7BC9" w:rsidP="00B016F8">
      <w:pPr>
        <w:pStyle w:val="Corpodetexto"/>
        <w:tabs>
          <w:tab w:val="left" w:pos="0"/>
        </w:tabs>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1</w:t>
      </w:r>
      <w:r w:rsidR="00EC3010">
        <w:rPr>
          <w:rFonts w:asciiTheme="minorHAnsi" w:hAnsiTheme="minorHAnsi" w:cstheme="minorHAnsi"/>
          <w:b w:val="0"/>
          <w:sz w:val="24"/>
          <w:szCs w:val="24"/>
          <w:u w:val="none"/>
        </w:rPr>
        <w:t>6</w:t>
      </w:r>
      <w:r w:rsidRPr="006D394F">
        <w:rPr>
          <w:rFonts w:asciiTheme="minorHAnsi" w:hAnsiTheme="minorHAnsi" w:cstheme="minorHAnsi"/>
          <w:b w:val="0"/>
          <w:sz w:val="24"/>
          <w:szCs w:val="24"/>
          <w:u w:val="none"/>
        </w:rPr>
        <w:t>.1</w:t>
      </w:r>
      <w:r w:rsidR="001952AF">
        <w:rPr>
          <w:rFonts w:asciiTheme="minorHAnsi" w:hAnsiTheme="minorHAnsi" w:cstheme="minorHAnsi"/>
          <w:b w:val="0"/>
          <w:sz w:val="24"/>
          <w:szCs w:val="24"/>
          <w:u w:val="none"/>
        </w:rPr>
        <w:t xml:space="preserve"> </w:t>
      </w:r>
      <w:r w:rsidRPr="006D394F">
        <w:rPr>
          <w:rFonts w:asciiTheme="minorHAnsi" w:hAnsiTheme="minorHAnsi" w:cstheme="minorHAnsi"/>
          <w:b w:val="0"/>
          <w:sz w:val="24"/>
          <w:szCs w:val="24"/>
          <w:u w:val="none"/>
        </w:rPr>
        <w:t>As despesas decorrentes com a</w:t>
      </w:r>
      <w:r w:rsidR="00E603ED" w:rsidRPr="006D394F">
        <w:rPr>
          <w:rFonts w:asciiTheme="minorHAnsi" w:hAnsiTheme="minorHAnsi" w:cstheme="minorHAnsi"/>
          <w:b w:val="0"/>
          <w:sz w:val="24"/>
          <w:szCs w:val="24"/>
          <w:u w:val="none"/>
        </w:rPr>
        <w:t xml:space="preserve">s </w:t>
      </w:r>
      <w:r w:rsidR="00B016F8" w:rsidRPr="006D394F">
        <w:rPr>
          <w:rFonts w:asciiTheme="minorHAnsi" w:hAnsiTheme="minorHAnsi" w:cstheme="minorHAnsi"/>
          <w:b w:val="0"/>
          <w:sz w:val="24"/>
          <w:szCs w:val="24"/>
          <w:u w:val="none"/>
        </w:rPr>
        <w:t>eventua</w:t>
      </w:r>
      <w:r w:rsidR="006E7B25" w:rsidRPr="006D394F">
        <w:rPr>
          <w:rFonts w:asciiTheme="minorHAnsi" w:hAnsiTheme="minorHAnsi" w:cstheme="minorHAnsi"/>
          <w:b w:val="0"/>
          <w:sz w:val="24"/>
          <w:szCs w:val="24"/>
          <w:u w:val="none"/>
        </w:rPr>
        <w:t>is</w:t>
      </w:r>
      <w:r w:rsidR="00B016F8" w:rsidRPr="006D394F">
        <w:rPr>
          <w:rFonts w:asciiTheme="minorHAnsi" w:hAnsiTheme="minorHAnsi" w:cstheme="minorHAnsi"/>
          <w:b w:val="0"/>
          <w:sz w:val="24"/>
          <w:szCs w:val="24"/>
          <w:u w:val="none"/>
        </w:rPr>
        <w:t xml:space="preserve"> </w:t>
      </w:r>
      <w:proofErr w:type="spellStart"/>
      <w:r w:rsidR="00B016F8" w:rsidRPr="006D394F">
        <w:rPr>
          <w:rFonts w:asciiTheme="minorHAnsi" w:hAnsiTheme="minorHAnsi" w:cstheme="minorHAnsi"/>
          <w:b w:val="0"/>
          <w:sz w:val="24"/>
          <w:szCs w:val="24"/>
          <w:u w:val="none"/>
        </w:rPr>
        <w:t>aquisiç</w:t>
      </w:r>
      <w:r w:rsidR="006E7B25" w:rsidRPr="006D394F">
        <w:rPr>
          <w:rFonts w:asciiTheme="minorHAnsi" w:hAnsiTheme="minorHAnsi" w:cstheme="minorHAnsi"/>
          <w:b w:val="0"/>
          <w:sz w:val="24"/>
          <w:szCs w:val="24"/>
          <w:u w:val="none"/>
        </w:rPr>
        <w:t>ões</w:t>
      </w:r>
      <w:r w:rsidRPr="006D394F">
        <w:rPr>
          <w:rFonts w:asciiTheme="minorHAnsi" w:hAnsiTheme="minorHAnsi" w:cstheme="minorHAnsi"/>
          <w:b w:val="0"/>
          <w:sz w:val="24"/>
          <w:szCs w:val="24"/>
          <w:u w:val="none"/>
        </w:rPr>
        <w:t>da</w:t>
      </w:r>
      <w:proofErr w:type="spellEnd"/>
      <w:r w:rsidRPr="006D394F">
        <w:rPr>
          <w:rFonts w:asciiTheme="minorHAnsi" w:hAnsiTheme="minorHAnsi" w:cstheme="minorHAnsi"/>
          <w:b w:val="0"/>
          <w:sz w:val="24"/>
          <w:szCs w:val="24"/>
          <w:u w:val="none"/>
        </w:rPr>
        <w:t xml:space="preserve"> </w:t>
      </w:r>
      <w:proofErr w:type="gramStart"/>
      <w:r w:rsidRPr="006D394F">
        <w:rPr>
          <w:rFonts w:asciiTheme="minorHAnsi" w:hAnsiTheme="minorHAnsi" w:cstheme="minorHAnsi"/>
          <w:b w:val="0"/>
          <w:sz w:val="24"/>
          <w:szCs w:val="24"/>
          <w:u w:val="none"/>
        </w:rPr>
        <w:t xml:space="preserve">presente licitação </w:t>
      </w:r>
      <w:r w:rsidR="006E7B25" w:rsidRPr="006D394F">
        <w:rPr>
          <w:rFonts w:asciiTheme="minorHAnsi" w:hAnsiTheme="minorHAnsi" w:cstheme="minorHAnsi"/>
          <w:b w:val="0"/>
          <w:sz w:val="24"/>
          <w:szCs w:val="24"/>
          <w:u w:val="none"/>
        </w:rPr>
        <w:t>correrão</w:t>
      </w:r>
      <w:proofErr w:type="gramEnd"/>
      <w:r w:rsidR="006E7B25" w:rsidRPr="006D394F">
        <w:rPr>
          <w:rFonts w:asciiTheme="minorHAnsi" w:hAnsiTheme="minorHAnsi" w:cstheme="minorHAnsi"/>
          <w:b w:val="0"/>
          <w:sz w:val="24"/>
          <w:szCs w:val="24"/>
          <w:u w:val="none"/>
        </w:rPr>
        <w:t xml:space="preserve">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476D5AB5" w14:textId="77777777" w:rsidR="00BB7BC9" w:rsidRPr="00AF0EE8" w:rsidRDefault="00BB7BC9" w:rsidP="006543C1">
      <w:pPr>
        <w:pStyle w:val="Corpodetexto"/>
        <w:ind w:right="-427"/>
        <w:rPr>
          <w:rFonts w:asciiTheme="minorHAnsi" w:hAnsiTheme="minorHAnsi" w:cstheme="minorHAnsi"/>
          <w:b w:val="0"/>
          <w:color w:val="00B050"/>
          <w:sz w:val="24"/>
          <w:szCs w:val="24"/>
          <w:u w:val="none"/>
        </w:rPr>
      </w:pPr>
    </w:p>
    <w:p w14:paraId="493DBF13" w14:textId="77777777" w:rsidR="00BB7BC9" w:rsidRPr="006D394F" w:rsidRDefault="00986627"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6D394F">
        <w:rPr>
          <w:rFonts w:asciiTheme="minorHAnsi" w:hAnsiTheme="minorHAnsi" w:cstheme="minorHAnsi"/>
          <w:b/>
          <w:bCs/>
        </w:rPr>
        <w:t>1</w:t>
      </w:r>
      <w:r w:rsidR="00EC3010">
        <w:rPr>
          <w:rFonts w:asciiTheme="minorHAnsi" w:hAnsiTheme="minorHAnsi" w:cstheme="minorHAnsi"/>
          <w:b/>
          <w:bCs/>
        </w:rPr>
        <w:t>7</w:t>
      </w:r>
      <w:r w:rsidR="00BB7BC9" w:rsidRPr="006D394F">
        <w:rPr>
          <w:rFonts w:asciiTheme="minorHAnsi" w:hAnsiTheme="minorHAnsi" w:cstheme="minorHAnsi"/>
          <w:b/>
          <w:bCs/>
        </w:rPr>
        <w:t>. DAS SANÇÕES PARA O CASO DE INADIMPLEMENTO</w:t>
      </w:r>
    </w:p>
    <w:p w14:paraId="60D81644" w14:textId="77777777" w:rsidR="00BB7BC9" w:rsidRPr="006D394F" w:rsidRDefault="00BB7BC9" w:rsidP="006543C1">
      <w:pPr>
        <w:pStyle w:val="Corpodetexto"/>
        <w:ind w:right="-427"/>
        <w:rPr>
          <w:rFonts w:asciiTheme="minorHAnsi" w:hAnsiTheme="minorHAnsi" w:cstheme="minorHAnsi"/>
          <w:bCs/>
          <w:sz w:val="24"/>
          <w:szCs w:val="24"/>
          <w:u w:val="none"/>
        </w:rPr>
      </w:pPr>
    </w:p>
    <w:p w14:paraId="5CDB0ACA" w14:textId="77777777" w:rsidR="00BB7BC9" w:rsidRPr="006D394F" w:rsidRDefault="00986627" w:rsidP="006543C1">
      <w:pPr>
        <w:pStyle w:val="Corpodetexto"/>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1</w:t>
      </w:r>
      <w:r w:rsidR="00EC3010">
        <w:rPr>
          <w:rFonts w:asciiTheme="minorHAnsi" w:hAnsiTheme="minorHAnsi" w:cstheme="minorHAnsi"/>
          <w:b w:val="0"/>
          <w:sz w:val="24"/>
          <w:szCs w:val="24"/>
          <w:u w:val="none"/>
        </w:rPr>
        <w:t>7</w:t>
      </w:r>
      <w:r w:rsidR="00BB7BC9" w:rsidRPr="006D394F">
        <w:rPr>
          <w:rFonts w:asciiTheme="minorHAnsi" w:hAnsiTheme="minorHAnsi" w:cstheme="minorHAnsi"/>
          <w:b w:val="0"/>
          <w:sz w:val="24"/>
          <w:szCs w:val="24"/>
          <w:u w:val="none"/>
        </w:rPr>
        <w:t>.1</w:t>
      </w:r>
      <w:r w:rsidR="00E6059A" w:rsidRPr="006D394F">
        <w:rPr>
          <w:rFonts w:asciiTheme="minorHAnsi" w:hAnsiTheme="minorHAnsi" w:cstheme="minorHAnsi"/>
          <w:b w:val="0"/>
          <w:sz w:val="24"/>
          <w:szCs w:val="24"/>
          <w:u w:val="none"/>
        </w:rPr>
        <w:t>.</w:t>
      </w:r>
      <w:r w:rsidR="00BB7BC9" w:rsidRPr="006D394F">
        <w:rPr>
          <w:rFonts w:asciiTheme="minorHAnsi" w:hAnsiTheme="minorHAnsi" w:cstheme="minorHAnsi"/>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6D394F">
        <w:rPr>
          <w:rFonts w:asciiTheme="minorHAnsi" w:hAnsiTheme="minorHAnsi" w:cstheme="minorHAnsi"/>
          <w:b w:val="0"/>
          <w:sz w:val="24"/>
          <w:szCs w:val="24"/>
          <w:u w:val="none"/>
        </w:rPr>
        <w:t xml:space="preserve">no artigo 7º, da Lei Federal </w:t>
      </w:r>
      <w:r w:rsidR="00BB7BC9" w:rsidRPr="006D394F">
        <w:rPr>
          <w:rFonts w:asciiTheme="minorHAnsi" w:hAnsiTheme="minorHAnsi" w:cstheme="minorHAnsi"/>
          <w:b w:val="0"/>
          <w:sz w:val="24"/>
          <w:szCs w:val="24"/>
          <w:u w:val="none"/>
        </w:rPr>
        <w:t>n</w:t>
      </w:r>
      <w:r w:rsidR="00E6059A" w:rsidRPr="006D394F">
        <w:rPr>
          <w:rFonts w:asciiTheme="minorHAnsi" w:hAnsiTheme="minorHAnsi" w:cstheme="minorHAnsi"/>
          <w:b w:val="0"/>
          <w:sz w:val="24"/>
          <w:szCs w:val="24"/>
          <w:u w:val="none"/>
        </w:rPr>
        <w:t>.</w:t>
      </w:r>
      <w:r w:rsidR="00BB7BC9" w:rsidRPr="006D394F">
        <w:rPr>
          <w:rFonts w:asciiTheme="minorHAnsi" w:hAnsiTheme="minorHAnsi" w:cstheme="minorHAnsi"/>
          <w:b w:val="0"/>
          <w:sz w:val="24"/>
          <w:szCs w:val="24"/>
          <w:u w:val="none"/>
        </w:rPr>
        <w:t>º 10.520, de 17 de julho de 2002 e, ainda, sujeitará o licitante às penalidades e sanções previstas na Lei Federal n</w:t>
      </w:r>
      <w:r w:rsidR="00E6059A" w:rsidRPr="006D394F">
        <w:rPr>
          <w:rFonts w:asciiTheme="minorHAnsi" w:hAnsiTheme="minorHAnsi" w:cstheme="minorHAnsi"/>
          <w:b w:val="0"/>
          <w:sz w:val="24"/>
          <w:szCs w:val="24"/>
          <w:u w:val="none"/>
        </w:rPr>
        <w:t>.</w:t>
      </w:r>
      <w:r w:rsidR="00BB7BC9" w:rsidRPr="006D394F">
        <w:rPr>
          <w:rFonts w:asciiTheme="minorHAnsi" w:hAnsiTheme="minorHAnsi" w:cstheme="minorHAnsi"/>
          <w:b w:val="0"/>
          <w:sz w:val="24"/>
          <w:szCs w:val="24"/>
          <w:u w:val="none"/>
        </w:rPr>
        <w:t>º 8.666, de 21 de junho de 1993, e suas alterações, pelo não cumprimento de quaisquer das exigências contidas na legislação em vigor</w:t>
      </w:r>
      <w:r w:rsidR="00E603ED" w:rsidRPr="006D394F">
        <w:rPr>
          <w:rFonts w:asciiTheme="minorHAnsi" w:hAnsiTheme="minorHAnsi" w:cstheme="minorHAnsi"/>
          <w:b w:val="0"/>
          <w:sz w:val="24"/>
          <w:szCs w:val="24"/>
          <w:u w:val="none"/>
        </w:rPr>
        <w:t xml:space="preserve">: </w:t>
      </w:r>
    </w:p>
    <w:p w14:paraId="5A39CA49" w14:textId="77777777" w:rsidR="00E603ED" w:rsidRPr="006D394F" w:rsidRDefault="00E603ED" w:rsidP="006543C1">
      <w:pPr>
        <w:pStyle w:val="Corpodetexto"/>
        <w:ind w:right="-427"/>
        <w:rPr>
          <w:rFonts w:asciiTheme="minorHAnsi" w:hAnsiTheme="minorHAnsi" w:cstheme="minorHAnsi"/>
          <w:b w:val="0"/>
          <w:sz w:val="24"/>
          <w:szCs w:val="24"/>
          <w:u w:val="none"/>
        </w:rPr>
      </w:pPr>
    </w:p>
    <w:p w14:paraId="761249BA" w14:textId="77777777" w:rsidR="00E603ED" w:rsidRPr="006D394F" w:rsidRDefault="00E603ED" w:rsidP="00E603ED">
      <w:pPr>
        <w:pStyle w:val="Corpodetexto"/>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a) Advertência</w:t>
      </w:r>
    </w:p>
    <w:p w14:paraId="36A36466" w14:textId="77777777" w:rsidR="00E603ED" w:rsidRPr="006D394F" w:rsidRDefault="00E603ED" w:rsidP="00E603ED">
      <w:pPr>
        <w:pStyle w:val="Corpodetexto"/>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b) Multa:</w:t>
      </w:r>
    </w:p>
    <w:p w14:paraId="354F7266" w14:textId="77777777" w:rsidR="00E603ED" w:rsidRPr="006D394F" w:rsidRDefault="00E603ED" w:rsidP="00E603ED">
      <w:pPr>
        <w:pStyle w:val="Corpodetexto"/>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 xml:space="preserve">I) 0,33% (trinta e três centésimos por cento) por dia de atraso, na entrega do objeto </w:t>
      </w:r>
      <w:proofErr w:type="spellStart"/>
      <w:proofErr w:type="gramStart"/>
      <w:r w:rsidRPr="006D394F">
        <w:rPr>
          <w:rFonts w:asciiTheme="minorHAnsi" w:hAnsiTheme="minorHAnsi" w:cstheme="minorHAnsi"/>
          <w:b w:val="0"/>
          <w:sz w:val="24"/>
          <w:szCs w:val="24"/>
          <w:u w:val="none"/>
        </w:rPr>
        <w:t>licitado,calculado</w:t>
      </w:r>
      <w:proofErr w:type="spellEnd"/>
      <w:proofErr w:type="gramEnd"/>
      <w:r w:rsidRPr="006D394F">
        <w:rPr>
          <w:rFonts w:asciiTheme="minorHAnsi" w:hAnsiTheme="minorHAnsi" w:cstheme="minorHAnsi"/>
          <w:b w:val="0"/>
          <w:sz w:val="24"/>
          <w:szCs w:val="24"/>
          <w:u w:val="none"/>
        </w:rPr>
        <w:t xml:space="preserve"> sobre o valor correspondente a parte inadimplida, até o limite de 9,9% (</w:t>
      </w:r>
      <w:proofErr w:type="spellStart"/>
      <w:r w:rsidRPr="006D394F">
        <w:rPr>
          <w:rFonts w:asciiTheme="minorHAnsi" w:hAnsiTheme="minorHAnsi" w:cstheme="minorHAnsi"/>
          <w:b w:val="0"/>
          <w:sz w:val="24"/>
          <w:szCs w:val="24"/>
          <w:u w:val="none"/>
        </w:rPr>
        <w:t>novevírgula</w:t>
      </w:r>
      <w:proofErr w:type="spellEnd"/>
      <w:r w:rsidRPr="006D394F">
        <w:rPr>
          <w:rFonts w:asciiTheme="minorHAnsi" w:hAnsiTheme="minorHAnsi" w:cstheme="minorHAnsi"/>
          <w:b w:val="0"/>
          <w:sz w:val="24"/>
          <w:szCs w:val="24"/>
          <w:u w:val="none"/>
        </w:rPr>
        <w:t xml:space="preserve"> nove por cento).</w:t>
      </w:r>
    </w:p>
    <w:p w14:paraId="43E4889F" w14:textId="77777777" w:rsidR="00E603ED" w:rsidRPr="006D394F" w:rsidRDefault="00E603ED" w:rsidP="00E603ED">
      <w:pPr>
        <w:pStyle w:val="Corpodetexto"/>
        <w:spacing w:before="120"/>
        <w:ind w:right="-425"/>
        <w:rPr>
          <w:rFonts w:asciiTheme="minorHAnsi" w:hAnsiTheme="minorHAnsi" w:cstheme="minorHAnsi"/>
          <w:b w:val="0"/>
          <w:sz w:val="24"/>
          <w:szCs w:val="24"/>
          <w:u w:val="none"/>
        </w:rPr>
      </w:pPr>
      <w:r w:rsidRPr="006D394F">
        <w:rPr>
          <w:rFonts w:asciiTheme="minorHAnsi" w:hAnsiTheme="minorHAnsi" w:cstheme="minorHAnsi"/>
          <w:b w:val="0"/>
          <w:sz w:val="24"/>
          <w:szCs w:val="24"/>
          <w:u w:val="none"/>
        </w:rPr>
        <w:lastRenderedPageBreak/>
        <w:t>II) Até 10</w:t>
      </w:r>
      <w:proofErr w:type="gramStart"/>
      <w:r w:rsidRPr="006D394F">
        <w:rPr>
          <w:rFonts w:asciiTheme="minorHAnsi" w:hAnsiTheme="minorHAnsi" w:cstheme="minorHAnsi"/>
          <w:b w:val="0"/>
          <w:sz w:val="24"/>
          <w:szCs w:val="24"/>
          <w:u w:val="none"/>
        </w:rPr>
        <w:t>%(</w:t>
      </w:r>
      <w:proofErr w:type="gramEnd"/>
      <w:r w:rsidRPr="006D394F">
        <w:rPr>
          <w:rFonts w:asciiTheme="minorHAnsi" w:hAnsiTheme="minorHAnsi" w:cstheme="minorHAnsi"/>
          <w:b w:val="0"/>
          <w:sz w:val="24"/>
          <w:szCs w:val="24"/>
          <w:u w:val="none"/>
        </w:rPr>
        <w:t xml:space="preserve">dez por cento) sobre o valor do contrato e/ou do Registro de Preços, </w:t>
      </w:r>
      <w:proofErr w:type="spellStart"/>
      <w:r w:rsidRPr="006D394F">
        <w:rPr>
          <w:rFonts w:asciiTheme="minorHAnsi" w:hAnsiTheme="minorHAnsi" w:cstheme="minorHAnsi"/>
          <w:b w:val="0"/>
          <w:sz w:val="24"/>
          <w:szCs w:val="24"/>
          <w:u w:val="none"/>
        </w:rPr>
        <w:t>pelodescumprimento</w:t>
      </w:r>
      <w:proofErr w:type="spellEnd"/>
      <w:r w:rsidRPr="006D394F">
        <w:rPr>
          <w:rFonts w:asciiTheme="minorHAnsi" w:hAnsiTheme="minorHAnsi" w:cstheme="minorHAnsi"/>
          <w:b w:val="0"/>
          <w:sz w:val="24"/>
          <w:szCs w:val="24"/>
          <w:u w:val="none"/>
        </w:rPr>
        <w:t xml:space="preserve"> de qualquer cláusula do contrato e/ou Ata de Registro de Preços, </w:t>
      </w:r>
      <w:proofErr w:type="spellStart"/>
      <w:r w:rsidRPr="006D394F">
        <w:rPr>
          <w:rFonts w:asciiTheme="minorHAnsi" w:hAnsiTheme="minorHAnsi" w:cstheme="minorHAnsi"/>
          <w:b w:val="0"/>
          <w:sz w:val="24"/>
          <w:szCs w:val="24"/>
          <w:u w:val="none"/>
        </w:rPr>
        <w:t>excetoprazo</w:t>
      </w:r>
      <w:proofErr w:type="spellEnd"/>
      <w:r w:rsidRPr="006D394F">
        <w:rPr>
          <w:rFonts w:asciiTheme="minorHAnsi" w:hAnsiTheme="minorHAnsi" w:cstheme="minorHAnsi"/>
          <w:b w:val="0"/>
          <w:sz w:val="24"/>
          <w:szCs w:val="24"/>
          <w:u w:val="none"/>
        </w:rPr>
        <w:t xml:space="preserve"> de entrega.</w:t>
      </w:r>
    </w:p>
    <w:p w14:paraId="315A263C" w14:textId="77777777" w:rsidR="00E603ED" w:rsidRPr="006D394F" w:rsidRDefault="00E603ED" w:rsidP="00E603ED">
      <w:pPr>
        <w:pStyle w:val="Corpodetexto"/>
        <w:ind w:right="-425"/>
        <w:rPr>
          <w:rFonts w:asciiTheme="minorHAnsi" w:hAnsiTheme="minorHAnsi" w:cstheme="minorHAnsi"/>
          <w:b w:val="0"/>
          <w:sz w:val="24"/>
          <w:szCs w:val="24"/>
          <w:u w:val="none"/>
        </w:rPr>
      </w:pPr>
    </w:p>
    <w:p w14:paraId="6A79A9E8" w14:textId="77777777" w:rsidR="00E603ED" w:rsidRPr="006D394F" w:rsidRDefault="00E603ED" w:rsidP="00E603ED">
      <w:pPr>
        <w:pStyle w:val="Corpodetexto"/>
        <w:ind w:right="-425"/>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 xml:space="preserve">c) Suspensão temporária de participação em licitação e impedimento de contratar com </w:t>
      </w:r>
      <w:proofErr w:type="spellStart"/>
      <w:r w:rsidRPr="006D394F">
        <w:rPr>
          <w:rFonts w:asciiTheme="minorHAnsi" w:hAnsiTheme="minorHAnsi" w:cstheme="minorHAnsi"/>
          <w:b w:val="0"/>
          <w:sz w:val="24"/>
          <w:szCs w:val="24"/>
          <w:u w:val="none"/>
        </w:rPr>
        <w:t>aAdministração</w:t>
      </w:r>
      <w:proofErr w:type="spellEnd"/>
      <w:r w:rsidRPr="006D394F">
        <w:rPr>
          <w:rFonts w:asciiTheme="minorHAnsi" w:hAnsiTheme="minorHAnsi" w:cstheme="minorHAnsi"/>
          <w:b w:val="0"/>
          <w:sz w:val="24"/>
          <w:szCs w:val="24"/>
          <w:u w:val="none"/>
        </w:rPr>
        <w:t>, pelo prazo não superior a 02 (dois) anos;</w:t>
      </w:r>
    </w:p>
    <w:p w14:paraId="58780884" w14:textId="77777777" w:rsidR="00E603ED" w:rsidRPr="006D394F" w:rsidRDefault="00E603ED" w:rsidP="00E603ED">
      <w:pPr>
        <w:pStyle w:val="Corpodetexto"/>
        <w:ind w:right="-425"/>
        <w:rPr>
          <w:rFonts w:asciiTheme="minorHAnsi" w:hAnsiTheme="minorHAnsi" w:cstheme="minorHAnsi"/>
          <w:b w:val="0"/>
          <w:sz w:val="24"/>
          <w:szCs w:val="24"/>
          <w:u w:val="none"/>
        </w:rPr>
      </w:pPr>
    </w:p>
    <w:p w14:paraId="0FEB84A0" w14:textId="77777777" w:rsidR="00E603ED" w:rsidRPr="006D394F" w:rsidRDefault="00E603ED" w:rsidP="00E603ED">
      <w:pPr>
        <w:pStyle w:val="Corpodetexto"/>
        <w:ind w:right="-425"/>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 xml:space="preserve">d) Declaração de inidoneidade para licitar ou contratar com a Administração Pública </w:t>
      </w:r>
      <w:proofErr w:type="spellStart"/>
      <w:r w:rsidRPr="006D394F">
        <w:rPr>
          <w:rFonts w:asciiTheme="minorHAnsi" w:hAnsiTheme="minorHAnsi" w:cstheme="minorHAnsi"/>
          <w:b w:val="0"/>
          <w:sz w:val="24"/>
          <w:szCs w:val="24"/>
          <w:u w:val="none"/>
        </w:rPr>
        <w:t>enquantoperdurarem</w:t>
      </w:r>
      <w:proofErr w:type="spellEnd"/>
      <w:r w:rsidRPr="006D394F">
        <w:rPr>
          <w:rFonts w:asciiTheme="minorHAnsi" w:hAnsiTheme="minorHAnsi" w:cstheme="minorHAnsi"/>
          <w:b w:val="0"/>
          <w:sz w:val="24"/>
          <w:szCs w:val="24"/>
          <w:u w:val="none"/>
        </w:rPr>
        <w:t xml:space="preserve"> os motivos determinantes da punição ou </w:t>
      </w:r>
      <w:proofErr w:type="spellStart"/>
      <w:r w:rsidRPr="006D394F">
        <w:rPr>
          <w:rFonts w:asciiTheme="minorHAnsi" w:hAnsiTheme="minorHAnsi" w:cstheme="minorHAnsi"/>
          <w:b w:val="0"/>
          <w:sz w:val="24"/>
          <w:szCs w:val="24"/>
          <w:u w:val="none"/>
        </w:rPr>
        <w:t>ate</w:t>
      </w:r>
      <w:proofErr w:type="spellEnd"/>
      <w:r w:rsidRPr="006D394F">
        <w:rPr>
          <w:rFonts w:asciiTheme="minorHAnsi" w:hAnsiTheme="minorHAnsi" w:cstheme="minorHAnsi"/>
          <w:b w:val="0"/>
          <w:sz w:val="24"/>
          <w:szCs w:val="24"/>
          <w:u w:val="none"/>
        </w:rPr>
        <w:t xml:space="preserve"> que seja promovida a </w:t>
      </w:r>
      <w:proofErr w:type="spellStart"/>
      <w:r w:rsidRPr="006D394F">
        <w:rPr>
          <w:rFonts w:asciiTheme="minorHAnsi" w:hAnsiTheme="minorHAnsi" w:cstheme="minorHAnsi"/>
          <w:b w:val="0"/>
          <w:sz w:val="24"/>
          <w:szCs w:val="24"/>
          <w:u w:val="none"/>
        </w:rPr>
        <w:t>reabilitaçãoperante</w:t>
      </w:r>
      <w:proofErr w:type="spellEnd"/>
      <w:r w:rsidRPr="006D394F">
        <w:rPr>
          <w:rFonts w:asciiTheme="minorHAnsi" w:hAnsiTheme="minorHAnsi" w:cstheme="minorHAnsi"/>
          <w:b w:val="0"/>
          <w:sz w:val="24"/>
          <w:szCs w:val="24"/>
          <w:u w:val="none"/>
        </w:rPr>
        <w:t xml:space="preserve"> a própria autoridade que aplicou a penalidade, que será concedida sempre que </w:t>
      </w:r>
      <w:proofErr w:type="spellStart"/>
      <w:r w:rsidRPr="006D394F">
        <w:rPr>
          <w:rFonts w:asciiTheme="minorHAnsi" w:hAnsiTheme="minorHAnsi" w:cstheme="minorHAnsi"/>
          <w:b w:val="0"/>
          <w:sz w:val="24"/>
          <w:szCs w:val="24"/>
          <w:u w:val="none"/>
        </w:rPr>
        <w:t>ocontratado</w:t>
      </w:r>
      <w:proofErr w:type="spellEnd"/>
      <w:r w:rsidRPr="006D394F">
        <w:rPr>
          <w:rFonts w:asciiTheme="minorHAnsi" w:hAnsiTheme="minorHAnsi" w:cstheme="minorHAnsi"/>
          <w:b w:val="0"/>
          <w:sz w:val="24"/>
          <w:szCs w:val="24"/>
          <w:u w:val="none"/>
        </w:rPr>
        <w:t xml:space="preserve"> ressarcir a Administração pelos prejuízos resultantes e após decorrido o prazo </w:t>
      </w:r>
      <w:proofErr w:type="spellStart"/>
      <w:r w:rsidRPr="006D394F">
        <w:rPr>
          <w:rFonts w:asciiTheme="minorHAnsi" w:hAnsiTheme="minorHAnsi" w:cstheme="minorHAnsi"/>
          <w:b w:val="0"/>
          <w:sz w:val="24"/>
          <w:szCs w:val="24"/>
          <w:u w:val="none"/>
        </w:rPr>
        <w:t>dasanção</w:t>
      </w:r>
      <w:proofErr w:type="spellEnd"/>
      <w:r w:rsidRPr="006D394F">
        <w:rPr>
          <w:rFonts w:asciiTheme="minorHAnsi" w:hAnsiTheme="minorHAnsi" w:cstheme="minorHAnsi"/>
          <w:b w:val="0"/>
          <w:sz w:val="24"/>
          <w:szCs w:val="24"/>
          <w:u w:val="none"/>
        </w:rPr>
        <w:t xml:space="preserve"> aplicada com base na alínea anterior.</w:t>
      </w:r>
    </w:p>
    <w:p w14:paraId="594BAB57" w14:textId="77777777" w:rsidR="00E603ED" w:rsidRPr="006D394F" w:rsidRDefault="00E603ED" w:rsidP="00E603ED">
      <w:pPr>
        <w:pStyle w:val="Corpodetexto"/>
        <w:ind w:right="-425"/>
        <w:rPr>
          <w:rFonts w:asciiTheme="minorHAnsi" w:hAnsiTheme="minorHAnsi" w:cstheme="minorHAnsi"/>
          <w:b w:val="0"/>
          <w:sz w:val="24"/>
          <w:szCs w:val="24"/>
          <w:u w:val="none"/>
        </w:rPr>
      </w:pPr>
    </w:p>
    <w:p w14:paraId="46F911CE" w14:textId="77777777" w:rsidR="00BB7BC9" w:rsidRPr="006D394F" w:rsidRDefault="00B837FF"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BB7BC9" w:rsidRPr="006D394F">
        <w:rPr>
          <w:rFonts w:asciiTheme="minorHAnsi" w:hAnsiTheme="minorHAnsi" w:cstheme="minorHAnsi"/>
          <w:b w:val="0"/>
          <w:sz w:val="24"/>
          <w:szCs w:val="24"/>
          <w:u w:val="none"/>
        </w:rPr>
        <w:t>.</w:t>
      </w:r>
      <w:proofErr w:type="gramStart"/>
      <w:r w:rsidR="00BB7BC9" w:rsidRPr="006D394F">
        <w:rPr>
          <w:rFonts w:asciiTheme="minorHAnsi" w:hAnsiTheme="minorHAnsi" w:cstheme="minorHAnsi"/>
          <w:b w:val="0"/>
          <w:sz w:val="24"/>
          <w:szCs w:val="24"/>
          <w:u w:val="none"/>
        </w:rPr>
        <w:t>2</w:t>
      </w:r>
      <w:r w:rsidR="00E6059A" w:rsidRPr="006D394F">
        <w:rPr>
          <w:rFonts w:asciiTheme="minorHAnsi" w:hAnsiTheme="minorHAnsi" w:cstheme="minorHAnsi"/>
          <w:b w:val="0"/>
          <w:sz w:val="24"/>
          <w:szCs w:val="24"/>
          <w:u w:val="none"/>
        </w:rPr>
        <w:t>.</w:t>
      </w:r>
      <w:r w:rsidR="00BB7BC9" w:rsidRPr="006D394F">
        <w:rPr>
          <w:rFonts w:asciiTheme="minorHAnsi" w:hAnsiTheme="minorHAnsi" w:cstheme="minorHAnsi"/>
          <w:b w:val="0"/>
          <w:sz w:val="24"/>
          <w:szCs w:val="24"/>
          <w:u w:val="none"/>
        </w:rPr>
        <w:t>As</w:t>
      </w:r>
      <w:proofErr w:type="gramEnd"/>
      <w:r w:rsidR="00BB7BC9" w:rsidRPr="006D394F">
        <w:rPr>
          <w:rFonts w:asciiTheme="minorHAnsi" w:hAnsiTheme="minorHAnsi" w:cstheme="minorHAnsi"/>
          <w:b w:val="0"/>
          <w:sz w:val="24"/>
          <w:szCs w:val="24"/>
          <w:u w:val="none"/>
        </w:rPr>
        <w:t xml:space="preserve"> multas de que tratam </w:t>
      </w:r>
      <w:r w:rsidR="00E603ED" w:rsidRPr="006D394F">
        <w:rPr>
          <w:rFonts w:asciiTheme="minorHAnsi" w:hAnsiTheme="minorHAnsi" w:cstheme="minorHAnsi"/>
          <w:b w:val="0"/>
          <w:sz w:val="24"/>
          <w:szCs w:val="24"/>
          <w:u w:val="none"/>
        </w:rPr>
        <w:t>as alíneas</w:t>
      </w:r>
      <w:r w:rsidR="00BB7BC9" w:rsidRPr="006D394F">
        <w:rPr>
          <w:rFonts w:asciiTheme="minorHAnsi" w:hAnsiTheme="minorHAnsi" w:cstheme="minorHAnsi"/>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5C2CE693" w14:textId="77777777" w:rsidR="00E603ED" w:rsidRPr="006D394F" w:rsidRDefault="00E603ED" w:rsidP="006543C1">
      <w:pPr>
        <w:pStyle w:val="Corpodetexto"/>
        <w:ind w:right="-427"/>
        <w:rPr>
          <w:rFonts w:asciiTheme="minorHAnsi" w:hAnsiTheme="minorHAnsi" w:cstheme="minorHAnsi"/>
          <w:b w:val="0"/>
          <w:sz w:val="24"/>
          <w:szCs w:val="24"/>
          <w:u w:val="none"/>
        </w:rPr>
      </w:pPr>
    </w:p>
    <w:p w14:paraId="41966DF8" w14:textId="77777777" w:rsidR="00E603ED" w:rsidRPr="006D394F" w:rsidRDefault="00B837FF"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6D394F">
        <w:rPr>
          <w:rFonts w:asciiTheme="minorHAnsi" w:hAnsiTheme="minorHAnsi" w:cstheme="minorHAnsi"/>
          <w:b w:val="0"/>
          <w:sz w:val="24"/>
          <w:szCs w:val="24"/>
          <w:u w:val="none"/>
        </w:rPr>
        <w:t>.3. O licitante que convocado dentro do prazo de validade da sua proposta, não celebrar o</w:t>
      </w:r>
    </w:p>
    <w:p w14:paraId="43059165" w14:textId="77777777" w:rsidR="00E603ED" w:rsidRPr="006D394F" w:rsidRDefault="00E603ED" w:rsidP="00E603ED">
      <w:pPr>
        <w:pStyle w:val="Corpodetexto"/>
        <w:ind w:right="-427"/>
        <w:rPr>
          <w:rFonts w:asciiTheme="minorHAnsi" w:hAnsiTheme="minorHAnsi" w:cstheme="minorHAnsi"/>
          <w:b w:val="0"/>
          <w:sz w:val="24"/>
          <w:szCs w:val="24"/>
          <w:u w:val="none"/>
        </w:rPr>
      </w:pPr>
      <w:r w:rsidRPr="006D394F">
        <w:rPr>
          <w:rFonts w:asciiTheme="minorHAnsi" w:hAnsiTheme="minorHAnsi" w:cstheme="minorHAnsi"/>
          <w:b w:val="0"/>
          <w:sz w:val="24"/>
          <w:szCs w:val="24"/>
          <w:u w:val="none"/>
        </w:rPr>
        <w:t xml:space="preserve">contrato e/ou Ata de Registro de Preços, deixar de entregar ou apresentar </w:t>
      </w:r>
      <w:proofErr w:type="spellStart"/>
      <w:r w:rsidRPr="006D394F">
        <w:rPr>
          <w:rFonts w:asciiTheme="minorHAnsi" w:hAnsiTheme="minorHAnsi" w:cstheme="minorHAnsi"/>
          <w:b w:val="0"/>
          <w:sz w:val="24"/>
          <w:szCs w:val="24"/>
          <w:u w:val="none"/>
        </w:rPr>
        <w:t>documentaçãofalsaexigida</w:t>
      </w:r>
      <w:proofErr w:type="spellEnd"/>
      <w:r w:rsidRPr="006D394F">
        <w:rPr>
          <w:rFonts w:asciiTheme="minorHAnsi" w:hAnsiTheme="minorHAnsi" w:cstheme="minorHAnsi"/>
          <w:b w:val="0"/>
          <w:sz w:val="24"/>
          <w:szCs w:val="24"/>
          <w:u w:val="none"/>
        </w:rPr>
        <w:t xml:space="preserve"> para o certame, ensejar o retardamento da execução de seu objeto, não mantiver </w:t>
      </w:r>
      <w:proofErr w:type="spellStart"/>
      <w:r w:rsidRPr="006D394F">
        <w:rPr>
          <w:rFonts w:asciiTheme="minorHAnsi" w:hAnsiTheme="minorHAnsi" w:cstheme="minorHAnsi"/>
          <w:b w:val="0"/>
          <w:sz w:val="24"/>
          <w:szCs w:val="24"/>
          <w:u w:val="none"/>
        </w:rPr>
        <w:t>aproposta</w:t>
      </w:r>
      <w:proofErr w:type="spellEnd"/>
      <w:r w:rsidRPr="006D394F">
        <w:rPr>
          <w:rFonts w:asciiTheme="minorHAnsi" w:hAnsiTheme="minorHAnsi" w:cstheme="minorHAnsi"/>
          <w:b w:val="0"/>
          <w:sz w:val="24"/>
          <w:szCs w:val="24"/>
          <w:u w:val="none"/>
        </w:rPr>
        <w:t xml:space="preserve">, falhar ou fraudar na execução do contrato e/ou Ata de Registro de Preços, </w:t>
      </w:r>
      <w:proofErr w:type="spellStart"/>
      <w:r w:rsidRPr="006D394F">
        <w:rPr>
          <w:rFonts w:asciiTheme="minorHAnsi" w:hAnsiTheme="minorHAnsi" w:cstheme="minorHAnsi"/>
          <w:b w:val="0"/>
          <w:sz w:val="24"/>
          <w:szCs w:val="24"/>
          <w:u w:val="none"/>
        </w:rPr>
        <w:t>comportar-sede</w:t>
      </w:r>
      <w:proofErr w:type="spellEnd"/>
      <w:r w:rsidRPr="006D394F">
        <w:rPr>
          <w:rFonts w:asciiTheme="minorHAnsi" w:hAnsiTheme="minorHAnsi" w:cstheme="minorHAnsi"/>
          <w:b w:val="0"/>
          <w:sz w:val="24"/>
          <w:szCs w:val="24"/>
          <w:u w:val="none"/>
        </w:rPr>
        <w:t xml:space="preserve"> modo inidôneo ou cometer fraude fiscal, ficará impedido de licitar e contratar com o </w:t>
      </w:r>
      <w:proofErr w:type="spellStart"/>
      <w:r w:rsidRPr="006D394F">
        <w:rPr>
          <w:rFonts w:asciiTheme="minorHAnsi" w:hAnsiTheme="minorHAnsi" w:cstheme="minorHAnsi"/>
          <w:b w:val="0"/>
          <w:sz w:val="24"/>
          <w:szCs w:val="24"/>
          <w:u w:val="none"/>
        </w:rPr>
        <w:t>Município,pelo</w:t>
      </w:r>
      <w:proofErr w:type="spellEnd"/>
      <w:r w:rsidRPr="006D394F">
        <w:rPr>
          <w:rFonts w:asciiTheme="minorHAnsi" w:hAnsiTheme="minorHAnsi" w:cstheme="minorHAnsi"/>
          <w:b w:val="0"/>
          <w:sz w:val="24"/>
          <w:szCs w:val="24"/>
          <w:u w:val="none"/>
        </w:rPr>
        <w:t xml:space="preserve"> prazo de até 05(cinco) anos, sem prejuízo das multas previstas no presente edital e </w:t>
      </w:r>
      <w:proofErr w:type="spellStart"/>
      <w:r w:rsidRPr="006D394F">
        <w:rPr>
          <w:rFonts w:asciiTheme="minorHAnsi" w:hAnsiTheme="minorHAnsi" w:cstheme="minorHAnsi"/>
          <w:b w:val="0"/>
          <w:sz w:val="24"/>
          <w:szCs w:val="24"/>
          <w:u w:val="none"/>
        </w:rPr>
        <w:t>nocontrato</w:t>
      </w:r>
      <w:proofErr w:type="spellEnd"/>
      <w:r w:rsidRPr="006D394F">
        <w:rPr>
          <w:rFonts w:asciiTheme="minorHAnsi" w:hAnsiTheme="minorHAnsi" w:cstheme="minorHAnsi"/>
          <w:b w:val="0"/>
          <w:sz w:val="24"/>
          <w:szCs w:val="24"/>
          <w:u w:val="none"/>
        </w:rPr>
        <w:t xml:space="preserve"> e/ou Ata de Registro de Preços e das demais cominações legais.</w:t>
      </w:r>
    </w:p>
    <w:p w14:paraId="47A7A269" w14:textId="77777777" w:rsidR="00E603ED" w:rsidRPr="00AF0EE8" w:rsidRDefault="00E603ED" w:rsidP="00E603ED">
      <w:pPr>
        <w:pStyle w:val="Corpodetexto"/>
        <w:ind w:right="-427"/>
        <w:rPr>
          <w:rFonts w:asciiTheme="minorHAnsi" w:hAnsiTheme="minorHAnsi" w:cstheme="minorHAnsi"/>
          <w:b w:val="0"/>
          <w:color w:val="00B050"/>
          <w:sz w:val="24"/>
          <w:szCs w:val="24"/>
          <w:u w:val="none"/>
        </w:rPr>
      </w:pPr>
    </w:p>
    <w:p w14:paraId="050E845E" w14:textId="77777777" w:rsidR="00103352" w:rsidRPr="004316A4" w:rsidRDefault="00B837FF"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103352" w:rsidRPr="004316A4">
        <w:rPr>
          <w:rFonts w:asciiTheme="minorHAnsi" w:hAnsiTheme="minorHAnsi" w:cstheme="minorHAnsi"/>
          <w:b w:val="0"/>
          <w:sz w:val="24"/>
          <w:szCs w:val="24"/>
          <w:u w:val="none"/>
        </w:rPr>
        <w:t>.4</w:t>
      </w:r>
      <w:r w:rsidR="00E603ED" w:rsidRPr="004316A4">
        <w:rPr>
          <w:rFonts w:asciiTheme="minorHAnsi" w:hAnsiTheme="minorHAnsi" w:cstheme="minorHAnsi"/>
          <w:b w:val="0"/>
          <w:sz w:val="24"/>
          <w:szCs w:val="24"/>
          <w:u w:val="none"/>
        </w:rPr>
        <w:t xml:space="preserve">. As sanções serão aplicadas (cumulativamente ou não) de acordo com o caso concreto e coma gravidade dos atos apurados oportunamente quando da sua ocorrência. Das </w:t>
      </w:r>
      <w:proofErr w:type="spellStart"/>
      <w:r w:rsidR="00E603ED" w:rsidRPr="004316A4">
        <w:rPr>
          <w:rFonts w:asciiTheme="minorHAnsi" w:hAnsiTheme="minorHAnsi" w:cstheme="minorHAnsi"/>
          <w:b w:val="0"/>
          <w:sz w:val="24"/>
          <w:szCs w:val="24"/>
          <w:u w:val="none"/>
        </w:rPr>
        <w:t>penalidadesaplicadas</w:t>
      </w:r>
      <w:proofErr w:type="spellEnd"/>
      <w:r w:rsidR="00E603ED" w:rsidRPr="004316A4">
        <w:rPr>
          <w:rFonts w:asciiTheme="minorHAnsi" w:hAnsiTheme="minorHAnsi" w:cstheme="minorHAnsi"/>
          <w:b w:val="0"/>
          <w:sz w:val="24"/>
          <w:szCs w:val="24"/>
          <w:u w:val="none"/>
        </w:rPr>
        <w:t xml:space="preserve"> o participante/licitante tem direito de defesa garantido constitucionalmente.</w:t>
      </w:r>
    </w:p>
    <w:p w14:paraId="18F8C50B" w14:textId="77777777" w:rsidR="00103352" w:rsidRPr="004316A4" w:rsidRDefault="00103352" w:rsidP="00E603ED">
      <w:pPr>
        <w:pStyle w:val="Corpodetexto"/>
        <w:ind w:right="-427"/>
        <w:rPr>
          <w:rFonts w:asciiTheme="minorHAnsi" w:hAnsiTheme="minorHAnsi" w:cstheme="minorHAnsi"/>
          <w:b w:val="0"/>
          <w:sz w:val="24"/>
          <w:szCs w:val="24"/>
          <w:u w:val="none"/>
        </w:rPr>
      </w:pPr>
    </w:p>
    <w:p w14:paraId="1AAC07FF" w14:textId="77777777" w:rsidR="00E603ED" w:rsidRPr="004316A4" w:rsidRDefault="00B837FF"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4316A4">
        <w:rPr>
          <w:rFonts w:asciiTheme="minorHAnsi" w:hAnsiTheme="minorHAnsi" w:cstheme="minorHAnsi"/>
          <w:b w:val="0"/>
          <w:sz w:val="24"/>
          <w:szCs w:val="24"/>
          <w:u w:val="none"/>
        </w:rPr>
        <w:t>.</w:t>
      </w:r>
      <w:r w:rsidR="00103352" w:rsidRPr="004316A4">
        <w:rPr>
          <w:rFonts w:asciiTheme="minorHAnsi" w:hAnsiTheme="minorHAnsi" w:cstheme="minorHAnsi"/>
          <w:b w:val="0"/>
          <w:sz w:val="24"/>
          <w:szCs w:val="24"/>
          <w:u w:val="none"/>
        </w:rPr>
        <w:t>5</w:t>
      </w:r>
      <w:r w:rsidR="00E603ED" w:rsidRPr="004316A4">
        <w:rPr>
          <w:rFonts w:asciiTheme="minorHAnsi" w:hAnsiTheme="minorHAnsi" w:cstheme="minorHAnsi"/>
          <w:b w:val="0"/>
          <w:sz w:val="24"/>
          <w:szCs w:val="24"/>
          <w:u w:val="none"/>
        </w:rPr>
        <w:t>. Aquele que ofertar o lance final e na fase de apresentação de documentos recusar-se a</w:t>
      </w:r>
    </w:p>
    <w:p w14:paraId="54BB82AC" w14:textId="77777777" w:rsidR="00E603ED" w:rsidRPr="004316A4" w:rsidRDefault="00E603ED" w:rsidP="00E603ED">
      <w:pPr>
        <w:pStyle w:val="Corpodetexto"/>
        <w:ind w:right="-427"/>
        <w:rPr>
          <w:rFonts w:asciiTheme="minorHAnsi" w:hAnsiTheme="minorHAnsi" w:cstheme="minorHAnsi"/>
          <w:b w:val="0"/>
          <w:sz w:val="24"/>
          <w:szCs w:val="24"/>
          <w:u w:val="none"/>
        </w:rPr>
      </w:pPr>
      <w:r w:rsidRPr="004316A4">
        <w:rPr>
          <w:rFonts w:asciiTheme="minorHAnsi" w:hAnsiTheme="minorHAnsi" w:cstheme="minorHAnsi"/>
          <w:b w:val="0"/>
          <w:sz w:val="24"/>
          <w:szCs w:val="24"/>
          <w:u w:val="none"/>
        </w:rPr>
        <w:t>manter a proposta, será aplicada multa no valor de 0,5% do valor da proposta que ofertou.</w:t>
      </w:r>
    </w:p>
    <w:p w14:paraId="3890F3CD" w14:textId="77777777" w:rsidR="00103352" w:rsidRPr="004316A4" w:rsidRDefault="00103352" w:rsidP="00E603ED">
      <w:pPr>
        <w:pStyle w:val="Corpodetexto"/>
        <w:ind w:right="-427"/>
        <w:rPr>
          <w:rFonts w:asciiTheme="minorHAnsi" w:hAnsiTheme="minorHAnsi" w:cstheme="minorHAnsi"/>
          <w:b w:val="0"/>
          <w:sz w:val="24"/>
          <w:szCs w:val="24"/>
          <w:u w:val="none"/>
        </w:rPr>
      </w:pPr>
    </w:p>
    <w:p w14:paraId="2BE5C7DB" w14:textId="77777777" w:rsidR="00BB7BC9" w:rsidRPr="004316A4" w:rsidRDefault="00B837FF" w:rsidP="0010335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BB7BC9" w:rsidRPr="004316A4">
        <w:rPr>
          <w:rFonts w:asciiTheme="minorHAnsi" w:hAnsiTheme="minorHAnsi" w:cstheme="minorHAnsi"/>
          <w:b w:val="0"/>
          <w:sz w:val="24"/>
          <w:szCs w:val="24"/>
          <w:u w:val="none"/>
        </w:rPr>
        <w:t>.</w:t>
      </w:r>
      <w:proofErr w:type="gramStart"/>
      <w:r w:rsidR="00103352" w:rsidRPr="004316A4">
        <w:rPr>
          <w:rFonts w:asciiTheme="minorHAnsi" w:hAnsiTheme="minorHAnsi" w:cstheme="minorHAnsi"/>
          <w:b w:val="0"/>
          <w:sz w:val="24"/>
          <w:szCs w:val="24"/>
          <w:u w:val="none"/>
        </w:rPr>
        <w:t>6</w:t>
      </w:r>
      <w:r w:rsidR="00E6059A" w:rsidRPr="004316A4">
        <w:rPr>
          <w:rFonts w:asciiTheme="minorHAnsi" w:hAnsiTheme="minorHAnsi" w:cstheme="minorHAnsi"/>
          <w:b w:val="0"/>
          <w:sz w:val="24"/>
          <w:szCs w:val="24"/>
          <w:u w:val="none"/>
        </w:rPr>
        <w:t>.</w:t>
      </w:r>
      <w:r w:rsidR="00BB7BC9" w:rsidRPr="004316A4">
        <w:rPr>
          <w:rFonts w:asciiTheme="minorHAnsi" w:hAnsiTheme="minorHAnsi" w:cstheme="minorHAnsi"/>
          <w:b w:val="0"/>
          <w:sz w:val="24"/>
          <w:szCs w:val="24"/>
          <w:u w:val="none"/>
        </w:rPr>
        <w:t>Antes</w:t>
      </w:r>
      <w:proofErr w:type="gramEnd"/>
      <w:r w:rsidR="00BB7BC9" w:rsidRPr="004316A4">
        <w:rPr>
          <w:rFonts w:asciiTheme="minorHAnsi" w:hAnsiTheme="minorHAnsi" w:cstheme="minorHAnsi"/>
          <w:b w:val="0"/>
          <w:sz w:val="24"/>
          <w:szCs w:val="24"/>
          <w:u w:val="none"/>
        </w:rPr>
        <w:t xml:space="preserve">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4316A4">
        <w:rPr>
          <w:rFonts w:asciiTheme="minorHAnsi" w:hAnsiTheme="minorHAnsi" w:cstheme="minorHAnsi"/>
          <w:b w:val="0"/>
          <w:sz w:val="24"/>
          <w:szCs w:val="24"/>
          <w:u w:val="none"/>
        </w:rPr>
        <w:t xml:space="preserve">, sendo-lhe franqueada vista </w:t>
      </w:r>
      <w:proofErr w:type="spellStart"/>
      <w:r w:rsidR="00103352" w:rsidRPr="004316A4">
        <w:rPr>
          <w:rFonts w:asciiTheme="minorHAnsi" w:hAnsiTheme="minorHAnsi" w:cstheme="minorHAnsi"/>
          <w:b w:val="0"/>
          <w:sz w:val="24"/>
          <w:szCs w:val="24"/>
          <w:u w:val="none"/>
        </w:rPr>
        <w:t>aoprocesso</w:t>
      </w:r>
      <w:proofErr w:type="spellEnd"/>
      <w:r w:rsidR="00103352" w:rsidRPr="004316A4">
        <w:rPr>
          <w:rFonts w:asciiTheme="minorHAnsi" w:hAnsiTheme="minorHAnsi" w:cstheme="minorHAnsi"/>
          <w:b w:val="0"/>
          <w:sz w:val="24"/>
          <w:szCs w:val="24"/>
          <w:u w:val="none"/>
        </w:rPr>
        <w:t>.</w:t>
      </w:r>
    </w:p>
    <w:p w14:paraId="2930E1DE" w14:textId="77777777" w:rsidR="000F2433" w:rsidRPr="00AF0EE8" w:rsidRDefault="000F2433" w:rsidP="00103352">
      <w:pPr>
        <w:pStyle w:val="Corpodetexto"/>
        <w:ind w:right="-427"/>
        <w:rPr>
          <w:rFonts w:asciiTheme="minorHAnsi" w:hAnsiTheme="minorHAnsi" w:cstheme="minorHAnsi"/>
          <w:b w:val="0"/>
          <w:color w:val="00B050"/>
          <w:sz w:val="24"/>
          <w:szCs w:val="24"/>
          <w:u w:val="none"/>
        </w:rPr>
      </w:pPr>
    </w:p>
    <w:p w14:paraId="5355DC29" w14:textId="77777777" w:rsidR="00242A06" w:rsidRPr="004316A4" w:rsidRDefault="000F2433" w:rsidP="000F2433">
      <w:pPr>
        <w:pBdr>
          <w:top w:val="single" w:sz="4" w:space="1" w:color="auto"/>
          <w:bottom w:val="single" w:sz="4" w:space="1" w:color="auto"/>
        </w:pBdr>
        <w:shd w:val="clear" w:color="auto" w:fill="E6E6E6"/>
        <w:ind w:right="-427"/>
        <w:jc w:val="both"/>
        <w:rPr>
          <w:rFonts w:asciiTheme="minorHAnsi" w:hAnsiTheme="minorHAnsi" w:cstheme="minorHAnsi"/>
          <w:b/>
        </w:rPr>
      </w:pPr>
      <w:r w:rsidRPr="004316A4">
        <w:rPr>
          <w:rFonts w:asciiTheme="minorHAnsi" w:hAnsiTheme="minorHAnsi" w:cstheme="minorHAnsi"/>
          <w:b/>
          <w:bCs/>
        </w:rPr>
        <w:t>1</w:t>
      </w:r>
      <w:r w:rsidR="00EC3010">
        <w:rPr>
          <w:rFonts w:asciiTheme="minorHAnsi" w:hAnsiTheme="minorHAnsi" w:cstheme="minorHAnsi"/>
          <w:b/>
          <w:bCs/>
        </w:rPr>
        <w:t>8</w:t>
      </w:r>
      <w:r w:rsidRPr="004316A4">
        <w:rPr>
          <w:rFonts w:asciiTheme="minorHAnsi" w:hAnsiTheme="minorHAnsi" w:cstheme="minorHAnsi"/>
          <w:b/>
          <w:bCs/>
        </w:rPr>
        <w:t xml:space="preserve">. </w:t>
      </w:r>
      <w:r w:rsidR="00242A06" w:rsidRPr="004316A4">
        <w:rPr>
          <w:rFonts w:asciiTheme="minorHAnsi" w:hAnsiTheme="minorHAnsi" w:cstheme="minorHAnsi"/>
          <w:b/>
        </w:rPr>
        <w:t>DA IMPUGNAÇÃO E DAS SOLICITAÇÕES DE ESCLARECIMENTO</w:t>
      </w:r>
    </w:p>
    <w:p w14:paraId="1FEBFAEC" w14:textId="77777777" w:rsidR="00242A06" w:rsidRPr="004316A4" w:rsidRDefault="00242A06" w:rsidP="00103352">
      <w:pPr>
        <w:pStyle w:val="Corpodetexto"/>
        <w:ind w:right="-427"/>
        <w:rPr>
          <w:rFonts w:asciiTheme="minorHAnsi" w:hAnsiTheme="minorHAnsi" w:cstheme="minorHAnsi"/>
          <w:b w:val="0"/>
          <w:sz w:val="24"/>
          <w:szCs w:val="24"/>
          <w:u w:val="none"/>
        </w:rPr>
      </w:pPr>
    </w:p>
    <w:p w14:paraId="3B05E409" w14:textId="77777777" w:rsidR="00B837FF" w:rsidRPr="00615C5B" w:rsidRDefault="00B837FF" w:rsidP="00B837FF">
      <w:pPr>
        <w:pStyle w:val="Corpodetexto"/>
        <w:ind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18.1 Até 02 (dois) dias úteis antes da data fixada para recebimento das propostas, qualquer pessoa poderá solicitar esclarecimentos, providências ou impugnar o ato convocatório do presente pregão.</w:t>
      </w:r>
    </w:p>
    <w:p w14:paraId="6C09FEDD" w14:textId="77777777" w:rsidR="00B837FF" w:rsidRPr="00615C5B" w:rsidRDefault="00B837FF" w:rsidP="00B837FF">
      <w:pPr>
        <w:pStyle w:val="Corpodetexto"/>
        <w:ind w:right="-427"/>
        <w:rPr>
          <w:rFonts w:asciiTheme="minorHAnsi" w:hAnsiTheme="minorHAnsi" w:cstheme="minorHAnsi"/>
          <w:b w:val="0"/>
          <w:sz w:val="24"/>
          <w:szCs w:val="24"/>
          <w:u w:val="none"/>
        </w:rPr>
      </w:pPr>
    </w:p>
    <w:p w14:paraId="56835D12" w14:textId="77777777" w:rsidR="00B837FF" w:rsidRPr="00615C5B" w:rsidRDefault="00B837FF" w:rsidP="00B837FF">
      <w:pPr>
        <w:pStyle w:val="Corpodetexto"/>
        <w:ind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 xml:space="preserve">18.2 </w:t>
      </w:r>
      <w:r>
        <w:rPr>
          <w:rFonts w:asciiTheme="minorHAnsi" w:hAnsiTheme="minorHAnsi" w:cstheme="minorHAnsi"/>
          <w:b w:val="0"/>
          <w:sz w:val="24"/>
          <w:szCs w:val="24"/>
          <w:u w:val="none"/>
        </w:rPr>
        <w:t>Os pedidos deverão s</w:t>
      </w:r>
      <w:r w:rsidRPr="00615C5B">
        <w:rPr>
          <w:rFonts w:asciiTheme="minorHAnsi" w:hAnsiTheme="minorHAnsi" w:cstheme="minorHAnsi"/>
          <w:b w:val="0"/>
          <w:sz w:val="24"/>
          <w:szCs w:val="24"/>
          <w:u w:val="none"/>
        </w:rPr>
        <w:t>er encaminhad</w:t>
      </w:r>
      <w:r>
        <w:rPr>
          <w:rFonts w:asciiTheme="minorHAnsi" w:hAnsiTheme="minorHAnsi" w:cstheme="minorHAnsi"/>
          <w:b w:val="0"/>
          <w:sz w:val="24"/>
          <w:szCs w:val="24"/>
          <w:u w:val="none"/>
        </w:rPr>
        <w:t>os</w:t>
      </w:r>
      <w:r w:rsidRPr="00615C5B">
        <w:rPr>
          <w:rFonts w:asciiTheme="minorHAnsi" w:hAnsiTheme="minorHAnsi" w:cstheme="minorHAnsi"/>
          <w:b w:val="0"/>
          <w:sz w:val="24"/>
          <w:szCs w:val="24"/>
          <w:u w:val="none"/>
        </w:rPr>
        <w:t xml:space="preserve"> exclusivamente para o e-mail: </w:t>
      </w:r>
      <w:hyperlink r:id="rId12" w:history="1">
        <w:r w:rsidRPr="00615C5B">
          <w:rPr>
            <w:rStyle w:val="Hyperlink"/>
            <w:rFonts w:asciiTheme="minorHAnsi" w:hAnsiTheme="minorHAnsi" w:cstheme="minorHAnsi"/>
            <w:b w:val="0"/>
            <w:color w:val="auto"/>
            <w:sz w:val="24"/>
            <w:szCs w:val="24"/>
          </w:rPr>
          <w:t>licitacaoselviria@hotmail.com</w:t>
        </w:r>
      </w:hyperlink>
      <w:r w:rsidRPr="00615C5B">
        <w:rPr>
          <w:rFonts w:asciiTheme="minorHAnsi" w:hAnsiTheme="minorHAnsi" w:cstheme="minorHAnsi"/>
          <w:b w:val="0"/>
          <w:sz w:val="24"/>
          <w:szCs w:val="24"/>
          <w:u w:val="none"/>
        </w:rPr>
        <w:t>, em formato de texto (extensão: .</w:t>
      </w:r>
      <w:proofErr w:type="spellStart"/>
      <w:r w:rsidRPr="00615C5B">
        <w:rPr>
          <w:rFonts w:asciiTheme="minorHAnsi" w:hAnsiTheme="minorHAnsi" w:cstheme="minorHAnsi"/>
          <w:b w:val="0"/>
          <w:sz w:val="24"/>
          <w:szCs w:val="24"/>
          <w:u w:val="none"/>
        </w:rPr>
        <w:t>doc</w:t>
      </w:r>
      <w:proofErr w:type="spellEnd"/>
      <w:r w:rsidRPr="00615C5B">
        <w:rPr>
          <w:rFonts w:asciiTheme="minorHAnsi" w:hAnsiTheme="minorHAnsi" w:cstheme="minorHAnsi"/>
          <w:b w:val="0"/>
          <w:sz w:val="24"/>
          <w:szCs w:val="24"/>
          <w:u w:val="none"/>
        </w:rPr>
        <w:t>/.jpeg/.</w:t>
      </w:r>
      <w:proofErr w:type="spellStart"/>
      <w:r w:rsidRPr="00615C5B">
        <w:rPr>
          <w:rFonts w:asciiTheme="minorHAnsi" w:hAnsiTheme="minorHAnsi" w:cstheme="minorHAnsi"/>
          <w:b w:val="0"/>
          <w:sz w:val="24"/>
          <w:szCs w:val="24"/>
          <w:u w:val="none"/>
        </w:rPr>
        <w:t>pdf</w:t>
      </w:r>
      <w:proofErr w:type="spellEnd"/>
      <w:r w:rsidRPr="00615C5B">
        <w:rPr>
          <w:rFonts w:asciiTheme="minorHAnsi" w:hAnsiTheme="minorHAnsi" w:cstheme="minorHAnsi"/>
          <w:b w:val="0"/>
          <w:sz w:val="24"/>
          <w:szCs w:val="24"/>
          <w:u w:val="none"/>
        </w:rPr>
        <w:t>), no horário de 7h às 17h.</w:t>
      </w:r>
    </w:p>
    <w:p w14:paraId="08964DE4" w14:textId="77777777" w:rsidR="00B837FF" w:rsidRPr="00615C5B" w:rsidRDefault="00B837FF" w:rsidP="00B837FF">
      <w:pPr>
        <w:pStyle w:val="Corpodetexto"/>
        <w:ind w:right="-427"/>
        <w:rPr>
          <w:rFonts w:asciiTheme="minorHAnsi" w:hAnsiTheme="minorHAnsi" w:cstheme="minorHAnsi"/>
          <w:b w:val="0"/>
          <w:sz w:val="24"/>
          <w:szCs w:val="24"/>
          <w:u w:val="none"/>
        </w:rPr>
      </w:pPr>
    </w:p>
    <w:p w14:paraId="0936C8D9" w14:textId="77777777" w:rsidR="00B837FF" w:rsidRPr="00615C5B" w:rsidRDefault="00B837FF" w:rsidP="00B837FF">
      <w:pPr>
        <w:pStyle w:val="Corpodetexto"/>
        <w:ind w:left="1134"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18.2.</w:t>
      </w:r>
      <w:r>
        <w:rPr>
          <w:rFonts w:asciiTheme="minorHAnsi" w:hAnsiTheme="minorHAnsi" w:cstheme="minorHAnsi"/>
          <w:b w:val="0"/>
          <w:sz w:val="24"/>
          <w:szCs w:val="24"/>
          <w:u w:val="none"/>
        </w:rPr>
        <w:t>1</w:t>
      </w:r>
      <w:r w:rsidRPr="00615C5B">
        <w:rPr>
          <w:rFonts w:asciiTheme="minorHAnsi" w:hAnsiTheme="minorHAnsi" w:cstheme="minorHAnsi"/>
          <w:b w:val="0"/>
          <w:sz w:val="24"/>
          <w:szCs w:val="24"/>
          <w:u w:val="none"/>
        </w:rPr>
        <w:t xml:space="preserve">. Os pedidos encaminhados após o horário estipulado (após as 17h00) passarão a </w:t>
      </w:r>
      <w:proofErr w:type="spellStart"/>
      <w:r w:rsidRPr="00615C5B">
        <w:rPr>
          <w:rFonts w:asciiTheme="minorHAnsi" w:hAnsiTheme="minorHAnsi" w:cstheme="minorHAnsi"/>
          <w:b w:val="0"/>
          <w:sz w:val="24"/>
          <w:szCs w:val="24"/>
          <w:u w:val="none"/>
        </w:rPr>
        <w:t>terseu</w:t>
      </w:r>
      <w:proofErr w:type="spellEnd"/>
      <w:r w:rsidRPr="00615C5B">
        <w:rPr>
          <w:rFonts w:asciiTheme="minorHAnsi" w:hAnsiTheme="minorHAnsi" w:cstheme="minorHAnsi"/>
          <w:b w:val="0"/>
          <w:sz w:val="24"/>
          <w:szCs w:val="24"/>
          <w:u w:val="none"/>
        </w:rPr>
        <w:t xml:space="preserve"> prazo computado somente a partir das 7 horas do próximo dia útil.</w:t>
      </w:r>
    </w:p>
    <w:p w14:paraId="15C3D5F8" w14:textId="77777777" w:rsidR="00B837FF" w:rsidRPr="00615C5B" w:rsidRDefault="00B837FF" w:rsidP="00B837FF">
      <w:pPr>
        <w:pStyle w:val="Corpodetexto"/>
        <w:ind w:right="-427"/>
        <w:rPr>
          <w:rFonts w:asciiTheme="minorHAnsi" w:hAnsiTheme="minorHAnsi" w:cstheme="minorHAnsi"/>
          <w:b w:val="0"/>
          <w:sz w:val="24"/>
          <w:szCs w:val="24"/>
          <w:u w:val="none"/>
        </w:rPr>
      </w:pPr>
    </w:p>
    <w:p w14:paraId="14F45A39" w14:textId="77777777" w:rsidR="00B837FF" w:rsidRPr="00615C5B" w:rsidRDefault="00B837FF" w:rsidP="00B837FF">
      <w:pPr>
        <w:pStyle w:val="Corpodetexto"/>
        <w:ind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18.3O</w:t>
      </w:r>
      <w:r>
        <w:rPr>
          <w:rFonts w:asciiTheme="minorHAnsi" w:hAnsiTheme="minorHAnsi" w:cstheme="minorHAnsi"/>
          <w:b w:val="0"/>
          <w:sz w:val="24"/>
          <w:szCs w:val="24"/>
          <w:u w:val="none"/>
        </w:rPr>
        <w:t>(s)</w:t>
      </w:r>
      <w:r w:rsidRPr="00615C5B">
        <w:rPr>
          <w:rFonts w:asciiTheme="minorHAnsi" w:hAnsiTheme="minorHAnsi" w:cstheme="minorHAnsi"/>
          <w:b w:val="0"/>
          <w:sz w:val="24"/>
          <w:szCs w:val="24"/>
          <w:u w:val="none"/>
        </w:rPr>
        <w:t xml:space="preserve"> pedido</w:t>
      </w:r>
      <w:r>
        <w:rPr>
          <w:rFonts w:asciiTheme="minorHAnsi" w:hAnsiTheme="minorHAnsi" w:cstheme="minorHAnsi"/>
          <w:b w:val="0"/>
          <w:sz w:val="24"/>
          <w:szCs w:val="24"/>
          <w:u w:val="none"/>
        </w:rPr>
        <w:t xml:space="preserve">(s) </w:t>
      </w:r>
      <w:r w:rsidRPr="00615C5B">
        <w:rPr>
          <w:rFonts w:asciiTheme="minorHAnsi" w:hAnsiTheme="minorHAnsi" w:cstheme="minorHAnsi"/>
          <w:b w:val="0"/>
          <w:sz w:val="24"/>
          <w:szCs w:val="24"/>
          <w:u w:val="none"/>
        </w:rPr>
        <w:t>deverá</w:t>
      </w:r>
      <w:r>
        <w:rPr>
          <w:rFonts w:asciiTheme="minorHAnsi" w:hAnsiTheme="minorHAnsi" w:cstheme="minorHAnsi"/>
          <w:b w:val="0"/>
          <w:sz w:val="24"/>
          <w:szCs w:val="24"/>
          <w:u w:val="none"/>
        </w:rPr>
        <w:t>(</w:t>
      </w:r>
      <w:proofErr w:type="spellStart"/>
      <w:r>
        <w:rPr>
          <w:rFonts w:asciiTheme="minorHAnsi" w:hAnsiTheme="minorHAnsi" w:cstheme="minorHAnsi"/>
          <w:b w:val="0"/>
          <w:sz w:val="24"/>
          <w:szCs w:val="24"/>
          <w:u w:val="none"/>
        </w:rPr>
        <w:t>ão</w:t>
      </w:r>
      <w:proofErr w:type="spellEnd"/>
      <w:r>
        <w:rPr>
          <w:rFonts w:asciiTheme="minorHAnsi" w:hAnsiTheme="minorHAnsi" w:cstheme="minorHAnsi"/>
          <w:b w:val="0"/>
          <w:sz w:val="24"/>
          <w:szCs w:val="24"/>
          <w:u w:val="none"/>
        </w:rPr>
        <w:t>)</w:t>
      </w:r>
      <w:r w:rsidRPr="00615C5B">
        <w:rPr>
          <w:rFonts w:asciiTheme="minorHAnsi" w:hAnsiTheme="minorHAnsi" w:cstheme="minorHAnsi"/>
          <w:b w:val="0"/>
          <w:sz w:val="24"/>
          <w:szCs w:val="24"/>
          <w:u w:val="none"/>
        </w:rPr>
        <w:t xml:space="preserve"> conter, de forma clara e explícita, as seguintes informações:</w:t>
      </w:r>
    </w:p>
    <w:p w14:paraId="7D35E8FC" w14:textId="77777777" w:rsidR="00B837FF" w:rsidRPr="00615C5B" w:rsidRDefault="00B837FF" w:rsidP="00B837FF">
      <w:pPr>
        <w:pStyle w:val="Corpodetexto"/>
        <w:ind w:right="-427"/>
        <w:rPr>
          <w:rFonts w:asciiTheme="minorHAnsi" w:hAnsiTheme="minorHAnsi" w:cstheme="minorHAnsi"/>
          <w:b w:val="0"/>
          <w:sz w:val="24"/>
          <w:szCs w:val="24"/>
          <w:u w:val="none"/>
        </w:rPr>
      </w:pPr>
    </w:p>
    <w:p w14:paraId="1838192A" w14:textId="77777777" w:rsidR="00B837FF" w:rsidRPr="00615C5B" w:rsidRDefault="00B837FF" w:rsidP="00B837FF">
      <w:pPr>
        <w:pStyle w:val="Corpodetexto"/>
        <w:ind w:right="-427"/>
        <w:rPr>
          <w:rFonts w:asciiTheme="minorHAnsi" w:hAnsiTheme="minorHAnsi" w:cstheme="minorHAnsi"/>
          <w:sz w:val="24"/>
          <w:szCs w:val="24"/>
          <w:u w:val="none"/>
        </w:rPr>
      </w:pPr>
      <w:r w:rsidRPr="00615C5B">
        <w:rPr>
          <w:rFonts w:asciiTheme="minorHAnsi" w:hAnsiTheme="minorHAnsi" w:cstheme="minorHAnsi"/>
          <w:sz w:val="24"/>
          <w:szCs w:val="24"/>
          <w:u w:val="none"/>
        </w:rPr>
        <w:t>18.3.1. Número do pregão presencial impugnado;</w:t>
      </w:r>
    </w:p>
    <w:p w14:paraId="3B2A1F6C" w14:textId="77777777" w:rsidR="00B837FF" w:rsidRPr="00615C5B" w:rsidRDefault="00B837FF" w:rsidP="00B837FF">
      <w:pPr>
        <w:pStyle w:val="Corpodetexto"/>
        <w:ind w:right="-427"/>
        <w:rPr>
          <w:rFonts w:asciiTheme="minorHAnsi" w:hAnsiTheme="minorHAnsi" w:cstheme="minorHAnsi"/>
          <w:sz w:val="24"/>
          <w:szCs w:val="24"/>
          <w:u w:val="none"/>
        </w:rPr>
      </w:pPr>
      <w:r w:rsidRPr="00615C5B">
        <w:rPr>
          <w:rFonts w:asciiTheme="minorHAnsi" w:hAnsiTheme="minorHAnsi" w:cstheme="minorHAnsi"/>
          <w:sz w:val="24"/>
          <w:szCs w:val="24"/>
          <w:u w:val="none"/>
        </w:rPr>
        <w:t>18.3.2. Nome da Empresa impugnante;</w:t>
      </w:r>
    </w:p>
    <w:p w14:paraId="5A0450CB" w14:textId="77777777" w:rsidR="00B837FF" w:rsidRPr="00615C5B" w:rsidRDefault="00B837FF" w:rsidP="00B837FF">
      <w:pPr>
        <w:pStyle w:val="Corpodetexto"/>
        <w:ind w:right="-427"/>
        <w:rPr>
          <w:rFonts w:asciiTheme="minorHAnsi" w:hAnsiTheme="minorHAnsi" w:cstheme="minorHAnsi"/>
          <w:sz w:val="24"/>
          <w:szCs w:val="24"/>
          <w:u w:val="none"/>
        </w:rPr>
      </w:pPr>
      <w:r w:rsidRPr="00615C5B">
        <w:rPr>
          <w:rFonts w:asciiTheme="minorHAnsi" w:hAnsiTheme="minorHAnsi" w:cstheme="minorHAnsi"/>
          <w:sz w:val="24"/>
          <w:szCs w:val="24"/>
          <w:u w:val="none"/>
        </w:rPr>
        <w:t>18.3.3. Razões da impugnação;</w:t>
      </w:r>
    </w:p>
    <w:p w14:paraId="729C5E6D" w14:textId="77777777" w:rsidR="00B837FF" w:rsidRPr="00615C5B" w:rsidRDefault="00B837FF" w:rsidP="00B837FF">
      <w:pPr>
        <w:pStyle w:val="Corpodetexto"/>
        <w:ind w:right="-427"/>
        <w:rPr>
          <w:rFonts w:asciiTheme="minorHAnsi" w:hAnsiTheme="minorHAnsi" w:cstheme="minorHAnsi"/>
          <w:sz w:val="24"/>
          <w:szCs w:val="24"/>
          <w:u w:val="none"/>
        </w:rPr>
      </w:pPr>
      <w:r w:rsidRPr="00615C5B">
        <w:rPr>
          <w:rFonts w:asciiTheme="minorHAnsi" w:hAnsiTheme="minorHAnsi" w:cstheme="minorHAnsi"/>
          <w:sz w:val="24"/>
          <w:szCs w:val="24"/>
          <w:u w:val="none"/>
        </w:rPr>
        <w:t>18.3.4. Nome do signatário da impugnação;</w:t>
      </w:r>
    </w:p>
    <w:p w14:paraId="73DF5DE7" w14:textId="77777777" w:rsidR="00B837FF" w:rsidRPr="00615C5B" w:rsidRDefault="00B837FF" w:rsidP="00B837FF">
      <w:pPr>
        <w:pStyle w:val="Corpodetexto"/>
        <w:ind w:right="-427"/>
        <w:rPr>
          <w:rFonts w:asciiTheme="minorHAnsi" w:hAnsiTheme="minorHAnsi" w:cstheme="minorHAnsi"/>
          <w:sz w:val="24"/>
          <w:szCs w:val="24"/>
          <w:u w:val="none"/>
        </w:rPr>
      </w:pPr>
      <w:r w:rsidRPr="00615C5B">
        <w:rPr>
          <w:rFonts w:asciiTheme="minorHAnsi" w:hAnsiTheme="minorHAnsi" w:cstheme="minorHAnsi"/>
          <w:sz w:val="24"/>
          <w:szCs w:val="24"/>
          <w:u w:val="none"/>
        </w:rPr>
        <w:t>18.3.5. Dados da empresa impugnante.</w:t>
      </w:r>
    </w:p>
    <w:p w14:paraId="5B224CBF" w14:textId="77777777" w:rsidR="002039B2" w:rsidRPr="00AF0EE8" w:rsidRDefault="002039B2" w:rsidP="00A37292">
      <w:pPr>
        <w:pStyle w:val="Corpodetexto"/>
        <w:ind w:right="-427"/>
        <w:rPr>
          <w:rFonts w:asciiTheme="minorHAnsi" w:hAnsiTheme="minorHAnsi" w:cstheme="minorHAnsi"/>
          <w:b w:val="0"/>
          <w:color w:val="00B050"/>
          <w:sz w:val="24"/>
          <w:szCs w:val="24"/>
          <w:u w:val="none"/>
        </w:rPr>
      </w:pPr>
    </w:p>
    <w:p w14:paraId="4DE70F88" w14:textId="77777777" w:rsidR="00B837FF" w:rsidRPr="00615C5B" w:rsidRDefault="00B837FF" w:rsidP="00B837FF">
      <w:pPr>
        <w:pStyle w:val="Corpodetexto"/>
        <w:ind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18.4 Acolhida à impugnação contra o ato convocatório, será designada nova data para a realização do certame.</w:t>
      </w:r>
    </w:p>
    <w:p w14:paraId="344BAD92" w14:textId="77777777" w:rsidR="00B837FF" w:rsidRPr="00615C5B" w:rsidRDefault="00B837FF" w:rsidP="00B837FF">
      <w:pPr>
        <w:pStyle w:val="Corpodetexto"/>
        <w:ind w:right="-427"/>
        <w:rPr>
          <w:rFonts w:asciiTheme="minorHAnsi" w:hAnsiTheme="minorHAnsi" w:cstheme="minorHAnsi"/>
          <w:b w:val="0"/>
          <w:sz w:val="24"/>
          <w:szCs w:val="24"/>
          <w:u w:val="none"/>
        </w:rPr>
      </w:pPr>
    </w:p>
    <w:p w14:paraId="564E99B9" w14:textId="77777777" w:rsidR="00B837FF" w:rsidRPr="00615C5B" w:rsidRDefault="00B837FF" w:rsidP="00B837FF">
      <w:pPr>
        <w:pStyle w:val="Corpodetexto"/>
        <w:ind w:right="-427"/>
        <w:rPr>
          <w:rFonts w:asciiTheme="minorHAnsi" w:hAnsiTheme="minorHAnsi" w:cstheme="minorHAnsi"/>
          <w:b w:val="0"/>
          <w:sz w:val="24"/>
          <w:szCs w:val="24"/>
          <w:u w:val="none"/>
        </w:rPr>
      </w:pPr>
      <w:r w:rsidRPr="00615C5B">
        <w:rPr>
          <w:rFonts w:asciiTheme="minorHAnsi" w:hAnsiTheme="minorHAnsi" w:cstheme="minorHAnsi"/>
          <w:b w:val="0"/>
          <w:sz w:val="24"/>
          <w:szCs w:val="24"/>
          <w:u w:val="none"/>
        </w:rPr>
        <w:t xml:space="preserve">18.5 </w:t>
      </w:r>
      <w:r w:rsidRPr="00615C5B">
        <w:rPr>
          <w:rFonts w:asciiTheme="minorHAnsi" w:hAnsiTheme="minorHAnsi" w:cstheme="minorHAnsi"/>
          <w:b w:val="0"/>
          <w:i/>
          <w:sz w:val="24"/>
          <w:szCs w:val="24"/>
          <w:u w:val="single"/>
        </w:rPr>
        <w:t>Não será reconhecida a impugnação quando vencido o prazo de interposição.</w:t>
      </w:r>
    </w:p>
    <w:p w14:paraId="206C2653" w14:textId="77777777" w:rsidR="00B837FF" w:rsidRPr="00B837FF" w:rsidRDefault="00B837FF" w:rsidP="00E52393">
      <w:pPr>
        <w:pStyle w:val="Corpodetexto"/>
        <w:rPr>
          <w:rFonts w:asciiTheme="minorHAnsi" w:hAnsiTheme="minorHAnsi" w:cstheme="minorHAnsi"/>
          <w:b w:val="0"/>
          <w:sz w:val="24"/>
          <w:szCs w:val="24"/>
          <w:highlight w:val="yellow"/>
          <w:u w:val="none"/>
        </w:rPr>
      </w:pPr>
    </w:p>
    <w:p w14:paraId="70070901" w14:textId="77777777" w:rsidR="00BB7BC9" w:rsidRPr="004316A4" w:rsidRDefault="00B837FF"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19</w:t>
      </w:r>
      <w:r w:rsidR="00BB7BC9" w:rsidRPr="004316A4">
        <w:rPr>
          <w:rFonts w:asciiTheme="minorHAnsi" w:hAnsiTheme="minorHAnsi" w:cstheme="minorHAnsi"/>
          <w:b/>
          <w:bCs/>
        </w:rPr>
        <w:t>. DAS DISPOSIÇÕES FINAIS</w:t>
      </w:r>
    </w:p>
    <w:p w14:paraId="58F156CF" w14:textId="77777777" w:rsidR="00BB7BC9" w:rsidRPr="004316A4" w:rsidRDefault="00BB7BC9" w:rsidP="006543C1">
      <w:pPr>
        <w:pStyle w:val="Corpodetexto"/>
        <w:ind w:right="-427"/>
        <w:rPr>
          <w:rFonts w:asciiTheme="minorHAnsi" w:hAnsiTheme="minorHAnsi" w:cstheme="minorHAnsi"/>
          <w:b w:val="0"/>
          <w:sz w:val="24"/>
          <w:szCs w:val="24"/>
          <w:u w:val="none"/>
        </w:rPr>
      </w:pPr>
    </w:p>
    <w:p w14:paraId="3D9C2F52" w14:textId="77777777" w:rsidR="00BB7BC9" w:rsidRPr="004316A4" w:rsidRDefault="00B837FF" w:rsidP="00252CF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4316A4">
        <w:rPr>
          <w:rFonts w:asciiTheme="minorHAnsi" w:hAnsiTheme="minorHAnsi" w:cstheme="minorHAnsi"/>
          <w:b w:val="0"/>
          <w:sz w:val="24"/>
          <w:szCs w:val="24"/>
          <w:u w:val="none"/>
        </w:rPr>
        <w:t>.</w:t>
      </w:r>
      <w:proofErr w:type="gramStart"/>
      <w:r w:rsidR="00BB7BC9" w:rsidRPr="004316A4">
        <w:rPr>
          <w:rFonts w:asciiTheme="minorHAnsi" w:hAnsiTheme="minorHAnsi" w:cstheme="minorHAnsi"/>
          <w:b w:val="0"/>
          <w:sz w:val="24"/>
          <w:szCs w:val="24"/>
          <w:u w:val="none"/>
        </w:rPr>
        <w:t>1</w:t>
      </w:r>
      <w:r w:rsidR="00E6059A" w:rsidRPr="004316A4">
        <w:rPr>
          <w:rFonts w:asciiTheme="minorHAnsi" w:hAnsiTheme="minorHAnsi" w:cstheme="minorHAnsi"/>
          <w:b w:val="0"/>
          <w:sz w:val="24"/>
          <w:szCs w:val="24"/>
          <w:u w:val="none"/>
        </w:rPr>
        <w:t>.</w:t>
      </w:r>
      <w:r w:rsidR="00BB7BC9" w:rsidRPr="004316A4">
        <w:rPr>
          <w:rFonts w:asciiTheme="minorHAnsi" w:hAnsiTheme="minorHAnsi" w:cstheme="minorHAnsi"/>
          <w:b w:val="0"/>
          <w:sz w:val="24"/>
          <w:szCs w:val="24"/>
          <w:u w:val="none"/>
        </w:rPr>
        <w:t>As</w:t>
      </w:r>
      <w:proofErr w:type="gramEnd"/>
      <w:r w:rsidR="00BB7BC9" w:rsidRPr="004316A4">
        <w:rPr>
          <w:rFonts w:asciiTheme="minorHAnsi" w:hAnsiTheme="minorHAnsi" w:cstheme="minorHAnsi"/>
          <w:b w:val="0"/>
          <w:sz w:val="24"/>
          <w:szCs w:val="24"/>
          <w:u w:val="none"/>
        </w:rPr>
        <w:t xml:space="preserve"> normas disciplinadoras desta licitação serão interpretadas em favor da ampliação da disputa, respeitada a igualdade de oportunidade entre os licitantes e, desde que, não comprometam o interesse público, a finalidade e a segurança desta aquisição.</w:t>
      </w:r>
    </w:p>
    <w:p w14:paraId="2BD03AC0" w14:textId="77777777" w:rsidR="00BB7BC9" w:rsidRPr="004316A4" w:rsidRDefault="00BB7BC9" w:rsidP="00252CFB">
      <w:pPr>
        <w:pStyle w:val="Corpodetexto"/>
        <w:ind w:right="-427"/>
        <w:rPr>
          <w:rFonts w:asciiTheme="minorHAnsi" w:hAnsiTheme="minorHAnsi" w:cstheme="minorHAnsi"/>
          <w:b w:val="0"/>
          <w:sz w:val="24"/>
          <w:szCs w:val="24"/>
          <w:u w:val="none"/>
        </w:rPr>
      </w:pPr>
    </w:p>
    <w:p w14:paraId="6E6AA90B" w14:textId="77777777" w:rsidR="00BB7BC9" w:rsidRPr="004316A4" w:rsidRDefault="001952AF"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4316A4">
        <w:rPr>
          <w:rFonts w:asciiTheme="minorHAnsi" w:hAnsiTheme="minorHAnsi" w:cstheme="minorHAnsi"/>
          <w:b w:val="0"/>
          <w:sz w:val="24"/>
          <w:szCs w:val="24"/>
          <w:u w:val="none"/>
        </w:rPr>
        <w:t>.</w:t>
      </w:r>
      <w:proofErr w:type="gramStart"/>
      <w:r w:rsidR="00564BA5" w:rsidRPr="004316A4">
        <w:rPr>
          <w:rFonts w:asciiTheme="minorHAnsi" w:hAnsiTheme="minorHAnsi" w:cstheme="minorHAnsi"/>
          <w:b w:val="0"/>
          <w:sz w:val="24"/>
          <w:szCs w:val="24"/>
          <w:u w:val="none"/>
        </w:rPr>
        <w:t>2.Caso</w:t>
      </w:r>
      <w:proofErr w:type="gramEnd"/>
      <w:r w:rsidR="00564BA5" w:rsidRPr="004316A4">
        <w:rPr>
          <w:rFonts w:asciiTheme="minorHAnsi" w:hAnsiTheme="minorHAnsi" w:cstheme="minorHAnsi"/>
          <w:b w:val="0"/>
          <w:sz w:val="24"/>
          <w:szCs w:val="24"/>
          <w:u w:val="none"/>
        </w:rPr>
        <w:t xml:space="preserve">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0CE40E46" w14:textId="77777777" w:rsidR="00BB7BC9" w:rsidRPr="004316A4" w:rsidRDefault="00BB7BC9" w:rsidP="00252CFB">
      <w:pPr>
        <w:pStyle w:val="Corpodetexto"/>
        <w:ind w:right="-427"/>
        <w:rPr>
          <w:rFonts w:asciiTheme="minorHAnsi" w:hAnsiTheme="minorHAnsi" w:cstheme="minorHAnsi"/>
          <w:b w:val="0"/>
          <w:sz w:val="24"/>
          <w:szCs w:val="24"/>
          <w:u w:val="none"/>
        </w:rPr>
      </w:pPr>
    </w:p>
    <w:p w14:paraId="24044FE6" w14:textId="77777777" w:rsidR="00564BA5" w:rsidRPr="004316A4" w:rsidRDefault="001952AF"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4316A4">
        <w:rPr>
          <w:rFonts w:asciiTheme="minorHAnsi" w:hAnsiTheme="minorHAnsi" w:cstheme="minorHAnsi"/>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5479F46F" w14:textId="77777777" w:rsidR="00564BA5" w:rsidRPr="004316A4" w:rsidRDefault="00564BA5" w:rsidP="00564BA5">
      <w:pPr>
        <w:pStyle w:val="Corpodetexto"/>
        <w:ind w:right="-427"/>
        <w:rPr>
          <w:rFonts w:asciiTheme="minorHAnsi" w:hAnsiTheme="minorHAnsi" w:cstheme="minorHAnsi"/>
          <w:b w:val="0"/>
          <w:sz w:val="24"/>
          <w:szCs w:val="24"/>
          <w:u w:val="none"/>
        </w:rPr>
      </w:pPr>
    </w:p>
    <w:p w14:paraId="65A323E8" w14:textId="77777777" w:rsidR="00E613C2" w:rsidRPr="004316A4" w:rsidRDefault="001952AF"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4316A4">
        <w:rPr>
          <w:rFonts w:asciiTheme="minorHAnsi" w:hAnsiTheme="minorHAnsi" w:cstheme="minorHAnsi"/>
          <w:b w:val="0"/>
          <w:sz w:val="24"/>
          <w:szCs w:val="24"/>
          <w:u w:val="none"/>
        </w:rPr>
        <w:t>.4. Fica assegurado ao Município o direito de</w:t>
      </w:r>
      <w:r w:rsidR="00E613C2" w:rsidRPr="004316A4">
        <w:rPr>
          <w:rFonts w:asciiTheme="minorHAnsi" w:hAnsiTheme="minorHAnsi" w:cstheme="minorHAnsi"/>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3EA57677" w14:textId="77777777" w:rsidR="00564BA5" w:rsidRPr="00AF0EE8" w:rsidRDefault="00564BA5" w:rsidP="00564BA5">
      <w:pPr>
        <w:pStyle w:val="Corpodetexto"/>
        <w:ind w:right="-427"/>
        <w:rPr>
          <w:rFonts w:asciiTheme="minorHAnsi" w:hAnsiTheme="minorHAnsi" w:cstheme="minorHAnsi"/>
          <w:b w:val="0"/>
          <w:color w:val="00B050"/>
          <w:sz w:val="24"/>
          <w:szCs w:val="24"/>
          <w:u w:val="none"/>
        </w:rPr>
      </w:pPr>
    </w:p>
    <w:p w14:paraId="6CBE7E62" w14:textId="77777777" w:rsidR="00564BA5" w:rsidRPr="004316A4" w:rsidRDefault="001952AF" w:rsidP="0051699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1699B" w:rsidRPr="004316A4">
        <w:rPr>
          <w:rFonts w:asciiTheme="minorHAnsi" w:hAnsiTheme="minorHAnsi" w:cstheme="minorHAnsi"/>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6303568F" w14:textId="77777777" w:rsidR="0051699B" w:rsidRPr="004316A4" w:rsidRDefault="0051699B" w:rsidP="0051699B">
      <w:pPr>
        <w:pStyle w:val="Corpodetexto"/>
        <w:ind w:right="-427"/>
        <w:rPr>
          <w:rFonts w:asciiTheme="minorHAnsi" w:hAnsiTheme="minorHAnsi" w:cstheme="minorHAnsi"/>
          <w:b w:val="0"/>
          <w:sz w:val="24"/>
          <w:szCs w:val="24"/>
          <w:u w:val="none"/>
        </w:rPr>
      </w:pPr>
    </w:p>
    <w:p w14:paraId="121C8797" w14:textId="77777777" w:rsidR="00564BA5" w:rsidRPr="004316A4" w:rsidRDefault="001952AF"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4316A4">
        <w:rPr>
          <w:rFonts w:asciiTheme="minorHAnsi" w:hAnsiTheme="minorHAnsi" w:cstheme="minorHAnsi"/>
          <w:b w:val="0"/>
          <w:sz w:val="24"/>
          <w:szCs w:val="24"/>
          <w:u w:val="none"/>
        </w:rPr>
        <w:t>.6. Os proponentes são responsáveis pela fidelidade e legitimidade das informações e dos documentos apresentados em qualquer fase da licitação.</w:t>
      </w:r>
    </w:p>
    <w:p w14:paraId="6B8A64F3" w14:textId="77777777" w:rsidR="00564BA5" w:rsidRPr="004316A4" w:rsidRDefault="00564BA5" w:rsidP="00564BA5">
      <w:pPr>
        <w:pStyle w:val="Corpodetexto"/>
        <w:ind w:right="-427"/>
        <w:rPr>
          <w:rFonts w:asciiTheme="minorHAnsi" w:hAnsiTheme="minorHAnsi" w:cstheme="minorHAnsi"/>
          <w:b w:val="0"/>
          <w:sz w:val="24"/>
          <w:szCs w:val="24"/>
          <w:u w:val="none"/>
        </w:rPr>
      </w:pPr>
    </w:p>
    <w:p w14:paraId="374FA7DA" w14:textId="77777777" w:rsidR="00564BA5" w:rsidRPr="004316A4" w:rsidRDefault="001952AF"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4316A4">
        <w:rPr>
          <w:rFonts w:asciiTheme="minorHAnsi" w:hAnsiTheme="minorHAnsi" w:cstheme="minorHAnsi"/>
          <w:b w:val="0"/>
          <w:sz w:val="24"/>
          <w:szCs w:val="24"/>
          <w:u w:val="none"/>
        </w:rPr>
        <w:t>.7. Após apresentação da proposta, não caberá desistência, salvo por motivo justo decorrente de fato superveniente e aceito pelo Pregoeiro.</w:t>
      </w:r>
    </w:p>
    <w:p w14:paraId="05E72D7E" w14:textId="77777777" w:rsidR="00D5160B" w:rsidRPr="004316A4" w:rsidRDefault="00D5160B" w:rsidP="00E613C2">
      <w:pPr>
        <w:pStyle w:val="Corpodetexto"/>
        <w:ind w:right="-427"/>
        <w:rPr>
          <w:rFonts w:asciiTheme="minorHAnsi" w:hAnsiTheme="minorHAnsi" w:cstheme="minorHAnsi"/>
          <w:b w:val="0"/>
          <w:sz w:val="24"/>
          <w:szCs w:val="24"/>
          <w:u w:val="none"/>
        </w:rPr>
      </w:pPr>
    </w:p>
    <w:p w14:paraId="10C8DF57" w14:textId="77777777" w:rsidR="00D5160B" w:rsidRPr="004316A4" w:rsidRDefault="001952AF" w:rsidP="00D5160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5160B" w:rsidRPr="004316A4">
        <w:rPr>
          <w:rFonts w:asciiTheme="minorHAnsi" w:hAnsiTheme="minorHAnsi" w:cstheme="minorHAnsi"/>
          <w:b w:val="0"/>
          <w:sz w:val="24"/>
          <w:szCs w:val="24"/>
          <w:u w:val="none"/>
        </w:rPr>
        <w:t xml:space="preserve">.8. Os proponentes intimados para prestar quaisquer esclarecimentos adicionais deverão </w:t>
      </w:r>
      <w:proofErr w:type="spellStart"/>
      <w:r w:rsidR="00D5160B" w:rsidRPr="004316A4">
        <w:rPr>
          <w:rFonts w:asciiTheme="minorHAnsi" w:hAnsiTheme="minorHAnsi" w:cstheme="minorHAnsi"/>
          <w:b w:val="0"/>
          <w:sz w:val="24"/>
          <w:szCs w:val="24"/>
          <w:u w:val="none"/>
        </w:rPr>
        <w:t>fazê-lono</w:t>
      </w:r>
      <w:proofErr w:type="spellEnd"/>
      <w:r w:rsidR="00D5160B" w:rsidRPr="004316A4">
        <w:rPr>
          <w:rFonts w:asciiTheme="minorHAnsi" w:hAnsiTheme="minorHAnsi" w:cstheme="minorHAnsi"/>
          <w:b w:val="0"/>
          <w:sz w:val="24"/>
          <w:szCs w:val="24"/>
          <w:u w:val="none"/>
        </w:rPr>
        <w:t xml:space="preserve"> prazo determinado pelo (a) Pregoeiro (a), sob pena de desclassificação/inabilitação;</w:t>
      </w:r>
    </w:p>
    <w:p w14:paraId="052CD8A9" w14:textId="77777777" w:rsidR="00E613C2" w:rsidRPr="004316A4" w:rsidRDefault="00E613C2" w:rsidP="00E613C2">
      <w:pPr>
        <w:pStyle w:val="Corpodetexto"/>
        <w:ind w:right="-427"/>
        <w:rPr>
          <w:rFonts w:asciiTheme="minorHAnsi" w:hAnsiTheme="minorHAnsi" w:cstheme="minorHAnsi"/>
          <w:b w:val="0"/>
          <w:sz w:val="24"/>
          <w:szCs w:val="24"/>
          <w:u w:val="none"/>
        </w:rPr>
      </w:pPr>
    </w:p>
    <w:p w14:paraId="24808CE2" w14:textId="77777777" w:rsidR="00E613C2" w:rsidRPr="004316A4" w:rsidRDefault="001952AF"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4316A4">
        <w:rPr>
          <w:rFonts w:asciiTheme="minorHAnsi" w:hAnsiTheme="minorHAnsi" w:cstheme="minorHAnsi"/>
          <w:b w:val="0"/>
          <w:sz w:val="24"/>
          <w:szCs w:val="24"/>
          <w:u w:val="none"/>
        </w:rPr>
        <w:t>.</w:t>
      </w:r>
      <w:r w:rsidR="00D5160B" w:rsidRPr="004316A4">
        <w:rPr>
          <w:rFonts w:asciiTheme="minorHAnsi" w:hAnsiTheme="minorHAnsi" w:cstheme="minorHAnsi"/>
          <w:b w:val="0"/>
          <w:sz w:val="24"/>
          <w:szCs w:val="24"/>
          <w:u w:val="none"/>
        </w:rPr>
        <w:t>9</w:t>
      </w:r>
      <w:r w:rsidR="00E613C2" w:rsidRPr="004316A4">
        <w:rPr>
          <w:rFonts w:asciiTheme="minorHAnsi" w:hAnsiTheme="minorHAnsi" w:cstheme="minorHAnsi"/>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2A98A7F" w14:textId="77777777" w:rsidR="00E613C2" w:rsidRPr="004316A4" w:rsidRDefault="00E613C2" w:rsidP="00E613C2">
      <w:pPr>
        <w:pStyle w:val="Corpodetexto"/>
        <w:ind w:right="-427"/>
        <w:rPr>
          <w:rFonts w:asciiTheme="minorHAnsi" w:hAnsiTheme="minorHAnsi" w:cstheme="minorHAnsi"/>
          <w:b w:val="0"/>
          <w:sz w:val="24"/>
          <w:szCs w:val="24"/>
          <w:u w:val="none"/>
        </w:rPr>
      </w:pPr>
    </w:p>
    <w:p w14:paraId="6D332684" w14:textId="77777777" w:rsidR="00E613C2" w:rsidRPr="004316A4" w:rsidRDefault="001952AF" w:rsidP="00D5160B">
      <w:pPr>
        <w:pStyle w:val="Corpodetexto"/>
        <w:ind w:right="-427"/>
        <w:rPr>
          <w:rFonts w:asciiTheme="minorHAnsi" w:hAnsiTheme="minorHAnsi" w:cstheme="minorHAnsi"/>
          <w:b w:val="0"/>
          <w:sz w:val="24"/>
          <w:szCs w:val="24"/>
          <w:highlight w:val="yellow"/>
          <w:u w:val="none"/>
        </w:rPr>
      </w:pPr>
      <w:r>
        <w:rPr>
          <w:rFonts w:asciiTheme="minorHAnsi" w:hAnsiTheme="minorHAnsi" w:cstheme="minorHAnsi"/>
          <w:b w:val="0"/>
          <w:sz w:val="24"/>
          <w:szCs w:val="24"/>
          <w:u w:val="none"/>
        </w:rPr>
        <w:t>19</w:t>
      </w:r>
      <w:r w:rsidR="00E613C2" w:rsidRPr="004316A4">
        <w:rPr>
          <w:rFonts w:asciiTheme="minorHAnsi" w:hAnsiTheme="minorHAnsi" w:cstheme="minorHAnsi"/>
          <w:b w:val="0"/>
          <w:sz w:val="24"/>
          <w:szCs w:val="24"/>
          <w:u w:val="none"/>
        </w:rPr>
        <w:t>.</w:t>
      </w:r>
      <w:proofErr w:type="gramStart"/>
      <w:r w:rsidR="00D5160B" w:rsidRPr="004316A4">
        <w:rPr>
          <w:rFonts w:asciiTheme="minorHAnsi" w:hAnsiTheme="minorHAnsi" w:cstheme="minorHAnsi"/>
          <w:b w:val="0"/>
          <w:sz w:val="24"/>
          <w:szCs w:val="24"/>
          <w:u w:val="none"/>
        </w:rPr>
        <w:t>10</w:t>
      </w:r>
      <w:r w:rsidR="00E613C2" w:rsidRPr="004316A4">
        <w:rPr>
          <w:rFonts w:asciiTheme="minorHAnsi" w:hAnsiTheme="minorHAnsi" w:cstheme="minorHAnsi"/>
          <w:b w:val="0"/>
          <w:sz w:val="24"/>
          <w:szCs w:val="24"/>
          <w:u w:val="none"/>
        </w:rPr>
        <w:t>.</w:t>
      </w:r>
      <w:r w:rsidR="00D5160B" w:rsidRPr="004316A4">
        <w:rPr>
          <w:rFonts w:asciiTheme="minorHAnsi" w:hAnsiTheme="minorHAnsi" w:cstheme="minorHAnsi"/>
          <w:b w:val="0"/>
          <w:sz w:val="24"/>
          <w:szCs w:val="24"/>
          <w:u w:val="none"/>
        </w:rPr>
        <w:t>As</w:t>
      </w:r>
      <w:proofErr w:type="gramEnd"/>
      <w:r w:rsidR="00D5160B" w:rsidRPr="004316A4">
        <w:rPr>
          <w:rFonts w:asciiTheme="minorHAnsi" w:hAnsiTheme="minorHAnsi" w:cstheme="minorHAnsi"/>
          <w:b w:val="0"/>
          <w:sz w:val="24"/>
          <w:szCs w:val="24"/>
          <w:u w:val="none"/>
        </w:rPr>
        <w:t xml:space="preserve"> decisões referentes a este processo licitatório poderão ser comunicadas aos proponentes por qualquer meio de comunicação que comprove o recebimento.</w:t>
      </w:r>
    </w:p>
    <w:p w14:paraId="5E5983DF" w14:textId="77777777" w:rsidR="00564BA5" w:rsidRPr="004316A4" w:rsidRDefault="00564BA5" w:rsidP="00252CFB">
      <w:pPr>
        <w:pStyle w:val="Corpodetexto"/>
        <w:ind w:right="-427"/>
        <w:rPr>
          <w:rFonts w:asciiTheme="minorHAnsi" w:hAnsiTheme="minorHAnsi" w:cstheme="minorHAnsi"/>
          <w:b w:val="0"/>
          <w:sz w:val="24"/>
          <w:szCs w:val="24"/>
          <w:highlight w:val="yellow"/>
          <w:u w:val="none"/>
        </w:rPr>
      </w:pPr>
    </w:p>
    <w:p w14:paraId="2B24EDD6" w14:textId="77777777" w:rsidR="00BB7BC9" w:rsidRPr="004316A4" w:rsidRDefault="001952AF" w:rsidP="00252CFB">
      <w:pPr>
        <w:pStyle w:val="Corpodetexto"/>
        <w:ind w:right="-427"/>
        <w:rPr>
          <w:rFonts w:asciiTheme="minorHAnsi" w:hAnsiTheme="minorHAnsi" w:cstheme="minorHAnsi"/>
          <w:b w:val="0"/>
          <w:bCs/>
          <w:sz w:val="24"/>
          <w:szCs w:val="24"/>
          <w:u w:val="none"/>
        </w:rPr>
      </w:pPr>
      <w:r>
        <w:rPr>
          <w:rFonts w:asciiTheme="minorHAnsi" w:hAnsiTheme="minorHAnsi" w:cstheme="minorHAnsi"/>
          <w:b w:val="0"/>
          <w:sz w:val="24"/>
          <w:szCs w:val="24"/>
          <w:u w:val="none"/>
        </w:rPr>
        <w:t>19</w:t>
      </w:r>
      <w:r w:rsidR="00D03687" w:rsidRPr="004316A4">
        <w:rPr>
          <w:rFonts w:asciiTheme="minorHAnsi" w:hAnsiTheme="minorHAnsi" w:cstheme="minorHAnsi"/>
          <w:b w:val="0"/>
          <w:sz w:val="24"/>
          <w:szCs w:val="24"/>
          <w:u w:val="none"/>
        </w:rPr>
        <w:t xml:space="preserve">.11. </w:t>
      </w:r>
      <w:r w:rsidR="00BB7BC9" w:rsidRPr="004316A4">
        <w:rPr>
          <w:rFonts w:asciiTheme="minorHAnsi" w:hAnsiTheme="minorHAnsi" w:cstheme="minorHAnsi"/>
          <w:b w:val="0"/>
          <w:sz w:val="24"/>
          <w:szCs w:val="24"/>
          <w:u w:val="none"/>
        </w:rPr>
        <w:t xml:space="preserve">O resultado deste certame será divulgado na Imprensa Oficial do Município </w:t>
      </w:r>
      <w:r w:rsidR="009D66FE" w:rsidRPr="004316A4">
        <w:rPr>
          <w:rFonts w:asciiTheme="minorHAnsi" w:hAnsiTheme="minorHAnsi" w:cstheme="minorHAnsi"/>
          <w:b w:val="0"/>
          <w:bCs/>
          <w:sz w:val="24"/>
          <w:szCs w:val="24"/>
          <w:u w:val="none"/>
        </w:rPr>
        <w:t>http:</w:t>
      </w:r>
      <w:r w:rsidR="00195D35" w:rsidRPr="004316A4">
        <w:rPr>
          <w:rFonts w:asciiTheme="minorHAnsi" w:hAnsiTheme="minorHAnsi" w:cstheme="minorHAnsi"/>
          <w:b w:val="0"/>
          <w:bCs/>
          <w:sz w:val="24"/>
          <w:szCs w:val="24"/>
          <w:u w:val="none"/>
        </w:rPr>
        <w:t>//</w:t>
      </w:r>
      <w:r w:rsidR="009D66FE" w:rsidRPr="004316A4">
        <w:rPr>
          <w:rFonts w:asciiTheme="minorHAnsi" w:hAnsiTheme="minorHAnsi" w:cstheme="minorHAnsi"/>
          <w:b w:val="0"/>
          <w:bCs/>
          <w:sz w:val="24"/>
          <w:szCs w:val="24"/>
          <w:u w:val="none"/>
        </w:rPr>
        <w:t>diariooficialms.com.br/assomasul</w:t>
      </w:r>
      <w:r w:rsidR="00BB7BC9" w:rsidRPr="004316A4">
        <w:rPr>
          <w:rFonts w:asciiTheme="minorHAnsi" w:hAnsiTheme="minorHAnsi" w:cstheme="minorHAnsi"/>
          <w:b w:val="0"/>
          <w:bCs/>
          <w:sz w:val="24"/>
          <w:szCs w:val="24"/>
          <w:u w:val="none"/>
        </w:rPr>
        <w:t>.</w:t>
      </w:r>
    </w:p>
    <w:p w14:paraId="42C4ECD4" w14:textId="77777777" w:rsidR="00D7483C" w:rsidRPr="004316A4" w:rsidRDefault="00D7483C" w:rsidP="00252CFB">
      <w:pPr>
        <w:pStyle w:val="Corpodetexto"/>
        <w:ind w:right="-427"/>
        <w:rPr>
          <w:rFonts w:asciiTheme="minorHAnsi" w:hAnsiTheme="minorHAnsi" w:cstheme="minorHAnsi"/>
          <w:b w:val="0"/>
          <w:sz w:val="24"/>
          <w:szCs w:val="24"/>
          <w:u w:val="none"/>
        </w:rPr>
      </w:pPr>
    </w:p>
    <w:p w14:paraId="17BE62CD" w14:textId="77777777" w:rsidR="00BB7BC9" w:rsidRPr="004316A4" w:rsidRDefault="001952AF"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03687" w:rsidRPr="004316A4">
        <w:rPr>
          <w:rFonts w:asciiTheme="minorHAnsi" w:hAnsiTheme="minorHAnsi" w:cstheme="minorHAnsi"/>
          <w:b w:val="0"/>
          <w:sz w:val="24"/>
          <w:szCs w:val="24"/>
          <w:u w:val="none"/>
        </w:rPr>
        <w:t>.12. I</w:t>
      </w:r>
      <w:r w:rsidR="00BB7BC9" w:rsidRPr="004316A4">
        <w:rPr>
          <w:rFonts w:asciiTheme="minorHAnsi" w:hAnsiTheme="minorHAnsi" w:cstheme="minorHAnsi"/>
          <w:b w:val="0"/>
          <w:sz w:val="24"/>
          <w:szCs w:val="24"/>
          <w:u w:val="none"/>
        </w:rPr>
        <w:t>ntegram o presente Edital:</w:t>
      </w:r>
    </w:p>
    <w:p w14:paraId="7DE10785" w14:textId="77777777" w:rsidR="00B00CF2" w:rsidRPr="004316A4" w:rsidRDefault="00B00CF2" w:rsidP="00B016F8">
      <w:pPr>
        <w:pStyle w:val="Corpodetexto"/>
        <w:rPr>
          <w:rFonts w:asciiTheme="minorHAnsi" w:hAnsiTheme="minorHAnsi" w:cstheme="minorHAnsi"/>
          <w:bCs/>
          <w:sz w:val="24"/>
          <w:szCs w:val="24"/>
          <w:u w:val="none"/>
        </w:rPr>
      </w:pPr>
    </w:p>
    <w:p w14:paraId="3CEA6A3C"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 xml:space="preserve">ANEXO I </w:t>
      </w:r>
      <w:r w:rsidRPr="00615C5B">
        <w:rPr>
          <w:rFonts w:asciiTheme="minorHAnsi" w:hAnsiTheme="minorHAnsi" w:cstheme="minorHAnsi"/>
          <w:b w:val="0"/>
          <w:bCs/>
          <w:szCs w:val="24"/>
        </w:rPr>
        <w:t>- Termo de Referência</w:t>
      </w:r>
    </w:p>
    <w:p w14:paraId="07FA4F73"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ANEXO II</w:t>
      </w:r>
      <w:r w:rsidRPr="00615C5B">
        <w:rPr>
          <w:rFonts w:asciiTheme="minorHAnsi" w:hAnsiTheme="minorHAnsi" w:cstheme="minorHAnsi"/>
          <w:b w:val="0"/>
          <w:bCs/>
          <w:szCs w:val="24"/>
        </w:rPr>
        <w:t xml:space="preserve"> - Modelo Referencial de Instrumento Particular de Procuração;</w:t>
      </w:r>
    </w:p>
    <w:p w14:paraId="28C6A57A"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ANEXO III</w:t>
      </w:r>
      <w:r w:rsidRPr="00615C5B">
        <w:rPr>
          <w:rFonts w:asciiTheme="minorHAnsi" w:hAnsiTheme="minorHAnsi" w:cstheme="minorHAnsi"/>
          <w:b w:val="0"/>
          <w:bCs/>
          <w:szCs w:val="24"/>
        </w:rPr>
        <w:t xml:space="preserve"> - Declaração assegurando a inexistência de fato impeditivo para licitar ou contratar com a Administração Pública;</w:t>
      </w:r>
    </w:p>
    <w:p w14:paraId="67C703B9"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ANEXO IV</w:t>
      </w:r>
      <w:r w:rsidR="008E3764">
        <w:rPr>
          <w:rFonts w:asciiTheme="minorHAnsi" w:hAnsiTheme="minorHAnsi" w:cstheme="minorHAnsi"/>
          <w:b w:val="0"/>
          <w:bCs/>
          <w:szCs w:val="24"/>
        </w:rPr>
        <w:t xml:space="preserve"> - Minuta da Ata de Registro de Preços;</w:t>
      </w:r>
    </w:p>
    <w:p w14:paraId="58E6B835"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ANEXO V</w:t>
      </w:r>
      <w:r w:rsidRPr="00615C5B">
        <w:rPr>
          <w:rFonts w:asciiTheme="minorHAnsi" w:hAnsiTheme="minorHAnsi" w:cstheme="minorHAnsi"/>
          <w:b w:val="0"/>
          <w:bCs/>
          <w:szCs w:val="24"/>
        </w:rPr>
        <w:t xml:space="preserve"> - Declaração do licitante de pleno atendimento aos requisitos de habilitação.</w:t>
      </w:r>
    </w:p>
    <w:p w14:paraId="2635A797"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lastRenderedPageBreak/>
        <w:t>ANEXO VI</w:t>
      </w:r>
      <w:r w:rsidRPr="00615C5B">
        <w:rPr>
          <w:rFonts w:asciiTheme="minorHAnsi" w:hAnsiTheme="minorHAnsi" w:cstheme="minorHAnsi"/>
          <w:b w:val="0"/>
          <w:bCs/>
          <w:szCs w:val="24"/>
        </w:rPr>
        <w:t xml:space="preserve"> - Descrições e Quantidades para a Proposta Comercial.</w:t>
      </w:r>
    </w:p>
    <w:p w14:paraId="736B19A1" w14:textId="77777777" w:rsidR="00440B6F" w:rsidRPr="00615C5B" w:rsidRDefault="00440B6F" w:rsidP="00440B6F">
      <w:pPr>
        <w:pStyle w:val="Subttulo"/>
        <w:ind w:right="-427"/>
        <w:jc w:val="both"/>
        <w:rPr>
          <w:rFonts w:asciiTheme="minorHAnsi" w:hAnsiTheme="minorHAnsi" w:cstheme="minorHAnsi"/>
          <w:b w:val="0"/>
          <w:bCs/>
          <w:szCs w:val="24"/>
        </w:rPr>
      </w:pPr>
      <w:r w:rsidRPr="00615C5B">
        <w:rPr>
          <w:rFonts w:asciiTheme="minorHAnsi" w:hAnsiTheme="minorHAnsi" w:cstheme="minorHAnsi"/>
          <w:bCs/>
          <w:szCs w:val="24"/>
        </w:rPr>
        <w:t xml:space="preserve">ANEXO VII - </w:t>
      </w:r>
      <w:r w:rsidRPr="00615C5B">
        <w:rPr>
          <w:rFonts w:asciiTheme="minorHAnsi" w:hAnsiTheme="minorHAnsi" w:cstheme="minorHAnsi"/>
          <w:b w:val="0"/>
          <w:bCs/>
          <w:szCs w:val="24"/>
        </w:rPr>
        <w:t>Enquadramento como Micro Empresa e Empresa de Pequeno Porte.</w:t>
      </w:r>
    </w:p>
    <w:p w14:paraId="6EC32428" w14:textId="77777777" w:rsidR="00440B6F" w:rsidRPr="00615C5B" w:rsidRDefault="00440B6F" w:rsidP="00440B6F">
      <w:pPr>
        <w:pStyle w:val="Subttulo"/>
        <w:ind w:right="-427"/>
        <w:jc w:val="both"/>
        <w:rPr>
          <w:rFonts w:asciiTheme="minorHAnsi" w:hAnsiTheme="minorHAnsi" w:cstheme="minorHAnsi"/>
          <w:b w:val="0"/>
          <w:szCs w:val="24"/>
        </w:rPr>
      </w:pPr>
      <w:r w:rsidRPr="00615C5B">
        <w:rPr>
          <w:rFonts w:asciiTheme="minorHAnsi" w:hAnsiTheme="minorHAnsi" w:cstheme="minorHAnsi"/>
          <w:bCs/>
          <w:szCs w:val="24"/>
        </w:rPr>
        <w:t xml:space="preserve">ANEXO VIII - </w:t>
      </w:r>
      <w:r w:rsidRPr="00615C5B">
        <w:rPr>
          <w:rFonts w:asciiTheme="minorHAnsi" w:hAnsiTheme="minorHAnsi" w:cstheme="minorHAnsi"/>
          <w:b w:val="0"/>
          <w:bCs/>
          <w:szCs w:val="24"/>
        </w:rPr>
        <w:t xml:space="preserve">Declaração </w:t>
      </w:r>
      <w:r w:rsidRPr="00615C5B">
        <w:rPr>
          <w:rFonts w:asciiTheme="minorHAnsi" w:hAnsiTheme="minorHAnsi" w:cstheme="minorHAnsi"/>
          <w:b w:val="0"/>
          <w:szCs w:val="24"/>
        </w:rPr>
        <w:t>Proibição prevista no art. 7° da CF.</w:t>
      </w:r>
    </w:p>
    <w:p w14:paraId="4F4EF74F" w14:textId="77777777" w:rsidR="00440B6F" w:rsidRPr="00440B6F" w:rsidRDefault="00440B6F" w:rsidP="00440B6F">
      <w:pPr>
        <w:pStyle w:val="Subttulo"/>
        <w:ind w:right="-427"/>
        <w:jc w:val="both"/>
        <w:rPr>
          <w:rFonts w:asciiTheme="minorHAnsi" w:hAnsiTheme="minorHAnsi" w:cstheme="minorHAnsi"/>
          <w:b w:val="0"/>
          <w:szCs w:val="24"/>
        </w:rPr>
      </w:pPr>
      <w:r w:rsidRPr="00440B6F">
        <w:rPr>
          <w:rFonts w:asciiTheme="minorHAnsi" w:hAnsiTheme="minorHAnsi" w:cstheme="minorHAnsi"/>
          <w:szCs w:val="24"/>
        </w:rPr>
        <w:t>ANEXO IX</w:t>
      </w:r>
      <w:r w:rsidRPr="00440B6F">
        <w:rPr>
          <w:rFonts w:asciiTheme="minorHAnsi" w:hAnsiTheme="minorHAnsi" w:cstheme="minorHAnsi"/>
          <w:b w:val="0"/>
          <w:szCs w:val="24"/>
        </w:rPr>
        <w:t xml:space="preserve"> - Modelo de Aceite do teor do Edital.</w:t>
      </w:r>
    </w:p>
    <w:p w14:paraId="23727761" w14:textId="77777777" w:rsidR="00AF5620" w:rsidRDefault="00440B6F" w:rsidP="00B016F8">
      <w:pPr>
        <w:pStyle w:val="Corpodetexto"/>
        <w:rPr>
          <w:rFonts w:asciiTheme="minorHAnsi" w:hAnsiTheme="minorHAnsi" w:cstheme="minorHAnsi"/>
          <w:b w:val="0"/>
          <w:sz w:val="24"/>
          <w:szCs w:val="24"/>
          <w:u w:val="none"/>
        </w:rPr>
      </w:pPr>
      <w:r w:rsidRPr="008E3764">
        <w:rPr>
          <w:rFonts w:asciiTheme="minorHAnsi" w:hAnsiTheme="minorHAnsi" w:cstheme="minorHAnsi"/>
          <w:sz w:val="24"/>
          <w:szCs w:val="24"/>
          <w:u w:val="none"/>
        </w:rPr>
        <w:t>ANEXO X</w:t>
      </w:r>
      <w:r w:rsidRPr="008E3764">
        <w:rPr>
          <w:rFonts w:asciiTheme="minorHAnsi" w:hAnsiTheme="minorHAnsi" w:cstheme="minorHAnsi"/>
          <w:b w:val="0"/>
          <w:sz w:val="24"/>
          <w:szCs w:val="24"/>
          <w:u w:val="none"/>
        </w:rPr>
        <w:t xml:space="preserve"> – Minuta </w:t>
      </w:r>
      <w:r w:rsidR="008E3764" w:rsidRPr="008E3764">
        <w:rPr>
          <w:rFonts w:asciiTheme="minorHAnsi" w:hAnsiTheme="minorHAnsi" w:cstheme="minorHAnsi"/>
          <w:b w:val="0"/>
          <w:sz w:val="24"/>
          <w:szCs w:val="24"/>
          <w:u w:val="none"/>
        </w:rPr>
        <w:t>do</w:t>
      </w:r>
      <w:r w:rsidR="008E3764">
        <w:rPr>
          <w:rFonts w:asciiTheme="minorHAnsi" w:hAnsiTheme="minorHAnsi" w:cstheme="minorHAnsi"/>
          <w:b w:val="0"/>
          <w:sz w:val="24"/>
          <w:szCs w:val="24"/>
          <w:u w:val="none"/>
        </w:rPr>
        <w:t xml:space="preserve"> Termo de Contrato;</w:t>
      </w:r>
    </w:p>
    <w:p w14:paraId="795A8A5E" w14:textId="40602377" w:rsidR="00500295" w:rsidRPr="00440B6F" w:rsidRDefault="00500295" w:rsidP="00500295">
      <w:pPr>
        <w:pStyle w:val="Corpodetexto"/>
        <w:rPr>
          <w:rFonts w:asciiTheme="minorHAnsi" w:hAnsiTheme="minorHAnsi" w:cstheme="minorHAnsi"/>
          <w:b w:val="0"/>
          <w:color w:val="00B050"/>
          <w:sz w:val="24"/>
          <w:szCs w:val="24"/>
          <w:u w:val="none"/>
        </w:rPr>
      </w:pPr>
      <w:r w:rsidRPr="00440B6F">
        <w:rPr>
          <w:rFonts w:asciiTheme="minorHAnsi" w:hAnsiTheme="minorHAnsi" w:cstheme="minorHAnsi"/>
          <w:sz w:val="24"/>
          <w:szCs w:val="24"/>
          <w:u w:val="none"/>
        </w:rPr>
        <w:t>ANEXO X</w:t>
      </w:r>
      <w:r>
        <w:rPr>
          <w:rFonts w:asciiTheme="minorHAnsi" w:hAnsiTheme="minorHAnsi" w:cstheme="minorHAnsi"/>
          <w:sz w:val="24"/>
          <w:szCs w:val="24"/>
          <w:u w:val="none"/>
        </w:rPr>
        <w:t>I</w:t>
      </w:r>
      <w:r w:rsidRPr="00440B6F">
        <w:rPr>
          <w:rFonts w:asciiTheme="minorHAnsi" w:hAnsiTheme="minorHAnsi" w:cstheme="minorHAnsi"/>
          <w:b w:val="0"/>
          <w:sz w:val="24"/>
          <w:szCs w:val="24"/>
          <w:u w:val="none"/>
        </w:rPr>
        <w:t xml:space="preserve"> – </w:t>
      </w:r>
      <w:r w:rsidR="000A44AC">
        <w:rPr>
          <w:rFonts w:asciiTheme="minorHAnsi" w:hAnsiTheme="minorHAnsi" w:cstheme="minorHAnsi"/>
          <w:b w:val="0"/>
          <w:sz w:val="24"/>
          <w:szCs w:val="24"/>
          <w:u w:val="none"/>
        </w:rPr>
        <w:t>Cadastro E-CJUR</w:t>
      </w:r>
      <w:r>
        <w:rPr>
          <w:rFonts w:asciiTheme="minorHAnsi" w:hAnsiTheme="minorHAnsi" w:cstheme="minorHAnsi"/>
          <w:b w:val="0"/>
          <w:sz w:val="24"/>
          <w:szCs w:val="24"/>
          <w:u w:val="none"/>
        </w:rPr>
        <w:t>.</w:t>
      </w:r>
    </w:p>
    <w:p w14:paraId="217B38F4" w14:textId="77777777" w:rsidR="00440B6F" w:rsidRPr="00AF0EE8" w:rsidRDefault="00440B6F" w:rsidP="00B016F8">
      <w:pPr>
        <w:pStyle w:val="Corpodetexto"/>
        <w:rPr>
          <w:rFonts w:asciiTheme="minorHAnsi" w:hAnsiTheme="minorHAnsi" w:cstheme="minorHAnsi"/>
          <w:b w:val="0"/>
          <w:color w:val="00B050"/>
          <w:szCs w:val="24"/>
          <w:u w:val="none"/>
        </w:rPr>
      </w:pPr>
    </w:p>
    <w:p w14:paraId="0F44A569" w14:textId="77777777" w:rsidR="00A50870" w:rsidRPr="004316A4" w:rsidRDefault="001952AF"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4316A4">
        <w:rPr>
          <w:rFonts w:asciiTheme="minorHAnsi" w:hAnsiTheme="minorHAnsi" w:cstheme="minorHAnsi"/>
          <w:b w:val="0"/>
          <w:sz w:val="24"/>
          <w:szCs w:val="24"/>
          <w:u w:val="none"/>
        </w:rPr>
        <w:t>.13</w:t>
      </w:r>
      <w:r w:rsidR="00185C08" w:rsidRPr="004316A4">
        <w:rPr>
          <w:rFonts w:asciiTheme="minorHAnsi" w:hAnsiTheme="minorHAnsi" w:cstheme="minorHAnsi"/>
          <w:b w:val="0"/>
          <w:sz w:val="24"/>
          <w:szCs w:val="24"/>
          <w:u w:val="none"/>
        </w:rPr>
        <w:t>.</w:t>
      </w:r>
      <w:r w:rsidR="00A50870" w:rsidRPr="004316A4">
        <w:rPr>
          <w:rFonts w:asciiTheme="minorHAnsi" w:hAnsiTheme="minorHAnsi" w:cstheme="minorHAnsi"/>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578A6C88" w14:textId="77777777" w:rsidR="00BB7BC9" w:rsidRPr="004316A4" w:rsidRDefault="00BB7BC9" w:rsidP="006543C1">
      <w:pPr>
        <w:pStyle w:val="Corpodetexto"/>
        <w:ind w:right="-427"/>
        <w:rPr>
          <w:rFonts w:asciiTheme="minorHAnsi" w:hAnsiTheme="minorHAnsi" w:cstheme="minorHAnsi"/>
          <w:b w:val="0"/>
          <w:sz w:val="24"/>
          <w:szCs w:val="24"/>
          <w:u w:val="none"/>
        </w:rPr>
      </w:pPr>
    </w:p>
    <w:p w14:paraId="747290DE" w14:textId="77777777" w:rsidR="00BB7BC9" w:rsidRPr="004316A4" w:rsidRDefault="001952AF"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4316A4">
        <w:rPr>
          <w:rFonts w:asciiTheme="minorHAnsi" w:hAnsiTheme="minorHAnsi" w:cstheme="minorHAnsi"/>
          <w:b w:val="0"/>
          <w:sz w:val="24"/>
          <w:szCs w:val="24"/>
          <w:u w:val="none"/>
        </w:rPr>
        <w:t>.14.</w:t>
      </w:r>
      <w:r w:rsidR="00BB7BC9" w:rsidRPr="004316A4">
        <w:rPr>
          <w:rFonts w:asciiTheme="minorHAnsi" w:hAnsiTheme="minorHAnsi" w:cstheme="minorHAnsi"/>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6A2C9154" w14:textId="77777777" w:rsidR="00740E95" w:rsidRPr="004316A4" w:rsidRDefault="00740E95" w:rsidP="006543C1">
      <w:pPr>
        <w:pStyle w:val="Corpodetexto"/>
        <w:ind w:right="-427"/>
        <w:rPr>
          <w:rFonts w:asciiTheme="minorHAnsi" w:hAnsiTheme="minorHAnsi" w:cstheme="minorHAnsi"/>
          <w:b w:val="0"/>
          <w:sz w:val="24"/>
          <w:szCs w:val="24"/>
          <w:u w:val="none"/>
        </w:rPr>
      </w:pPr>
    </w:p>
    <w:p w14:paraId="4AD026F2" w14:textId="77777777" w:rsidR="00BB7BC9" w:rsidRPr="004316A4" w:rsidRDefault="00077F48" w:rsidP="006543C1">
      <w:pPr>
        <w:pStyle w:val="Corpodetexto"/>
        <w:ind w:right="-427"/>
        <w:rPr>
          <w:rFonts w:asciiTheme="minorHAnsi" w:hAnsiTheme="minorHAnsi" w:cstheme="minorHAnsi"/>
          <w:b w:val="0"/>
          <w:sz w:val="24"/>
          <w:szCs w:val="24"/>
          <w:u w:val="none"/>
        </w:rPr>
      </w:pPr>
      <w:r w:rsidRPr="004316A4">
        <w:rPr>
          <w:rFonts w:asciiTheme="minorHAnsi" w:hAnsiTheme="minorHAnsi" w:cstheme="minorHAnsi"/>
          <w:b w:val="0"/>
          <w:sz w:val="24"/>
          <w:szCs w:val="24"/>
          <w:u w:val="none"/>
        </w:rPr>
        <w:t xml:space="preserve">20.15. </w:t>
      </w:r>
      <w:r w:rsidR="00BB7BC9" w:rsidRPr="004316A4">
        <w:rPr>
          <w:rFonts w:asciiTheme="minorHAnsi" w:hAnsiTheme="minorHAnsi" w:cstheme="minorHAnsi"/>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2E72ED2E" w14:textId="77777777" w:rsidR="00D03687" w:rsidRPr="004316A4" w:rsidRDefault="00D03687" w:rsidP="006543C1">
      <w:pPr>
        <w:pStyle w:val="Corpodetexto"/>
        <w:ind w:right="-427"/>
        <w:rPr>
          <w:rFonts w:asciiTheme="minorHAnsi" w:hAnsiTheme="minorHAnsi" w:cstheme="minorHAnsi"/>
          <w:b w:val="0"/>
          <w:sz w:val="24"/>
          <w:szCs w:val="24"/>
          <w:u w:val="none"/>
        </w:rPr>
      </w:pPr>
    </w:p>
    <w:p w14:paraId="0A01BA55" w14:textId="77777777" w:rsidR="00D03687" w:rsidRPr="004316A4" w:rsidRDefault="001952AF"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4316A4">
        <w:rPr>
          <w:rFonts w:asciiTheme="minorHAnsi" w:hAnsiTheme="minorHAnsi" w:cstheme="minorHAnsi"/>
          <w:b w:val="0"/>
          <w:sz w:val="24"/>
          <w:szCs w:val="24"/>
          <w:u w:val="none"/>
        </w:rPr>
        <w:t xml:space="preserve">.16. </w:t>
      </w:r>
      <w:r w:rsidR="00D03687" w:rsidRPr="004316A4">
        <w:rPr>
          <w:rFonts w:asciiTheme="minorHAnsi" w:hAnsiTheme="minorHAnsi" w:cstheme="minorHAnsi"/>
          <w:b w:val="0"/>
          <w:sz w:val="24"/>
          <w:szCs w:val="24"/>
          <w:u w:val="none"/>
        </w:rPr>
        <w:t>Na contagem dos prazos estabelecidos neste Edital e seus anexos, excluir-se-á o dia do início e incluir-se-á o do vencimento. Só se iniciam e vencem os prazos em dias de expediente no Município.</w:t>
      </w:r>
    </w:p>
    <w:p w14:paraId="21579239" w14:textId="77777777" w:rsidR="00077F48" w:rsidRPr="004316A4" w:rsidRDefault="001952AF"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4316A4">
        <w:rPr>
          <w:rFonts w:asciiTheme="minorHAnsi" w:hAnsiTheme="minorHAnsi" w:cstheme="minorHAnsi"/>
          <w:b w:val="0"/>
          <w:sz w:val="24"/>
          <w:szCs w:val="24"/>
          <w:u w:val="none"/>
        </w:rPr>
        <w:t>.17. A homologação do resultado desta licitação não implicará direito à contratação.</w:t>
      </w:r>
    </w:p>
    <w:p w14:paraId="60A9C9C6" w14:textId="77777777" w:rsidR="00077F48" w:rsidRPr="004316A4" w:rsidRDefault="001952AF"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4316A4">
        <w:rPr>
          <w:rFonts w:asciiTheme="minorHAnsi" w:hAnsiTheme="minorHAnsi" w:cstheme="minorHAnsi"/>
          <w:b w:val="0"/>
          <w:sz w:val="24"/>
          <w:szCs w:val="24"/>
          <w:u w:val="none"/>
        </w:rPr>
        <w:t>.18. Em caso de divergência entre as especificações do objeto descritas no BLLCOMPRAS e as especificações técnicas constantes no Edital, o licitante deverá obedecer a este último.</w:t>
      </w:r>
    </w:p>
    <w:p w14:paraId="7F1438FA" w14:textId="77777777" w:rsidR="00077F48" w:rsidRPr="004316A4" w:rsidRDefault="001952AF"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4316A4">
        <w:rPr>
          <w:rFonts w:asciiTheme="minorHAnsi" w:hAnsiTheme="minorHAnsi" w:cstheme="minorHAnsi"/>
          <w:b w:val="0"/>
          <w:sz w:val="24"/>
          <w:szCs w:val="24"/>
          <w:u w:val="none"/>
        </w:rPr>
        <w:t>.19. Todas as referências de tempo no Edital, no aviso e durante a sessão pública observarão o horário de Brasília – DF.</w:t>
      </w:r>
    </w:p>
    <w:p w14:paraId="74F779ED" w14:textId="77777777" w:rsidR="00BB7BC9" w:rsidRPr="004316A4" w:rsidRDefault="001952AF"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4316A4">
        <w:rPr>
          <w:rFonts w:asciiTheme="minorHAnsi" w:hAnsiTheme="minorHAnsi" w:cstheme="minorHAnsi"/>
          <w:b w:val="0"/>
          <w:sz w:val="24"/>
          <w:szCs w:val="24"/>
          <w:u w:val="none"/>
        </w:rPr>
        <w:t>.</w:t>
      </w:r>
      <w:r w:rsidR="00077F48" w:rsidRPr="004316A4">
        <w:rPr>
          <w:rFonts w:asciiTheme="minorHAnsi" w:hAnsiTheme="minorHAnsi" w:cstheme="minorHAnsi"/>
          <w:b w:val="0"/>
          <w:sz w:val="24"/>
          <w:szCs w:val="24"/>
          <w:u w:val="none"/>
        </w:rPr>
        <w:t>20</w:t>
      </w:r>
      <w:r w:rsidR="00185C08" w:rsidRPr="004316A4">
        <w:rPr>
          <w:rFonts w:asciiTheme="minorHAnsi" w:hAnsiTheme="minorHAnsi" w:cstheme="minorHAnsi"/>
          <w:b w:val="0"/>
          <w:sz w:val="24"/>
          <w:szCs w:val="24"/>
          <w:u w:val="none"/>
        </w:rPr>
        <w:t>.</w:t>
      </w:r>
      <w:r w:rsidR="00BB7BC9" w:rsidRPr="004316A4">
        <w:rPr>
          <w:rFonts w:asciiTheme="minorHAnsi" w:hAnsiTheme="minorHAnsi" w:cstheme="minorHAnsi"/>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4316A4">
        <w:rPr>
          <w:rFonts w:asciiTheme="minorHAnsi" w:hAnsiTheme="minorHAnsi" w:cstheme="minorHAnsi"/>
          <w:b w:val="0"/>
          <w:sz w:val="24"/>
          <w:szCs w:val="24"/>
          <w:u w:val="none"/>
        </w:rPr>
        <w:t>.</w:t>
      </w:r>
      <w:r w:rsidR="00BB7BC9" w:rsidRPr="004316A4">
        <w:rPr>
          <w:rFonts w:asciiTheme="minorHAnsi" w:hAnsiTheme="minorHAnsi" w:cstheme="minorHAnsi"/>
          <w:b w:val="0"/>
          <w:sz w:val="24"/>
          <w:szCs w:val="24"/>
          <w:u w:val="none"/>
        </w:rPr>
        <w:t>º 8.666, de 21 de junho de 1993 e suas alterações.</w:t>
      </w:r>
    </w:p>
    <w:p w14:paraId="7ED4093C" w14:textId="77777777" w:rsidR="009515B7" w:rsidRPr="004316A4" w:rsidRDefault="009515B7" w:rsidP="006543C1">
      <w:pPr>
        <w:pStyle w:val="Corpodetexto"/>
        <w:ind w:right="-427"/>
        <w:rPr>
          <w:rFonts w:asciiTheme="minorHAnsi" w:hAnsiTheme="minorHAnsi" w:cstheme="minorHAnsi"/>
          <w:b w:val="0"/>
          <w:sz w:val="24"/>
          <w:szCs w:val="24"/>
          <w:u w:val="none"/>
        </w:rPr>
      </w:pPr>
    </w:p>
    <w:p w14:paraId="277335BD" w14:textId="28411488" w:rsidR="005D6120" w:rsidRPr="004316A4" w:rsidRDefault="00F54D7E" w:rsidP="006543C1">
      <w:pPr>
        <w:pStyle w:val="Corpodetexto"/>
        <w:ind w:right="-427"/>
        <w:jc w:val="right"/>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Selvíria - MS, </w:t>
      </w:r>
      <w:r w:rsidR="00BC68AD">
        <w:rPr>
          <w:rFonts w:asciiTheme="minorHAnsi" w:hAnsiTheme="minorHAnsi" w:cstheme="minorHAnsi"/>
          <w:b w:val="0"/>
          <w:sz w:val="24"/>
          <w:szCs w:val="24"/>
          <w:u w:val="none"/>
        </w:rPr>
        <w:t>17</w:t>
      </w:r>
      <w:r w:rsidR="000B6A0B">
        <w:rPr>
          <w:rFonts w:asciiTheme="minorHAnsi" w:hAnsiTheme="minorHAnsi" w:cstheme="minorHAnsi"/>
          <w:b w:val="0"/>
          <w:sz w:val="24"/>
          <w:szCs w:val="24"/>
          <w:u w:val="none"/>
        </w:rPr>
        <w:t xml:space="preserve"> de </w:t>
      </w:r>
      <w:r w:rsidR="00BC68AD">
        <w:rPr>
          <w:rFonts w:asciiTheme="minorHAnsi" w:hAnsiTheme="minorHAnsi" w:cstheme="minorHAnsi"/>
          <w:b w:val="0"/>
          <w:sz w:val="24"/>
          <w:szCs w:val="24"/>
          <w:u w:val="none"/>
        </w:rPr>
        <w:t>agosto</w:t>
      </w:r>
      <w:r w:rsidR="000B6A0B">
        <w:rPr>
          <w:rFonts w:asciiTheme="minorHAnsi" w:hAnsiTheme="minorHAnsi" w:cstheme="minorHAnsi"/>
          <w:b w:val="0"/>
          <w:sz w:val="24"/>
          <w:szCs w:val="24"/>
          <w:u w:val="none"/>
        </w:rPr>
        <w:t xml:space="preserve"> </w:t>
      </w:r>
      <w:r w:rsidR="00185C08" w:rsidRPr="004316A4">
        <w:rPr>
          <w:rFonts w:asciiTheme="minorHAnsi" w:hAnsiTheme="minorHAnsi" w:cstheme="minorHAnsi"/>
          <w:b w:val="0"/>
          <w:sz w:val="24"/>
          <w:szCs w:val="24"/>
          <w:u w:val="none"/>
        </w:rPr>
        <w:t>de 2.0</w:t>
      </w:r>
      <w:r w:rsidR="00E35DDA" w:rsidRPr="004316A4">
        <w:rPr>
          <w:rFonts w:asciiTheme="minorHAnsi" w:hAnsiTheme="minorHAnsi" w:cstheme="minorHAnsi"/>
          <w:b w:val="0"/>
          <w:sz w:val="24"/>
          <w:szCs w:val="24"/>
          <w:u w:val="none"/>
        </w:rPr>
        <w:t>2</w:t>
      </w:r>
      <w:r w:rsidR="00700C1B">
        <w:rPr>
          <w:rFonts w:asciiTheme="minorHAnsi" w:hAnsiTheme="minorHAnsi" w:cstheme="minorHAnsi"/>
          <w:b w:val="0"/>
          <w:sz w:val="24"/>
          <w:szCs w:val="24"/>
          <w:u w:val="none"/>
        </w:rPr>
        <w:t>2</w:t>
      </w:r>
      <w:r w:rsidR="00BB7BC9" w:rsidRPr="004316A4">
        <w:rPr>
          <w:rFonts w:asciiTheme="minorHAnsi" w:hAnsiTheme="minorHAnsi" w:cstheme="minorHAnsi"/>
          <w:b w:val="0"/>
          <w:sz w:val="24"/>
          <w:szCs w:val="24"/>
          <w:u w:val="none"/>
        </w:rPr>
        <w:t>.</w:t>
      </w:r>
    </w:p>
    <w:p w14:paraId="2621B0F8" w14:textId="77777777" w:rsidR="00BB7BC9" w:rsidRPr="004316A4" w:rsidRDefault="00BB7BC9" w:rsidP="001E6170">
      <w:pPr>
        <w:pStyle w:val="Corpodetexto"/>
        <w:ind w:right="-427"/>
        <w:rPr>
          <w:rFonts w:asciiTheme="minorHAnsi" w:hAnsiTheme="minorHAnsi" w:cstheme="minorHAnsi"/>
          <w:b w:val="0"/>
          <w:sz w:val="24"/>
          <w:szCs w:val="24"/>
          <w:u w:val="none"/>
        </w:rPr>
      </w:pPr>
    </w:p>
    <w:p w14:paraId="758EEA7D" w14:textId="77777777" w:rsidR="001D4CFD" w:rsidRPr="004316A4" w:rsidRDefault="001D4CFD" w:rsidP="001E6170">
      <w:pPr>
        <w:pStyle w:val="Corpodetexto"/>
        <w:ind w:right="-427"/>
        <w:rPr>
          <w:rFonts w:asciiTheme="minorHAnsi" w:hAnsiTheme="minorHAnsi" w:cstheme="minorHAnsi"/>
          <w:b w:val="0"/>
          <w:sz w:val="24"/>
          <w:szCs w:val="24"/>
          <w:u w:val="none"/>
        </w:rPr>
      </w:pPr>
    </w:p>
    <w:p w14:paraId="06C6B9CC" w14:textId="77777777" w:rsidR="001D4CFD" w:rsidRPr="004316A4" w:rsidRDefault="001D4CFD" w:rsidP="001E6170">
      <w:pPr>
        <w:pStyle w:val="Corpodetexto"/>
        <w:ind w:right="-427"/>
        <w:rPr>
          <w:rFonts w:asciiTheme="minorHAnsi" w:hAnsiTheme="minorHAnsi" w:cstheme="minorHAnsi"/>
          <w:b w:val="0"/>
          <w:sz w:val="24"/>
          <w:szCs w:val="24"/>
          <w:u w:val="none"/>
        </w:rPr>
      </w:pPr>
    </w:p>
    <w:p w14:paraId="10D2684E" w14:textId="77777777" w:rsidR="00BB7BC9" w:rsidRPr="004316A4" w:rsidRDefault="00BB7BC9" w:rsidP="00166722">
      <w:pPr>
        <w:jc w:val="center"/>
        <w:rPr>
          <w:rFonts w:asciiTheme="minorHAnsi" w:hAnsiTheme="minorHAnsi" w:cstheme="minorHAnsi"/>
          <w:b/>
        </w:rPr>
      </w:pPr>
      <w:r w:rsidRPr="004316A4">
        <w:rPr>
          <w:rFonts w:asciiTheme="minorHAnsi" w:hAnsiTheme="minorHAnsi" w:cstheme="minorHAnsi"/>
          <w:b/>
        </w:rPr>
        <w:t>JOSÉ FERNANDO BARBOSA DOS SANTOS</w:t>
      </w:r>
    </w:p>
    <w:p w14:paraId="72F83DB7" w14:textId="77777777" w:rsidR="00986627" w:rsidRPr="004316A4" w:rsidRDefault="00BB7BC9" w:rsidP="00EB5192">
      <w:pPr>
        <w:jc w:val="center"/>
        <w:rPr>
          <w:rFonts w:asciiTheme="minorHAnsi" w:hAnsiTheme="minorHAnsi" w:cstheme="minorHAnsi"/>
          <w:bCs/>
          <w:iCs/>
        </w:rPr>
      </w:pPr>
      <w:r w:rsidRPr="004316A4">
        <w:rPr>
          <w:rFonts w:asciiTheme="minorHAnsi" w:hAnsiTheme="minorHAnsi" w:cstheme="minorHAnsi"/>
        </w:rPr>
        <w:t xml:space="preserve">Prefeito </w:t>
      </w:r>
      <w:r w:rsidRPr="004316A4">
        <w:rPr>
          <w:rFonts w:asciiTheme="minorHAnsi" w:hAnsiTheme="minorHAnsi" w:cstheme="minorHAnsi"/>
          <w:bCs/>
          <w:iCs/>
        </w:rPr>
        <w:t>Municipal</w:t>
      </w:r>
    </w:p>
    <w:p w14:paraId="38649D54" w14:textId="77777777" w:rsidR="001E6170" w:rsidRPr="00AF0EE8" w:rsidRDefault="001E6170" w:rsidP="005E73B3">
      <w:pPr>
        <w:jc w:val="center"/>
        <w:rPr>
          <w:rFonts w:ascii="Calibri" w:eastAsia="Calibri" w:hAnsi="Calibri" w:cs="Arial"/>
          <w:b/>
          <w:bCs/>
          <w:color w:val="00B050"/>
          <w:lang w:eastAsia="en-US"/>
        </w:rPr>
      </w:pPr>
    </w:p>
    <w:p w14:paraId="06F45F22" w14:textId="77777777" w:rsidR="009C53B8" w:rsidRPr="00AF0EE8" w:rsidRDefault="009C53B8" w:rsidP="005E73B3">
      <w:pPr>
        <w:jc w:val="center"/>
        <w:rPr>
          <w:rFonts w:ascii="Calibri" w:eastAsia="Calibri" w:hAnsi="Calibri" w:cs="Arial"/>
          <w:b/>
          <w:bCs/>
          <w:color w:val="00B050"/>
          <w:lang w:eastAsia="en-US"/>
        </w:rPr>
      </w:pPr>
    </w:p>
    <w:p w14:paraId="157CD3CA" w14:textId="77777777" w:rsidR="00BA011F" w:rsidRDefault="00BA011F" w:rsidP="00700C1B">
      <w:pPr>
        <w:jc w:val="center"/>
        <w:rPr>
          <w:rFonts w:asciiTheme="minorHAnsi" w:hAnsiTheme="minorHAnsi" w:cs="Arial"/>
          <w:b/>
          <w:sz w:val="22"/>
          <w:szCs w:val="22"/>
        </w:rPr>
      </w:pPr>
    </w:p>
    <w:p w14:paraId="0B3A3D17" w14:textId="30C876A8" w:rsidR="00700C1B" w:rsidRPr="00970858" w:rsidRDefault="00700C1B" w:rsidP="00700C1B">
      <w:pPr>
        <w:jc w:val="center"/>
        <w:rPr>
          <w:rFonts w:asciiTheme="minorHAnsi" w:hAnsiTheme="minorHAnsi" w:cs="Arial"/>
          <w:bCs/>
          <w:i/>
          <w:sz w:val="22"/>
          <w:szCs w:val="22"/>
        </w:rPr>
      </w:pPr>
      <w:r>
        <w:rPr>
          <w:rFonts w:asciiTheme="minorHAnsi" w:hAnsiTheme="minorHAnsi" w:cs="Arial"/>
          <w:b/>
          <w:sz w:val="22"/>
          <w:szCs w:val="22"/>
        </w:rPr>
        <w:lastRenderedPageBreak/>
        <w:t>ANEXO I - T</w:t>
      </w:r>
      <w:r w:rsidRPr="00970858">
        <w:rPr>
          <w:rFonts w:asciiTheme="minorHAnsi" w:hAnsiTheme="minorHAnsi" w:cs="Arial"/>
          <w:b/>
          <w:sz w:val="22"/>
          <w:szCs w:val="22"/>
        </w:rPr>
        <w:t>ERMO DE REFERÊNCIA</w:t>
      </w:r>
    </w:p>
    <w:p w14:paraId="27343F99" w14:textId="77777777" w:rsidR="00700C1B" w:rsidRPr="00970858" w:rsidRDefault="00700C1B" w:rsidP="00700C1B">
      <w:pPr>
        <w:jc w:val="both"/>
        <w:rPr>
          <w:rFonts w:asciiTheme="minorHAnsi" w:hAnsiTheme="minorHAnsi" w:cs="Arial"/>
          <w:b/>
          <w:sz w:val="22"/>
          <w:szCs w:val="22"/>
        </w:rPr>
      </w:pPr>
      <w:r w:rsidRPr="00970858">
        <w:rPr>
          <w:rFonts w:asciiTheme="minorHAnsi" w:hAnsiTheme="minorHAnsi" w:cs="Arial"/>
          <w:b/>
          <w:sz w:val="22"/>
          <w:szCs w:val="22"/>
        </w:rPr>
        <w:t>1. INTRODUÇÃO</w:t>
      </w:r>
    </w:p>
    <w:p w14:paraId="1A7893B8" w14:textId="77777777" w:rsidR="00700C1B" w:rsidRDefault="00700C1B" w:rsidP="00700C1B">
      <w:pPr>
        <w:autoSpaceDE w:val="0"/>
        <w:autoSpaceDN w:val="0"/>
        <w:adjustRightInd w:val="0"/>
        <w:jc w:val="both"/>
        <w:rPr>
          <w:rFonts w:asciiTheme="minorHAnsi" w:hAnsiTheme="minorHAnsi" w:cs="Arial"/>
          <w:bCs/>
          <w:sz w:val="22"/>
          <w:szCs w:val="22"/>
        </w:rPr>
      </w:pPr>
      <w:r w:rsidRPr="00970858">
        <w:rPr>
          <w:rFonts w:asciiTheme="minorHAnsi" w:hAnsiTheme="minorHAnsi" w:cs="Arial"/>
          <w:b/>
          <w:sz w:val="22"/>
          <w:szCs w:val="22"/>
        </w:rPr>
        <w:t>1.1.</w:t>
      </w:r>
      <w:r w:rsidRPr="00970858">
        <w:rPr>
          <w:rFonts w:asciiTheme="minorHAnsi" w:hAnsiTheme="minorHAnsi" w:cs="Arial"/>
          <w:sz w:val="22"/>
          <w:szCs w:val="22"/>
        </w:rPr>
        <w:t xml:space="preserve"> Neste Termo de Referência estão descritos os requisitos </w:t>
      </w:r>
      <w:r w:rsidRPr="000858E4">
        <w:rPr>
          <w:rFonts w:asciiTheme="minorHAnsi" w:hAnsiTheme="minorHAnsi" w:cs="Arial"/>
          <w:sz w:val="22"/>
          <w:szCs w:val="22"/>
        </w:rPr>
        <w:t xml:space="preserve">para futura e eventual </w:t>
      </w:r>
      <w:r w:rsidRPr="000858E4">
        <w:rPr>
          <w:rFonts w:asciiTheme="minorHAnsi" w:hAnsiTheme="minorHAnsi" w:cs="Arial"/>
          <w:bCs/>
          <w:sz w:val="22"/>
          <w:szCs w:val="22"/>
        </w:rPr>
        <w:t>Aquisição de óculos de grau (armações e lentes), para atendimento da população carente do município de Selvíria MS, visando suprir as necessidades da Secretaria Municipal de Saúde</w:t>
      </w:r>
    </w:p>
    <w:p w14:paraId="1EC7CA18" w14:textId="77777777" w:rsidR="00700C1B" w:rsidRPr="00970858" w:rsidRDefault="00700C1B" w:rsidP="00700C1B">
      <w:pPr>
        <w:autoSpaceDE w:val="0"/>
        <w:autoSpaceDN w:val="0"/>
        <w:adjustRightInd w:val="0"/>
        <w:jc w:val="both"/>
        <w:rPr>
          <w:rFonts w:asciiTheme="minorHAnsi" w:hAnsiTheme="minorHAnsi" w:cs="Arial"/>
          <w:sz w:val="22"/>
          <w:szCs w:val="22"/>
        </w:rPr>
      </w:pPr>
    </w:p>
    <w:p w14:paraId="71A0C2CC" w14:textId="77777777" w:rsidR="00700C1B" w:rsidRPr="00970858" w:rsidRDefault="00700C1B" w:rsidP="00700C1B">
      <w:pPr>
        <w:jc w:val="both"/>
        <w:rPr>
          <w:rFonts w:asciiTheme="minorHAnsi" w:hAnsiTheme="minorHAnsi" w:cs="Arial"/>
          <w:b/>
          <w:sz w:val="22"/>
          <w:szCs w:val="22"/>
        </w:rPr>
      </w:pPr>
      <w:r w:rsidRPr="00970858">
        <w:rPr>
          <w:rFonts w:asciiTheme="minorHAnsi" w:hAnsiTheme="minorHAnsi" w:cs="Arial"/>
          <w:b/>
          <w:sz w:val="22"/>
          <w:szCs w:val="22"/>
        </w:rPr>
        <w:t>2. OBJETO</w:t>
      </w:r>
    </w:p>
    <w:p w14:paraId="3F5E0246" w14:textId="77777777" w:rsidR="00700C1B" w:rsidRDefault="00700C1B" w:rsidP="00700C1B">
      <w:pPr>
        <w:autoSpaceDE w:val="0"/>
        <w:autoSpaceDN w:val="0"/>
        <w:adjustRightInd w:val="0"/>
        <w:jc w:val="both"/>
        <w:rPr>
          <w:rFonts w:asciiTheme="minorHAnsi" w:hAnsiTheme="minorHAnsi" w:cs="Arial"/>
          <w:sz w:val="22"/>
          <w:szCs w:val="22"/>
        </w:rPr>
      </w:pPr>
      <w:r w:rsidRPr="00970858">
        <w:rPr>
          <w:rFonts w:asciiTheme="minorHAnsi" w:hAnsiTheme="minorHAnsi" w:cs="Arial"/>
          <w:b/>
          <w:sz w:val="22"/>
          <w:szCs w:val="22"/>
        </w:rPr>
        <w:t>2.1.</w:t>
      </w:r>
      <w:r w:rsidRPr="00970858">
        <w:rPr>
          <w:rFonts w:asciiTheme="minorHAnsi" w:hAnsiTheme="minorHAnsi" w:cs="Arial"/>
          <w:sz w:val="22"/>
          <w:szCs w:val="22"/>
        </w:rPr>
        <w:t xml:space="preserve"> Seleção da proposta mais vantajosa para a administração, com </w:t>
      </w:r>
      <w:r w:rsidRPr="00970858">
        <w:rPr>
          <w:rFonts w:asciiTheme="minorHAnsi" w:hAnsiTheme="minorHAnsi" w:cs="Arial"/>
          <w:b/>
          <w:sz w:val="22"/>
          <w:szCs w:val="22"/>
          <w:u w:val="single"/>
        </w:rPr>
        <w:t xml:space="preserve">menor preço </w:t>
      </w:r>
      <w:r>
        <w:rPr>
          <w:rFonts w:asciiTheme="minorHAnsi" w:hAnsiTheme="minorHAnsi" w:cs="Arial"/>
          <w:b/>
          <w:sz w:val="22"/>
          <w:szCs w:val="22"/>
          <w:u w:val="single"/>
        </w:rPr>
        <w:t>item a item</w:t>
      </w:r>
      <w:r w:rsidRPr="00970858">
        <w:rPr>
          <w:rFonts w:asciiTheme="minorHAnsi" w:hAnsiTheme="minorHAnsi" w:cs="Arial"/>
          <w:b/>
          <w:sz w:val="22"/>
          <w:szCs w:val="22"/>
          <w:u w:val="single"/>
        </w:rPr>
        <w:t>,</w:t>
      </w:r>
      <w:r w:rsidRPr="00970858">
        <w:rPr>
          <w:rFonts w:asciiTheme="minorHAnsi" w:hAnsiTheme="minorHAnsi" w:cs="Arial"/>
          <w:sz w:val="22"/>
          <w:szCs w:val="22"/>
        </w:rPr>
        <w:t xml:space="preserve"> para fornecimento de lentes e armações de óculos de grau, para atendimento das necessidades da Secretaria Municipal de Saúde.</w:t>
      </w:r>
    </w:p>
    <w:p w14:paraId="0C9ABA36" w14:textId="77777777" w:rsidR="00700C1B" w:rsidRPr="00970858" w:rsidRDefault="00700C1B" w:rsidP="00700C1B">
      <w:pPr>
        <w:autoSpaceDE w:val="0"/>
        <w:autoSpaceDN w:val="0"/>
        <w:adjustRightInd w:val="0"/>
        <w:jc w:val="both"/>
        <w:rPr>
          <w:rFonts w:asciiTheme="minorHAnsi" w:hAnsiTheme="minorHAnsi" w:cs="Arial"/>
          <w:sz w:val="22"/>
          <w:szCs w:val="22"/>
        </w:rPr>
      </w:pPr>
      <w:r w:rsidRPr="00970858">
        <w:rPr>
          <w:rFonts w:asciiTheme="minorHAnsi" w:hAnsiTheme="minorHAnsi" w:cs="Arial"/>
          <w:b/>
          <w:sz w:val="22"/>
          <w:szCs w:val="22"/>
        </w:rPr>
        <w:t>2.2.</w:t>
      </w:r>
      <w:r w:rsidRPr="00970858">
        <w:rPr>
          <w:rFonts w:asciiTheme="minorHAnsi" w:hAnsiTheme="minorHAnsi" w:cs="Arial"/>
          <w:sz w:val="22"/>
          <w:szCs w:val="22"/>
        </w:rPr>
        <w:t xml:space="preserve"> Abaixo, encontra-se a planilha com a especificação e o quantitativo total anual ora licitado: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5806"/>
        <w:gridCol w:w="984"/>
        <w:gridCol w:w="1246"/>
      </w:tblGrid>
      <w:tr w:rsidR="00700C1B" w:rsidRPr="000858E4" w14:paraId="3B56FC4C" w14:textId="77777777" w:rsidTr="00C00B7F">
        <w:trPr>
          <w:cantSplit/>
          <w:trHeight w:val="383"/>
          <w:jc w:val="center"/>
        </w:trPr>
        <w:tc>
          <w:tcPr>
            <w:tcW w:w="336" w:type="pct"/>
            <w:shd w:val="clear" w:color="auto" w:fill="C2D69B"/>
            <w:vAlign w:val="center"/>
          </w:tcPr>
          <w:p w14:paraId="26E667E2" w14:textId="77777777" w:rsidR="00700C1B" w:rsidRPr="000858E4" w:rsidRDefault="00700C1B" w:rsidP="00C00B7F">
            <w:pPr>
              <w:autoSpaceDE w:val="0"/>
              <w:autoSpaceDN w:val="0"/>
              <w:adjustRightInd w:val="0"/>
              <w:spacing w:after="120"/>
              <w:rPr>
                <w:rFonts w:ascii="Calibri" w:hAnsi="Calibri" w:cs="Arial"/>
                <w:b/>
                <w:sz w:val="18"/>
                <w:szCs w:val="18"/>
              </w:rPr>
            </w:pPr>
            <w:r w:rsidRPr="000858E4">
              <w:rPr>
                <w:rFonts w:ascii="Calibri" w:hAnsi="Calibri" w:cs="Arial"/>
                <w:b/>
                <w:sz w:val="18"/>
                <w:szCs w:val="18"/>
              </w:rPr>
              <w:t>ITEM</w:t>
            </w:r>
          </w:p>
        </w:tc>
        <w:tc>
          <w:tcPr>
            <w:tcW w:w="3414" w:type="pct"/>
            <w:shd w:val="clear" w:color="auto" w:fill="C2D69B"/>
            <w:vAlign w:val="center"/>
          </w:tcPr>
          <w:p w14:paraId="702C20C4" w14:textId="77777777" w:rsidR="00700C1B" w:rsidRPr="000858E4" w:rsidRDefault="00700C1B" w:rsidP="00C00B7F">
            <w:pPr>
              <w:autoSpaceDE w:val="0"/>
              <w:autoSpaceDN w:val="0"/>
              <w:adjustRightInd w:val="0"/>
              <w:spacing w:after="120"/>
              <w:rPr>
                <w:rFonts w:ascii="Calibri" w:hAnsi="Calibri" w:cs="Arial"/>
                <w:b/>
                <w:sz w:val="18"/>
                <w:szCs w:val="18"/>
              </w:rPr>
            </w:pPr>
            <w:r w:rsidRPr="000858E4">
              <w:rPr>
                <w:rFonts w:ascii="Calibri" w:hAnsi="Calibri" w:cs="Arial"/>
                <w:b/>
                <w:sz w:val="18"/>
                <w:szCs w:val="18"/>
              </w:rPr>
              <w:t>DESCRITIVO</w:t>
            </w:r>
          </w:p>
        </w:tc>
        <w:tc>
          <w:tcPr>
            <w:tcW w:w="552" w:type="pct"/>
            <w:shd w:val="clear" w:color="auto" w:fill="C2D69B"/>
            <w:vAlign w:val="center"/>
          </w:tcPr>
          <w:p w14:paraId="67F1ECF9" w14:textId="77777777" w:rsidR="00700C1B" w:rsidRPr="000858E4" w:rsidRDefault="00700C1B" w:rsidP="00C00B7F">
            <w:pPr>
              <w:autoSpaceDE w:val="0"/>
              <w:autoSpaceDN w:val="0"/>
              <w:adjustRightInd w:val="0"/>
              <w:spacing w:after="120"/>
              <w:rPr>
                <w:rFonts w:ascii="Calibri" w:hAnsi="Calibri" w:cs="Arial"/>
                <w:b/>
                <w:sz w:val="18"/>
                <w:szCs w:val="18"/>
              </w:rPr>
            </w:pPr>
            <w:r w:rsidRPr="000858E4">
              <w:rPr>
                <w:rFonts w:ascii="Calibri" w:hAnsi="Calibri" w:cs="Arial"/>
                <w:b/>
                <w:sz w:val="18"/>
                <w:szCs w:val="18"/>
              </w:rPr>
              <w:t>UN.</w:t>
            </w:r>
          </w:p>
        </w:tc>
        <w:tc>
          <w:tcPr>
            <w:tcW w:w="698" w:type="pct"/>
            <w:shd w:val="clear" w:color="auto" w:fill="C2D69B"/>
            <w:vAlign w:val="center"/>
          </w:tcPr>
          <w:p w14:paraId="471CEA58" w14:textId="77777777" w:rsidR="00700C1B" w:rsidRPr="000858E4" w:rsidRDefault="00700C1B" w:rsidP="00C00B7F">
            <w:pPr>
              <w:autoSpaceDE w:val="0"/>
              <w:autoSpaceDN w:val="0"/>
              <w:adjustRightInd w:val="0"/>
              <w:spacing w:after="120"/>
              <w:rPr>
                <w:rFonts w:ascii="Calibri" w:hAnsi="Calibri" w:cs="Arial"/>
                <w:b/>
                <w:sz w:val="18"/>
                <w:szCs w:val="18"/>
              </w:rPr>
            </w:pPr>
            <w:r w:rsidRPr="000858E4">
              <w:rPr>
                <w:rFonts w:ascii="Calibri" w:hAnsi="Calibri" w:cs="Arial"/>
                <w:b/>
                <w:sz w:val="18"/>
                <w:szCs w:val="18"/>
              </w:rPr>
              <w:t>QUANTIDADE</w:t>
            </w:r>
          </w:p>
        </w:tc>
      </w:tr>
      <w:tr w:rsidR="00700C1B" w:rsidRPr="000858E4" w14:paraId="449FCE02" w14:textId="77777777" w:rsidTr="00C00B7F">
        <w:trPr>
          <w:trHeight w:val="982"/>
          <w:jc w:val="center"/>
        </w:trPr>
        <w:tc>
          <w:tcPr>
            <w:tcW w:w="336" w:type="pct"/>
            <w:vAlign w:val="center"/>
          </w:tcPr>
          <w:p w14:paraId="1319D0A5"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1</w:t>
            </w:r>
          </w:p>
        </w:tc>
        <w:tc>
          <w:tcPr>
            <w:tcW w:w="3414" w:type="pct"/>
            <w:vAlign w:val="center"/>
          </w:tcPr>
          <w:p w14:paraId="60660608" w14:textId="77777777" w:rsidR="00700C1B" w:rsidRPr="000858E4" w:rsidRDefault="00700C1B" w:rsidP="00C00B7F">
            <w:pPr>
              <w:spacing w:after="120"/>
              <w:jc w:val="both"/>
              <w:rPr>
                <w:rFonts w:ascii="Calibri" w:hAnsi="Calibri" w:cs="Arial"/>
                <w:sz w:val="20"/>
                <w:szCs w:val="20"/>
              </w:rPr>
            </w:pPr>
            <w:r w:rsidRPr="000858E4">
              <w:rPr>
                <w:rFonts w:ascii="Calibri" w:hAnsi="Calibri" w:cs="Arial"/>
                <w:sz w:val="20"/>
                <w:szCs w:val="20"/>
              </w:rPr>
              <w:t>ARMAÇÃO DE ÓCULOS EM ACETATO DE CELULOSE E OU METAL INFANTOJUVENIL, FEMININO E OU MASCULINO ARO INTEIRO, HASTE FLEXÍVEL COM MOLA E TAMANHOS DE 40 A 50 (+/-4) CORES: VARIADAS</w:t>
            </w:r>
            <w:r>
              <w:rPr>
                <w:rFonts w:ascii="Calibri" w:hAnsi="Calibri" w:cs="Arial"/>
                <w:sz w:val="20"/>
                <w:szCs w:val="20"/>
              </w:rPr>
              <w:t>.</w:t>
            </w:r>
          </w:p>
        </w:tc>
        <w:tc>
          <w:tcPr>
            <w:tcW w:w="552" w:type="pct"/>
            <w:vAlign w:val="center"/>
          </w:tcPr>
          <w:p w14:paraId="450254AC"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98" w:type="pct"/>
            <w:vAlign w:val="center"/>
          </w:tcPr>
          <w:p w14:paraId="05771651"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300</w:t>
            </w:r>
          </w:p>
        </w:tc>
      </w:tr>
      <w:tr w:rsidR="00700C1B" w:rsidRPr="000858E4" w14:paraId="30F87498" w14:textId="77777777" w:rsidTr="00C00B7F">
        <w:trPr>
          <w:jc w:val="center"/>
        </w:trPr>
        <w:tc>
          <w:tcPr>
            <w:tcW w:w="336" w:type="pct"/>
            <w:vAlign w:val="center"/>
          </w:tcPr>
          <w:p w14:paraId="41AEFF7D"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2</w:t>
            </w:r>
          </w:p>
        </w:tc>
        <w:tc>
          <w:tcPr>
            <w:tcW w:w="3414" w:type="pct"/>
            <w:vAlign w:val="center"/>
          </w:tcPr>
          <w:p w14:paraId="718C334D" w14:textId="77777777" w:rsidR="00700C1B" w:rsidRPr="000858E4" w:rsidRDefault="00700C1B" w:rsidP="00C00B7F">
            <w:pPr>
              <w:spacing w:after="120"/>
              <w:jc w:val="both"/>
              <w:rPr>
                <w:rFonts w:ascii="Calibri" w:hAnsi="Calibri" w:cs="Arial"/>
                <w:sz w:val="20"/>
                <w:szCs w:val="20"/>
              </w:rPr>
            </w:pPr>
            <w:r w:rsidRPr="000858E4">
              <w:rPr>
                <w:rFonts w:ascii="Calibri" w:hAnsi="Calibri" w:cs="Arial"/>
                <w:sz w:val="20"/>
                <w:szCs w:val="20"/>
              </w:rPr>
              <w:t>ARMAÇÃO DE ÓCULOS EM ACETATO DE CELULOSE E OU METAL ADULTO, FEMININO E OU MASCULINO. ARO INTEIRO, HASTE FLEXÍVEL COM MOLA E TAMANHOS DE 48 A 54 (+/-4), TAMANHO VERTICAL DO ARO MÍNIMA DE 30 mm. CORES: VARIADAS</w:t>
            </w:r>
            <w:r w:rsidRPr="000858E4">
              <w:rPr>
                <w:rFonts w:ascii="Calibri" w:hAnsi="Calibri"/>
                <w:sz w:val="20"/>
                <w:szCs w:val="20"/>
              </w:rPr>
              <w:t>.</w:t>
            </w:r>
          </w:p>
        </w:tc>
        <w:tc>
          <w:tcPr>
            <w:tcW w:w="552" w:type="pct"/>
            <w:vAlign w:val="center"/>
          </w:tcPr>
          <w:p w14:paraId="2A990975"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98" w:type="pct"/>
            <w:vAlign w:val="center"/>
          </w:tcPr>
          <w:p w14:paraId="4C0CAA57"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500</w:t>
            </w:r>
          </w:p>
          <w:p w14:paraId="1CEFA778" w14:textId="77777777" w:rsidR="00700C1B" w:rsidRPr="000858E4" w:rsidRDefault="00700C1B" w:rsidP="00C00B7F">
            <w:pPr>
              <w:autoSpaceDE w:val="0"/>
              <w:autoSpaceDN w:val="0"/>
              <w:adjustRightInd w:val="0"/>
              <w:spacing w:after="120"/>
              <w:rPr>
                <w:rFonts w:ascii="Calibri" w:hAnsi="Calibri" w:cs="Arial"/>
                <w:sz w:val="20"/>
                <w:szCs w:val="20"/>
              </w:rPr>
            </w:pPr>
          </w:p>
        </w:tc>
      </w:tr>
      <w:tr w:rsidR="00700C1B" w:rsidRPr="000858E4" w14:paraId="7D11149F" w14:textId="77777777" w:rsidTr="00C00B7F">
        <w:trPr>
          <w:trHeight w:val="939"/>
          <w:jc w:val="center"/>
        </w:trPr>
        <w:tc>
          <w:tcPr>
            <w:tcW w:w="336" w:type="pct"/>
            <w:vAlign w:val="center"/>
          </w:tcPr>
          <w:p w14:paraId="469DC86E"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3</w:t>
            </w:r>
          </w:p>
        </w:tc>
        <w:tc>
          <w:tcPr>
            <w:tcW w:w="3414" w:type="pct"/>
            <w:vAlign w:val="center"/>
          </w:tcPr>
          <w:p w14:paraId="2E1EFC4E"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MATERIAL TRIVEX, MONOFOCAIS, COM GRAU ENTRE +8,00/-10,00 ESFÉRICO, SEM OU COM CILÍNDRICO (ATÉ - 4,00). INCOLOR. PROTEÇÃO UV 400nm</w:t>
            </w:r>
          </w:p>
        </w:tc>
        <w:tc>
          <w:tcPr>
            <w:tcW w:w="552" w:type="pct"/>
            <w:vAlign w:val="center"/>
          </w:tcPr>
          <w:p w14:paraId="75C1F5BA"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98" w:type="pct"/>
            <w:vAlign w:val="center"/>
          </w:tcPr>
          <w:p w14:paraId="2CFCE605"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270</w:t>
            </w:r>
          </w:p>
        </w:tc>
      </w:tr>
      <w:tr w:rsidR="00700C1B" w:rsidRPr="000858E4" w14:paraId="0616A961" w14:textId="77777777" w:rsidTr="00C00B7F">
        <w:trPr>
          <w:trHeight w:val="1236"/>
          <w:jc w:val="center"/>
        </w:trPr>
        <w:tc>
          <w:tcPr>
            <w:tcW w:w="336" w:type="pct"/>
            <w:vAlign w:val="center"/>
          </w:tcPr>
          <w:p w14:paraId="13510A8E"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4</w:t>
            </w:r>
          </w:p>
        </w:tc>
        <w:tc>
          <w:tcPr>
            <w:tcW w:w="3414" w:type="pct"/>
            <w:vAlign w:val="center"/>
          </w:tcPr>
          <w:p w14:paraId="270EA78E"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RESINA ORGÂNICA, MONOFOCAIS, COM GRAU ENTRE +8,25 A +16,00 ESFÉRICO, COM OU SEM GRAU CILÍNDRICO (ATÉ - 4,00) INCOLOR. E -10,00 A -16,00 ESFÉRICO, COM OU SEM GRAU CILÍNDRICO (ATÉ - 4,00). INCOLOR, PROTEÇÃO UV 400nm</w:t>
            </w:r>
          </w:p>
        </w:tc>
        <w:tc>
          <w:tcPr>
            <w:tcW w:w="552" w:type="pct"/>
            <w:vAlign w:val="center"/>
          </w:tcPr>
          <w:p w14:paraId="783EAE60"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98" w:type="pct"/>
            <w:vAlign w:val="center"/>
          </w:tcPr>
          <w:p w14:paraId="17B49722"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30</w:t>
            </w:r>
          </w:p>
        </w:tc>
      </w:tr>
      <w:tr w:rsidR="00700C1B" w:rsidRPr="000858E4" w14:paraId="7884FA16" w14:textId="77777777" w:rsidTr="00C00B7F">
        <w:trPr>
          <w:trHeight w:val="939"/>
          <w:jc w:val="center"/>
        </w:trPr>
        <w:tc>
          <w:tcPr>
            <w:tcW w:w="336" w:type="pct"/>
            <w:tcBorders>
              <w:top w:val="single" w:sz="4" w:space="0" w:color="auto"/>
              <w:left w:val="single" w:sz="4" w:space="0" w:color="auto"/>
              <w:bottom w:val="single" w:sz="4" w:space="0" w:color="auto"/>
              <w:right w:val="single" w:sz="4" w:space="0" w:color="auto"/>
            </w:tcBorders>
            <w:vAlign w:val="center"/>
          </w:tcPr>
          <w:p w14:paraId="2E6CA04B"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5</w:t>
            </w:r>
          </w:p>
        </w:tc>
        <w:tc>
          <w:tcPr>
            <w:tcW w:w="3414" w:type="pct"/>
            <w:tcBorders>
              <w:top w:val="single" w:sz="4" w:space="0" w:color="auto"/>
              <w:left w:val="single" w:sz="4" w:space="0" w:color="auto"/>
              <w:bottom w:val="single" w:sz="4" w:space="0" w:color="auto"/>
              <w:right w:val="single" w:sz="4" w:space="0" w:color="auto"/>
            </w:tcBorders>
            <w:vAlign w:val="center"/>
          </w:tcPr>
          <w:p w14:paraId="184E1D9D"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RESINA ORGÂNICA, MULTIFOCAIS, ÁSFÉRICOS COM GRAU ENTRE +6,00/-10,00 ESFÉRICO, COM OU SEM GRAU CILÍNDRICO (ATÉ – 4,00), ADICAO DE + 1,00 A + 3,50 DIOPTRIAS, INCOLOR, PROTEÇÃO UV 400nm</w:t>
            </w:r>
          </w:p>
        </w:tc>
        <w:tc>
          <w:tcPr>
            <w:tcW w:w="552" w:type="pct"/>
            <w:tcBorders>
              <w:top w:val="single" w:sz="4" w:space="0" w:color="auto"/>
              <w:left w:val="single" w:sz="4" w:space="0" w:color="auto"/>
              <w:bottom w:val="single" w:sz="4" w:space="0" w:color="auto"/>
              <w:right w:val="single" w:sz="4" w:space="0" w:color="auto"/>
            </w:tcBorders>
            <w:vAlign w:val="center"/>
          </w:tcPr>
          <w:p w14:paraId="07D2C4A3"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98" w:type="pct"/>
            <w:tcBorders>
              <w:top w:val="single" w:sz="4" w:space="0" w:color="auto"/>
              <w:left w:val="single" w:sz="4" w:space="0" w:color="auto"/>
              <w:bottom w:val="single" w:sz="4" w:space="0" w:color="auto"/>
              <w:right w:val="single" w:sz="4" w:space="0" w:color="auto"/>
            </w:tcBorders>
            <w:vAlign w:val="center"/>
          </w:tcPr>
          <w:p w14:paraId="3BCE6853"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380</w:t>
            </w:r>
          </w:p>
        </w:tc>
      </w:tr>
      <w:tr w:rsidR="00700C1B" w:rsidRPr="000858E4" w14:paraId="2E471634" w14:textId="77777777" w:rsidTr="00C00B7F">
        <w:trPr>
          <w:trHeight w:val="939"/>
          <w:jc w:val="center"/>
        </w:trPr>
        <w:tc>
          <w:tcPr>
            <w:tcW w:w="336" w:type="pct"/>
            <w:tcBorders>
              <w:top w:val="single" w:sz="4" w:space="0" w:color="auto"/>
              <w:left w:val="single" w:sz="4" w:space="0" w:color="auto"/>
              <w:bottom w:val="single" w:sz="4" w:space="0" w:color="auto"/>
              <w:right w:val="single" w:sz="4" w:space="0" w:color="auto"/>
            </w:tcBorders>
            <w:vAlign w:val="center"/>
          </w:tcPr>
          <w:p w14:paraId="207B1834"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6</w:t>
            </w:r>
          </w:p>
        </w:tc>
        <w:tc>
          <w:tcPr>
            <w:tcW w:w="3414" w:type="pct"/>
            <w:tcBorders>
              <w:top w:val="single" w:sz="4" w:space="0" w:color="auto"/>
              <w:left w:val="single" w:sz="4" w:space="0" w:color="auto"/>
              <w:bottom w:val="single" w:sz="4" w:space="0" w:color="auto"/>
              <w:right w:val="single" w:sz="4" w:space="0" w:color="auto"/>
            </w:tcBorders>
            <w:vAlign w:val="center"/>
          </w:tcPr>
          <w:p w14:paraId="2D5C4042"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0,00 A +/-8,00 ESFÉRICO, COM OU SEM GRAU CILÍNDRICO (ATÉ – 4,00), ADICAO DE + 1,00 A + 4,00 DIOPTRIAS. INCOLOR, PROTEÇÃO UV 400 </w:t>
            </w:r>
            <w:proofErr w:type="spellStart"/>
            <w:r w:rsidRPr="000858E4">
              <w:rPr>
                <w:rFonts w:ascii="Calibri" w:hAnsi="Calibri" w:cs="Arial"/>
                <w:sz w:val="20"/>
                <w:szCs w:val="20"/>
              </w:rPr>
              <w:t>mn</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14:paraId="4719F4C0"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98" w:type="pct"/>
            <w:tcBorders>
              <w:top w:val="single" w:sz="4" w:space="0" w:color="auto"/>
              <w:left w:val="single" w:sz="4" w:space="0" w:color="auto"/>
              <w:bottom w:val="single" w:sz="4" w:space="0" w:color="auto"/>
              <w:right w:val="single" w:sz="4" w:space="0" w:color="auto"/>
            </w:tcBorders>
            <w:vAlign w:val="center"/>
          </w:tcPr>
          <w:p w14:paraId="49CF3C3F"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90</w:t>
            </w:r>
          </w:p>
        </w:tc>
      </w:tr>
      <w:tr w:rsidR="00700C1B" w:rsidRPr="000858E4" w14:paraId="780996A2" w14:textId="77777777" w:rsidTr="00C00B7F">
        <w:trPr>
          <w:trHeight w:val="230"/>
          <w:jc w:val="center"/>
        </w:trPr>
        <w:tc>
          <w:tcPr>
            <w:tcW w:w="336" w:type="pct"/>
            <w:tcBorders>
              <w:top w:val="single" w:sz="4" w:space="0" w:color="auto"/>
              <w:left w:val="single" w:sz="4" w:space="0" w:color="auto"/>
              <w:bottom w:val="single" w:sz="4" w:space="0" w:color="auto"/>
              <w:right w:val="single" w:sz="4" w:space="0" w:color="auto"/>
            </w:tcBorders>
            <w:vAlign w:val="center"/>
          </w:tcPr>
          <w:p w14:paraId="782B9025"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7</w:t>
            </w:r>
          </w:p>
        </w:tc>
        <w:tc>
          <w:tcPr>
            <w:tcW w:w="3414" w:type="pct"/>
            <w:tcBorders>
              <w:top w:val="single" w:sz="4" w:space="0" w:color="auto"/>
              <w:left w:val="single" w:sz="4" w:space="0" w:color="auto"/>
              <w:bottom w:val="single" w:sz="4" w:space="0" w:color="auto"/>
              <w:right w:val="single" w:sz="4" w:space="0" w:color="auto"/>
            </w:tcBorders>
            <w:vAlign w:val="center"/>
          </w:tcPr>
          <w:p w14:paraId="3A45D1AE"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 xml:space="preserve">PAR DE LENTES OFTÁLMICAS DE RESINA ORGÂNICA, BIFOCAIS, COM GRAU ENTRE +8,25 A +16,00 ESFÉRICO, E COM OU SEM GRAU CILÍNDRICO (ATÉ – 4,00), E -8,25 A -12,00 COM OU SEM GRAU CILÍNDRICO (ATÉ – 4,00), ADICAO DE + 1,00 A + 4,00 DIOPTRIAS, INCOLOR, PROTEÇÃO UV 400 </w:t>
            </w:r>
            <w:proofErr w:type="spellStart"/>
            <w:r w:rsidRPr="000858E4">
              <w:rPr>
                <w:rFonts w:ascii="Calibri" w:hAnsi="Calibri" w:cs="Arial"/>
                <w:sz w:val="20"/>
                <w:szCs w:val="20"/>
              </w:rPr>
              <w:t>mn</w:t>
            </w:r>
            <w:proofErr w:type="spellEnd"/>
          </w:p>
        </w:tc>
        <w:tc>
          <w:tcPr>
            <w:tcW w:w="552" w:type="pct"/>
            <w:tcBorders>
              <w:top w:val="single" w:sz="4" w:space="0" w:color="auto"/>
              <w:left w:val="single" w:sz="4" w:space="0" w:color="auto"/>
              <w:bottom w:val="single" w:sz="4" w:space="0" w:color="auto"/>
              <w:right w:val="single" w:sz="4" w:space="0" w:color="auto"/>
            </w:tcBorders>
            <w:vAlign w:val="center"/>
          </w:tcPr>
          <w:p w14:paraId="2389CBF7"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PAR</w:t>
            </w:r>
          </w:p>
        </w:tc>
        <w:tc>
          <w:tcPr>
            <w:tcW w:w="698" w:type="pct"/>
            <w:tcBorders>
              <w:top w:val="single" w:sz="4" w:space="0" w:color="auto"/>
              <w:left w:val="single" w:sz="4" w:space="0" w:color="auto"/>
              <w:bottom w:val="single" w:sz="4" w:space="0" w:color="auto"/>
              <w:right w:val="single" w:sz="4" w:space="0" w:color="auto"/>
            </w:tcBorders>
            <w:vAlign w:val="center"/>
          </w:tcPr>
          <w:p w14:paraId="78628EB4"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30</w:t>
            </w:r>
          </w:p>
        </w:tc>
      </w:tr>
      <w:tr w:rsidR="00700C1B" w:rsidRPr="000858E4" w14:paraId="54733D80" w14:textId="77777777" w:rsidTr="00C00B7F">
        <w:trPr>
          <w:trHeight w:val="939"/>
          <w:jc w:val="center"/>
        </w:trPr>
        <w:tc>
          <w:tcPr>
            <w:tcW w:w="336" w:type="pct"/>
            <w:tcBorders>
              <w:top w:val="single" w:sz="4" w:space="0" w:color="auto"/>
              <w:left w:val="single" w:sz="4" w:space="0" w:color="auto"/>
              <w:bottom w:val="single" w:sz="4" w:space="0" w:color="auto"/>
              <w:right w:val="single" w:sz="4" w:space="0" w:color="auto"/>
            </w:tcBorders>
            <w:vAlign w:val="center"/>
          </w:tcPr>
          <w:p w14:paraId="22E4BFD0"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lastRenderedPageBreak/>
              <w:t>8</w:t>
            </w:r>
          </w:p>
        </w:tc>
        <w:tc>
          <w:tcPr>
            <w:tcW w:w="3414" w:type="pct"/>
            <w:tcBorders>
              <w:top w:val="single" w:sz="4" w:space="0" w:color="auto"/>
              <w:left w:val="single" w:sz="4" w:space="0" w:color="auto"/>
              <w:bottom w:val="single" w:sz="4" w:space="0" w:color="auto"/>
              <w:right w:val="single" w:sz="4" w:space="0" w:color="auto"/>
            </w:tcBorders>
            <w:vAlign w:val="center"/>
          </w:tcPr>
          <w:p w14:paraId="3C9F44E3" w14:textId="77777777" w:rsidR="00700C1B" w:rsidRPr="000858E4" w:rsidRDefault="00700C1B" w:rsidP="00C00B7F">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ESTOJO PLÁSTICO, RÍGIDO, COM REVESTIMENTO INTERNO QUE PROTEJA CONTRA RISCOS E FLANELA DE LIMPEZA PARA ÓCULOS.</w:t>
            </w:r>
          </w:p>
        </w:tc>
        <w:tc>
          <w:tcPr>
            <w:tcW w:w="552" w:type="pct"/>
            <w:tcBorders>
              <w:top w:val="single" w:sz="4" w:space="0" w:color="auto"/>
              <w:left w:val="single" w:sz="4" w:space="0" w:color="auto"/>
              <w:bottom w:val="single" w:sz="4" w:space="0" w:color="auto"/>
              <w:right w:val="single" w:sz="4" w:space="0" w:color="auto"/>
            </w:tcBorders>
            <w:vAlign w:val="center"/>
          </w:tcPr>
          <w:p w14:paraId="45228664"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UNIDADE</w:t>
            </w:r>
          </w:p>
        </w:tc>
        <w:tc>
          <w:tcPr>
            <w:tcW w:w="698" w:type="pct"/>
            <w:tcBorders>
              <w:top w:val="single" w:sz="4" w:space="0" w:color="auto"/>
              <w:left w:val="single" w:sz="4" w:space="0" w:color="auto"/>
              <w:bottom w:val="single" w:sz="4" w:space="0" w:color="auto"/>
              <w:right w:val="single" w:sz="4" w:space="0" w:color="auto"/>
            </w:tcBorders>
            <w:vAlign w:val="center"/>
          </w:tcPr>
          <w:p w14:paraId="588A8092" w14:textId="77777777" w:rsidR="00700C1B" w:rsidRPr="000858E4" w:rsidRDefault="00700C1B" w:rsidP="00C00B7F">
            <w:pPr>
              <w:autoSpaceDE w:val="0"/>
              <w:autoSpaceDN w:val="0"/>
              <w:adjustRightInd w:val="0"/>
              <w:spacing w:after="120"/>
              <w:rPr>
                <w:rFonts w:ascii="Calibri" w:hAnsi="Calibri" w:cs="Arial"/>
                <w:sz w:val="20"/>
                <w:szCs w:val="20"/>
              </w:rPr>
            </w:pPr>
            <w:r w:rsidRPr="000858E4">
              <w:rPr>
                <w:rFonts w:ascii="Calibri" w:hAnsi="Calibri" w:cs="Arial"/>
                <w:sz w:val="20"/>
                <w:szCs w:val="20"/>
              </w:rPr>
              <w:t>800</w:t>
            </w:r>
          </w:p>
        </w:tc>
      </w:tr>
    </w:tbl>
    <w:p w14:paraId="1D455EB6" w14:textId="77777777" w:rsidR="00700C1B" w:rsidRPr="00970858" w:rsidRDefault="00700C1B" w:rsidP="00700C1B">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2.3. </w:t>
      </w:r>
      <w:r w:rsidRPr="00970858">
        <w:rPr>
          <w:rFonts w:asciiTheme="minorHAnsi" w:hAnsiTheme="minorHAnsi" w:cs="Arial"/>
          <w:bCs/>
          <w:sz w:val="22"/>
          <w:szCs w:val="22"/>
        </w:rPr>
        <w:t>As armações devem seguir as normas NBR15092 de 05/2004.</w:t>
      </w:r>
    </w:p>
    <w:p w14:paraId="094F2118" w14:textId="77777777" w:rsidR="00700C1B" w:rsidRPr="00C231D3" w:rsidRDefault="00700C1B" w:rsidP="00700C1B">
      <w:pPr>
        <w:autoSpaceDE w:val="0"/>
        <w:autoSpaceDN w:val="0"/>
        <w:adjustRightInd w:val="0"/>
        <w:spacing w:after="120"/>
        <w:jc w:val="both"/>
        <w:rPr>
          <w:rFonts w:asciiTheme="minorHAnsi" w:hAnsiTheme="minorHAnsi" w:cs="Arial"/>
          <w:b/>
          <w:bCs/>
          <w:sz w:val="22"/>
          <w:szCs w:val="22"/>
        </w:rPr>
      </w:pPr>
      <w:r w:rsidRPr="00C231D3">
        <w:rPr>
          <w:rFonts w:asciiTheme="minorHAnsi" w:hAnsiTheme="minorHAnsi" w:cs="Arial"/>
          <w:b/>
          <w:bCs/>
          <w:sz w:val="22"/>
          <w:szCs w:val="22"/>
        </w:rPr>
        <w:t xml:space="preserve">2.4 </w:t>
      </w:r>
      <w:r w:rsidRPr="00C231D3">
        <w:rPr>
          <w:rFonts w:asciiTheme="minorHAnsi" w:hAnsiTheme="minorHAnsi" w:cs="Arial"/>
          <w:bCs/>
          <w:sz w:val="22"/>
          <w:szCs w:val="22"/>
        </w:rPr>
        <w:t xml:space="preserve">As lentes deverão ser no material </w:t>
      </w:r>
      <w:proofErr w:type="spellStart"/>
      <w:r w:rsidRPr="00C231D3">
        <w:rPr>
          <w:rFonts w:asciiTheme="minorHAnsi" w:hAnsiTheme="minorHAnsi" w:cs="Arial"/>
          <w:bCs/>
          <w:sz w:val="22"/>
          <w:szCs w:val="22"/>
        </w:rPr>
        <w:t>Trivex</w:t>
      </w:r>
      <w:proofErr w:type="spellEnd"/>
      <w:r w:rsidRPr="00C231D3">
        <w:rPr>
          <w:rFonts w:asciiTheme="minorHAnsi" w:hAnsiTheme="minorHAnsi" w:cs="Arial"/>
          <w:bCs/>
          <w:sz w:val="22"/>
          <w:szCs w:val="22"/>
        </w:rPr>
        <w:t>, de alta resistência, leves e finas: índice de refração 1.53</w:t>
      </w:r>
      <w:r>
        <w:rPr>
          <w:rFonts w:asciiTheme="minorHAnsi" w:hAnsiTheme="minorHAnsi" w:cs="Arial"/>
          <w:bCs/>
          <w:sz w:val="22"/>
          <w:szCs w:val="22"/>
        </w:rPr>
        <w:t>.</w:t>
      </w:r>
    </w:p>
    <w:p w14:paraId="3BB5594E" w14:textId="77777777" w:rsidR="00700C1B" w:rsidRPr="00970858" w:rsidRDefault="00700C1B" w:rsidP="00700C1B">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2.5 </w:t>
      </w:r>
      <w:r w:rsidRPr="00970858">
        <w:rPr>
          <w:rFonts w:asciiTheme="minorHAnsi" w:hAnsiTheme="minorHAnsi" w:cs="Arial"/>
          <w:bCs/>
          <w:sz w:val="22"/>
          <w:szCs w:val="22"/>
        </w:rPr>
        <w:t xml:space="preserve">Todas as lentes devem ter proteção contra os raios </w:t>
      </w:r>
      <w:proofErr w:type="spellStart"/>
      <w:r w:rsidRPr="00970858">
        <w:rPr>
          <w:rFonts w:asciiTheme="minorHAnsi" w:hAnsiTheme="minorHAnsi" w:cs="Arial"/>
          <w:bCs/>
          <w:sz w:val="22"/>
          <w:szCs w:val="22"/>
        </w:rPr>
        <w:t>ultra-violeta</w:t>
      </w:r>
      <w:proofErr w:type="spellEnd"/>
      <w:r w:rsidRPr="00970858">
        <w:rPr>
          <w:rFonts w:asciiTheme="minorHAnsi" w:hAnsiTheme="minorHAnsi" w:cs="Arial"/>
          <w:bCs/>
          <w:sz w:val="22"/>
          <w:szCs w:val="22"/>
        </w:rPr>
        <w:t xml:space="preserve"> de 400nm, pois diminuem a incidência de patologias como; Catarata, </w:t>
      </w:r>
      <w:proofErr w:type="spellStart"/>
      <w:r w:rsidRPr="00970858">
        <w:rPr>
          <w:rFonts w:asciiTheme="minorHAnsi" w:hAnsiTheme="minorHAnsi" w:cs="Arial"/>
          <w:bCs/>
          <w:sz w:val="22"/>
          <w:szCs w:val="22"/>
        </w:rPr>
        <w:t>Pterigio</w:t>
      </w:r>
      <w:proofErr w:type="spellEnd"/>
      <w:r w:rsidRPr="00970858">
        <w:rPr>
          <w:rFonts w:asciiTheme="minorHAnsi" w:hAnsiTheme="minorHAnsi" w:cs="Arial"/>
          <w:bCs/>
          <w:sz w:val="22"/>
          <w:szCs w:val="22"/>
        </w:rPr>
        <w:t xml:space="preserve">, </w:t>
      </w:r>
      <w:proofErr w:type="spellStart"/>
      <w:r w:rsidRPr="00970858">
        <w:rPr>
          <w:rFonts w:asciiTheme="minorHAnsi" w:hAnsiTheme="minorHAnsi" w:cs="Arial"/>
          <w:bCs/>
          <w:sz w:val="22"/>
          <w:szCs w:val="22"/>
        </w:rPr>
        <w:t>Fotoceratite</w:t>
      </w:r>
      <w:proofErr w:type="spellEnd"/>
      <w:r w:rsidRPr="00970858">
        <w:rPr>
          <w:rFonts w:asciiTheme="minorHAnsi" w:hAnsiTheme="minorHAnsi" w:cs="Arial"/>
          <w:bCs/>
          <w:sz w:val="22"/>
          <w:szCs w:val="22"/>
        </w:rPr>
        <w:t>, Câncer de olho e Degeneração macular.</w:t>
      </w:r>
    </w:p>
    <w:p w14:paraId="372FD908" w14:textId="77777777" w:rsidR="00700C1B" w:rsidRPr="00970858" w:rsidRDefault="00700C1B" w:rsidP="00700C1B">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2.6 </w:t>
      </w:r>
      <w:r w:rsidRPr="00970858">
        <w:rPr>
          <w:rFonts w:asciiTheme="minorHAnsi" w:hAnsiTheme="minorHAnsi" w:cs="Arial"/>
          <w:bCs/>
          <w:sz w:val="22"/>
          <w:szCs w:val="22"/>
        </w:rPr>
        <w:t>As lentes Multifocais devem ter pelo menos uma das superfícies esféricas, garantindo melhor qualidade visual ao usuário.</w:t>
      </w:r>
    </w:p>
    <w:p w14:paraId="41A5DDA0" w14:textId="77777777" w:rsidR="00700C1B" w:rsidRDefault="00700C1B" w:rsidP="00700C1B">
      <w:pPr>
        <w:autoSpaceDE w:val="0"/>
        <w:autoSpaceDN w:val="0"/>
        <w:adjustRightInd w:val="0"/>
        <w:spacing w:after="120"/>
        <w:jc w:val="both"/>
        <w:rPr>
          <w:rFonts w:asciiTheme="minorHAnsi" w:hAnsiTheme="minorHAnsi" w:cs="Arial"/>
          <w:bCs/>
          <w:sz w:val="22"/>
          <w:szCs w:val="22"/>
        </w:rPr>
      </w:pPr>
      <w:r w:rsidRPr="00970858">
        <w:rPr>
          <w:rFonts w:asciiTheme="minorHAnsi" w:hAnsiTheme="minorHAnsi" w:cs="Arial"/>
          <w:b/>
          <w:bCs/>
          <w:sz w:val="22"/>
          <w:szCs w:val="22"/>
        </w:rPr>
        <w:t xml:space="preserve">2.7 </w:t>
      </w:r>
      <w:r w:rsidRPr="00970858">
        <w:rPr>
          <w:rFonts w:asciiTheme="minorHAnsi" w:hAnsiTheme="minorHAnsi" w:cs="Arial"/>
          <w:bCs/>
          <w:sz w:val="22"/>
          <w:szCs w:val="22"/>
        </w:rPr>
        <w:t xml:space="preserve">Nos casos de paciente com visão monocular deve-se fazer uso do material </w:t>
      </w:r>
      <w:proofErr w:type="spellStart"/>
      <w:r w:rsidRPr="00970858">
        <w:rPr>
          <w:rFonts w:asciiTheme="minorHAnsi" w:hAnsiTheme="minorHAnsi" w:cs="Arial"/>
          <w:bCs/>
          <w:sz w:val="22"/>
          <w:szCs w:val="22"/>
        </w:rPr>
        <w:t>Trivex</w:t>
      </w:r>
      <w:proofErr w:type="spellEnd"/>
      <w:r w:rsidRPr="00970858">
        <w:rPr>
          <w:rFonts w:asciiTheme="minorHAnsi" w:hAnsiTheme="minorHAnsi" w:cs="Arial"/>
          <w:bCs/>
          <w:sz w:val="22"/>
          <w:szCs w:val="22"/>
        </w:rPr>
        <w:t xml:space="preserve"> no olho que tem visão, mesmo que o material precificado tenha sido resina orgânica, visando proteger ao máximo o olho funcional.</w:t>
      </w:r>
    </w:p>
    <w:p w14:paraId="1334152D" w14:textId="77777777" w:rsidR="00700C1B" w:rsidRPr="002D3009" w:rsidRDefault="00700C1B" w:rsidP="00700C1B">
      <w:pPr>
        <w:autoSpaceDE w:val="0"/>
        <w:autoSpaceDN w:val="0"/>
        <w:adjustRightInd w:val="0"/>
        <w:spacing w:after="120"/>
        <w:jc w:val="both"/>
        <w:rPr>
          <w:rFonts w:asciiTheme="minorHAnsi" w:hAnsiTheme="minorHAnsi" w:cs="Arial"/>
          <w:b/>
          <w:color w:val="FF0000"/>
          <w:sz w:val="22"/>
          <w:szCs w:val="22"/>
        </w:rPr>
      </w:pPr>
      <w:r w:rsidRPr="00C231D3">
        <w:rPr>
          <w:rFonts w:asciiTheme="minorHAnsi" w:hAnsiTheme="minorHAnsi" w:cs="Arial"/>
          <w:b/>
          <w:bCs/>
          <w:sz w:val="22"/>
          <w:szCs w:val="22"/>
        </w:rPr>
        <w:t xml:space="preserve">2.8. </w:t>
      </w:r>
      <w:r w:rsidRPr="00C231D3">
        <w:rPr>
          <w:rFonts w:asciiTheme="minorHAnsi" w:hAnsiTheme="minorHAnsi" w:cs="Arial"/>
          <w:bCs/>
          <w:sz w:val="22"/>
          <w:szCs w:val="22"/>
        </w:rPr>
        <w:t>O licitante vencedor deverá dar garantia de no mínimo 12 (doze) meses no conjunto (</w:t>
      </w:r>
      <w:proofErr w:type="spellStart"/>
      <w:r w:rsidRPr="00C231D3">
        <w:rPr>
          <w:rFonts w:asciiTheme="minorHAnsi" w:hAnsiTheme="minorHAnsi" w:cs="Arial"/>
          <w:bCs/>
          <w:sz w:val="22"/>
          <w:szCs w:val="22"/>
        </w:rPr>
        <w:t>lente+armação</w:t>
      </w:r>
      <w:proofErr w:type="spellEnd"/>
      <w:r w:rsidRPr="00C231D3">
        <w:rPr>
          <w:rFonts w:asciiTheme="minorHAnsi" w:hAnsiTheme="minorHAnsi" w:cs="Arial"/>
          <w:bCs/>
          <w:sz w:val="22"/>
          <w:szCs w:val="22"/>
        </w:rPr>
        <w:t>), pela resistência do material protegendo contra eventuais acidentes principalmente em crianças.</w:t>
      </w:r>
    </w:p>
    <w:p w14:paraId="501D0EDA" w14:textId="77777777" w:rsidR="00700C1B" w:rsidRPr="00970858" w:rsidRDefault="00700C1B" w:rsidP="00700C1B">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3. JUSTIFICATIVA</w:t>
      </w:r>
    </w:p>
    <w:p w14:paraId="05CFA12F"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3.1. </w:t>
      </w:r>
      <w:r w:rsidRPr="00970858">
        <w:rPr>
          <w:rFonts w:asciiTheme="minorHAnsi" w:hAnsiTheme="minorHAnsi" w:cs="Arial"/>
          <w:bCs/>
          <w:sz w:val="22"/>
          <w:szCs w:val="22"/>
        </w:rPr>
        <w:t>Dad</w:t>
      </w:r>
      <w:r w:rsidRPr="00970858">
        <w:rPr>
          <w:rFonts w:asciiTheme="minorHAnsi" w:hAnsiTheme="minorHAnsi" w:cs="Arial"/>
          <w:sz w:val="22"/>
          <w:szCs w:val="22"/>
        </w:rPr>
        <w:t xml:space="preserve">os epidemiológicos disponíveis estimam que, no Brasil, 30% das crianças em idade escolar e a maioria 70% dos adultos com mais de 40 anos apresentam problema de refração que contribuem para a evasão escolar, dificuldade de aprendizagem, desajuste individual no trabalho, grandes limitações na qualidade de vida com reflexos negativos na autoestima e no processo de inserção social; </w:t>
      </w:r>
    </w:p>
    <w:p w14:paraId="09672F57"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3.2. </w:t>
      </w:r>
      <w:r w:rsidRPr="00970858">
        <w:rPr>
          <w:rFonts w:asciiTheme="minorHAnsi" w:hAnsiTheme="minorHAnsi" w:cs="Arial"/>
          <w:sz w:val="22"/>
          <w:szCs w:val="22"/>
        </w:rPr>
        <w:t>Propiciar condições de saúde ocular favorável ao aprendizado da população-alvo melhorando o rendimento escolar dos estudantes do ensino público fundamental e jovens e adultos do Programa Brasil Alfabetizado, de forma a reduzir as taxas de evasão e repetência;</w:t>
      </w:r>
    </w:p>
    <w:p w14:paraId="568FD6F9"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 3.3. </w:t>
      </w:r>
      <w:r w:rsidRPr="00970858">
        <w:rPr>
          <w:rFonts w:asciiTheme="minorHAnsi" w:hAnsiTheme="minorHAnsi" w:cs="Arial"/>
          <w:sz w:val="22"/>
          <w:szCs w:val="22"/>
        </w:rPr>
        <w:t>Contribuir para a melhoria da qualidade de vida da população em geral, por meio da correção de erros de refração;</w:t>
      </w:r>
    </w:p>
    <w:p w14:paraId="6736FB67"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3.4. </w:t>
      </w:r>
      <w:r w:rsidRPr="00970858">
        <w:rPr>
          <w:rFonts w:asciiTheme="minorHAnsi" w:hAnsiTheme="minorHAnsi" w:cs="Arial"/>
          <w:sz w:val="22"/>
          <w:szCs w:val="22"/>
        </w:rPr>
        <w:t>Viabilizar assistência oftalmológica com fornecimento de óculos nos casos de erro de refração para a população triada no âmbito do Projeto; e</w:t>
      </w:r>
    </w:p>
    <w:p w14:paraId="43577C4E" w14:textId="77777777" w:rsidR="00700C1B" w:rsidRPr="00970858" w:rsidRDefault="00700C1B" w:rsidP="00700C1B">
      <w:pPr>
        <w:pStyle w:val="alineas"/>
        <w:spacing w:before="0" w:beforeAutospacing="0" w:after="120" w:afterAutospacing="0"/>
        <w:jc w:val="both"/>
        <w:rPr>
          <w:rFonts w:asciiTheme="minorHAnsi" w:hAnsiTheme="minorHAnsi" w:cs="Arial"/>
          <w:sz w:val="22"/>
          <w:szCs w:val="22"/>
        </w:rPr>
      </w:pPr>
      <w:r w:rsidRPr="00970858">
        <w:rPr>
          <w:rFonts w:asciiTheme="minorHAnsi" w:hAnsiTheme="minorHAnsi" w:cs="Arial"/>
          <w:b/>
          <w:sz w:val="22"/>
          <w:szCs w:val="22"/>
        </w:rPr>
        <w:t xml:space="preserve">3.5. </w:t>
      </w:r>
      <w:r w:rsidRPr="00970858">
        <w:rPr>
          <w:rFonts w:asciiTheme="minorHAnsi" w:hAnsiTheme="minorHAnsi" w:cs="Arial"/>
          <w:sz w:val="22"/>
          <w:szCs w:val="22"/>
        </w:rPr>
        <w:t>Otimizar a atuação dos serviços especializados em oftalmologia, ampliando o acesso à consulta, no âmbito do Sistema Único de Saúde - SUS.</w:t>
      </w:r>
    </w:p>
    <w:p w14:paraId="0E4886AB"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bCs/>
          <w:sz w:val="22"/>
          <w:szCs w:val="22"/>
        </w:rPr>
        <w:t xml:space="preserve">3.6. </w:t>
      </w:r>
      <w:r w:rsidRPr="00970858">
        <w:rPr>
          <w:rFonts w:asciiTheme="minorHAnsi" w:hAnsiTheme="minorHAnsi" w:cs="Arial"/>
          <w:sz w:val="22"/>
          <w:szCs w:val="22"/>
        </w:rPr>
        <w:t>Nesse contexto, uma política de saúde focalizada faz-se necessária para garantir a assistência oftalmológica a uma parcela da população mais carente, buscando reduzir as desigualdades sociais e favorecendo a universalização do atendimento, além de propiciar condições de saúde ocular favorável ao aprendizado da população-alvo melhorando o rendimento escolar dos estudantes;</w:t>
      </w:r>
    </w:p>
    <w:p w14:paraId="0F6308CB"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 xml:space="preserve">3.7. </w:t>
      </w:r>
      <w:r w:rsidRPr="00970858">
        <w:rPr>
          <w:rFonts w:asciiTheme="minorHAnsi" w:hAnsiTheme="minorHAnsi" w:cs="Arial"/>
          <w:sz w:val="22"/>
          <w:szCs w:val="22"/>
        </w:rPr>
        <w:t>Diante deste cenário, justifica-se a abertura de procedimento licitatório para contratação de empresa para fornecimento de lentes e armações de óculos de grau.</w:t>
      </w:r>
    </w:p>
    <w:p w14:paraId="65550FD6"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lastRenderedPageBreak/>
        <w:t>3</w:t>
      </w:r>
      <w:r w:rsidRPr="00970858">
        <w:rPr>
          <w:rFonts w:asciiTheme="minorHAnsi" w:hAnsiTheme="minorHAnsi" w:cs="Arial"/>
          <w:sz w:val="22"/>
          <w:szCs w:val="22"/>
        </w:rPr>
        <w:t>.</w:t>
      </w:r>
      <w:r w:rsidRPr="00970858">
        <w:rPr>
          <w:rFonts w:asciiTheme="minorHAnsi" w:hAnsiTheme="minorHAnsi" w:cs="Arial"/>
          <w:b/>
          <w:sz w:val="22"/>
          <w:szCs w:val="22"/>
        </w:rPr>
        <w:t>8</w:t>
      </w:r>
      <w:r w:rsidRPr="00970858">
        <w:rPr>
          <w:rFonts w:asciiTheme="minorHAnsi" w:hAnsiTheme="minorHAnsi" w:cs="Arial"/>
          <w:sz w:val="22"/>
          <w:szCs w:val="22"/>
        </w:rPr>
        <w:t>. A razão da escolha pelo sistema de Registro de Preço-SRP se deu pelo fato de não saber ao certo o quantitativo a ser utilizado e evitar que sejam realizados diversos procedimentos licitatórios em curto período.</w:t>
      </w:r>
    </w:p>
    <w:p w14:paraId="0B4D7883" w14:textId="77777777" w:rsidR="00700C1B" w:rsidRPr="00970858" w:rsidRDefault="00700C1B" w:rsidP="00700C1B">
      <w:pPr>
        <w:autoSpaceDE w:val="0"/>
        <w:autoSpaceDN w:val="0"/>
        <w:adjustRightInd w:val="0"/>
        <w:spacing w:after="120"/>
        <w:jc w:val="both"/>
        <w:rPr>
          <w:rFonts w:asciiTheme="minorHAnsi" w:hAnsiTheme="minorHAnsi" w:cs="Arial"/>
          <w:color w:val="FF0000"/>
          <w:sz w:val="22"/>
          <w:szCs w:val="22"/>
        </w:rPr>
      </w:pPr>
      <w:r w:rsidRPr="00970858">
        <w:rPr>
          <w:rFonts w:asciiTheme="minorHAnsi" w:hAnsiTheme="minorHAnsi" w:cs="Arial"/>
          <w:b/>
          <w:sz w:val="22"/>
          <w:szCs w:val="22"/>
        </w:rPr>
        <w:t xml:space="preserve">3.9. </w:t>
      </w:r>
      <w:r w:rsidRPr="00970858">
        <w:rPr>
          <w:rFonts w:asciiTheme="minorHAnsi" w:hAnsiTheme="minorHAnsi" w:cs="Arial"/>
          <w:sz w:val="22"/>
          <w:szCs w:val="22"/>
        </w:rPr>
        <w:t xml:space="preserve"> Devido à natureza da contratação, uma vez que se trata da montagem de um conjunto (estojo, armação e lentes) para fornecimento individual, a contratação em separado dos itens com fornecedores diferentes inviabiliza o pleno atendimento, trazendo prejuízos para a administração.</w:t>
      </w:r>
    </w:p>
    <w:p w14:paraId="3614DF0E" w14:textId="77777777" w:rsidR="00700C1B" w:rsidRPr="00970858" w:rsidRDefault="00700C1B" w:rsidP="00700C1B">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4. DAS RESPONSABILIDADES DA CONTRATADA</w:t>
      </w:r>
    </w:p>
    <w:p w14:paraId="59BDEF08" w14:textId="77777777" w:rsidR="00700C1B" w:rsidRDefault="00700C1B" w:rsidP="00700C1B">
      <w:pPr>
        <w:autoSpaceDE w:val="0"/>
        <w:autoSpaceDN w:val="0"/>
        <w:adjustRightInd w:val="0"/>
        <w:spacing w:after="120"/>
        <w:ind w:firstLine="1"/>
        <w:jc w:val="both"/>
        <w:rPr>
          <w:rFonts w:asciiTheme="minorHAnsi" w:hAnsiTheme="minorHAnsi" w:cs="Arial"/>
          <w:sz w:val="22"/>
          <w:szCs w:val="22"/>
        </w:rPr>
      </w:pPr>
      <w:r w:rsidRPr="00970858">
        <w:rPr>
          <w:rFonts w:asciiTheme="minorHAnsi" w:hAnsiTheme="minorHAnsi" w:cs="Arial"/>
          <w:b/>
          <w:sz w:val="22"/>
          <w:szCs w:val="22"/>
        </w:rPr>
        <w:t>a)</w:t>
      </w:r>
      <w:r w:rsidRPr="00970858">
        <w:rPr>
          <w:rFonts w:asciiTheme="minorHAnsi" w:hAnsiTheme="minorHAnsi" w:cs="Arial"/>
          <w:sz w:val="22"/>
          <w:szCs w:val="22"/>
        </w:rPr>
        <w:t xml:space="preserve"> </w:t>
      </w:r>
      <w:r w:rsidRPr="008219F3">
        <w:rPr>
          <w:rFonts w:asciiTheme="minorHAnsi" w:hAnsiTheme="minorHAnsi" w:cs="Arial"/>
          <w:sz w:val="22"/>
          <w:szCs w:val="22"/>
        </w:rPr>
        <w:t xml:space="preserve">A Empresa vencedora será convocada, três vezes por semana, preferencialmente às terças, quartas e quintas-feiras, salvo em caso de feriados coincidentes onde haverá redesignação de data pela administração, à Secretaria Municipal de Saúde, sito a Rua Rui Barbosa, s/n, Centro, Selvíria (MS), </w:t>
      </w:r>
      <w:r w:rsidRPr="008219F3">
        <w:rPr>
          <w:rFonts w:asciiTheme="minorHAnsi" w:hAnsiTheme="minorHAnsi" w:cs="Arial"/>
          <w:b/>
          <w:sz w:val="22"/>
          <w:szCs w:val="22"/>
          <w:u w:val="single"/>
        </w:rPr>
        <w:t>com todos os modelos de armações licitados, bem como um profissional habilitado</w:t>
      </w:r>
      <w:r w:rsidRPr="008219F3">
        <w:rPr>
          <w:rFonts w:asciiTheme="minorHAnsi" w:hAnsiTheme="minorHAnsi" w:cs="Arial"/>
          <w:sz w:val="22"/>
          <w:szCs w:val="22"/>
        </w:rPr>
        <w:t xml:space="preserve"> para efetuar as medições necessárias para a correta confecção das lentes corretivas, para que os usuários façam a prova, escolha das armações e a apresentação das receitas a serem aviadas.</w:t>
      </w:r>
    </w:p>
    <w:p w14:paraId="6687E2AA" w14:textId="77777777" w:rsidR="00700C1B" w:rsidRPr="00970858" w:rsidRDefault="00700C1B" w:rsidP="00700C1B">
      <w:pPr>
        <w:autoSpaceDE w:val="0"/>
        <w:autoSpaceDN w:val="0"/>
        <w:adjustRightInd w:val="0"/>
        <w:spacing w:after="120"/>
        <w:ind w:firstLine="1"/>
        <w:jc w:val="both"/>
        <w:rPr>
          <w:rFonts w:asciiTheme="minorHAnsi" w:hAnsiTheme="minorHAnsi" w:cs="Arial"/>
          <w:sz w:val="22"/>
          <w:szCs w:val="22"/>
        </w:rPr>
      </w:pPr>
      <w:r>
        <w:rPr>
          <w:rFonts w:asciiTheme="minorHAnsi" w:hAnsiTheme="minorHAnsi" w:cs="Arial"/>
          <w:sz w:val="22"/>
          <w:szCs w:val="22"/>
        </w:rPr>
        <w:t xml:space="preserve">A empresa vencedora deverá prestar o atendimento semanal, conforme prescrição médica no prazo máximo de até 24 horas. </w:t>
      </w:r>
    </w:p>
    <w:p w14:paraId="060F8F05"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b) </w:t>
      </w:r>
      <w:r w:rsidRPr="00970858">
        <w:rPr>
          <w:rFonts w:asciiTheme="minorHAnsi" w:hAnsiTheme="minorHAnsi" w:cs="Arial"/>
          <w:sz w:val="22"/>
          <w:szCs w:val="22"/>
        </w:rPr>
        <w:t xml:space="preserve">A entrega do(s) produtos(s) deverá ser efetuada em perfeitas condições, no horário das </w:t>
      </w:r>
      <w:r w:rsidRPr="00970858">
        <w:rPr>
          <w:rFonts w:asciiTheme="minorHAnsi" w:hAnsiTheme="minorHAnsi" w:cs="Arial"/>
          <w:b/>
          <w:bCs/>
          <w:sz w:val="22"/>
          <w:szCs w:val="22"/>
        </w:rPr>
        <w:t xml:space="preserve">08h00min às 14h00min, nos dias úteis, </w:t>
      </w:r>
      <w:r w:rsidRPr="00970858">
        <w:rPr>
          <w:rFonts w:asciiTheme="minorHAnsi" w:hAnsiTheme="minorHAnsi" w:cs="Arial"/>
          <w:sz w:val="22"/>
          <w:szCs w:val="22"/>
        </w:rPr>
        <w:t xml:space="preserve">no </w:t>
      </w:r>
      <w:r w:rsidRPr="008219F3">
        <w:rPr>
          <w:rFonts w:asciiTheme="minorHAnsi" w:hAnsiTheme="minorHAnsi" w:cs="Arial"/>
          <w:sz w:val="22"/>
          <w:szCs w:val="22"/>
        </w:rPr>
        <w:t>prazo máximo de 15 (quinze) dias após a solicitação, na Secretaria de Saúde</w:t>
      </w:r>
      <w:r w:rsidRPr="00970858">
        <w:rPr>
          <w:rFonts w:asciiTheme="minorHAnsi" w:hAnsiTheme="minorHAnsi" w:cs="Arial"/>
          <w:sz w:val="22"/>
          <w:szCs w:val="22"/>
        </w:rPr>
        <w:t>. Deverá ainda emitir comunicado prévio à Secretaria, confirmando a confecção dos óculos solicitados, para que a Secretaria providencie a convocação dos usuários, para que seja realizado a prova final e a entrega aos usuários.</w:t>
      </w:r>
    </w:p>
    <w:p w14:paraId="1DEE5E94"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c)</w:t>
      </w:r>
      <w:r w:rsidRPr="00970858">
        <w:rPr>
          <w:rFonts w:asciiTheme="minorHAnsi" w:hAnsiTheme="minorHAnsi" w:cs="Arial"/>
          <w:sz w:val="22"/>
          <w:szCs w:val="22"/>
        </w:rPr>
        <w:t xml:space="preserve"> Responsabilizar-se pelos vícios e danos decorrentes do objeto, de acordo com os artigos 12, 13, 14 e 17 a 27, do Código de Defesa do Consumidor (Lei nº 8.078, de 1990); </w:t>
      </w:r>
    </w:p>
    <w:p w14:paraId="5CAF0A3D"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d) </w:t>
      </w:r>
      <w:r w:rsidRPr="00970858">
        <w:rPr>
          <w:rFonts w:asciiTheme="minorHAnsi" w:hAnsiTheme="minorHAnsi" w:cs="Arial"/>
          <w:sz w:val="22"/>
          <w:szCs w:val="22"/>
        </w:rPr>
        <w:t xml:space="preserve">Substituir, reparar ou corrigir, às suas expensas, no prazo máximo de até 10 (dez) dias corridos, o objeto com avarias, defeitos ou vícios; </w:t>
      </w:r>
    </w:p>
    <w:p w14:paraId="4228A206"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e) </w:t>
      </w:r>
      <w:r w:rsidRPr="00970858">
        <w:rPr>
          <w:rFonts w:asciiTheme="minorHAnsi" w:hAnsiTheme="minorHAnsi" w:cs="Arial"/>
          <w:sz w:val="22"/>
          <w:szCs w:val="22"/>
        </w:rPr>
        <w:t xml:space="preserve">Substituir, reparar ou corrigir, às suas expensas, no prazo máximo de até 10 (dez) dias corridos os objetos que comprovadamente estejam com a montagem, grau ou medidas incorretas, ou em desacordo com o receituário médico; </w:t>
      </w:r>
    </w:p>
    <w:p w14:paraId="2BDC8E2E"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f) </w:t>
      </w:r>
      <w:r w:rsidRPr="00970858">
        <w:rPr>
          <w:rFonts w:asciiTheme="minorHAnsi" w:hAnsiTheme="minorHAnsi" w:cs="Arial"/>
          <w:sz w:val="22"/>
          <w:szCs w:val="22"/>
        </w:rPr>
        <w:t>Substituir, reparar ou corrigir, às suas expensas, no prazo máximo de até 10 (dez) dias corridos os objetos que o usuário tenha dificuldade de adaptação, após 30 dias de uso.</w:t>
      </w:r>
    </w:p>
    <w:p w14:paraId="474757EC" w14:textId="77777777" w:rsidR="00700C1B" w:rsidRPr="00970858" w:rsidRDefault="00700C1B" w:rsidP="00700C1B">
      <w:pPr>
        <w:spacing w:after="120"/>
        <w:jc w:val="both"/>
        <w:rPr>
          <w:rFonts w:asciiTheme="minorHAnsi" w:hAnsiTheme="minorHAnsi" w:cs="Arial"/>
          <w:b/>
          <w:color w:val="FF0000"/>
          <w:sz w:val="22"/>
          <w:szCs w:val="22"/>
        </w:rPr>
      </w:pPr>
      <w:r w:rsidRPr="00970858">
        <w:rPr>
          <w:rFonts w:asciiTheme="minorHAnsi" w:hAnsiTheme="minorHAnsi" w:cs="Arial"/>
          <w:b/>
          <w:sz w:val="22"/>
          <w:szCs w:val="22"/>
        </w:rPr>
        <w:t xml:space="preserve">g) </w:t>
      </w:r>
      <w:r w:rsidRPr="00970858">
        <w:rPr>
          <w:rFonts w:asciiTheme="minorHAnsi" w:hAnsiTheme="minorHAnsi" w:cs="Arial"/>
          <w:sz w:val="22"/>
          <w:szCs w:val="22"/>
        </w:rPr>
        <w:t>Substituir, às suas expensas, no prazo máximo de até 10 (dez) dias corridos os objetos que precisem ser substituídos por mudança de prescrição no período de 90 dias entre a primeira e a segunda receita.</w:t>
      </w:r>
    </w:p>
    <w:p w14:paraId="1704D114"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t>5. DAS RESPONSABILIDADES DA CONTRATANTE</w:t>
      </w:r>
    </w:p>
    <w:p w14:paraId="2ED5A5A9"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5.1. </w:t>
      </w:r>
      <w:r w:rsidRPr="00970858">
        <w:rPr>
          <w:rFonts w:asciiTheme="minorHAnsi" w:hAnsiTheme="minorHAnsi" w:cs="Arial"/>
          <w:sz w:val="22"/>
          <w:szCs w:val="22"/>
        </w:rPr>
        <w:t>A Secretaria Municipal de Selvíria-MS providenciará as autorizações da confecção dos óculos, de forma a ser realizado o relatório social, de todos os usuários contemplados com óculos;</w:t>
      </w:r>
    </w:p>
    <w:p w14:paraId="5541237A"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5.2.</w:t>
      </w:r>
      <w:r w:rsidRPr="00970858">
        <w:rPr>
          <w:rFonts w:asciiTheme="minorHAnsi" w:hAnsiTheme="minorHAnsi" w:cs="Arial"/>
          <w:sz w:val="22"/>
          <w:szCs w:val="22"/>
        </w:rPr>
        <w:t xml:space="preserve"> Será de responsabilidade da contratante proporcionar ambiente físico para a prova e entrega dos óculos;</w:t>
      </w:r>
    </w:p>
    <w:p w14:paraId="3EFAEC6B" w14:textId="77777777" w:rsidR="00700C1B" w:rsidRPr="00970858" w:rsidRDefault="00700C1B" w:rsidP="00700C1B">
      <w:pPr>
        <w:spacing w:after="120"/>
        <w:jc w:val="both"/>
        <w:rPr>
          <w:rFonts w:asciiTheme="minorHAnsi" w:hAnsiTheme="minorHAnsi" w:cs="Arial"/>
          <w:color w:val="FF0000"/>
          <w:sz w:val="22"/>
          <w:szCs w:val="22"/>
        </w:rPr>
      </w:pPr>
      <w:r w:rsidRPr="00970858">
        <w:rPr>
          <w:rFonts w:asciiTheme="minorHAnsi" w:hAnsiTheme="minorHAnsi" w:cs="Arial"/>
          <w:b/>
          <w:sz w:val="22"/>
          <w:szCs w:val="22"/>
        </w:rPr>
        <w:t>5.3.</w:t>
      </w:r>
      <w:r w:rsidRPr="00970858">
        <w:rPr>
          <w:rFonts w:asciiTheme="minorHAnsi" w:hAnsiTheme="minorHAnsi" w:cs="Arial"/>
          <w:sz w:val="22"/>
          <w:szCs w:val="22"/>
        </w:rPr>
        <w:t xml:space="preserve"> Providenciar as autorizações necessárias, inclusive laudo social dos usuários.</w:t>
      </w:r>
    </w:p>
    <w:p w14:paraId="3B4C8A55"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lastRenderedPageBreak/>
        <w:t>6. DOS SERVIÇOS</w:t>
      </w:r>
    </w:p>
    <w:p w14:paraId="0263A0F8"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6.1. </w:t>
      </w:r>
      <w:r w:rsidRPr="00970858">
        <w:rPr>
          <w:rFonts w:asciiTheme="minorHAnsi" w:hAnsiTheme="minorHAnsi" w:cs="Arial"/>
          <w:sz w:val="22"/>
          <w:szCs w:val="22"/>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43230583"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6.2.</w:t>
      </w:r>
      <w:r w:rsidRPr="00970858">
        <w:rPr>
          <w:rFonts w:asciiTheme="minorHAnsi" w:hAnsiTheme="minorHAnsi" w:cs="Arial"/>
          <w:sz w:val="22"/>
          <w:szCs w:val="22"/>
        </w:rPr>
        <w:t xml:space="preserve"> O Município se reserva ao direito de realizar controle de qualidade dos serviços prestados, inclusive com acompanhamento presencial durante os atendimentos.</w:t>
      </w:r>
    </w:p>
    <w:p w14:paraId="31974E02"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6.3.</w:t>
      </w:r>
      <w:r w:rsidRPr="00970858">
        <w:rPr>
          <w:rFonts w:asciiTheme="minorHAnsi" w:hAnsiTheme="minorHAnsi" w:cs="Arial"/>
          <w:sz w:val="22"/>
          <w:szCs w:val="22"/>
        </w:rPr>
        <w:t xml:space="preserve"> A Secretaria Municipal de Saúde poderá, a qualquer tempo, proceder a verificação de quantitativos realizados. </w:t>
      </w:r>
    </w:p>
    <w:p w14:paraId="14985DEC"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6.4. </w:t>
      </w:r>
      <w:r w:rsidRPr="00970858">
        <w:rPr>
          <w:rFonts w:asciiTheme="minorHAnsi" w:hAnsiTheme="minorHAnsi" w:cs="Arial"/>
          <w:sz w:val="22"/>
          <w:szCs w:val="22"/>
        </w:rPr>
        <w:t xml:space="preserve">A contratada obrigar-se-á a realizar os serviços solicitados em conformidade com as especificações descritas no </w:t>
      </w:r>
      <w:r w:rsidRPr="00970858">
        <w:rPr>
          <w:rFonts w:asciiTheme="minorHAnsi" w:hAnsiTheme="minorHAnsi" w:cs="Arial"/>
          <w:b/>
          <w:sz w:val="22"/>
          <w:szCs w:val="22"/>
        </w:rPr>
        <w:t>ITEM 4 -</w:t>
      </w:r>
      <w:r w:rsidRPr="00970858">
        <w:rPr>
          <w:rFonts w:asciiTheme="minorHAnsi" w:hAnsiTheme="minorHAnsi" w:cs="Arial"/>
          <w:sz w:val="22"/>
          <w:szCs w:val="22"/>
        </w:rPr>
        <w:t xml:space="preserve"> </w:t>
      </w:r>
      <w:r w:rsidRPr="00970858">
        <w:rPr>
          <w:rFonts w:asciiTheme="minorHAnsi" w:hAnsiTheme="minorHAnsi" w:cs="Arial"/>
          <w:b/>
          <w:sz w:val="22"/>
          <w:szCs w:val="22"/>
        </w:rPr>
        <w:t>DAS RESPONSABILIDADES DA CONTRATADA</w:t>
      </w:r>
      <w:r w:rsidRPr="00970858">
        <w:rPr>
          <w:rFonts w:asciiTheme="minorHAnsi" w:hAnsiTheme="minorHAnsi" w:cs="Arial"/>
          <w:sz w:val="22"/>
          <w:szCs w:val="22"/>
        </w:rPr>
        <w:t xml:space="preserve"> deste termo de referência, sendo de sua inteira responsabilidade o cumprimento do solicitado para cada especialidade.</w:t>
      </w:r>
    </w:p>
    <w:p w14:paraId="3457ED3E"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6.5. </w:t>
      </w:r>
      <w:r w:rsidRPr="00970858">
        <w:rPr>
          <w:rFonts w:asciiTheme="minorHAnsi" w:hAnsiTheme="minorHAnsi" w:cs="Arial"/>
          <w:sz w:val="22"/>
          <w:szCs w:val="22"/>
        </w:rPr>
        <w:t xml:space="preserve">Receber o objeto no prazo e condições estabelecidas no Termo de Referência e seus anexos; </w:t>
      </w:r>
    </w:p>
    <w:p w14:paraId="2C353A71"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6.6.</w:t>
      </w:r>
      <w:r w:rsidRPr="00970858">
        <w:rPr>
          <w:rFonts w:asciiTheme="minorHAnsi" w:hAnsiTheme="minorHAnsi" w:cs="Arial"/>
          <w:sz w:val="22"/>
          <w:szCs w:val="22"/>
        </w:rPr>
        <w:t xml:space="preserve"> Verificar minuciosamente, no prazo fixado, a conformidade dos bens recebidos provisoriamente com as especificações constantes do Termo de Referência e da proposta, para fins de aceitação e recebimento definitivo; </w:t>
      </w:r>
    </w:p>
    <w:p w14:paraId="110FCF81"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6.7.</w:t>
      </w:r>
      <w:r w:rsidRPr="00970858">
        <w:rPr>
          <w:rFonts w:asciiTheme="minorHAnsi" w:hAnsiTheme="minorHAnsi" w:cs="Arial"/>
          <w:sz w:val="22"/>
          <w:szCs w:val="22"/>
        </w:rPr>
        <w:t xml:space="preserve"> Comunicar à Contratada, por escrito, sobre imperfeições, falhas ou irregularidades verificadas no objeto fornecido, para que seja substituído, reparado ou corrigido;</w:t>
      </w:r>
    </w:p>
    <w:p w14:paraId="26984229"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6.8. </w:t>
      </w:r>
      <w:r w:rsidRPr="00970858">
        <w:rPr>
          <w:rFonts w:asciiTheme="minorHAnsi" w:hAnsiTheme="minorHAnsi" w:cs="Arial"/>
          <w:sz w:val="22"/>
          <w:szCs w:val="22"/>
        </w:rPr>
        <w:t xml:space="preserve">Acompanhar e fiscalizar o cumprimento das obrigações da Contratada, através de comissão/servidor especialmente designado; </w:t>
      </w:r>
    </w:p>
    <w:p w14:paraId="3A2EDE82"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t xml:space="preserve">6.9. </w:t>
      </w:r>
      <w:r w:rsidRPr="00970858">
        <w:rPr>
          <w:rFonts w:asciiTheme="minorHAnsi" w:hAnsiTheme="minorHAnsi" w:cs="Arial"/>
          <w:sz w:val="22"/>
          <w:szCs w:val="22"/>
        </w:rPr>
        <w:t xml:space="preserve">Efetuar o pagamento à Contratada no valor correspondente ao fornecimento do objeto, no prazo e forma estabelecidos no Termo de Referência; </w:t>
      </w:r>
    </w:p>
    <w:p w14:paraId="331B033C" w14:textId="77777777" w:rsidR="00700C1B" w:rsidRPr="00970858" w:rsidRDefault="00700C1B" w:rsidP="00700C1B">
      <w:pPr>
        <w:autoSpaceDE w:val="0"/>
        <w:autoSpaceDN w:val="0"/>
        <w:adjustRightInd w:val="0"/>
        <w:spacing w:after="120"/>
        <w:jc w:val="both"/>
        <w:rPr>
          <w:rFonts w:asciiTheme="minorHAnsi" w:hAnsiTheme="minorHAnsi" w:cs="Arial"/>
          <w:b/>
          <w:sz w:val="22"/>
          <w:szCs w:val="22"/>
        </w:rPr>
      </w:pPr>
      <w:r w:rsidRPr="00970858">
        <w:rPr>
          <w:rFonts w:asciiTheme="minorHAnsi" w:hAnsiTheme="minorHAnsi" w:cs="Arial"/>
          <w:b/>
          <w:sz w:val="22"/>
          <w:szCs w:val="22"/>
        </w:rPr>
        <w:t>7. DA HABILITAÇÃO TÉCNICA</w:t>
      </w:r>
    </w:p>
    <w:p w14:paraId="2E57DEC1"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7.1 </w:t>
      </w:r>
      <w:r w:rsidRPr="00970858">
        <w:rPr>
          <w:rFonts w:asciiTheme="minorHAnsi" w:hAnsiTheme="minorHAnsi" w:cs="Arial"/>
          <w:sz w:val="22"/>
          <w:szCs w:val="22"/>
        </w:rPr>
        <w:t xml:space="preserve">A empresa fornecedora deverá estar registrada com CNAE </w:t>
      </w:r>
      <w:hyperlink r:id="rId13" w:history="1">
        <w:r w:rsidRPr="00970858">
          <w:rPr>
            <w:rFonts w:asciiTheme="minorHAnsi" w:hAnsiTheme="minorHAnsi" w:cs="Arial"/>
            <w:sz w:val="22"/>
            <w:szCs w:val="22"/>
          </w:rPr>
          <w:t>4774-1/00</w:t>
        </w:r>
      </w:hyperlink>
      <w:r w:rsidRPr="00970858">
        <w:rPr>
          <w:rFonts w:asciiTheme="minorHAnsi" w:hAnsiTheme="minorHAnsi" w:cs="Arial"/>
          <w:sz w:val="22"/>
          <w:szCs w:val="22"/>
        </w:rPr>
        <w:t xml:space="preserve"> COMÉRCIO VAREJISTA DE ARTIGOS DE ÓPTICA;</w:t>
      </w:r>
    </w:p>
    <w:p w14:paraId="7C09504D" w14:textId="77777777" w:rsidR="00700C1B" w:rsidRDefault="00700C1B" w:rsidP="00700C1B">
      <w:pPr>
        <w:tabs>
          <w:tab w:val="left" w:pos="0"/>
          <w:tab w:val="left" w:pos="426"/>
          <w:tab w:val="left" w:pos="1418"/>
          <w:tab w:val="right" w:pos="9747"/>
        </w:tabs>
        <w:ind w:right="-2"/>
        <w:jc w:val="both"/>
        <w:rPr>
          <w:rFonts w:asciiTheme="minorHAnsi" w:hAnsiTheme="minorHAnsi" w:cs="Arial"/>
          <w:sz w:val="22"/>
          <w:szCs w:val="22"/>
        </w:rPr>
      </w:pPr>
      <w:r w:rsidRPr="00970858">
        <w:rPr>
          <w:rFonts w:asciiTheme="minorHAnsi" w:hAnsiTheme="minorHAnsi" w:cs="Arial"/>
          <w:b/>
          <w:sz w:val="22"/>
          <w:szCs w:val="22"/>
        </w:rPr>
        <w:t xml:space="preserve">7.2 </w:t>
      </w:r>
      <w:r w:rsidRPr="001D73A3">
        <w:rPr>
          <w:rFonts w:asciiTheme="minorHAnsi" w:hAnsiTheme="minorHAnsi" w:cs="Arial"/>
          <w:sz w:val="22"/>
          <w:szCs w:val="22"/>
        </w:rPr>
        <w:t xml:space="preserve">Apresentar </w:t>
      </w:r>
      <w:r w:rsidRPr="00970858">
        <w:rPr>
          <w:rFonts w:asciiTheme="minorHAnsi" w:hAnsiTheme="minorHAnsi" w:cs="Arial"/>
          <w:sz w:val="22"/>
          <w:szCs w:val="22"/>
        </w:rPr>
        <w:t xml:space="preserve">profissional </w:t>
      </w:r>
      <w:r w:rsidRPr="00970858">
        <w:rPr>
          <w:rFonts w:asciiTheme="minorHAnsi" w:hAnsiTheme="minorHAnsi" w:cs="Arial"/>
          <w:b/>
          <w:sz w:val="22"/>
          <w:szCs w:val="22"/>
        </w:rPr>
        <w:t>TÉCNICO EM ÓPTICA</w:t>
      </w:r>
      <w:r w:rsidRPr="00970858">
        <w:rPr>
          <w:rFonts w:asciiTheme="minorHAnsi" w:hAnsiTheme="minorHAnsi" w:cs="Arial"/>
          <w:sz w:val="22"/>
          <w:szCs w:val="22"/>
        </w:rPr>
        <w:t xml:space="preserve"> com vínculo comprovado com a empresa a ser </w:t>
      </w:r>
      <w:r>
        <w:rPr>
          <w:rFonts w:asciiTheme="minorHAnsi" w:hAnsiTheme="minorHAnsi" w:cs="Arial"/>
          <w:sz w:val="22"/>
          <w:szCs w:val="22"/>
        </w:rPr>
        <w:t>registrada</w:t>
      </w:r>
      <w:r w:rsidRPr="00970858">
        <w:rPr>
          <w:rFonts w:asciiTheme="minorHAnsi" w:hAnsiTheme="minorHAnsi" w:cs="Arial"/>
          <w:sz w:val="22"/>
          <w:szCs w:val="22"/>
        </w:rPr>
        <w:t>, para que responda como Responsável Técnico pelo serviço prestado.</w:t>
      </w:r>
    </w:p>
    <w:p w14:paraId="0C5A910A" w14:textId="77777777" w:rsidR="00700C1B" w:rsidRPr="005B1E9B" w:rsidRDefault="00700C1B" w:rsidP="00700C1B">
      <w:pPr>
        <w:jc w:val="both"/>
        <w:rPr>
          <w:rFonts w:asciiTheme="minorHAnsi" w:hAnsiTheme="minorHAnsi" w:cs="Arial"/>
          <w:sz w:val="26"/>
          <w:szCs w:val="26"/>
        </w:rPr>
      </w:pPr>
    </w:p>
    <w:p w14:paraId="097AD1E0" w14:textId="77777777" w:rsidR="00700C1B" w:rsidRPr="00DC7AAF" w:rsidRDefault="00700C1B" w:rsidP="00700C1B">
      <w:pPr>
        <w:jc w:val="both"/>
        <w:rPr>
          <w:rFonts w:asciiTheme="minorHAnsi" w:hAnsiTheme="minorHAnsi" w:cs="Arial"/>
          <w:sz w:val="22"/>
          <w:szCs w:val="22"/>
        </w:rPr>
      </w:pPr>
      <w:r w:rsidRPr="00DC7AAF">
        <w:rPr>
          <w:rFonts w:asciiTheme="minorHAnsi" w:hAnsiTheme="minorHAnsi" w:cs="Arial"/>
          <w:sz w:val="22"/>
          <w:szCs w:val="22"/>
        </w:rPr>
        <w:t xml:space="preserve">7.2.1 A </w:t>
      </w:r>
      <w:r w:rsidRPr="00DC7AAF">
        <w:rPr>
          <w:rFonts w:asciiTheme="minorHAnsi" w:hAnsiTheme="minorHAnsi" w:cs="Arial"/>
          <w:b/>
          <w:sz w:val="22"/>
          <w:szCs w:val="22"/>
        </w:rPr>
        <w:t>comprovação de vínculo profissional</w:t>
      </w:r>
      <w:r w:rsidRPr="00DC7AAF">
        <w:rPr>
          <w:rFonts w:asciiTheme="minorHAnsi" w:hAnsiTheme="minorHAnsi" w:cs="Arial"/>
          <w:sz w:val="22"/>
          <w:szCs w:val="22"/>
        </w:rPr>
        <w:t xml:space="preserve"> do Técnico(s) indicado(s) poderá ser realizada através da apresentação dos seguintes documentos:</w:t>
      </w:r>
    </w:p>
    <w:p w14:paraId="47D23C6A" w14:textId="77777777" w:rsidR="00700C1B" w:rsidRPr="00DC7AAF" w:rsidRDefault="00700C1B" w:rsidP="00700C1B">
      <w:pPr>
        <w:jc w:val="both"/>
        <w:rPr>
          <w:rFonts w:asciiTheme="minorHAnsi" w:hAnsiTheme="minorHAnsi" w:cs="Arial"/>
          <w:sz w:val="22"/>
          <w:szCs w:val="22"/>
        </w:rPr>
      </w:pPr>
    </w:p>
    <w:p w14:paraId="676497A1" w14:textId="77777777" w:rsidR="00700C1B" w:rsidRPr="00DC7AAF" w:rsidRDefault="00700C1B" w:rsidP="00700C1B">
      <w:pPr>
        <w:ind w:left="1134"/>
        <w:jc w:val="both"/>
        <w:rPr>
          <w:rFonts w:asciiTheme="minorHAnsi" w:hAnsiTheme="minorHAnsi" w:cs="Arial"/>
          <w:sz w:val="22"/>
          <w:szCs w:val="22"/>
        </w:rPr>
      </w:pPr>
      <w:r w:rsidRPr="00DC7AAF">
        <w:rPr>
          <w:rFonts w:asciiTheme="minorHAnsi" w:hAnsiTheme="minorHAnsi" w:cs="Arial"/>
          <w:sz w:val="22"/>
          <w:szCs w:val="22"/>
        </w:rPr>
        <w:t xml:space="preserve">a) </w:t>
      </w:r>
      <w:r w:rsidRPr="00DC7AAF">
        <w:rPr>
          <w:rFonts w:asciiTheme="minorHAnsi" w:hAnsiTheme="minorHAnsi" w:cs="Arial"/>
          <w:b/>
          <w:sz w:val="22"/>
          <w:szCs w:val="22"/>
        </w:rPr>
        <w:t>Trabalhista</w:t>
      </w:r>
      <w:r w:rsidRPr="00DC7AAF">
        <w:rPr>
          <w:rFonts w:asciiTheme="minorHAnsi" w:hAnsiTheme="minorHAnsi" w:cs="Arial"/>
          <w:sz w:val="22"/>
          <w:szCs w:val="22"/>
        </w:rPr>
        <w:t>: através da apresentação de cópia autenticada da “Ficha de Registro de Empregado” registrada na DRT ou de anotação na Carteira de Trabalho e Previdência Social – CTPS;</w:t>
      </w:r>
    </w:p>
    <w:p w14:paraId="1919F5A0" w14:textId="77777777" w:rsidR="00700C1B" w:rsidRPr="00DC7AAF" w:rsidRDefault="00700C1B" w:rsidP="00700C1B">
      <w:pPr>
        <w:ind w:left="1134"/>
        <w:jc w:val="both"/>
        <w:rPr>
          <w:rFonts w:asciiTheme="minorHAnsi" w:hAnsiTheme="minorHAnsi" w:cs="Arial"/>
          <w:sz w:val="22"/>
          <w:szCs w:val="22"/>
        </w:rPr>
      </w:pPr>
    </w:p>
    <w:p w14:paraId="13F0B173" w14:textId="77777777" w:rsidR="00700C1B" w:rsidRPr="00DC7AAF" w:rsidRDefault="00700C1B" w:rsidP="00700C1B">
      <w:pPr>
        <w:ind w:left="1134"/>
        <w:jc w:val="both"/>
        <w:rPr>
          <w:rFonts w:asciiTheme="minorHAnsi" w:hAnsiTheme="minorHAnsi" w:cs="Arial"/>
          <w:sz w:val="22"/>
          <w:szCs w:val="22"/>
        </w:rPr>
      </w:pPr>
      <w:r w:rsidRPr="00DC7AAF">
        <w:rPr>
          <w:rFonts w:asciiTheme="minorHAnsi" w:hAnsiTheme="minorHAnsi" w:cs="Arial"/>
          <w:sz w:val="22"/>
          <w:szCs w:val="22"/>
        </w:rPr>
        <w:t>b)</w:t>
      </w:r>
      <w:r>
        <w:rPr>
          <w:rFonts w:asciiTheme="minorHAnsi" w:hAnsiTheme="minorHAnsi" w:cs="Arial"/>
          <w:sz w:val="22"/>
          <w:szCs w:val="22"/>
        </w:rPr>
        <w:t xml:space="preserve"> </w:t>
      </w:r>
      <w:r w:rsidRPr="00DC7AAF">
        <w:rPr>
          <w:rFonts w:asciiTheme="minorHAnsi" w:hAnsiTheme="minorHAnsi" w:cs="Arial"/>
          <w:b/>
          <w:sz w:val="22"/>
          <w:szCs w:val="22"/>
        </w:rPr>
        <w:t>Contratual</w:t>
      </w:r>
      <w:r w:rsidRPr="00DC7AAF">
        <w:rPr>
          <w:rFonts w:asciiTheme="minorHAnsi" w:hAnsiTheme="minorHAnsi" w:cs="Arial"/>
          <w:sz w:val="22"/>
          <w:szCs w:val="22"/>
        </w:rPr>
        <w:t xml:space="preserve">: através da apresentação de cópia autenticada do Instrumento Particular de Contrato de Prestação de Serviços celebrado entre o profissional e a empresa proponente, com prazo de vigência válido, no qual conste a inscrição do profissional, citado no referido Instrumento Particular; </w:t>
      </w:r>
      <w:r w:rsidRPr="00DC7AAF">
        <w:rPr>
          <w:rFonts w:asciiTheme="minorHAnsi" w:hAnsiTheme="minorHAnsi" w:cs="Arial"/>
          <w:i/>
          <w:sz w:val="22"/>
          <w:szCs w:val="22"/>
        </w:rPr>
        <w:t>(contrato de prestação de serviços regido pela legislação civil comum)</w:t>
      </w:r>
      <w:r w:rsidRPr="00DC7AAF">
        <w:rPr>
          <w:rFonts w:asciiTheme="minorHAnsi" w:hAnsiTheme="minorHAnsi" w:cs="Arial"/>
          <w:sz w:val="22"/>
          <w:szCs w:val="22"/>
        </w:rPr>
        <w:t>;</w:t>
      </w:r>
    </w:p>
    <w:p w14:paraId="13D456B5" w14:textId="77777777" w:rsidR="00700C1B" w:rsidRPr="00DC7AAF" w:rsidRDefault="00700C1B" w:rsidP="00700C1B">
      <w:pPr>
        <w:ind w:left="1134"/>
        <w:jc w:val="both"/>
        <w:rPr>
          <w:rFonts w:asciiTheme="minorHAnsi" w:hAnsiTheme="minorHAnsi" w:cs="Arial"/>
          <w:sz w:val="22"/>
          <w:szCs w:val="22"/>
        </w:rPr>
      </w:pPr>
    </w:p>
    <w:p w14:paraId="540F0DA2" w14:textId="77777777" w:rsidR="00700C1B" w:rsidRPr="00DC7AAF" w:rsidRDefault="00700C1B" w:rsidP="00700C1B">
      <w:pPr>
        <w:ind w:left="1134"/>
        <w:jc w:val="both"/>
        <w:rPr>
          <w:rFonts w:asciiTheme="minorHAnsi" w:hAnsiTheme="minorHAnsi" w:cs="Arial"/>
          <w:sz w:val="22"/>
          <w:szCs w:val="22"/>
        </w:rPr>
      </w:pPr>
      <w:r w:rsidRPr="00DC7AAF">
        <w:rPr>
          <w:rFonts w:asciiTheme="minorHAnsi" w:hAnsiTheme="minorHAnsi" w:cs="Arial"/>
          <w:sz w:val="22"/>
          <w:szCs w:val="22"/>
        </w:rPr>
        <w:t xml:space="preserve">c) </w:t>
      </w:r>
      <w:r w:rsidRPr="00DC7AAF">
        <w:rPr>
          <w:rFonts w:asciiTheme="minorHAnsi" w:hAnsiTheme="minorHAnsi" w:cs="Arial"/>
          <w:b/>
          <w:sz w:val="22"/>
          <w:szCs w:val="22"/>
        </w:rPr>
        <w:t>Societário</w:t>
      </w:r>
      <w:r w:rsidRPr="00DC7AAF">
        <w:rPr>
          <w:rFonts w:asciiTheme="minorHAnsi" w:hAnsiTheme="minorHAnsi" w:cs="Arial"/>
          <w:sz w:val="22"/>
          <w:szCs w:val="22"/>
        </w:rPr>
        <w:t>: através da apresentação do Ato Constitutivo, Estatuto ou Contrato Social consolidado em vigor devidamente registrado na Junta Comercial.</w:t>
      </w:r>
    </w:p>
    <w:p w14:paraId="608ADC50" w14:textId="77777777" w:rsidR="00700C1B" w:rsidRDefault="00700C1B" w:rsidP="00700C1B">
      <w:pPr>
        <w:spacing w:after="120"/>
        <w:jc w:val="both"/>
        <w:rPr>
          <w:rFonts w:asciiTheme="minorHAnsi" w:hAnsiTheme="minorHAnsi" w:cs="Arial"/>
          <w:b/>
          <w:sz w:val="22"/>
          <w:szCs w:val="22"/>
        </w:rPr>
      </w:pPr>
    </w:p>
    <w:p w14:paraId="4A32C872" w14:textId="77777777" w:rsidR="00700C1B" w:rsidRPr="007D3DC7" w:rsidRDefault="00700C1B" w:rsidP="00700C1B">
      <w:pPr>
        <w:spacing w:after="120"/>
        <w:jc w:val="both"/>
        <w:rPr>
          <w:rFonts w:asciiTheme="minorHAnsi" w:hAnsiTheme="minorHAnsi" w:cs="Arial"/>
          <w:sz w:val="22"/>
          <w:szCs w:val="22"/>
        </w:rPr>
      </w:pPr>
      <w:r w:rsidRPr="007D3DC7">
        <w:rPr>
          <w:rFonts w:asciiTheme="minorHAnsi" w:hAnsiTheme="minorHAnsi" w:cs="Arial"/>
          <w:b/>
          <w:sz w:val="22"/>
          <w:szCs w:val="22"/>
        </w:rPr>
        <w:t xml:space="preserve">7.3 </w:t>
      </w:r>
      <w:r w:rsidRPr="008219F3">
        <w:rPr>
          <w:rFonts w:asciiTheme="minorHAnsi" w:hAnsiTheme="minorHAnsi" w:cs="Arial"/>
          <w:sz w:val="22"/>
          <w:szCs w:val="22"/>
        </w:rPr>
        <w:t xml:space="preserve">Apresentar </w:t>
      </w:r>
      <w:r w:rsidRPr="007D3DC7">
        <w:rPr>
          <w:rFonts w:asciiTheme="minorHAnsi" w:hAnsiTheme="minorHAnsi"/>
          <w:sz w:val="22"/>
          <w:szCs w:val="22"/>
        </w:rPr>
        <w:t xml:space="preserve">Atestado de capacidade técnica, expedido por pessoas jurídicas de direito público ou privado, que comprovem ter o licitante fornecido satisfatoriamente os materiais ou serviços pertinentes e compatíveis com o objeto desta licitação. </w:t>
      </w:r>
    </w:p>
    <w:p w14:paraId="1940A006"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t>8. PRAZO DA PRESTAÇÃO DO SERVIÇO</w:t>
      </w:r>
    </w:p>
    <w:p w14:paraId="5F47BB27" w14:textId="77777777" w:rsidR="00700C1B"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8.1. </w:t>
      </w:r>
      <w:r w:rsidRPr="00970858">
        <w:rPr>
          <w:rFonts w:asciiTheme="minorHAnsi" w:hAnsiTheme="minorHAnsi" w:cs="Arial"/>
          <w:sz w:val="22"/>
          <w:szCs w:val="22"/>
        </w:rPr>
        <w:t xml:space="preserve">Haja vista a natureza do serviço e considerando a importância para a administração em manter os atendimentos regulares, o presente </w:t>
      </w:r>
      <w:r>
        <w:rPr>
          <w:rFonts w:asciiTheme="minorHAnsi" w:hAnsiTheme="minorHAnsi" w:cs="Arial"/>
          <w:sz w:val="22"/>
          <w:szCs w:val="22"/>
        </w:rPr>
        <w:t>instrumento</w:t>
      </w:r>
      <w:r w:rsidRPr="00970858">
        <w:rPr>
          <w:rFonts w:asciiTheme="minorHAnsi" w:hAnsiTheme="minorHAnsi" w:cs="Arial"/>
          <w:sz w:val="22"/>
          <w:szCs w:val="22"/>
        </w:rPr>
        <w:t xml:space="preserve"> deverá ter a vigência de </w:t>
      </w:r>
      <w:r w:rsidRPr="00970858">
        <w:rPr>
          <w:rFonts w:asciiTheme="minorHAnsi" w:hAnsiTheme="minorHAnsi" w:cs="Arial"/>
          <w:b/>
          <w:sz w:val="22"/>
          <w:szCs w:val="22"/>
        </w:rPr>
        <w:t>12 (doze) meses</w:t>
      </w:r>
      <w:r w:rsidRPr="00970858">
        <w:rPr>
          <w:rFonts w:asciiTheme="minorHAnsi" w:hAnsiTheme="minorHAnsi" w:cs="Arial"/>
          <w:sz w:val="22"/>
          <w:szCs w:val="22"/>
        </w:rPr>
        <w:t xml:space="preserve">, contados a partir da </w:t>
      </w:r>
      <w:r>
        <w:rPr>
          <w:rFonts w:asciiTheme="minorHAnsi" w:hAnsiTheme="minorHAnsi" w:cs="Arial"/>
          <w:sz w:val="22"/>
          <w:szCs w:val="22"/>
        </w:rPr>
        <w:t>data de sua publicação, não podendo ser prorrogado.</w:t>
      </w:r>
    </w:p>
    <w:p w14:paraId="5DE3B11D"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8.2.</w:t>
      </w:r>
      <w:r w:rsidRPr="00970858">
        <w:rPr>
          <w:rFonts w:asciiTheme="minorHAnsi" w:hAnsiTheme="minorHAnsi" w:cs="Arial"/>
          <w:sz w:val="22"/>
          <w:szCs w:val="22"/>
        </w:rPr>
        <w:t xml:space="preserve"> Os serviços </w:t>
      </w:r>
      <w:r>
        <w:rPr>
          <w:rFonts w:asciiTheme="minorHAnsi" w:hAnsiTheme="minorHAnsi" w:cs="Arial"/>
          <w:sz w:val="22"/>
          <w:szCs w:val="22"/>
        </w:rPr>
        <w:t xml:space="preserve">registrados </w:t>
      </w:r>
      <w:r w:rsidRPr="00970858">
        <w:rPr>
          <w:rFonts w:asciiTheme="minorHAnsi" w:hAnsiTheme="minorHAnsi" w:cs="Arial"/>
          <w:sz w:val="22"/>
          <w:szCs w:val="22"/>
        </w:rPr>
        <w:t>deverão</w:t>
      </w:r>
      <w:r>
        <w:rPr>
          <w:rFonts w:asciiTheme="minorHAnsi" w:hAnsiTheme="minorHAnsi" w:cs="Arial"/>
          <w:sz w:val="22"/>
          <w:szCs w:val="22"/>
        </w:rPr>
        <w:t xml:space="preserve"> ter início em até 24 horas após a convocação/notificação da licitante vencedora.</w:t>
      </w:r>
    </w:p>
    <w:p w14:paraId="030E9F99"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t>9. CONDIÇÕES DE PAGAMENTO</w:t>
      </w:r>
    </w:p>
    <w:p w14:paraId="630D5FEF" w14:textId="77777777" w:rsidR="00700C1B" w:rsidRPr="00970858" w:rsidRDefault="00700C1B" w:rsidP="00700C1B">
      <w:pPr>
        <w:pStyle w:val="PargrafodaLista"/>
        <w:autoSpaceDE w:val="0"/>
        <w:autoSpaceDN w:val="0"/>
        <w:adjustRightInd w:val="0"/>
        <w:spacing w:after="120" w:line="240" w:lineRule="auto"/>
        <w:ind w:left="0"/>
        <w:jc w:val="both"/>
        <w:rPr>
          <w:rFonts w:asciiTheme="minorHAnsi" w:hAnsiTheme="minorHAnsi" w:cs="Arial"/>
          <w:bCs/>
        </w:rPr>
      </w:pPr>
      <w:r w:rsidRPr="00970858">
        <w:rPr>
          <w:rFonts w:asciiTheme="minorHAnsi" w:hAnsiTheme="minorHAnsi" w:cs="Arial"/>
          <w:b/>
          <w:bCs/>
        </w:rPr>
        <w:t>9.1.</w:t>
      </w:r>
      <w:r w:rsidRPr="00970858">
        <w:rPr>
          <w:rFonts w:asciiTheme="minorHAnsi" w:hAnsiTheme="minorHAnsi"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13264C3D" w14:textId="77777777" w:rsidR="00700C1B" w:rsidRPr="00970858" w:rsidRDefault="00700C1B" w:rsidP="00700C1B">
      <w:pPr>
        <w:autoSpaceDE w:val="0"/>
        <w:autoSpaceDN w:val="0"/>
        <w:adjustRightInd w:val="0"/>
        <w:spacing w:after="120"/>
        <w:jc w:val="both"/>
        <w:rPr>
          <w:rFonts w:asciiTheme="minorHAnsi" w:hAnsiTheme="minorHAnsi" w:cs="Arial"/>
          <w:sz w:val="22"/>
          <w:szCs w:val="22"/>
        </w:rPr>
      </w:pPr>
      <w:r w:rsidRPr="00970858">
        <w:rPr>
          <w:rFonts w:asciiTheme="minorHAnsi" w:hAnsiTheme="minorHAnsi" w:cs="Arial"/>
          <w:b/>
          <w:sz w:val="22"/>
          <w:szCs w:val="22"/>
        </w:rPr>
        <w:t>9.2.</w:t>
      </w:r>
      <w:r w:rsidRPr="00970858">
        <w:rPr>
          <w:rFonts w:asciiTheme="minorHAnsi" w:hAnsiTheme="minorHAnsi" w:cs="Arial"/>
          <w:sz w:val="22"/>
          <w:szCs w:val="22"/>
        </w:rPr>
        <w:t xml:space="preserve"> A Contratada deverá recolher os impostos ao município como ISSQN e outros, conforme as leis vigentes.</w:t>
      </w:r>
    </w:p>
    <w:p w14:paraId="3F4786AB" w14:textId="77777777" w:rsidR="00700C1B" w:rsidRPr="00970858" w:rsidRDefault="00700C1B" w:rsidP="00700C1B">
      <w:pPr>
        <w:spacing w:after="120"/>
        <w:jc w:val="both"/>
        <w:rPr>
          <w:rFonts w:asciiTheme="minorHAnsi" w:hAnsiTheme="minorHAnsi" w:cs="Arial"/>
          <w:sz w:val="22"/>
          <w:szCs w:val="22"/>
        </w:rPr>
      </w:pPr>
      <w:r w:rsidRPr="00970858">
        <w:rPr>
          <w:rFonts w:asciiTheme="minorHAnsi" w:hAnsiTheme="minorHAnsi" w:cs="Arial"/>
          <w:b/>
          <w:sz w:val="22"/>
          <w:szCs w:val="22"/>
        </w:rPr>
        <w:t xml:space="preserve">9.3. </w:t>
      </w:r>
      <w:r w:rsidRPr="00970858">
        <w:rPr>
          <w:rFonts w:asciiTheme="minorHAnsi" w:hAnsiTheme="minorHAnsi" w:cs="Arial"/>
          <w:sz w:val="22"/>
          <w:szCs w:val="22"/>
        </w:rPr>
        <w:t>Nenhum pagamento será realizado sem que esteja acompanhado do Termo de recebimento devidamente atestado, contendo nome completo, endereço, nº de documento de identificação, telefone e assinado pelo responsável da Secretaria Municipal de Saúde;</w:t>
      </w:r>
    </w:p>
    <w:p w14:paraId="3606250A" w14:textId="77777777" w:rsidR="00700C1B" w:rsidRPr="00970858" w:rsidRDefault="00700C1B" w:rsidP="00700C1B">
      <w:pPr>
        <w:spacing w:after="120"/>
        <w:jc w:val="both"/>
        <w:rPr>
          <w:rFonts w:asciiTheme="minorHAnsi" w:hAnsiTheme="minorHAnsi" w:cs="Arial"/>
          <w:b/>
          <w:bCs/>
          <w:sz w:val="22"/>
          <w:szCs w:val="22"/>
        </w:rPr>
      </w:pPr>
      <w:r w:rsidRPr="00970858">
        <w:rPr>
          <w:rFonts w:asciiTheme="minorHAnsi" w:hAnsiTheme="minorHAnsi" w:cs="Arial"/>
          <w:b/>
          <w:sz w:val="22"/>
          <w:szCs w:val="22"/>
        </w:rPr>
        <w:t>9.4.</w:t>
      </w:r>
      <w:r w:rsidRPr="00970858">
        <w:rPr>
          <w:rFonts w:asciiTheme="minorHAnsi" w:hAnsiTheme="minorHAnsi" w:cs="Arial"/>
          <w:sz w:val="22"/>
          <w:szCs w:val="22"/>
        </w:rPr>
        <w:t xml:space="preserve"> Quando do encaminhamento da Nota Fiscal, esta deverá, obrigatoriamente acompanhada da cópia da receita médica de todos os óculos fornecidos no período.</w:t>
      </w:r>
    </w:p>
    <w:p w14:paraId="24C7BF16" w14:textId="77777777" w:rsidR="00700C1B" w:rsidRPr="00970858" w:rsidRDefault="00700C1B" w:rsidP="00700C1B">
      <w:pPr>
        <w:spacing w:after="120"/>
        <w:jc w:val="both"/>
        <w:rPr>
          <w:rFonts w:asciiTheme="minorHAnsi" w:hAnsiTheme="minorHAnsi" w:cs="Arial"/>
          <w:b/>
          <w:sz w:val="22"/>
          <w:szCs w:val="22"/>
        </w:rPr>
      </w:pPr>
      <w:r w:rsidRPr="00970858">
        <w:rPr>
          <w:rFonts w:asciiTheme="minorHAnsi" w:hAnsiTheme="minorHAnsi" w:cs="Arial"/>
          <w:b/>
          <w:sz w:val="22"/>
          <w:szCs w:val="22"/>
        </w:rPr>
        <w:t>10. ACOMPANHAMENTO E FISCALIZAÇÃO</w:t>
      </w:r>
    </w:p>
    <w:p w14:paraId="1DFA694A" w14:textId="77777777" w:rsidR="00700C1B" w:rsidRPr="00970858" w:rsidRDefault="00700C1B" w:rsidP="00700C1B">
      <w:pPr>
        <w:spacing w:after="120"/>
        <w:ind w:right="-93"/>
        <w:jc w:val="both"/>
        <w:rPr>
          <w:rFonts w:asciiTheme="minorHAnsi" w:hAnsiTheme="minorHAnsi" w:cs="Arial"/>
          <w:bCs/>
          <w:color w:val="FF0000"/>
          <w:sz w:val="22"/>
          <w:szCs w:val="22"/>
        </w:rPr>
      </w:pPr>
      <w:r w:rsidRPr="00970858">
        <w:rPr>
          <w:rFonts w:asciiTheme="minorHAnsi" w:hAnsiTheme="minorHAnsi" w:cs="Arial"/>
          <w:b/>
          <w:sz w:val="22"/>
          <w:szCs w:val="22"/>
        </w:rPr>
        <w:t>10.1.</w:t>
      </w:r>
      <w:r w:rsidRPr="00970858">
        <w:rPr>
          <w:rFonts w:asciiTheme="minorHAnsi" w:hAnsiTheme="minorHAnsi" w:cs="Arial"/>
          <w:sz w:val="22"/>
          <w:szCs w:val="22"/>
        </w:rPr>
        <w:t xml:space="preserve"> 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1993, e do art. 6º, para exercer o acompanhamento e fiscalização da execução contratual, devendo informar à Administração sobre eventuais vícios, propor soluções para regularização de faltas e problemas observados e sanções que entender cabíveis</w:t>
      </w:r>
      <w:r>
        <w:rPr>
          <w:rFonts w:asciiTheme="minorHAnsi" w:hAnsiTheme="minorHAnsi" w:cs="Arial"/>
          <w:sz w:val="22"/>
          <w:szCs w:val="22"/>
        </w:rPr>
        <w:t>.</w:t>
      </w:r>
    </w:p>
    <w:p w14:paraId="2AA5FB80" w14:textId="77777777" w:rsidR="00700C1B" w:rsidRDefault="00700C1B" w:rsidP="00700C1B">
      <w:pPr>
        <w:jc w:val="right"/>
      </w:pPr>
    </w:p>
    <w:p w14:paraId="3CAE1925" w14:textId="77777777" w:rsidR="00700C1B" w:rsidRDefault="00700C1B" w:rsidP="00700C1B">
      <w:pPr>
        <w:jc w:val="right"/>
      </w:pPr>
    </w:p>
    <w:p w14:paraId="7E076A64" w14:textId="77777777" w:rsidR="00700C1B" w:rsidRPr="001443D4" w:rsidRDefault="00700C1B" w:rsidP="00700C1B">
      <w:pPr>
        <w:jc w:val="right"/>
        <w:rPr>
          <w:rFonts w:asciiTheme="minorHAnsi" w:hAnsiTheme="minorHAnsi"/>
          <w:sz w:val="22"/>
          <w:szCs w:val="22"/>
        </w:rPr>
      </w:pPr>
      <w:r w:rsidRPr="001443D4">
        <w:rPr>
          <w:rFonts w:asciiTheme="minorHAnsi" w:hAnsiTheme="minorHAnsi"/>
          <w:sz w:val="22"/>
          <w:szCs w:val="22"/>
        </w:rPr>
        <w:t>Selvíria-MS, 1</w:t>
      </w:r>
      <w:r>
        <w:rPr>
          <w:rFonts w:asciiTheme="minorHAnsi" w:hAnsiTheme="minorHAnsi"/>
          <w:sz w:val="22"/>
          <w:szCs w:val="22"/>
        </w:rPr>
        <w:t>6</w:t>
      </w:r>
      <w:r w:rsidRPr="001443D4">
        <w:rPr>
          <w:rFonts w:asciiTheme="minorHAnsi" w:hAnsiTheme="minorHAnsi"/>
          <w:sz w:val="22"/>
          <w:szCs w:val="22"/>
        </w:rPr>
        <w:t xml:space="preserve"> de novembro de 202</w:t>
      </w:r>
      <w:r>
        <w:rPr>
          <w:rFonts w:asciiTheme="minorHAnsi" w:hAnsiTheme="minorHAnsi"/>
          <w:sz w:val="22"/>
          <w:szCs w:val="22"/>
        </w:rPr>
        <w:t>2</w:t>
      </w:r>
    </w:p>
    <w:p w14:paraId="7D89893E" w14:textId="77777777" w:rsidR="00700C1B" w:rsidRDefault="00700C1B" w:rsidP="00700C1B">
      <w:pPr>
        <w:jc w:val="right"/>
      </w:pPr>
    </w:p>
    <w:p w14:paraId="206306BD" w14:textId="77777777" w:rsidR="00700C1B" w:rsidRDefault="00700C1B" w:rsidP="00700C1B">
      <w:pPr>
        <w:jc w:val="right"/>
      </w:pPr>
    </w:p>
    <w:p w14:paraId="120633D7" w14:textId="77777777" w:rsidR="00700C1B" w:rsidRDefault="00700C1B" w:rsidP="00700C1B">
      <w:pPr>
        <w:jc w:val="center"/>
      </w:pPr>
      <w:r>
        <w:t>________________________</w:t>
      </w:r>
    </w:p>
    <w:p w14:paraId="12FF74E8" w14:textId="77777777" w:rsidR="00700C1B" w:rsidRPr="001443D4" w:rsidRDefault="00700C1B" w:rsidP="00700C1B">
      <w:pPr>
        <w:jc w:val="center"/>
        <w:rPr>
          <w:rFonts w:asciiTheme="minorHAnsi" w:hAnsiTheme="minorHAnsi"/>
          <w:b/>
          <w:sz w:val="22"/>
          <w:szCs w:val="22"/>
        </w:rPr>
      </w:pPr>
      <w:r w:rsidRPr="001443D4">
        <w:rPr>
          <w:rFonts w:asciiTheme="minorHAnsi" w:hAnsiTheme="minorHAnsi"/>
          <w:b/>
          <w:sz w:val="22"/>
          <w:szCs w:val="22"/>
        </w:rPr>
        <w:t>EDGAR BARBOSA DOS SANTOS</w:t>
      </w:r>
    </w:p>
    <w:p w14:paraId="6D34ABCA" w14:textId="77777777" w:rsidR="00700C1B" w:rsidRPr="001443D4" w:rsidRDefault="00700C1B" w:rsidP="00700C1B">
      <w:pPr>
        <w:jc w:val="center"/>
        <w:rPr>
          <w:rFonts w:asciiTheme="minorHAnsi" w:hAnsiTheme="minorHAnsi"/>
          <w:sz w:val="22"/>
          <w:szCs w:val="22"/>
        </w:rPr>
      </w:pPr>
      <w:r w:rsidRPr="001443D4">
        <w:rPr>
          <w:rFonts w:asciiTheme="minorHAnsi" w:hAnsiTheme="minorHAnsi"/>
          <w:sz w:val="22"/>
          <w:szCs w:val="22"/>
        </w:rPr>
        <w:t>SECRETÁRIO MUNICIPAL DE SAÚDE</w:t>
      </w:r>
    </w:p>
    <w:p w14:paraId="35D06BFF" w14:textId="77777777" w:rsidR="009E2345" w:rsidRDefault="009E2345" w:rsidP="00203228">
      <w:pPr>
        <w:pStyle w:val="Corpodetexto3"/>
        <w:ind w:right="-4"/>
        <w:jc w:val="both"/>
        <w:rPr>
          <w:rFonts w:ascii="Arial" w:hAnsi="Arial" w:cs="Arial"/>
          <w:sz w:val="22"/>
          <w:szCs w:val="22"/>
        </w:rPr>
      </w:pPr>
    </w:p>
    <w:p w14:paraId="17CBD794" w14:textId="77777777" w:rsidR="009E2345" w:rsidRDefault="009E2345" w:rsidP="00203228">
      <w:pPr>
        <w:pStyle w:val="Corpodetexto3"/>
        <w:ind w:right="-4"/>
        <w:jc w:val="both"/>
        <w:rPr>
          <w:rFonts w:ascii="Arial" w:hAnsi="Arial" w:cs="Arial"/>
          <w:sz w:val="22"/>
          <w:szCs w:val="22"/>
        </w:rPr>
      </w:pPr>
    </w:p>
    <w:p w14:paraId="75009F97" w14:textId="77777777" w:rsidR="009E2345" w:rsidRPr="00203228" w:rsidRDefault="009E2345" w:rsidP="00203228">
      <w:pPr>
        <w:pStyle w:val="Corpodetexto3"/>
        <w:ind w:right="-4"/>
        <w:jc w:val="both"/>
        <w:rPr>
          <w:rFonts w:ascii="Arial" w:hAnsi="Arial" w:cs="Arial"/>
          <w:sz w:val="22"/>
          <w:szCs w:val="22"/>
        </w:rPr>
      </w:pPr>
    </w:p>
    <w:p w14:paraId="33F75A18" w14:textId="77777777" w:rsidR="009E2345" w:rsidRPr="00615C5B" w:rsidRDefault="009E2345" w:rsidP="009E2345">
      <w:pPr>
        <w:pStyle w:val="Subttulo"/>
        <w:ind w:right="-427"/>
        <w:rPr>
          <w:rFonts w:asciiTheme="minorHAnsi" w:hAnsiTheme="minorHAnsi" w:cstheme="minorHAnsi"/>
          <w:bCs/>
          <w:szCs w:val="24"/>
        </w:rPr>
      </w:pPr>
      <w:r w:rsidRPr="00615C5B">
        <w:rPr>
          <w:rFonts w:asciiTheme="minorHAnsi" w:hAnsiTheme="minorHAnsi" w:cstheme="minorHAnsi"/>
          <w:bCs/>
          <w:szCs w:val="24"/>
        </w:rPr>
        <w:t>ANEXO II</w:t>
      </w:r>
    </w:p>
    <w:p w14:paraId="33481679" w14:textId="77777777" w:rsidR="009E2345" w:rsidRPr="00615C5B" w:rsidRDefault="009E2345" w:rsidP="009E2345">
      <w:pPr>
        <w:pStyle w:val="Subttulo"/>
        <w:ind w:right="-427"/>
        <w:rPr>
          <w:rFonts w:asciiTheme="minorHAnsi" w:hAnsiTheme="minorHAnsi" w:cstheme="minorHAnsi"/>
          <w:b w:val="0"/>
          <w:bCs/>
          <w:szCs w:val="24"/>
        </w:rPr>
      </w:pPr>
    </w:p>
    <w:p w14:paraId="6F92EBEF" w14:textId="77777777" w:rsidR="009E2345" w:rsidRPr="00615C5B" w:rsidRDefault="009E2345" w:rsidP="009E2345">
      <w:pPr>
        <w:pStyle w:val="Subttulo"/>
        <w:ind w:right="-427"/>
        <w:rPr>
          <w:rFonts w:asciiTheme="minorHAnsi" w:hAnsiTheme="minorHAnsi" w:cstheme="minorHAnsi"/>
          <w:b w:val="0"/>
          <w:bCs/>
          <w:szCs w:val="24"/>
        </w:rPr>
      </w:pPr>
      <w:r w:rsidRPr="00615C5B">
        <w:rPr>
          <w:rFonts w:asciiTheme="minorHAnsi" w:hAnsiTheme="minorHAnsi" w:cstheme="minorHAnsi"/>
          <w:bCs/>
          <w:szCs w:val="24"/>
        </w:rPr>
        <w:t>MODELO REFERENCIAL DE INSTRUMENTO PARTICULAR DE PROCURAÇÃO.</w:t>
      </w:r>
    </w:p>
    <w:p w14:paraId="727210B4" w14:textId="77777777" w:rsidR="009E2345" w:rsidRPr="00615C5B" w:rsidRDefault="009E2345" w:rsidP="009E2345">
      <w:pPr>
        <w:pStyle w:val="Subttulo"/>
        <w:ind w:right="-427"/>
        <w:rPr>
          <w:rFonts w:asciiTheme="minorHAnsi" w:hAnsiTheme="minorHAnsi" w:cstheme="minorHAnsi"/>
          <w:b w:val="0"/>
          <w:bCs/>
          <w:szCs w:val="24"/>
        </w:rPr>
      </w:pPr>
    </w:p>
    <w:p w14:paraId="1CF7C45A" w14:textId="77777777" w:rsidR="009E2345" w:rsidRPr="00615C5B" w:rsidRDefault="009E2345" w:rsidP="009E2345">
      <w:pPr>
        <w:pStyle w:val="Subttulo"/>
        <w:ind w:right="-427"/>
        <w:rPr>
          <w:rFonts w:asciiTheme="minorHAnsi" w:hAnsiTheme="minorHAnsi" w:cstheme="minorHAnsi"/>
          <w:b w:val="0"/>
          <w:bCs/>
          <w:szCs w:val="24"/>
        </w:rPr>
      </w:pPr>
    </w:p>
    <w:p w14:paraId="68346704" w14:textId="77777777" w:rsidR="009E2345" w:rsidRPr="00615C5B" w:rsidRDefault="009E2345" w:rsidP="009E2345">
      <w:pPr>
        <w:pStyle w:val="Subttulo"/>
        <w:ind w:right="-427"/>
        <w:rPr>
          <w:rFonts w:asciiTheme="minorHAnsi" w:hAnsiTheme="minorHAnsi" w:cstheme="minorHAnsi"/>
          <w:b w:val="0"/>
          <w:bCs/>
          <w:szCs w:val="24"/>
        </w:rPr>
      </w:pPr>
      <w:r w:rsidRPr="00615C5B">
        <w:rPr>
          <w:rFonts w:asciiTheme="minorHAnsi" w:hAnsiTheme="minorHAnsi" w:cstheme="minorHAnsi"/>
          <w:b w:val="0"/>
          <w:bCs/>
          <w:szCs w:val="24"/>
        </w:rPr>
        <w:t>- PROCURAÇÃO -</w:t>
      </w:r>
    </w:p>
    <w:p w14:paraId="3D60F8BE" w14:textId="77777777" w:rsidR="009E2345" w:rsidRPr="00615C5B" w:rsidRDefault="009E2345" w:rsidP="009E2345">
      <w:pPr>
        <w:pStyle w:val="Subttulo"/>
        <w:ind w:right="-427"/>
        <w:rPr>
          <w:rFonts w:asciiTheme="minorHAnsi" w:hAnsiTheme="minorHAnsi" w:cstheme="minorHAnsi"/>
          <w:b w:val="0"/>
          <w:bCs/>
          <w:szCs w:val="24"/>
        </w:rPr>
      </w:pPr>
    </w:p>
    <w:p w14:paraId="4C336744" w14:textId="77777777" w:rsidR="009E2345" w:rsidRPr="00615C5B" w:rsidRDefault="009E2345" w:rsidP="009E2345">
      <w:pPr>
        <w:pStyle w:val="Subttulo"/>
        <w:ind w:right="-427"/>
        <w:rPr>
          <w:rFonts w:asciiTheme="minorHAnsi" w:hAnsiTheme="minorHAnsi" w:cstheme="minorHAnsi"/>
          <w:b w:val="0"/>
          <w:bCs/>
          <w:szCs w:val="24"/>
        </w:rPr>
      </w:pPr>
    </w:p>
    <w:p w14:paraId="6B0D782A" w14:textId="77777777" w:rsidR="009E2345" w:rsidRPr="00615C5B" w:rsidRDefault="009E2345" w:rsidP="009E2345">
      <w:pPr>
        <w:pStyle w:val="Subttulo"/>
        <w:ind w:right="-427"/>
        <w:rPr>
          <w:rFonts w:asciiTheme="minorHAnsi" w:hAnsiTheme="minorHAnsi" w:cstheme="minorHAnsi"/>
          <w:b w:val="0"/>
          <w:bCs/>
          <w:szCs w:val="24"/>
        </w:rPr>
      </w:pPr>
    </w:p>
    <w:p w14:paraId="7EC7C2A3" w14:textId="527655F6" w:rsidR="009E2345" w:rsidRPr="00615C5B" w:rsidRDefault="009E2345" w:rsidP="009E2345">
      <w:pPr>
        <w:pStyle w:val="Subttulo"/>
        <w:ind w:right="-427" w:firstLine="708"/>
        <w:jc w:val="both"/>
        <w:rPr>
          <w:rFonts w:asciiTheme="minorHAnsi" w:hAnsiTheme="minorHAnsi" w:cstheme="minorHAnsi"/>
          <w:b w:val="0"/>
          <w:szCs w:val="24"/>
        </w:rPr>
      </w:pPr>
      <w:r w:rsidRPr="00615C5B">
        <w:rPr>
          <w:rFonts w:asciiTheme="minorHAnsi" w:hAnsiTheme="minorHAnsi" w:cstheme="minorHAnsi"/>
          <w:b w:val="0"/>
          <w:szCs w:val="24"/>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BC68AD">
        <w:rPr>
          <w:rFonts w:asciiTheme="minorHAnsi" w:hAnsiTheme="minorHAnsi" w:cstheme="minorHAnsi"/>
          <w:b w:val="0"/>
          <w:szCs w:val="24"/>
        </w:rPr>
        <w:t>026</w:t>
      </w:r>
      <w:r w:rsidRPr="00615C5B">
        <w:rPr>
          <w:rFonts w:asciiTheme="minorHAnsi" w:hAnsiTheme="minorHAnsi" w:cstheme="minorHAnsi"/>
          <w:b w:val="0"/>
          <w:szCs w:val="24"/>
        </w:rPr>
        <w:t>/202</w:t>
      </w:r>
      <w:r w:rsidR="00700C1B">
        <w:rPr>
          <w:rFonts w:asciiTheme="minorHAnsi" w:hAnsiTheme="minorHAnsi" w:cstheme="minorHAnsi"/>
          <w:b w:val="0"/>
          <w:szCs w:val="24"/>
        </w:rPr>
        <w:t>2</w:t>
      </w:r>
      <w:r w:rsidRPr="00615C5B">
        <w:rPr>
          <w:rFonts w:asciiTheme="minorHAnsi" w:hAnsiTheme="minorHAnsi" w:cstheme="minorHAnsi"/>
          <w:b w:val="0"/>
          <w:szCs w:val="24"/>
        </w:rPr>
        <w:t xml:space="preserve"> – Processo </w:t>
      </w:r>
      <w:proofErr w:type="spellStart"/>
      <w:r w:rsidRPr="00615C5B">
        <w:rPr>
          <w:rFonts w:asciiTheme="minorHAnsi" w:hAnsiTheme="minorHAnsi" w:cstheme="minorHAnsi"/>
          <w:b w:val="0"/>
          <w:szCs w:val="24"/>
        </w:rPr>
        <w:t>Adm</w:t>
      </w:r>
      <w:proofErr w:type="spellEnd"/>
      <w:r w:rsidRPr="00615C5B">
        <w:rPr>
          <w:rFonts w:asciiTheme="minorHAnsi" w:hAnsiTheme="minorHAnsi" w:cstheme="minorHAnsi"/>
          <w:b w:val="0"/>
          <w:szCs w:val="24"/>
        </w:rPr>
        <w:t xml:space="preserve"> nº </w:t>
      </w:r>
      <w:r w:rsidR="00BC68AD">
        <w:rPr>
          <w:rFonts w:asciiTheme="minorHAnsi" w:hAnsiTheme="minorHAnsi" w:cstheme="minorHAnsi"/>
          <w:b w:val="0"/>
          <w:szCs w:val="24"/>
        </w:rPr>
        <w:t>101</w:t>
      </w:r>
      <w:r w:rsidRPr="00615C5B">
        <w:rPr>
          <w:rFonts w:asciiTheme="minorHAnsi" w:hAnsiTheme="minorHAnsi" w:cstheme="minorHAnsi"/>
          <w:b w:val="0"/>
          <w:szCs w:val="24"/>
        </w:rPr>
        <w:t>/202</w:t>
      </w:r>
      <w:r w:rsidR="00700C1B">
        <w:rPr>
          <w:rFonts w:asciiTheme="minorHAnsi" w:hAnsiTheme="minorHAnsi" w:cstheme="minorHAnsi"/>
          <w:b w:val="0"/>
          <w:szCs w:val="24"/>
        </w:rPr>
        <w:t>2</w:t>
      </w:r>
      <w:r w:rsidRPr="00615C5B">
        <w:rPr>
          <w:rFonts w:asciiTheme="minorHAnsi" w:hAnsiTheme="minorHAnsi" w:cstheme="minorHAnsi"/>
          <w:b w:val="0"/>
          <w:szCs w:val="24"/>
        </w:rPr>
        <w:t>, junto à Prefeitura Municipal de Selvíria, em especial para formular lances verbais, interpor recursos e/ou deles desistir, negociar e efetuar as providências necessárias para que a outorgante mantenha-se satisfatoriamente neste procedimento.</w:t>
      </w:r>
    </w:p>
    <w:p w14:paraId="5082F042" w14:textId="77777777" w:rsidR="009E2345" w:rsidRPr="00615C5B" w:rsidRDefault="009E2345" w:rsidP="009E2345">
      <w:pPr>
        <w:pStyle w:val="Subttulo"/>
        <w:ind w:right="-427"/>
        <w:rPr>
          <w:rFonts w:asciiTheme="minorHAnsi" w:hAnsiTheme="minorHAnsi" w:cstheme="minorHAnsi"/>
          <w:szCs w:val="24"/>
        </w:rPr>
      </w:pPr>
    </w:p>
    <w:p w14:paraId="4A47F65B" w14:textId="77777777" w:rsidR="009E2345" w:rsidRPr="00615C5B" w:rsidRDefault="009E2345" w:rsidP="009E2345">
      <w:pPr>
        <w:pStyle w:val="Subttulo"/>
        <w:ind w:right="-427"/>
        <w:rPr>
          <w:rFonts w:asciiTheme="minorHAnsi" w:hAnsiTheme="minorHAnsi" w:cstheme="minorHAnsi"/>
          <w:szCs w:val="24"/>
        </w:rPr>
      </w:pPr>
      <w:r w:rsidRPr="00615C5B">
        <w:rPr>
          <w:rFonts w:asciiTheme="minorHAnsi" w:hAnsiTheme="minorHAnsi" w:cstheme="minorHAnsi"/>
          <w:szCs w:val="24"/>
        </w:rPr>
        <w:t>Nome da cidade/UF, (dia) de (mês) de 2020.</w:t>
      </w:r>
    </w:p>
    <w:p w14:paraId="45C2EDDB" w14:textId="77777777" w:rsidR="009E2345" w:rsidRPr="00615C5B" w:rsidRDefault="009E2345" w:rsidP="009E2345">
      <w:pPr>
        <w:pStyle w:val="Subttulo"/>
        <w:ind w:right="-427"/>
        <w:rPr>
          <w:rFonts w:asciiTheme="minorHAnsi" w:hAnsiTheme="minorHAnsi" w:cstheme="minorHAnsi"/>
          <w:szCs w:val="24"/>
        </w:rPr>
      </w:pPr>
    </w:p>
    <w:p w14:paraId="622BBA81" w14:textId="77777777" w:rsidR="009E2345" w:rsidRPr="00615C5B" w:rsidRDefault="009E2345" w:rsidP="009E2345">
      <w:pPr>
        <w:pStyle w:val="Subttulo"/>
        <w:ind w:right="-427"/>
        <w:rPr>
          <w:rFonts w:asciiTheme="minorHAnsi" w:hAnsiTheme="minorHAnsi" w:cstheme="minorHAnsi"/>
          <w:szCs w:val="24"/>
        </w:rPr>
      </w:pPr>
    </w:p>
    <w:p w14:paraId="429EDFCC" w14:textId="77777777" w:rsidR="009E2345" w:rsidRPr="00615C5B" w:rsidRDefault="009E2345" w:rsidP="009E2345">
      <w:pPr>
        <w:pStyle w:val="Subttulo"/>
        <w:ind w:right="-427"/>
        <w:rPr>
          <w:rFonts w:asciiTheme="minorHAnsi" w:hAnsiTheme="minorHAnsi" w:cstheme="minorHAnsi"/>
          <w:szCs w:val="24"/>
        </w:rPr>
      </w:pPr>
    </w:p>
    <w:p w14:paraId="63FC7564" w14:textId="77777777" w:rsidR="009E2345" w:rsidRPr="00615C5B" w:rsidRDefault="009E2345" w:rsidP="009E2345">
      <w:pPr>
        <w:pStyle w:val="Subttulo"/>
        <w:ind w:right="-427"/>
        <w:rPr>
          <w:rFonts w:asciiTheme="minorHAnsi" w:hAnsiTheme="minorHAnsi" w:cstheme="minorHAnsi"/>
          <w:szCs w:val="24"/>
        </w:rPr>
      </w:pPr>
      <w:r w:rsidRPr="00615C5B">
        <w:rPr>
          <w:rFonts w:asciiTheme="minorHAnsi" w:hAnsiTheme="minorHAnsi" w:cstheme="minorHAnsi"/>
          <w:szCs w:val="24"/>
        </w:rPr>
        <w:t>(assinatura)</w:t>
      </w:r>
    </w:p>
    <w:p w14:paraId="673066D3" w14:textId="77777777" w:rsidR="009E2345" w:rsidRPr="00615C5B" w:rsidRDefault="009E2345" w:rsidP="009E2345">
      <w:pPr>
        <w:pStyle w:val="Subttulo"/>
        <w:ind w:right="-427"/>
        <w:rPr>
          <w:rFonts w:asciiTheme="minorHAnsi" w:hAnsiTheme="minorHAnsi" w:cstheme="minorHAnsi"/>
          <w:szCs w:val="24"/>
        </w:rPr>
      </w:pPr>
      <w:r w:rsidRPr="00615C5B">
        <w:rPr>
          <w:rFonts w:asciiTheme="minorHAnsi" w:hAnsiTheme="minorHAnsi" w:cstheme="minorHAnsi"/>
          <w:szCs w:val="24"/>
        </w:rPr>
        <w:t>(Nome do representante legal da empresa proponente)</w:t>
      </w:r>
    </w:p>
    <w:p w14:paraId="46E5A344" w14:textId="77777777" w:rsidR="009E2345" w:rsidRPr="00615C5B" w:rsidRDefault="009E2345" w:rsidP="009E2345">
      <w:pPr>
        <w:pStyle w:val="Subttulo"/>
        <w:ind w:right="-427"/>
        <w:rPr>
          <w:rFonts w:asciiTheme="minorHAnsi" w:hAnsiTheme="minorHAnsi" w:cstheme="minorHAnsi"/>
          <w:szCs w:val="24"/>
        </w:rPr>
      </w:pPr>
    </w:p>
    <w:p w14:paraId="72B52FC8" w14:textId="77777777" w:rsidR="009E2345" w:rsidRPr="00615C5B" w:rsidRDefault="009E2345" w:rsidP="009E2345">
      <w:pPr>
        <w:pStyle w:val="Subttulo"/>
        <w:ind w:right="-427"/>
        <w:rPr>
          <w:rFonts w:asciiTheme="minorHAnsi" w:hAnsiTheme="minorHAnsi" w:cstheme="minorHAnsi"/>
          <w:szCs w:val="24"/>
        </w:rPr>
      </w:pPr>
    </w:p>
    <w:p w14:paraId="2BF701D2" w14:textId="77777777" w:rsidR="009E2345" w:rsidRPr="00615C5B" w:rsidRDefault="009E2345" w:rsidP="009E2345">
      <w:pPr>
        <w:pStyle w:val="Subttulo"/>
        <w:ind w:right="-427"/>
        <w:rPr>
          <w:rFonts w:asciiTheme="minorHAnsi" w:hAnsiTheme="minorHAnsi" w:cstheme="minorHAnsi"/>
          <w:szCs w:val="24"/>
        </w:rPr>
      </w:pPr>
    </w:p>
    <w:p w14:paraId="3E0D9A00" w14:textId="77777777" w:rsidR="009E2345" w:rsidRPr="00615C5B" w:rsidRDefault="009E2345" w:rsidP="009E2345">
      <w:pPr>
        <w:pStyle w:val="Subttulo"/>
        <w:ind w:right="-427"/>
        <w:jc w:val="both"/>
        <w:rPr>
          <w:rFonts w:asciiTheme="minorHAnsi" w:hAnsiTheme="minorHAnsi" w:cstheme="minorHAnsi"/>
          <w:b w:val="0"/>
          <w:bCs/>
          <w:szCs w:val="24"/>
        </w:rPr>
      </w:pPr>
      <w:r w:rsidRPr="00615C5B">
        <w:rPr>
          <w:rFonts w:asciiTheme="minorHAnsi" w:hAnsiTheme="minorHAnsi" w:cstheme="minorHAnsi"/>
          <w:b w:val="0"/>
          <w:bCs/>
          <w:szCs w:val="24"/>
        </w:rPr>
        <w:t>Obs. Este documento deverá ser preenchido em papel timbrado da empresa proponente e assinado pelo(s) seu(s) representante(s) legal(</w:t>
      </w:r>
      <w:proofErr w:type="spellStart"/>
      <w:r w:rsidRPr="00615C5B">
        <w:rPr>
          <w:rFonts w:asciiTheme="minorHAnsi" w:hAnsiTheme="minorHAnsi" w:cstheme="minorHAnsi"/>
          <w:b w:val="0"/>
          <w:bCs/>
          <w:szCs w:val="24"/>
        </w:rPr>
        <w:t>is</w:t>
      </w:r>
      <w:proofErr w:type="spellEnd"/>
      <w:r w:rsidRPr="00615C5B">
        <w:rPr>
          <w:rFonts w:asciiTheme="minorHAnsi" w:hAnsiTheme="minorHAnsi" w:cstheme="minorHAnsi"/>
          <w:b w:val="0"/>
          <w:bCs/>
          <w:szCs w:val="24"/>
        </w:rPr>
        <w:t>) e/ou procurador(es) devidamente habilitado(s)</w:t>
      </w:r>
      <w:r w:rsidRPr="00615C5B">
        <w:rPr>
          <w:rFonts w:asciiTheme="minorHAnsi" w:hAnsiTheme="minorHAnsi" w:cstheme="minorHAnsi"/>
          <w:bCs/>
          <w:szCs w:val="24"/>
        </w:rPr>
        <w:t>COM FIRMA RECONHECIDA</w:t>
      </w:r>
      <w:r w:rsidRPr="00615C5B">
        <w:rPr>
          <w:rFonts w:asciiTheme="minorHAnsi" w:hAnsiTheme="minorHAnsi" w:cstheme="minorHAnsi"/>
          <w:b w:val="0"/>
          <w:bCs/>
          <w:szCs w:val="24"/>
        </w:rPr>
        <w:t>.</w:t>
      </w:r>
    </w:p>
    <w:p w14:paraId="2AD9BB22" w14:textId="77777777" w:rsidR="00BB7BC9" w:rsidRPr="00203228" w:rsidRDefault="00BB7BC9" w:rsidP="005B2B8E">
      <w:pPr>
        <w:pStyle w:val="Corpodetexto"/>
        <w:ind w:right="-427"/>
        <w:rPr>
          <w:rFonts w:asciiTheme="minorHAnsi" w:hAnsiTheme="minorHAnsi" w:cs="Arial"/>
          <w:sz w:val="26"/>
          <w:szCs w:val="26"/>
          <w:u w:val="none"/>
        </w:rPr>
      </w:pPr>
    </w:p>
    <w:p w14:paraId="7DECC59D" w14:textId="77777777" w:rsidR="00BB7BC9" w:rsidRPr="00203228" w:rsidRDefault="00BB7BC9" w:rsidP="005B2B8E">
      <w:pPr>
        <w:pStyle w:val="Corpodetexto"/>
        <w:ind w:right="-427"/>
        <w:rPr>
          <w:rFonts w:asciiTheme="minorHAnsi" w:hAnsiTheme="minorHAnsi" w:cs="Arial"/>
          <w:sz w:val="26"/>
          <w:szCs w:val="26"/>
          <w:u w:val="none"/>
        </w:rPr>
      </w:pPr>
    </w:p>
    <w:p w14:paraId="7F661610" w14:textId="77777777" w:rsidR="00BB7BC9" w:rsidRPr="00203228" w:rsidRDefault="00BB7BC9" w:rsidP="005B2B8E">
      <w:pPr>
        <w:pStyle w:val="Corpodetexto"/>
        <w:ind w:right="-427"/>
        <w:rPr>
          <w:rFonts w:asciiTheme="minorHAnsi" w:hAnsiTheme="minorHAnsi" w:cs="Arial"/>
          <w:sz w:val="26"/>
          <w:szCs w:val="26"/>
          <w:u w:val="none"/>
        </w:rPr>
      </w:pPr>
    </w:p>
    <w:p w14:paraId="0A6951BC" w14:textId="77777777" w:rsidR="00BB7BC9" w:rsidRPr="00203228" w:rsidRDefault="00BB7BC9" w:rsidP="005B2B8E">
      <w:pPr>
        <w:pStyle w:val="Corpodetexto"/>
        <w:ind w:right="-427"/>
        <w:rPr>
          <w:rFonts w:asciiTheme="minorHAnsi" w:hAnsiTheme="minorHAnsi" w:cs="Arial"/>
          <w:b w:val="0"/>
          <w:bCs/>
          <w:sz w:val="26"/>
          <w:szCs w:val="26"/>
          <w:u w:val="none"/>
        </w:rPr>
      </w:pPr>
      <w:r w:rsidRPr="00203228">
        <w:rPr>
          <w:rFonts w:asciiTheme="minorHAnsi" w:hAnsiTheme="minorHAnsi" w:cs="Arial"/>
          <w:b w:val="0"/>
          <w:bCs/>
          <w:sz w:val="26"/>
          <w:szCs w:val="26"/>
          <w:u w:val="none"/>
        </w:rPr>
        <w:t>Obs. Este documento deverá ser preenchido em papel timbrado da empresa proponente e assinado pelo(s) seu(s) representante(s) legal(</w:t>
      </w:r>
      <w:proofErr w:type="spellStart"/>
      <w:r w:rsidRPr="00203228">
        <w:rPr>
          <w:rFonts w:asciiTheme="minorHAnsi" w:hAnsiTheme="minorHAnsi" w:cs="Arial"/>
          <w:b w:val="0"/>
          <w:bCs/>
          <w:sz w:val="26"/>
          <w:szCs w:val="26"/>
          <w:u w:val="none"/>
        </w:rPr>
        <w:t>is</w:t>
      </w:r>
      <w:proofErr w:type="spellEnd"/>
      <w:r w:rsidRPr="00203228">
        <w:rPr>
          <w:rFonts w:asciiTheme="minorHAnsi" w:hAnsiTheme="minorHAnsi" w:cs="Arial"/>
          <w:b w:val="0"/>
          <w:bCs/>
          <w:sz w:val="26"/>
          <w:szCs w:val="26"/>
          <w:u w:val="none"/>
        </w:rPr>
        <w:t>) e/ou procurador(es) devidamente habilitado(s).</w:t>
      </w:r>
    </w:p>
    <w:p w14:paraId="05715EC2" w14:textId="77777777" w:rsidR="00BB7BC9" w:rsidRPr="00AF0EE8" w:rsidRDefault="00BB7BC9" w:rsidP="005B2B8E">
      <w:pPr>
        <w:ind w:left="3540" w:right="-427" w:firstLine="708"/>
        <w:jc w:val="both"/>
        <w:rPr>
          <w:rFonts w:asciiTheme="minorHAnsi" w:hAnsiTheme="minorHAnsi" w:cs="Arial"/>
          <w:bCs/>
          <w:color w:val="00B050"/>
          <w:sz w:val="26"/>
          <w:szCs w:val="26"/>
        </w:rPr>
      </w:pPr>
    </w:p>
    <w:p w14:paraId="694CFA90" w14:textId="77777777" w:rsidR="00285ED4" w:rsidRDefault="00285ED4" w:rsidP="005B2B8E">
      <w:pPr>
        <w:ind w:left="3540" w:right="-427" w:firstLine="708"/>
        <w:jc w:val="both"/>
        <w:rPr>
          <w:rFonts w:asciiTheme="minorHAnsi" w:hAnsiTheme="minorHAnsi" w:cs="Arial"/>
          <w:bCs/>
          <w:color w:val="00B050"/>
          <w:sz w:val="26"/>
          <w:szCs w:val="26"/>
        </w:rPr>
      </w:pPr>
    </w:p>
    <w:p w14:paraId="49354818" w14:textId="77777777" w:rsidR="00707202" w:rsidRPr="00AF0EE8" w:rsidRDefault="00707202" w:rsidP="005B2B8E">
      <w:pPr>
        <w:ind w:left="3540" w:right="-427" w:firstLine="708"/>
        <w:jc w:val="both"/>
        <w:rPr>
          <w:rFonts w:asciiTheme="minorHAnsi" w:hAnsiTheme="minorHAnsi" w:cs="Arial"/>
          <w:bCs/>
          <w:color w:val="00B050"/>
          <w:sz w:val="26"/>
          <w:szCs w:val="26"/>
        </w:rPr>
      </w:pPr>
    </w:p>
    <w:p w14:paraId="1C1B9C22" w14:textId="77777777" w:rsidR="00285ED4" w:rsidRDefault="00285ED4" w:rsidP="005B2B8E">
      <w:pPr>
        <w:ind w:left="3540" w:right="-427" w:firstLine="708"/>
        <w:jc w:val="both"/>
        <w:rPr>
          <w:rFonts w:asciiTheme="minorHAnsi" w:hAnsiTheme="minorHAnsi" w:cs="Arial"/>
          <w:bCs/>
          <w:color w:val="00B050"/>
          <w:sz w:val="26"/>
          <w:szCs w:val="26"/>
        </w:rPr>
      </w:pPr>
    </w:p>
    <w:p w14:paraId="6A418EE7" w14:textId="77777777" w:rsidR="009E2345" w:rsidRDefault="009E2345" w:rsidP="005B2B8E">
      <w:pPr>
        <w:ind w:left="3540" w:right="-427" w:firstLine="708"/>
        <w:jc w:val="both"/>
        <w:rPr>
          <w:rFonts w:asciiTheme="minorHAnsi" w:hAnsiTheme="minorHAnsi" w:cs="Arial"/>
          <w:bCs/>
          <w:color w:val="00B050"/>
          <w:sz w:val="26"/>
          <w:szCs w:val="26"/>
        </w:rPr>
      </w:pPr>
    </w:p>
    <w:p w14:paraId="701429DA" w14:textId="77777777" w:rsidR="00BB7BC9" w:rsidRPr="00203228" w:rsidRDefault="00BB7BC9" w:rsidP="006543C1">
      <w:pPr>
        <w:pStyle w:val="Corpodetexto"/>
        <w:ind w:right="-427"/>
        <w:jc w:val="center"/>
        <w:rPr>
          <w:rFonts w:asciiTheme="minorHAnsi" w:hAnsiTheme="minorHAnsi" w:cs="Arial"/>
          <w:bCs/>
          <w:sz w:val="26"/>
          <w:szCs w:val="26"/>
          <w:u w:val="none"/>
        </w:rPr>
      </w:pPr>
      <w:r w:rsidRPr="00203228">
        <w:rPr>
          <w:rFonts w:asciiTheme="minorHAnsi" w:hAnsiTheme="minorHAnsi" w:cs="Arial"/>
          <w:bCs/>
          <w:sz w:val="26"/>
          <w:szCs w:val="26"/>
          <w:u w:val="none"/>
        </w:rPr>
        <w:t>ANEXO III</w:t>
      </w:r>
    </w:p>
    <w:p w14:paraId="50968CA7" w14:textId="77777777" w:rsidR="00BB7BC9" w:rsidRPr="00203228" w:rsidRDefault="00BB7BC9" w:rsidP="006543C1">
      <w:pPr>
        <w:pStyle w:val="Corpodetexto"/>
        <w:ind w:right="-427"/>
        <w:jc w:val="center"/>
        <w:rPr>
          <w:rFonts w:asciiTheme="minorHAnsi" w:hAnsiTheme="minorHAnsi" w:cs="Arial"/>
          <w:b w:val="0"/>
          <w:bCs/>
          <w:sz w:val="26"/>
          <w:szCs w:val="26"/>
          <w:u w:val="none"/>
        </w:rPr>
      </w:pPr>
    </w:p>
    <w:p w14:paraId="3A9EB145" w14:textId="77777777" w:rsidR="00BB7BC9" w:rsidRPr="00203228" w:rsidRDefault="00BB7BC9" w:rsidP="006543C1">
      <w:pPr>
        <w:pStyle w:val="Corpodetexto"/>
        <w:ind w:right="-427"/>
        <w:jc w:val="center"/>
        <w:rPr>
          <w:rFonts w:asciiTheme="minorHAnsi" w:hAnsiTheme="minorHAnsi" w:cs="Arial"/>
          <w:bCs/>
          <w:sz w:val="26"/>
          <w:szCs w:val="26"/>
          <w:u w:val="none"/>
        </w:rPr>
      </w:pPr>
      <w:r w:rsidRPr="00203228">
        <w:rPr>
          <w:rFonts w:asciiTheme="minorHAnsi" w:hAnsiTheme="minorHAnsi" w:cs="Arial"/>
          <w:bCs/>
          <w:sz w:val="26"/>
          <w:szCs w:val="26"/>
          <w:u w:val="none"/>
        </w:rPr>
        <w:t>MODELO REFERENCIAL DE DECLARAÇÃO DE INEXISTÊNCIA DE FATO IMPEDITIVO PARA LICITAR OU CONTRATAR</w:t>
      </w:r>
    </w:p>
    <w:p w14:paraId="75036C4B" w14:textId="77777777" w:rsidR="00BB7BC9" w:rsidRPr="00203228" w:rsidRDefault="00BB7BC9" w:rsidP="006543C1">
      <w:pPr>
        <w:pStyle w:val="Corpodetexto"/>
        <w:ind w:right="-427"/>
        <w:jc w:val="center"/>
        <w:rPr>
          <w:rFonts w:asciiTheme="minorHAnsi" w:hAnsiTheme="minorHAnsi" w:cs="Arial"/>
          <w:b w:val="0"/>
          <w:bCs/>
          <w:sz w:val="26"/>
          <w:szCs w:val="26"/>
          <w:u w:val="none"/>
        </w:rPr>
      </w:pPr>
    </w:p>
    <w:p w14:paraId="1F5E7D59" w14:textId="77777777" w:rsidR="00BB7BC9" w:rsidRPr="00203228" w:rsidRDefault="00BB7BC9" w:rsidP="006543C1">
      <w:pPr>
        <w:pStyle w:val="Corpodetexto"/>
        <w:ind w:right="-427"/>
        <w:jc w:val="center"/>
        <w:rPr>
          <w:rFonts w:asciiTheme="minorHAnsi" w:hAnsiTheme="minorHAnsi" w:cs="Arial"/>
          <w:b w:val="0"/>
          <w:bCs/>
          <w:sz w:val="26"/>
          <w:szCs w:val="26"/>
          <w:u w:val="none"/>
        </w:rPr>
      </w:pPr>
    </w:p>
    <w:p w14:paraId="06FB7BCE" w14:textId="77777777" w:rsidR="00BB7BC9" w:rsidRPr="00203228" w:rsidRDefault="00BB7BC9" w:rsidP="006543C1">
      <w:pPr>
        <w:pStyle w:val="Corpodetexto"/>
        <w:ind w:right="-427"/>
        <w:jc w:val="center"/>
        <w:rPr>
          <w:rFonts w:asciiTheme="minorHAnsi" w:hAnsiTheme="minorHAnsi" w:cs="Arial"/>
          <w:b w:val="0"/>
          <w:bCs/>
          <w:sz w:val="26"/>
          <w:szCs w:val="26"/>
          <w:u w:val="none"/>
        </w:rPr>
      </w:pPr>
      <w:r w:rsidRPr="00203228">
        <w:rPr>
          <w:rFonts w:asciiTheme="minorHAnsi" w:hAnsiTheme="minorHAnsi" w:cs="Arial"/>
          <w:b w:val="0"/>
          <w:bCs/>
          <w:sz w:val="26"/>
          <w:szCs w:val="26"/>
          <w:u w:val="none"/>
        </w:rPr>
        <w:t>- DECLARAÇÃO -</w:t>
      </w:r>
    </w:p>
    <w:p w14:paraId="78C93159" w14:textId="77777777" w:rsidR="00BB7BC9" w:rsidRPr="00203228" w:rsidRDefault="00BB7BC9" w:rsidP="006543C1">
      <w:pPr>
        <w:pStyle w:val="Corpodetexto"/>
        <w:ind w:right="-427"/>
        <w:jc w:val="center"/>
        <w:rPr>
          <w:rFonts w:asciiTheme="minorHAnsi" w:hAnsiTheme="minorHAnsi" w:cs="Arial"/>
          <w:sz w:val="26"/>
          <w:szCs w:val="26"/>
          <w:u w:val="none"/>
        </w:rPr>
      </w:pPr>
    </w:p>
    <w:p w14:paraId="59772748" w14:textId="77777777" w:rsidR="00BB7BC9" w:rsidRPr="00203228" w:rsidRDefault="00BB7BC9" w:rsidP="006543C1">
      <w:pPr>
        <w:pStyle w:val="Corpodetexto"/>
        <w:ind w:right="-427"/>
        <w:jc w:val="center"/>
        <w:rPr>
          <w:rFonts w:asciiTheme="minorHAnsi" w:hAnsiTheme="minorHAnsi" w:cs="Arial"/>
          <w:sz w:val="26"/>
          <w:szCs w:val="26"/>
          <w:u w:val="none"/>
        </w:rPr>
      </w:pPr>
    </w:p>
    <w:p w14:paraId="4B2ACA0D" w14:textId="77777777" w:rsidR="00BB7BC9" w:rsidRPr="00203228" w:rsidRDefault="00BB7BC9" w:rsidP="006543C1">
      <w:pPr>
        <w:pStyle w:val="Corpodetexto"/>
        <w:ind w:right="-427" w:firstLine="2340"/>
        <w:rPr>
          <w:rFonts w:asciiTheme="minorHAnsi" w:hAnsiTheme="minorHAnsi" w:cs="Arial"/>
          <w:sz w:val="26"/>
          <w:szCs w:val="26"/>
          <w:u w:val="none"/>
        </w:rPr>
      </w:pPr>
    </w:p>
    <w:p w14:paraId="439626D8" w14:textId="5F1CBDFE" w:rsidR="00BB7BC9" w:rsidRPr="00203228" w:rsidRDefault="00BB7BC9" w:rsidP="006543C1">
      <w:pPr>
        <w:pStyle w:val="Corpodetexto"/>
        <w:ind w:right="-427" w:firstLine="708"/>
        <w:rPr>
          <w:rFonts w:asciiTheme="minorHAnsi" w:hAnsiTheme="minorHAnsi" w:cs="Arial"/>
          <w:sz w:val="26"/>
          <w:szCs w:val="26"/>
          <w:u w:val="none"/>
        </w:rPr>
      </w:pPr>
      <w:r w:rsidRPr="00203228">
        <w:rPr>
          <w:rFonts w:asciiTheme="minorHAnsi" w:hAnsiTheme="minorHAnsi" w:cs="Arial"/>
          <w:sz w:val="26"/>
          <w:szCs w:val="26"/>
          <w:u w:val="none"/>
        </w:rPr>
        <w:t>Eu, (nome completo), representante legal da empresa (razão social da proponente), interessada em participar do Pregão n</w:t>
      </w:r>
      <w:r w:rsidR="003E1E27" w:rsidRPr="00203228">
        <w:rPr>
          <w:rFonts w:asciiTheme="minorHAnsi" w:hAnsiTheme="minorHAnsi" w:cs="Arial"/>
          <w:sz w:val="26"/>
          <w:szCs w:val="26"/>
          <w:u w:val="none"/>
        </w:rPr>
        <w:t>.</w:t>
      </w:r>
      <w:r w:rsidRPr="00203228">
        <w:rPr>
          <w:rFonts w:asciiTheme="minorHAnsi" w:hAnsiTheme="minorHAnsi" w:cs="Arial"/>
          <w:sz w:val="26"/>
          <w:szCs w:val="26"/>
          <w:u w:val="none"/>
        </w:rPr>
        <w:t xml:space="preserve">º </w:t>
      </w:r>
      <w:r w:rsidR="00BC68AD">
        <w:rPr>
          <w:rFonts w:asciiTheme="minorHAnsi" w:hAnsiTheme="minorHAnsi" w:cs="Arial"/>
          <w:sz w:val="26"/>
          <w:szCs w:val="26"/>
          <w:u w:val="none"/>
        </w:rPr>
        <w:t>026</w:t>
      </w:r>
      <w:r w:rsidRPr="00203228">
        <w:rPr>
          <w:rFonts w:asciiTheme="minorHAnsi" w:hAnsiTheme="minorHAnsi" w:cs="Arial"/>
          <w:sz w:val="26"/>
          <w:szCs w:val="26"/>
          <w:u w:val="none"/>
        </w:rPr>
        <w:t>/20</w:t>
      </w:r>
      <w:r w:rsidR="0005164E" w:rsidRPr="00203228">
        <w:rPr>
          <w:rFonts w:asciiTheme="minorHAnsi" w:hAnsiTheme="minorHAnsi" w:cs="Arial"/>
          <w:sz w:val="26"/>
          <w:szCs w:val="26"/>
          <w:u w:val="none"/>
        </w:rPr>
        <w:t>2</w:t>
      </w:r>
      <w:r w:rsidR="00700C1B">
        <w:rPr>
          <w:rFonts w:asciiTheme="minorHAnsi" w:hAnsiTheme="minorHAnsi" w:cs="Arial"/>
          <w:sz w:val="26"/>
          <w:szCs w:val="26"/>
          <w:u w:val="none"/>
        </w:rPr>
        <w:t>2</w:t>
      </w:r>
      <w:r w:rsidR="005D6120" w:rsidRPr="00203228">
        <w:rPr>
          <w:rFonts w:asciiTheme="minorHAnsi" w:hAnsiTheme="minorHAnsi" w:cs="Arial"/>
          <w:sz w:val="26"/>
          <w:szCs w:val="26"/>
          <w:u w:val="none"/>
        </w:rPr>
        <w:t>–</w:t>
      </w:r>
      <w:r w:rsidR="00D878B6" w:rsidRPr="00203228">
        <w:rPr>
          <w:rFonts w:asciiTheme="minorHAnsi" w:hAnsiTheme="minorHAnsi" w:cs="Arial"/>
          <w:sz w:val="26"/>
          <w:szCs w:val="26"/>
          <w:u w:val="none"/>
        </w:rPr>
        <w:t xml:space="preserve"> Processo</w:t>
      </w:r>
      <w:r w:rsidR="005D6120" w:rsidRPr="00203228">
        <w:rPr>
          <w:rFonts w:asciiTheme="minorHAnsi" w:hAnsiTheme="minorHAnsi" w:cs="Arial"/>
          <w:sz w:val="26"/>
          <w:szCs w:val="26"/>
          <w:u w:val="none"/>
        </w:rPr>
        <w:t xml:space="preserve"> Adm. </w:t>
      </w:r>
      <w:r w:rsidRPr="00203228">
        <w:rPr>
          <w:rFonts w:asciiTheme="minorHAnsi" w:hAnsiTheme="minorHAnsi" w:cs="Arial"/>
          <w:sz w:val="26"/>
          <w:szCs w:val="26"/>
          <w:u w:val="none"/>
        </w:rPr>
        <w:t>n</w:t>
      </w:r>
      <w:r w:rsidR="003E1E27" w:rsidRPr="00203228">
        <w:rPr>
          <w:rFonts w:asciiTheme="minorHAnsi" w:hAnsiTheme="minorHAnsi" w:cs="Arial"/>
          <w:sz w:val="26"/>
          <w:szCs w:val="26"/>
          <w:u w:val="none"/>
        </w:rPr>
        <w:t>.</w:t>
      </w:r>
      <w:r w:rsidRPr="00203228">
        <w:rPr>
          <w:rFonts w:asciiTheme="minorHAnsi" w:hAnsiTheme="minorHAnsi" w:cs="Arial"/>
          <w:sz w:val="26"/>
          <w:szCs w:val="26"/>
          <w:u w:val="none"/>
        </w:rPr>
        <w:t xml:space="preserve">º </w:t>
      </w:r>
      <w:r w:rsidR="00BC68AD">
        <w:rPr>
          <w:rFonts w:asciiTheme="minorHAnsi" w:hAnsiTheme="minorHAnsi" w:cs="Arial"/>
          <w:sz w:val="26"/>
          <w:szCs w:val="26"/>
          <w:u w:val="none"/>
        </w:rPr>
        <w:t>101</w:t>
      </w:r>
      <w:r w:rsidRPr="00203228">
        <w:rPr>
          <w:rFonts w:asciiTheme="minorHAnsi" w:hAnsiTheme="minorHAnsi" w:cs="Arial"/>
          <w:sz w:val="26"/>
          <w:szCs w:val="26"/>
          <w:u w:val="none"/>
        </w:rPr>
        <w:t>/20</w:t>
      </w:r>
      <w:r w:rsidR="0005164E" w:rsidRPr="00203228">
        <w:rPr>
          <w:rFonts w:asciiTheme="minorHAnsi" w:hAnsiTheme="minorHAnsi" w:cs="Arial"/>
          <w:sz w:val="26"/>
          <w:szCs w:val="26"/>
          <w:u w:val="none"/>
        </w:rPr>
        <w:t>2</w:t>
      </w:r>
      <w:r w:rsidR="00700C1B">
        <w:rPr>
          <w:rFonts w:asciiTheme="minorHAnsi" w:hAnsiTheme="minorHAnsi" w:cs="Arial"/>
          <w:sz w:val="26"/>
          <w:szCs w:val="26"/>
          <w:u w:val="none"/>
        </w:rPr>
        <w:t>2</w:t>
      </w:r>
      <w:r w:rsidRPr="00203228">
        <w:rPr>
          <w:rFonts w:asciiTheme="minorHAnsi" w:hAnsiTheme="minorHAnsi" w:cs="Arial"/>
          <w:sz w:val="26"/>
          <w:szCs w:val="26"/>
          <w:u w:val="none"/>
        </w:rPr>
        <w:t xml:space="preserve">, promovido pela Prefeitura Municipal de Selvíria, </w:t>
      </w:r>
      <w:r w:rsidR="003E1E27" w:rsidRPr="00203228">
        <w:rPr>
          <w:rFonts w:asciiTheme="minorHAnsi" w:hAnsiTheme="minorHAnsi" w:cs="Arial"/>
          <w:sz w:val="26"/>
          <w:szCs w:val="26"/>
          <w:u w:val="none"/>
        </w:rPr>
        <w:t>DECLARO</w:t>
      </w:r>
      <w:r w:rsidRPr="00203228">
        <w:rPr>
          <w:rFonts w:asciiTheme="minorHAnsi" w:hAnsiTheme="minorHAnsi" w:cs="Arial"/>
          <w:sz w:val="26"/>
          <w:szCs w:val="26"/>
          <w:u w:val="none"/>
        </w:rPr>
        <w:t xml:space="preserve"> so</w:t>
      </w:r>
      <w:r w:rsidR="003E1E27" w:rsidRPr="00203228">
        <w:rPr>
          <w:rFonts w:asciiTheme="minorHAnsi" w:hAnsiTheme="minorHAnsi" w:cs="Arial"/>
          <w:sz w:val="26"/>
          <w:szCs w:val="26"/>
          <w:u w:val="none"/>
        </w:rPr>
        <w:t>b as penas das Leis Federais n.º</w:t>
      </w:r>
      <w:r w:rsidRPr="00203228">
        <w:rPr>
          <w:rFonts w:asciiTheme="minorHAnsi" w:hAnsiTheme="minorHAnsi"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725D094D" w14:textId="77777777" w:rsidR="00BB7BC9" w:rsidRPr="00203228" w:rsidRDefault="00BB7BC9" w:rsidP="006543C1">
      <w:pPr>
        <w:pStyle w:val="Corpodetexto"/>
        <w:ind w:right="-427"/>
        <w:jc w:val="center"/>
        <w:rPr>
          <w:rFonts w:asciiTheme="minorHAnsi" w:hAnsiTheme="minorHAnsi" w:cs="Arial"/>
          <w:sz w:val="26"/>
          <w:szCs w:val="26"/>
          <w:u w:val="none"/>
        </w:rPr>
      </w:pPr>
    </w:p>
    <w:p w14:paraId="763AD132" w14:textId="2570FC3D" w:rsidR="00BB7BC9" w:rsidRPr="00203228" w:rsidRDefault="00BB7BC9" w:rsidP="006543C1">
      <w:pPr>
        <w:pStyle w:val="Corpodetexto"/>
        <w:ind w:right="-427" w:firstLine="708"/>
        <w:rPr>
          <w:rFonts w:asciiTheme="minorHAnsi" w:hAnsiTheme="minorHAnsi" w:cs="Arial"/>
          <w:sz w:val="26"/>
          <w:szCs w:val="26"/>
          <w:u w:val="none"/>
        </w:rPr>
      </w:pPr>
      <w:r w:rsidRPr="00203228">
        <w:rPr>
          <w:rFonts w:asciiTheme="minorHAnsi" w:hAnsiTheme="minorHAnsi" w:cs="Arial"/>
          <w:sz w:val="26"/>
          <w:szCs w:val="26"/>
          <w:u w:val="none"/>
        </w:rPr>
        <w:t>Nome da cidade/UF, (dia) de (mês) de 20</w:t>
      </w:r>
      <w:r w:rsidR="0005164E" w:rsidRPr="00203228">
        <w:rPr>
          <w:rFonts w:asciiTheme="minorHAnsi" w:hAnsiTheme="minorHAnsi" w:cs="Arial"/>
          <w:sz w:val="26"/>
          <w:szCs w:val="26"/>
          <w:u w:val="none"/>
        </w:rPr>
        <w:t>2</w:t>
      </w:r>
      <w:r w:rsidR="00700C1B">
        <w:rPr>
          <w:rFonts w:asciiTheme="minorHAnsi" w:hAnsiTheme="minorHAnsi" w:cs="Arial"/>
          <w:sz w:val="26"/>
          <w:szCs w:val="26"/>
          <w:u w:val="none"/>
        </w:rPr>
        <w:t>2</w:t>
      </w:r>
      <w:r w:rsidRPr="00203228">
        <w:rPr>
          <w:rFonts w:asciiTheme="minorHAnsi" w:hAnsiTheme="minorHAnsi" w:cs="Arial"/>
          <w:sz w:val="26"/>
          <w:szCs w:val="26"/>
          <w:u w:val="none"/>
        </w:rPr>
        <w:t>.</w:t>
      </w:r>
    </w:p>
    <w:p w14:paraId="49785FAD" w14:textId="77777777" w:rsidR="00BB7BC9" w:rsidRPr="00AF0EE8" w:rsidRDefault="00BB7BC9" w:rsidP="006543C1">
      <w:pPr>
        <w:pStyle w:val="Corpodetexto"/>
        <w:ind w:right="-427"/>
        <w:jc w:val="center"/>
        <w:rPr>
          <w:rFonts w:asciiTheme="minorHAnsi" w:hAnsiTheme="minorHAnsi" w:cs="Arial"/>
          <w:color w:val="00B050"/>
          <w:sz w:val="26"/>
          <w:szCs w:val="26"/>
          <w:u w:val="none"/>
        </w:rPr>
      </w:pPr>
    </w:p>
    <w:p w14:paraId="29FB5B12" w14:textId="77777777" w:rsidR="00BB7BC9" w:rsidRPr="00AF0EE8" w:rsidRDefault="00BB7BC9" w:rsidP="006543C1">
      <w:pPr>
        <w:pStyle w:val="Corpodetexto"/>
        <w:ind w:right="-427"/>
        <w:jc w:val="center"/>
        <w:rPr>
          <w:rFonts w:asciiTheme="minorHAnsi" w:hAnsiTheme="minorHAnsi" w:cs="Arial"/>
          <w:color w:val="00B050"/>
          <w:sz w:val="26"/>
          <w:szCs w:val="26"/>
          <w:u w:val="none"/>
        </w:rPr>
      </w:pPr>
    </w:p>
    <w:p w14:paraId="2AE1989B" w14:textId="77777777" w:rsidR="00BB7BC9" w:rsidRPr="00AF0EE8" w:rsidRDefault="00BB7BC9" w:rsidP="006543C1">
      <w:pPr>
        <w:pStyle w:val="Corpodetexto"/>
        <w:ind w:right="-427"/>
        <w:jc w:val="center"/>
        <w:rPr>
          <w:rFonts w:asciiTheme="minorHAnsi" w:hAnsiTheme="minorHAnsi" w:cs="Arial"/>
          <w:color w:val="00B050"/>
          <w:sz w:val="26"/>
          <w:szCs w:val="26"/>
          <w:u w:val="none"/>
        </w:rPr>
      </w:pPr>
    </w:p>
    <w:p w14:paraId="2BA84EB2" w14:textId="77777777" w:rsidR="00BB7BC9" w:rsidRPr="00203228" w:rsidRDefault="00BB7BC9" w:rsidP="006543C1">
      <w:pPr>
        <w:pStyle w:val="Corpodetexto"/>
        <w:ind w:right="-427"/>
        <w:jc w:val="center"/>
        <w:rPr>
          <w:rFonts w:asciiTheme="minorHAnsi" w:hAnsiTheme="minorHAnsi" w:cs="Arial"/>
          <w:sz w:val="26"/>
          <w:szCs w:val="26"/>
          <w:u w:val="none"/>
        </w:rPr>
      </w:pPr>
      <w:r w:rsidRPr="00203228">
        <w:rPr>
          <w:rFonts w:asciiTheme="minorHAnsi" w:hAnsiTheme="minorHAnsi" w:cs="Arial"/>
          <w:sz w:val="26"/>
          <w:szCs w:val="26"/>
          <w:u w:val="none"/>
        </w:rPr>
        <w:t>(assinatura)</w:t>
      </w:r>
    </w:p>
    <w:p w14:paraId="72DFDB14" w14:textId="77777777" w:rsidR="00BB7BC9" w:rsidRPr="00203228" w:rsidRDefault="00BB7BC9" w:rsidP="006543C1">
      <w:pPr>
        <w:pStyle w:val="Corpodetexto"/>
        <w:ind w:right="-427"/>
        <w:jc w:val="center"/>
        <w:rPr>
          <w:rFonts w:asciiTheme="minorHAnsi" w:hAnsiTheme="minorHAnsi" w:cs="Arial"/>
          <w:sz w:val="26"/>
          <w:szCs w:val="26"/>
          <w:u w:val="none"/>
        </w:rPr>
      </w:pPr>
      <w:r w:rsidRPr="00203228">
        <w:rPr>
          <w:rFonts w:asciiTheme="minorHAnsi" w:hAnsiTheme="minorHAnsi" w:cs="Arial"/>
          <w:sz w:val="26"/>
          <w:szCs w:val="26"/>
          <w:u w:val="none"/>
        </w:rPr>
        <w:t>(Nome do representante legal da empresa proponente).</w:t>
      </w:r>
    </w:p>
    <w:p w14:paraId="10E474FF" w14:textId="77777777" w:rsidR="00BB7BC9" w:rsidRPr="00203228" w:rsidRDefault="00BB7BC9" w:rsidP="006543C1">
      <w:pPr>
        <w:pStyle w:val="Corpodetexto"/>
        <w:ind w:right="-427"/>
        <w:rPr>
          <w:rFonts w:asciiTheme="minorHAnsi" w:hAnsiTheme="minorHAnsi" w:cs="Arial"/>
          <w:sz w:val="26"/>
          <w:szCs w:val="26"/>
          <w:u w:val="none"/>
        </w:rPr>
      </w:pPr>
    </w:p>
    <w:p w14:paraId="27690F50" w14:textId="77777777" w:rsidR="00BB7BC9" w:rsidRPr="00203228" w:rsidRDefault="00BB7BC9" w:rsidP="006543C1">
      <w:pPr>
        <w:pStyle w:val="Corpodetexto"/>
        <w:ind w:right="-427"/>
        <w:rPr>
          <w:rFonts w:asciiTheme="minorHAnsi" w:hAnsiTheme="minorHAnsi" w:cs="Arial"/>
          <w:sz w:val="26"/>
          <w:szCs w:val="26"/>
          <w:u w:val="none"/>
        </w:rPr>
      </w:pPr>
    </w:p>
    <w:p w14:paraId="047D3E24" w14:textId="77777777" w:rsidR="00BB7BC9" w:rsidRPr="00203228" w:rsidRDefault="00BB7BC9" w:rsidP="006543C1">
      <w:pPr>
        <w:pStyle w:val="Corpodetexto"/>
        <w:ind w:right="-427"/>
        <w:rPr>
          <w:rFonts w:asciiTheme="minorHAnsi" w:hAnsiTheme="minorHAnsi" w:cs="Arial"/>
          <w:sz w:val="26"/>
          <w:szCs w:val="26"/>
          <w:u w:val="none"/>
        </w:rPr>
      </w:pPr>
    </w:p>
    <w:p w14:paraId="53C5A8E5" w14:textId="77777777" w:rsidR="00BB7BC9" w:rsidRPr="00203228" w:rsidRDefault="00BB7BC9" w:rsidP="006543C1">
      <w:pPr>
        <w:pStyle w:val="Corpodetexto"/>
        <w:ind w:right="-427"/>
        <w:rPr>
          <w:rFonts w:asciiTheme="minorHAnsi" w:hAnsiTheme="minorHAnsi" w:cs="Arial"/>
          <w:sz w:val="26"/>
          <w:szCs w:val="26"/>
          <w:u w:val="none"/>
        </w:rPr>
      </w:pPr>
    </w:p>
    <w:p w14:paraId="60ED2D69" w14:textId="77777777" w:rsidR="00BB7BC9" w:rsidRPr="00203228" w:rsidRDefault="00BB7BC9" w:rsidP="006543C1">
      <w:pPr>
        <w:pStyle w:val="Corpodetexto"/>
        <w:ind w:right="-427"/>
        <w:rPr>
          <w:rFonts w:asciiTheme="minorHAnsi" w:hAnsiTheme="minorHAnsi" w:cs="Arial"/>
          <w:sz w:val="26"/>
          <w:szCs w:val="26"/>
          <w:u w:val="none"/>
        </w:rPr>
      </w:pPr>
    </w:p>
    <w:p w14:paraId="05F3F548" w14:textId="77777777" w:rsidR="00BB7BC9" w:rsidRPr="00203228" w:rsidRDefault="00BB7BC9" w:rsidP="006543C1">
      <w:pPr>
        <w:pStyle w:val="Corpodetexto"/>
        <w:ind w:right="-427"/>
        <w:rPr>
          <w:rFonts w:asciiTheme="minorHAnsi" w:hAnsiTheme="minorHAnsi" w:cs="Arial"/>
          <w:sz w:val="26"/>
          <w:szCs w:val="26"/>
          <w:u w:val="none"/>
        </w:rPr>
      </w:pPr>
    </w:p>
    <w:p w14:paraId="7B15805A" w14:textId="77777777" w:rsidR="00BB7BC9" w:rsidRPr="00203228" w:rsidRDefault="00BB7BC9" w:rsidP="006543C1">
      <w:pPr>
        <w:pStyle w:val="Corpodetexto"/>
        <w:ind w:right="-427"/>
        <w:rPr>
          <w:rFonts w:asciiTheme="minorHAnsi" w:hAnsiTheme="minorHAnsi" w:cs="Arial"/>
          <w:b w:val="0"/>
          <w:bCs/>
          <w:sz w:val="26"/>
          <w:szCs w:val="26"/>
          <w:u w:val="none"/>
        </w:rPr>
      </w:pPr>
      <w:r w:rsidRPr="00203228">
        <w:rPr>
          <w:rFonts w:asciiTheme="minorHAnsi" w:hAnsiTheme="minorHAnsi" w:cs="Arial"/>
          <w:b w:val="0"/>
          <w:bCs/>
          <w:sz w:val="26"/>
          <w:szCs w:val="26"/>
          <w:u w:val="none"/>
        </w:rPr>
        <w:t>Obs. Este documento deverá ser preenchido em papel timbrado da empresa proponente e assinado pelo(s) seu(s) representante(s) legal(</w:t>
      </w:r>
      <w:proofErr w:type="spellStart"/>
      <w:r w:rsidRPr="00203228">
        <w:rPr>
          <w:rFonts w:asciiTheme="minorHAnsi" w:hAnsiTheme="minorHAnsi" w:cs="Arial"/>
          <w:b w:val="0"/>
          <w:bCs/>
          <w:sz w:val="26"/>
          <w:szCs w:val="26"/>
          <w:u w:val="none"/>
        </w:rPr>
        <w:t>is</w:t>
      </w:r>
      <w:proofErr w:type="spellEnd"/>
      <w:r w:rsidRPr="00203228">
        <w:rPr>
          <w:rFonts w:asciiTheme="minorHAnsi" w:hAnsiTheme="minorHAnsi" w:cs="Arial"/>
          <w:b w:val="0"/>
          <w:bCs/>
          <w:sz w:val="26"/>
          <w:szCs w:val="26"/>
          <w:u w:val="none"/>
        </w:rPr>
        <w:t>) e/ou procurador(es) devidamente habilitado.</w:t>
      </w:r>
    </w:p>
    <w:p w14:paraId="02E9FB8E" w14:textId="77777777" w:rsidR="00FD20DE" w:rsidRPr="00AF0EE8" w:rsidRDefault="00FD20DE">
      <w:pPr>
        <w:rPr>
          <w:rFonts w:asciiTheme="minorHAnsi" w:hAnsiTheme="minorHAnsi"/>
          <w:color w:val="00B050"/>
          <w:sz w:val="26"/>
          <w:szCs w:val="26"/>
        </w:rPr>
      </w:pPr>
      <w:r w:rsidRPr="00AF0EE8">
        <w:rPr>
          <w:rFonts w:asciiTheme="minorHAnsi" w:hAnsiTheme="minorHAnsi"/>
          <w:color w:val="00B050"/>
          <w:sz w:val="26"/>
          <w:szCs w:val="26"/>
        </w:rPr>
        <w:br w:type="page"/>
      </w:r>
    </w:p>
    <w:p w14:paraId="656417A1" w14:textId="77777777" w:rsidR="00DC7076" w:rsidRPr="00203228" w:rsidRDefault="00DC7076" w:rsidP="00BA1708">
      <w:pPr>
        <w:pStyle w:val="Subttulo"/>
        <w:pBdr>
          <w:top w:val="single" w:sz="4" w:space="1" w:color="auto"/>
          <w:bottom w:val="single" w:sz="4" w:space="1" w:color="auto"/>
        </w:pBdr>
        <w:shd w:val="clear" w:color="auto" w:fill="D9D9D9" w:themeFill="background1" w:themeFillShade="D9"/>
        <w:ind w:right="-427"/>
        <w:rPr>
          <w:rFonts w:asciiTheme="minorHAnsi" w:hAnsiTheme="minorHAnsi" w:cstheme="minorHAnsi"/>
          <w:bCs/>
          <w:sz w:val="23"/>
          <w:szCs w:val="23"/>
        </w:rPr>
      </w:pPr>
      <w:r w:rsidRPr="00203228">
        <w:rPr>
          <w:rFonts w:asciiTheme="minorHAnsi" w:hAnsiTheme="minorHAnsi" w:cstheme="minorHAnsi"/>
          <w:bCs/>
          <w:sz w:val="23"/>
          <w:szCs w:val="23"/>
        </w:rPr>
        <w:lastRenderedPageBreak/>
        <w:t>ANEXO IV</w:t>
      </w:r>
    </w:p>
    <w:p w14:paraId="4BEB594D" w14:textId="07A2C925" w:rsidR="00DC7076" w:rsidRPr="00203228" w:rsidRDefault="00DC7076" w:rsidP="00BA1708">
      <w:pPr>
        <w:pStyle w:val="Subttulo"/>
        <w:pBdr>
          <w:top w:val="single" w:sz="4" w:space="1" w:color="auto"/>
          <w:bottom w:val="single" w:sz="4" w:space="1" w:color="auto"/>
        </w:pBdr>
        <w:shd w:val="clear" w:color="auto" w:fill="D9D9D9" w:themeFill="background1" w:themeFillShade="D9"/>
        <w:ind w:right="-427"/>
        <w:rPr>
          <w:rFonts w:asciiTheme="minorHAnsi" w:hAnsiTheme="minorHAnsi" w:cstheme="minorHAnsi"/>
          <w:bCs/>
          <w:sz w:val="23"/>
          <w:szCs w:val="23"/>
        </w:rPr>
      </w:pPr>
      <w:r w:rsidRPr="00203228">
        <w:rPr>
          <w:rFonts w:asciiTheme="minorHAnsi" w:hAnsiTheme="minorHAnsi" w:cstheme="minorHAnsi"/>
          <w:bCs/>
          <w:sz w:val="23"/>
          <w:szCs w:val="23"/>
        </w:rPr>
        <w:t xml:space="preserve">MINUTA DA ATA DE REGISTRO DE PREÇOS N° </w:t>
      </w:r>
      <w:proofErr w:type="spellStart"/>
      <w:r w:rsidR="00666319" w:rsidRPr="00203228">
        <w:rPr>
          <w:rFonts w:asciiTheme="minorHAnsi" w:hAnsiTheme="minorHAnsi" w:cstheme="minorHAnsi"/>
          <w:bCs/>
          <w:sz w:val="23"/>
          <w:szCs w:val="23"/>
        </w:rPr>
        <w:t>xx</w:t>
      </w:r>
      <w:proofErr w:type="spellEnd"/>
      <w:r w:rsidRPr="00203228">
        <w:rPr>
          <w:rFonts w:asciiTheme="minorHAnsi" w:hAnsiTheme="minorHAnsi" w:cstheme="minorHAnsi"/>
          <w:bCs/>
          <w:sz w:val="23"/>
          <w:szCs w:val="23"/>
        </w:rPr>
        <w:t>/20</w:t>
      </w:r>
      <w:r w:rsidR="0005164E" w:rsidRPr="00203228">
        <w:rPr>
          <w:rFonts w:asciiTheme="minorHAnsi" w:hAnsiTheme="minorHAnsi" w:cstheme="minorHAnsi"/>
          <w:bCs/>
          <w:sz w:val="23"/>
          <w:szCs w:val="23"/>
        </w:rPr>
        <w:t>2</w:t>
      </w:r>
      <w:r w:rsidR="00700C1B">
        <w:rPr>
          <w:rFonts w:asciiTheme="minorHAnsi" w:hAnsiTheme="minorHAnsi" w:cstheme="minorHAnsi"/>
          <w:bCs/>
          <w:sz w:val="23"/>
          <w:szCs w:val="23"/>
        </w:rPr>
        <w:t>2</w:t>
      </w:r>
      <w:r w:rsidRPr="00203228">
        <w:rPr>
          <w:rFonts w:asciiTheme="minorHAnsi" w:hAnsiTheme="minorHAnsi" w:cstheme="minorHAnsi"/>
          <w:bCs/>
          <w:sz w:val="23"/>
          <w:szCs w:val="23"/>
        </w:rPr>
        <w:t>.</w:t>
      </w:r>
    </w:p>
    <w:p w14:paraId="1ECDB957" w14:textId="77777777" w:rsidR="00DC7076" w:rsidRPr="00203228" w:rsidRDefault="00DC7076" w:rsidP="00BA1708">
      <w:pPr>
        <w:ind w:right="-427"/>
        <w:jc w:val="center"/>
        <w:rPr>
          <w:rFonts w:asciiTheme="minorHAnsi" w:hAnsiTheme="minorHAnsi" w:cstheme="minorHAnsi"/>
          <w:b/>
          <w:sz w:val="23"/>
          <w:szCs w:val="23"/>
        </w:rPr>
      </w:pPr>
    </w:p>
    <w:p w14:paraId="554BF454" w14:textId="16DE4CDA" w:rsidR="00DC7076" w:rsidRPr="00203228" w:rsidRDefault="00DC7076" w:rsidP="00BA1708">
      <w:pPr>
        <w:pBdr>
          <w:top w:val="single" w:sz="4" w:space="1" w:color="auto"/>
          <w:bottom w:val="single" w:sz="4" w:space="1" w:color="auto"/>
        </w:pBdr>
        <w:shd w:val="clear" w:color="auto" w:fill="D9D9D9" w:themeFill="background1" w:themeFillShade="D9"/>
        <w:ind w:right="-427"/>
        <w:jc w:val="center"/>
        <w:rPr>
          <w:rFonts w:asciiTheme="minorHAnsi" w:hAnsiTheme="minorHAnsi" w:cstheme="minorHAnsi"/>
          <w:b/>
          <w:sz w:val="23"/>
          <w:szCs w:val="23"/>
        </w:rPr>
      </w:pPr>
      <w:r w:rsidRPr="00203228">
        <w:rPr>
          <w:rFonts w:asciiTheme="minorHAnsi" w:hAnsiTheme="minorHAnsi" w:cstheme="minorHAnsi"/>
          <w:b/>
          <w:sz w:val="23"/>
          <w:szCs w:val="23"/>
        </w:rPr>
        <w:t xml:space="preserve">PROCESSO ADM N° </w:t>
      </w:r>
      <w:r w:rsidR="00BC68AD">
        <w:rPr>
          <w:rFonts w:asciiTheme="minorHAnsi" w:hAnsiTheme="minorHAnsi" w:cstheme="minorHAnsi"/>
          <w:b/>
          <w:sz w:val="23"/>
          <w:szCs w:val="23"/>
        </w:rPr>
        <w:t>101</w:t>
      </w:r>
      <w:r w:rsidRPr="00203228">
        <w:rPr>
          <w:rFonts w:asciiTheme="minorHAnsi" w:hAnsiTheme="minorHAnsi" w:cstheme="minorHAnsi"/>
          <w:b/>
          <w:sz w:val="23"/>
          <w:szCs w:val="23"/>
        </w:rPr>
        <w:t>/20</w:t>
      </w:r>
      <w:r w:rsidR="0005164E" w:rsidRPr="00203228">
        <w:rPr>
          <w:rFonts w:asciiTheme="minorHAnsi" w:hAnsiTheme="minorHAnsi" w:cstheme="minorHAnsi"/>
          <w:b/>
          <w:sz w:val="23"/>
          <w:szCs w:val="23"/>
        </w:rPr>
        <w:t>2</w:t>
      </w:r>
      <w:r w:rsidR="00700C1B">
        <w:rPr>
          <w:rFonts w:asciiTheme="minorHAnsi" w:hAnsiTheme="minorHAnsi" w:cstheme="minorHAnsi"/>
          <w:b/>
          <w:sz w:val="23"/>
          <w:szCs w:val="23"/>
        </w:rPr>
        <w:t>2</w:t>
      </w:r>
      <w:r w:rsidRPr="00203228">
        <w:rPr>
          <w:rFonts w:asciiTheme="minorHAnsi" w:hAnsiTheme="minorHAnsi" w:cstheme="minorHAnsi"/>
          <w:b/>
          <w:sz w:val="23"/>
          <w:szCs w:val="23"/>
        </w:rPr>
        <w:t xml:space="preserve"> - PREGÃO </w:t>
      </w:r>
      <w:r w:rsidR="00700C1B">
        <w:rPr>
          <w:rFonts w:asciiTheme="minorHAnsi" w:hAnsiTheme="minorHAnsi" w:cstheme="minorHAnsi"/>
          <w:b/>
          <w:sz w:val="23"/>
          <w:szCs w:val="23"/>
        </w:rPr>
        <w:t>PRESENCIAL</w:t>
      </w:r>
      <w:r w:rsidRPr="00203228">
        <w:rPr>
          <w:rFonts w:asciiTheme="minorHAnsi" w:hAnsiTheme="minorHAnsi" w:cstheme="minorHAnsi"/>
          <w:b/>
          <w:sz w:val="23"/>
          <w:szCs w:val="23"/>
        </w:rPr>
        <w:t xml:space="preserve"> N° </w:t>
      </w:r>
      <w:r w:rsidR="00BC68AD">
        <w:rPr>
          <w:rFonts w:asciiTheme="minorHAnsi" w:hAnsiTheme="minorHAnsi" w:cstheme="minorHAnsi"/>
          <w:b/>
          <w:sz w:val="23"/>
          <w:szCs w:val="23"/>
        </w:rPr>
        <w:t>026</w:t>
      </w:r>
      <w:r w:rsidRPr="00203228">
        <w:rPr>
          <w:rFonts w:asciiTheme="minorHAnsi" w:hAnsiTheme="minorHAnsi" w:cstheme="minorHAnsi"/>
          <w:b/>
          <w:sz w:val="23"/>
          <w:szCs w:val="23"/>
        </w:rPr>
        <w:t>/20</w:t>
      </w:r>
      <w:r w:rsidR="0005164E" w:rsidRPr="00203228">
        <w:rPr>
          <w:rFonts w:asciiTheme="minorHAnsi" w:hAnsiTheme="minorHAnsi" w:cstheme="minorHAnsi"/>
          <w:b/>
          <w:sz w:val="23"/>
          <w:szCs w:val="23"/>
        </w:rPr>
        <w:t>2</w:t>
      </w:r>
      <w:r w:rsidR="00700C1B">
        <w:rPr>
          <w:rFonts w:asciiTheme="minorHAnsi" w:hAnsiTheme="minorHAnsi" w:cstheme="minorHAnsi"/>
          <w:b/>
          <w:sz w:val="23"/>
          <w:szCs w:val="23"/>
        </w:rPr>
        <w:t>2</w:t>
      </w:r>
    </w:p>
    <w:p w14:paraId="5DE91D6B" w14:textId="77777777" w:rsidR="00912BE3" w:rsidRPr="00203228" w:rsidRDefault="00912BE3" w:rsidP="00BA1708">
      <w:pPr>
        <w:pStyle w:val="Corpodetexto"/>
        <w:ind w:right="-427"/>
        <w:jc w:val="center"/>
        <w:rPr>
          <w:rFonts w:asciiTheme="minorHAnsi" w:hAnsiTheme="minorHAnsi" w:cstheme="minorHAnsi"/>
          <w:bCs/>
          <w:sz w:val="22"/>
          <w:szCs w:val="22"/>
          <w:u w:val="none"/>
        </w:rPr>
      </w:pPr>
    </w:p>
    <w:p w14:paraId="531A8915" w14:textId="77777777" w:rsidR="009C53B8" w:rsidRPr="00203228" w:rsidRDefault="003C43D1" w:rsidP="009C53B8">
      <w:pPr>
        <w:ind w:right="-427"/>
        <w:jc w:val="both"/>
        <w:rPr>
          <w:rFonts w:asciiTheme="minorHAnsi" w:hAnsiTheme="minorHAnsi" w:cstheme="minorHAnsi"/>
          <w:sz w:val="22"/>
          <w:szCs w:val="22"/>
        </w:rPr>
      </w:pPr>
      <w:r w:rsidRPr="00203228">
        <w:rPr>
          <w:rFonts w:asciiTheme="minorHAnsi" w:hAnsiTheme="minorHAnsi" w:cstheme="minorHAnsi"/>
          <w:sz w:val="22"/>
          <w:szCs w:val="22"/>
        </w:rPr>
        <w:t>O</w:t>
      </w:r>
      <w:r w:rsidRPr="00203228">
        <w:rPr>
          <w:rFonts w:asciiTheme="minorHAnsi" w:hAnsiTheme="minorHAnsi" w:cstheme="minorHAnsi"/>
          <w:b/>
          <w:sz w:val="22"/>
          <w:szCs w:val="22"/>
          <w:u w:val="single"/>
        </w:rPr>
        <w:t>MUNICÍPIO DE SELVÍRIA/MS</w:t>
      </w:r>
      <w:r w:rsidR="004B3CE0" w:rsidRPr="00203228">
        <w:rPr>
          <w:rFonts w:asciiTheme="minorHAnsi" w:hAnsiTheme="minorHAnsi" w:cstheme="minorHAnsi"/>
          <w:sz w:val="22"/>
          <w:szCs w:val="22"/>
        </w:rPr>
        <w:t xml:space="preserve">, pessoa jurídica de direito interno, inscrita no CNPJ/MF sob </w:t>
      </w:r>
      <w:proofErr w:type="spellStart"/>
      <w:r w:rsidR="004B3CE0" w:rsidRPr="00203228">
        <w:rPr>
          <w:rFonts w:asciiTheme="minorHAnsi" w:hAnsiTheme="minorHAnsi" w:cstheme="minorHAnsi"/>
          <w:sz w:val="22"/>
          <w:szCs w:val="22"/>
        </w:rPr>
        <w:t>n</w:t>
      </w:r>
      <w:r w:rsidR="003E1E27" w:rsidRPr="00203228">
        <w:rPr>
          <w:rFonts w:asciiTheme="minorHAnsi" w:hAnsiTheme="minorHAnsi" w:cstheme="minorHAnsi"/>
          <w:sz w:val="22"/>
          <w:szCs w:val="22"/>
        </w:rPr>
        <w:t>.</w:t>
      </w:r>
      <w:r w:rsidR="004B3CE0" w:rsidRPr="00203228">
        <w:rPr>
          <w:rFonts w:asciiTheme="minorHAnsi" w:hAnsiTheme="minorHAnsi" w:cstheme="minorHAnsi"/>
          <w:sz w:val="22"/>
          <w:szCs w:val="22"/>
        </w:rPr>
        <w:t>°</w:t>
      </w:r>
      <w:proofErr w:type="spellEnd"/>
      <w:r w:rsidR="004B3CE0" w:rsidRPr="00203228">
        <w:rPr>
          <w:rFonts w:asciiTheme="minorHAnsi" w:hAnsiTheme="minorHAnsi" w:cstheme="minorHAnsi"/>
          <w:sz w:val="22"/>
          <w:szCs w:val="22"/>
        </w:rPr>
        <w:t xml:space="preserve"> 15.410.665/0001-40, com sede na Avenida João </w:t>
      </w:r>
      <w:proofErr w:type="spellStart"/>
      <w:r w:rsidR="004B3CE0" w:rsidRPr="00203228">
        <w:rPr>
          <w:rFonts w:asciiTheme="minorHAnsi" w:hAnsiTheme="minorHAnsi" w:cstheme="minorHAnsi"/>
          <w:sz w:val="22"/>
          <w:szCs w:val="22"/>
        </w:rPr>
        <w:t>Selvirio</w:t>
      </w:r>
      <w:proofErr w:type="spellEnd"/>
      <w:r w:rsidR="004B3CE0" w:rsidRPr="00203228">
        <w:rPr>
          <w:rFonts w:asciiTheme="minorHAnsi" w:hAnsiTheme="minorHAnsi" w:cstheme="minorHAnsi"/>
          <w:sz w:val="22"/>
          <w:szCs w:val="22"/>
        </w:rPr>
        <w:t xml:space="preserve"> de Souza </w:t>
      </w:r>
      <w:proofErr w:type="spellStart"/>
      <w:r w:rsidR="004B3CE0" w:rsidRPr="00203228">
        <w:rPr>
          <w:rFonts w:asciiTheme="minorHAnsi" w:hAnsiTheme="minorHAnsi" w:cstheme="minorHAnsi"/>
          <w:sz w:val="22"/>
          <w:szCs w:val="22"/>
        </w:rPr>
        <w:t>n</w:t>
      </w:r>
      <w:r w:rsidR="003E1E27" w:rsidRPr="00203228">
        <w:rPr>
          <w:rFonts w:asciiTheme="minorHAnsi" w:hAnsiTheme="minorHAnsi" w:cstheme="minorHAnsi"/>
          <w:sz w:val="22"/>
          <w:szCs w:val="22"/>
        </w:rPr>
        <w:t>.</w:t>
      </w:r>
      <w:r w:rsidR="004B3CE0" w:rsidRPr="00203228">
        <w:rPr>
          <w:rFonts w:asciiTheme="minorHAnsi" w:hAnsiTheme="minorHAnsi" w:cstheme="minorHAnsi"/>
          <w:sz w:val="22"/>
          <w:szCs w:val="22"/>
        </w:rPr>
        <w:t>°</w:t>
      </w:r>
      <w:proofErr w:type="spellEnd"/>
      <w:r w:rsidR="004B3CE0" w:rsidRPr="00203228">
        <w:rPr>
          <w:rFonts w:asciiTheme="minorHAnsi" w:hAnsiTheme="minorHAnsi" w:cstheme="minorHAnsi"/>
          <w:sz w:val="22"/>
          <w:szCs w:val="22"/>
        </w:rPr>
        <w:t xml:space="preserve"> 997, centro na </w:t>
      </w:r>
      <w:r w:rsidRPr="00203228">
        <w:rPr>
          <w:rFonts w:asciiTheme="minorHAnsi" w:hAnsiTheme="minorHAnsi" w:cstheme="minorHAnsi"/>
          <w:sz w:val="22"/>
          <w:szCs w:val="22"/>
        </w:rPr>
        <w:t xml:space="preserve">cidade de Selvíria – MS, neste ato devidamente representado pelo </w:t>
      </w:r>
      <w:r w:rsidR="0067508B" w:rsidRPr="00203228">
        <w:rPr>
          <w:rFonts w:asciiTheme="minorHAnsi" w:hAnsiTheme="minorHAnsi" w:cstheme="minorHAnsi"/>
          <w:sz w:val="22"/>
          <w:szCs w:val="22"/>
        </w:rPr>
        <w:t xml:space="preserve">seu Prefeito Municipal, Sr. </w:t>
      </w:r>
      <w:r w:rsidR="0067508B" w:rsidRPr="00203228">
        <w:rPr>
          <w:rFonts w:asciiTheme="minorHAnsi" w:hAnsiTheme="minorHAnsi" w:cstheme="minorHAnsi"/>
          <w:b/>
          <w:sz w:val="22"/>
          <w:szCs w:val="22"/>
        </w:rPr>
        <w:t>JOSÉ FERNANDO BARBOSA DOS SANTOS</w:t>
      </w:r>
      <w:r w:rsidRPr="00203228">
        <w:rPr>
          <w:rFonts w:asciiTheme="minorHAnsi" w:hAnsiTheme="minorHAnsi" w:cstheme="minorHAnsi"/>
          <w:sz w:val="22"/>
          <w:szCs w:val="22"/>
        </w:rPr>
        <w:t>, divorciado, RG</w:t>
      </w:r>
      <w:r w:rsidR="0067508B" w:rsidRPr="00203228">
        <w:rPr>
          <w:rFonts w:asciiTheme="minorHAnsi" w:hAnsiTheme="minorHAnsi" w:cstheme="minorHAnsi"/>
          <w:sz w:val="22"/>
          <w:szCs w:val="22"/>
        </w:rPr>
        <w:t xml:space="preserve"> n°52.752.293-4</w:t>
      </w:r>
      <w:r w:rsidRPr="00203228">
        <w:rPr>
          <w:rFonts w:asciiTheme="minorHAnsi" w:hAnsiTheme="minorHAnsi" w:cstheme="minorHAnsi"/>
          <w:sz w:val="22"/>
          <w:szCs w:val="22"/>
        </w:rPr>
        <w:t xml:space="preserve"> SSP/SP, inscrito no CPF</w:t>
      </w:r>
      <w:r w:rsidR="0067508B" w:rsidRPr="00203228">
        <w:rPr>
          <w:rFonts w:asciiTheme="minorHAnsi" w:hAnsiTheme="minorHAnsi" w:cstheme="minorHAnsi"/>
          <w:sz w:val="22"/>
          <w:szCs w:val="22"/>
        </w:rPr>
        <w:t xml:space="preserve"> sob n° </w:t>
      </w:r>
      <w:r w:rsidRPr="00203228">
        <w:rPr>
          <w:rFonts w:asciiTheme="minorHAnsi" w:hAnsiTheme="minorHAnsi" w:cstheme="minorHAnsi"/>
          <w:sz w:val="22"/>
          <w:szCs w:val="22"/>
        </w:rPr>
        <w:t xml:space="preserve">035.384.914-61, residente e domiciliado na Rua </w:t>
      </w:r>
      <w:r w:rsidR="0067508B" w:rsidRPr="00203228">
        <w:rPr>
          <w:rFonts w:asciiTheme="minorHAnsi" w:hAnsiTheme="minorHAnsi" w:cstheme="minorHAnsi"/>
          <w:sz w:val="22"/>
          <w:szCs w:val="22"/>
        </w:rPr>
        <w:t xml:space="preserve">Rui Barbosa, 829 – Centro, na cidade de Selvíria - </w:t>
      </w:r>
      <w:proofErr w:type="spellStart"/>
      <w:r w:rsidR="0067508B" w:rsidRPr="00203228">
        <w:rPr>
          <w:rFonts w:asciiTheme="minorHAnsi" w:hAnsiTheme="minorHAnsi" w:cstheme="minorHAnsi"/>
          <w:sz w:val="22"/>
          <w:szCs w:val="22"/>
        </w:rPr>
        <w:t>MS</w:t>
      </w:r>
      <w:r w:rsidR="00AA5331" w:rsidRPr="00203228">
        <w:rPr>
          <w:rFonts w:asciiTheme="minorHAnsi" w:hAnsiTheme="minorHAnsi" w:cstheme="minorHAnsi"/>
          <w:sz w:val="22"/>
          <w:szCs w:val="22"/>
        </w:rPr>
        <w:t>,</w:t>
      </w:r>
      <w:r w:rsidR="009C53B8" w:rsidRPr="00203228">
        <w:rPr>
          <w:rFonts w:asciiTheme="minorHAnsi" w:hAnsiTheme="minorHAnsi" w:cstheme="minorHAnsi"/>
          <w:sz w:val="22"/>
          <w:szCs w:val="22"/>
        </w:rPr>
        <w:t>e</w:t>
      </w:r>
      <w:proofErr w:type="spellEnd"/>
      <w:r w:rsidR="009C53B8" w:rsidRPr="00203228">
        <w:rPr>
          <w:rFonts w:asciiTheme="minorHAnsi" w:hAnsiTheme="minorHAnsi" w:cstheme="minorHAnsi"/>
          <w:sz w:val="22"/>
          <w:szCs w:val="22"/>
        </w:rPr>
        <w:t xml:space="preserve"> </w:t>
      </w:r>
      <w:proofErr w:type="spellStart"/>
      <w:r w:rsidR="009C53B8" w:rsidRPr="00203228">
        <w:rPr>
          <w:rFonts w:asciiTheme="minorHAnsi" w:hAnsiTheme="minorHAnsi" w:cstheme="minorHAnsi"/>
          <w:sz w:val="22"/>
          <w:szCs w:val="22"/>
        </w:rPr>
        <w:t>a</w:t>
      </w:r>
      <w:r w:rsidR="00203228" w:rsidRPr="00203228">
        <w:rPr>
          <w:rFonts w:asciiTheme="minorHAnsi" w:hAnsiTheme="minorHAnsi" w:cstheme="minorHAnsi"/>
          <w:sz w:val="22"/>
          <w:szCs w:val="22"/>
        </w:rPr>
        <w:t>empresa</w:t>
      </w:r>
      <w:proofErr w:type="spellEnd"/>
      <w:r w:rsidR="00203228" w:rsidRPr="00203228">
        <w:rPr>
          <w:rFonts w:asciiTheme="minorHAnsi" w:hAnsiTheme="minorHAnsi" w:cstheme="minorHAnsi"/>
          <w:sz w:val="22"/>
          <w:szCs w:val="22"/>
        </w:rPr>
        <w:t>(s) abaixo qualificada</w:t>
      </w:r>
      <w:r w:rsidR="009C53B8" w:rsidRPr="00203228">
        <w:rPr>
          <w:rFonts w:asciiTheme="minorHAnsi" w:hAnsiTheme="minorHAnsi" w:cstheme="minorHAnsi"/>
          <w:sz w:val="22"/>
          <w:szCs w:val="22"/>
        </w:rPr>
        <w:t xml:space="preserve">: (DETENTORAS DA ATA). De acordo com o resultado da classificação das propostas, resolvem firmar a presente </w:t>
      </w:r>
      <w:r w:rsidR="009C53B8" w:rsidRPr="00203228">
        <w:rPr>
          <w:rFonts w:asciiTheme="minorHAnsi" w:hAnsiTheme="minorHAnsi" w:cstheme="minorHAnsi"/>
          <w:b/>
          <w:sz w:val="22"/>
          <w:szCs w:val="22"/>
        </w:rPr>
        <w:t>ATA DE REGISTRO DE PREÇOS</w:t>
      </w:r>
      <w:r w:rsidR="009C53B8" w:rsidRPr="00203228">
        <w:rPr>
          <w:rFonts w:asciiTheme="minorHAnsi" w:hAnsiTheme="minorHAnsi" w:cstheme="minorHAnsi"/>
          <w:sz w:val="22"/>
          <w:szCs w:val="22"/>
        </w:rPr>
        <w:t xml:space="preserve">, nos termos da Lei Federal n° 10.520/02, subsidiariamente, pela Lei Federal nº. 8.666/93, Lei Complementar n° 123/06, bem como Decreto Municipal n° 418/12 e Decreto Municipal n° 082/13 e alterações posteriores, todos representados conforme documento de credenciamento ou procuração inserta nos autos, segundo decisão exarada </w:t>
      </w:r>
      <w:r w:rsidR="00C9736D">
        <w:rPr>
          <w:rFonts w:asciiTheme="minorHAnsi" w:hAnsiTheme="minorHAnsi" w:cstheme="minorHAnsi"/>
          <w:sz w:val="22"/>
          <w:szCs w:val="22"/>
        </w:rPr>
        <w:t>no Processo Administrativo n° 37</w:t>
      </w:r>
      <w:r w:rsidR="009C53B8" w:rsidRPr="00203228">
        <w:rPr>
          <w:rFonts w:asciiTheme="minorHAnsi" w:hAnsiTheme="minorHAnsi" w:cstheme="minorHAnsi"/>
          <w:sz w:val="22"/>
          <w:szCs w:val="22"/>
        </w:rPr>
        <w:t xml:space="preserve">/2020, referente ao Pregão </w:t>
      </w:r>
      <w:r w:rsidR="00C9736D">
        <w:rPr>
          <w:rFonts w:asciiTheme="minorHAnsi" w:hAnsiTheme="minorHAnsi" w:cstheme="minorHAnsi"/>
          <w:sz w:val="22"/>
          <w:szCs w:val="22"/>
        </w:rPr>
        <w:t>Eletrônico n° 04</w:t>
      </w:r>
      <w:r w:rsidR="009C53B8" w:rsidRPr="00203228">
        <w:rPr>
          <w:rFonts w:asciiTheme="minorHAnsi" w:hAnsiTheme="minorHAnsi" w:cstheme="minorHAnsi"/>
          <w:sz w:val="22"/>
          <w:szCs w:val="22"/>
        </w:rPr>
        <w:t>/2020 e, pelas condições do Edital e seus Anexos, consoante as seguintes cláusulas a seguir estabelecidas:</w:t>
      </w:r>
    </w:p>
    <w:p w14:paraId="3C09C418" w14:textId="77777777" w:rsidR="003275E1" w:rsidRPr="00AF0EE8" w:rsidRDefault="003275E1" w:rsidP="00BA1708">
      <w:pPr>
        <w:ind w:right="-427"/>
        <w:jc w:val="both"/>
        <w:rPr>
          <w:rFonts w:asciiTheme="minorHAnsi" w:hAnsiTheme="minorHAnsi" w:cstheme="minorHAnsi"/>
          <w:color w:val="00B050"/>
          <w:sz w:val="22"/>
          <w:szCs w:val="22"/>
        </w:rPr>
      </w:pPr>
    </w:p>
    <w:p w14:paraId="5DB4A1E9" w14:textId="77777777" w:rsidR="00DC7076" w:rsidRPr="00203228" w:rsidRDefault="00DC7076" w:rsidP="00BA1708">
      <w:pPr>
        <w:pBdr>
          <w:top w:val="single" w:sz="4" w:space="1" w:color="auto"/>
          <w:bottom w:val="single" w:sz="4" w:space="1" w:color="auto"/>
        </w:pBdr>
        <w:shd w:val="clear" w:color="auto" w:fill="D9D9D9" w:themeFill="background1" w:themeFillShade="D9"/>
        <w:spacing w:after="120"/>
        <w:ind w:right="-427"/>
        <w:jc w:val="both"/>
        <w:rPr>
          <w:rFonts w:asciiTheme="minorHAnsi" w:hAnsiTheme="minorHAnsi" w:cstheme="minorHAnsi"/>
          <w:b/>
          <w:sz w:val="22"/>
          <w:szCs w:val="22"/>
        </w:rPr>
      </w:pPr>
      <w:r w:rsidRPr="00203228">
        <w:rPr>
          <w:rFonts w:asciiTheme="minorHAnsi" w:hAnsiTheme="minorHAnsi" w:cstheme="minorHAnsi"/>
          <w:b/>
          <w:sz w:val="22"/>
          <w:szCs w:val="22"/>
        </w:rPr>
        <w:t>1. DO OBJETO</w:t>
      </w:r>
    </w:p>
    <w:p w14:paraId="75B455A3" w14:textId="14BEABFA" w:rsidR="00B1005B" w:rsidRPr="00203228" w:rsidRDefault="00983001" w:rsidP="00BA1708">
      <w:pPr>
        <w:spacing w:after="120"/>
        <w:ind w:right="-427"/>
        <w:jc w:val="both"/>
        <w:rPr>
          <w:rFonts w:asciiTheme="minorHAnsi" w:hAnsiTheme="minorHAnsi" w:cstheme="minorHAnsi"/>
          <w:sz w:val="22"/>
          <w:szCs w:val="22"/>
        </w:rPr>
      </w:pPr>
      <w:r w:rsidRPr="00203228">
        <w:rPr>
          <w:rFonts w:asciiTheme="minorHAnsi" w:hAnsiTheme="minorHAnsi" w:cstheme="minorHAnsi"/>
          <w:sz w:val="22"/>
          <w:szCs w:val="22"/>
        </w:rPr>
        <w:t xml:space="preserve">1.1 </w:t>
      </w:r>
      <w:r w:rsidR="00203228" w:rsidRPr="00203228">
        <w:rPr>
          <w:rFonts w:asciiTheme="minorHAnsi" w:hAnsiTheme="minorHAnsi" w:cstheme="minorHAnsi"/>
          <w:sz w:val="22"/>
          <w:szCs w:val="22"/>
        </w:rPr>
        <w:t xml:space="preserve">O presente certame tem como objeto o </w:t>
      </w:r>
      <w:r w:rsidR="00203228" w:rsidRPr="00203228">
        <w:rPr>
          <w:rFonts w:asciiTheme="minorHAnsi" w:hAnsiTheme="minorHAnsi" w:cstheme="minorHAnsi"/>
          <w:bCs/>
          <w:sz w:val="22"/>
          <w:szCs w:val="22"/>
        </w:rPr>
        <w:t>registro de preços</w:t>
      </w:r>
      <w:r w:rsidR="00203228" w:rsidRPr="00203228">
        <w:rPr>
          <w:rFonts w:asciiTheme="minorHAnsi" w:hAnsiTheme="minorHAnsi" w:cstheme="minorHAnsi"/>
          <w:sz w:val="22"/>
          <w:szCs w:val="22"/>
        </w:rPr>
        <w:t xml:space="preserve"> para futura e eventual </w:t>
      </w:r>
      <w:r w:rsidR="00203228" w:rsidRPr="00203228">
        <w:rPr>
          <w:rFonts w:asciiTheme="minorHAnsi" w:hAnsiTheme="minorHAnsi" w:cstheme="minorHAnsi"/>
          <w:bCs/>
          <w:sz w:val="22"/>
          <w:szCs w:val="22"/>
        </w:rPr>
        <w:t xml:space="preserve">aquisição de </w:t>
      </w:r>
      <w:r w:rsidR="00BC68AD">
        <w:rPr>
          <w:rFonts w:asciiTheme="minorHAnsi" w:hAnsiTheme="minorHAnsi" w:cstheme="minorHAnsi"/>
          <w:b/>
          <w:bCs/>
          <w:sz w:val="22"/>
          <w:szCs w:val="22"/>
        </w:rPr>
        <w:t>óculos de grau e armações para secretaria de saúde</w:t>
      </w:r>
      <w:r w:rsidR="00B1005B" w:rsidRPr="00203228">
        <w:rPr>
          <w:rFonts w:asciiTheme="minorHAnsi" w:hAnsiTheme="minorHAnsi" w:cstheme="minorHAnsi"/>
          <w:sz w:val="22"/>
          <w:szCs w:val="22"/>
        </w:rPr>
        <w:t xml:space="preserve">, conforme quantidades e especificações constantes do </w:t>
      </w:r>
      <w:r w:rsidR="00010037" w:rsidRPr="00203228">
        <w:rPr>
          <w:rFonts w:asciiTheme="minorHAnsi" w:hAnsiTheme="minorHAnsi" w:cstheme="minorHAnsi"/>
          <w:sz w:val="22"/>
          <w:szCs w:val="22"/>
        </w:rPr>
        <w:t>A</w:t>
      </w:r>
      <w:r w:rsidR="00B1005B" w:rsidRPr="00203228">
        <w:rPr>
          <w:rFonts w:asciiTheme="minorHAnsi" w:hAnsiTheme="minorHAnsi" w:cstheme="minorHAnsi"/>
          <w:sz w:val="22"/>
          <w:szCs w:val="22"/>
        </w:rPr>
        <w:t xml:space="preserve">nexo I – </w:t>
      </w:r>
      <w:r w:rsidR="00010037" w:rsidRPr="00203228">
        <w:rPr>
          <w:rFonts w:asciiTheme="minorHAnsi" w:hAnsiTheme="minorHAnsi" w:cstheme="minorHAnsi"/>
          <w:sz w:val="22"/>
          <w:szCs w:val="22"/>
        </w:rPr>
        <w:t>T</w:t>
      </w:r>
      <w:r w:rsidR="00B1005B" w:rsidRPr="00203228">
        <w:rPr>
          <w:rFonts w:asciiTheme="minorHAnsi" w:hAnsiTheme="minorHAnsi" w:cstheme="minorHAnsi"/>
          <w:sz w:val="22"/>
          <w:szCs w:val="22"/>
        </w:rPr>
        <w:t>ermo de referência que integra o presente edital.</w:t>
      </w:r>
    </w:p>
    <w:p w14:paraId="224640EF" w14:textId="77777777" w:rsidR="00983001" w:rsidRPr="00203228" w:rsidRDefault="00983001" w:rsidP="00BA1708">
      <w:pPr>
        <w:spacing w:after="120"/>
        <w:ind w:right="-427"/>
        <w:jc w:val="both"/>
        <w:rPr>
          <w:rFonts w:asciiTheme="minorHAnsi" w:hAnsiTheme="minorHAnsi" w:cs="Arial"/>
          <w:sz w:val="22"/>
          <w:szCs w:val="22"/>
        </w:rPr>
      </w:pPr>
      <w:r w:rsidRPr="00203228">
        <w:rPr>
          <w:rFonts w:asciiTheme="minorHAnsi" w:hAnsiTheme="minorHAnsi" w:cs="Arial"/>
          <w:bCs/>
          <w:sz w:val="22"/>
          <w:szCs w:val="22"/>
        </w:rPr>
        <w:t xml:space="preserve">1.2 </w:t>
      </w:r>
      <w:r w:rsidRPr="00203228">
        <w:rPr>
          <w:rFonts w:asciiTheme="minorHAnsi" w:hAnsiTheme="minorHAnsi" w:cs="Arial"/>
          <w:sz w:val="22"/>
          <w:szCs w:val="22"/>
        </w:rPr>
        <w:t xml:space="preserve">A existência de preços registrados não obriga </w:t>
      </w:r>
      <w:r w:rsidR="00666319" w:rsidRPr="00203228">
        <w:rPr>
          <w:rFonts w:asciiTheme="minorHAnsi" w:hAnsiTheme="minorHAnsi" w:cs="Arial"/>
          <w:sz w:val="22"/>
          <w:szCs w:val="22"/>
        </w:rPr>
        <w:t xml:space="preserve">o Município </w:t>
      </w:r>
      <w:r w:rsidRPr="00203228">
        <w:rPr>
          <w:rFonts w:asciiTheme="minorHAnsi" w:hAnsiTheme="minorHAnsi" w:cs="Arial"/>
          <w:sz w:val="22"/>
          <w:szCs w:val="22"/>
        </w:rPr>
        <w:t>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7C35C7E5" w14:textId="77777777" w:rsidR="00983001" w:rsidRPr="00AF0EE8" w:rsidRDefault="00983001" w:rsidP="00BA1708">
      <w:pPr>
        <w:pStyle w:val="PargrafodaLista"/>
        <w:spacing w:after="120" w:line="240" w:lineRule="auto"/>
        <w:ind w:left="0" w:right="-427"/>
        <w:jc w:val="both"/>
        <w:rPr>
          <w:rFonts w:asciiTheme="minorHAnsi" w:hAnsiTheme="minorHAnsi" w:cs="Arial"/>
          <w:color w:val="00B050"/>
        </w:rPr>
      </w:pPr>
      <w:r w:rsidRPr="00203228">
        <w:rPr>
          <w:rFonts w:asciiTheme="minorHAnsi" w:hAnsiTheme="minorHAnsi" w:cs="Arial"/>
        </w:rPr>
        <w:t>1.3O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1"/>
        <w:gridCol w:w="3525"/>
        <w:gridCol w:w="608"/>
        <w:gridCol w:w="851"/>
        <w:gridCol w:w="851"/>
        <w:gridCol w:w="972"/>
        <w:gridCol w:w="1097"/>
      </w:tblGrid>
      <w:tr w:rsidR="00BA1708" w:rsidRPr="00AF0EE8" w14:paraId="319F613C" w14:textId="77777777" w:rsidTr="00BA1708">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28970"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20"/>
                <w:szCs w:val="22"/>
              </w:rPr>
              <w:t>EMPRESA, CNPJ/MF sob n.º 00.000.000/0000-00</w:t>
            </w:r>
          </w:p>
        </w:tc>
      </w:tr>
      <w:tr w:rsidR="00BA1708" w:rsidRPr="00AF0EE8" w14:paraId="57A53517" w14:textId="77777777" w:rsidTr="00BA1708">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4A620294"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16"/>
                <w:szCs w:val="16"/>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2D09C20E"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16"/>
                <w:szCs w:val="16"/>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66834" w14:textId="77777777" w:rsidR="00BA1708" w:rsidRPr="002C4D82" w:rsidRDefault="00BA1708" w:rsidP="006B1253">
            <w:pPr>
              <w:spacing w:after="120"/>
              <w:jc w:val="center"/>
              <w:rPr>
                <w:rFonts w:ascii="Calibri" w:hAnsi="Calibri" w:cs="Arial"/>
                <w:b/>
                <w:sz w:val="16"/>
                <w:szCs w:val="16"/>
              </w:rPr>
            </w:pPr>
            <w:proofErr w:type="spellStart"/>
            <w:r w:rsidRPr="002C4D82">
              <w:rPr>
                <w:rFonts w:ascii="Calibri" w:hAnsi="Calibri" w:cs="Arial"/>
                <w:b/>
                <w:sz w:val="16"/>
                <w:szCs w:val="16"/>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879EA" w14:textId="77777777" w:rsidR="00BA1708" w:rsidRPr="002C4D82" w:rsidRDefault="00BA1708" w:rsidP="006B1253">
            <w:pPr>
              <w:spacing w:after="120"/>
              <w:jc w:val="center"/>
              <w:rPr>
                <w:rFonts w:ascii="Calibri" w:hAnsi="Calibri" w:cs="Arial"/>
                <w:b/>
                <w:sz w:val="16"/>
                <w:szCs w:val="16"/>
              </w:rPr>
            </w:pPr>
            <w:proofErr w:type="spellStart"/>
            <w:r w:rsidRPr="002C4D82">
              <w:rPr>
                <w:rFonts w:ascii="Calibri" w:hAnsi="Calibri" w:cs="Arial"/>
                <w:b/>
                <w:sz w:val="16"/>
                <w:szCs w:val="16"/>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9FCD8"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16"/>
                <w:szCs w:val="16"/>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5C79C"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16"/>
                <w:szCs w:val="16"/>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756AE" w14:textId="77777777" w:rsidR="00BA1708" w:rsidRPr="002C4D82" w:rsidRDefault="00BA1708" w:rsidP="006B1253">
            <w:pPr>
              <w:spacing w:after="120"/>
              <w:jc w:val="center"/>
              <w:rPr>
                <w:rFonts w:ascii="Calibri" w:hAnsi="Calibri" w:cs="Arial"/>
                <w:b/>
                <w:sz w:val="16"/>
                <w:szCs w:val="16"/>
              </w:rPr>
            </w:pPr>
            <w:r w:rsidRPr="002C4D82">
              <w:rPr>
                <w:rFonts w:ascii="Calibri" w:hAnsi="Calibri" w:cs="Arial"/>
                <w:b/>
                <w:sz w:val="16"/>
                <w:szCs w:val="16"/>
              </w:rPr>
              <w:t>Marca</w:t>
            </w:r>
          </w:p>
        </w:tc>
      </w:tr>
      <w:tr w:rsidR="00BA1708" w:rsidRPr="00AF0EE8" w14:paraId="48FBFDCA" w14:textId="77777777" w:rsidTr="00BA1708">
        <w:trPr>
          <w:trHeight w:hRule="exact" w:val="284"/>
        </w:trPr>
        <w:tc>
          <w:tcPr>
            <w:tcW w:w="423" w:type="pct"/>
            <w:tcBorders>
              <w:bottom w:val="single" w:sz="4" w:space="0" w:color="auto"/>
            </w:tcBorders>
            <w:vAlign w:val="center"/>
          </w:tcPr>
          <w:p w14:paraId="77F2A911" w14:textId="77777777" w:rsidR="00BA1708" w:rsidRPr="00AF0EE8" w:rsidRDefault="00BA1708" w:rsidP="006B1253">
            <w:pPr>
              <w:jc w:val="center"/>
              <w:rPr>
                <w:rFonts w:ascii="Calibri" w:hAnsi="Calibri" w:cs="Arial"/>
                <w:color w:val="00B050"/>
                <w:sz w:val="16"/>
                <w:szCs w:val="16"/>
              </w:rPr>
            </w:pPr>
          </w:p>
        </w:tc>
        <w:tc>
          <w:tcPr>
            <w:tcW w:w="2041" w:type="pct"/>
            <w:vAlign w:val="center"/>
          </w:tcPr>
          <w:p w14:paraId="334CD8BA" w14:textId="77777777" w:rsidR="00BA1708" w:rsidRPr="002C4D82" w:rsidRDefault="00BA1708" w:rsidP="006B1253">
            <w:pPr>
              <w:jc w:val="both"/>
              <w:rPr>
                <w:rFonts w:ascii="Calibri" w:hAnsi="Calibri"/>
                <w:sz w:val="16"/>
                <w:szCs w:val="16"/>
              </w:rPr>
            </w:pPr>
          </w:p>
        </w:tc>
        <w:tc>
          <w:tcPr>
            <w:tcW w:w="352" w:type="pct"/>
            <w:vAlign w:val="center"/>
          </w:tcPr>
          <w:p w14:paraId="2623329C" w14:textId="77777777" w:rsidR="00BA1708" w:rsidRPr="002C4D82" w:rsidRDefault="00BA1708" w:rsidP="006B1253">
            <w:pPr>
              <w:jc w:val="center"/>
              <w:rPr>
                <w:rFonts w:ascii="Calibri" w:hAnsi="Calibri"/>
                <w:sz w:val="16"/>
                <w:szCs w:val="16"/>
              </w:rPr>
            </w:pPr>
          </w:p>
        </w:tc>
        <w:tc>
          <w:tcPr>
            <w:tcW w:w="493" w:type="pct"/>
            <w:vAlign w:val="center"/>
          </w:tcPr>
          <w:p w14:paraId="2F5958C0" w14:textId="77777777" w:rsidR="00BA1708" w:rsidRPr="002C4D82" w:rsidRDefault="00BA1708" w:rsidP="006B1253">
            <w:pPr>
              <w:jc w:val="center"/>
              <w:rPr>
                <w:rFonts w:ascii="Calibri" w:hAnsi="Calibri"/>
                <w:sz w:val="16"/>
                <w:szCs w:val="16"/>
              </w:rPr>
            </w:pPr>
          </w:p>
        </w:tc>
        <w:tc>
          <w:tcPr>
            <w:tcW w:w="493" w:type="pct"/>
            <w:vAlign w:val="center"/>
          </w:tcPr>
          <w:p w14:paraId="11AE7B92" w14:textId="77777777" w:rsidR="00BA1708" w:rsidRPr="002C4D82" w:rsidRDefault="00BA1708" w:rsidP="006B1253">
            <w:pPr>
              <w:jc w:val="center"/>
            </w:pPr>
          </w:p>
        </w:tc>
        <w:tc>
          <w:tcPr>
            <w:tcW w:w="563" w:type="pct"/>
            <w:vAlign w:val="center"/>
          </w:tcPr>
          <w:p w14:paraId="6DC73DE5" w14:textId="77777777" w:rsidR="00BA1708" w:rsidRPr="002C4D82" w:rsidRDefault="00BA1708" w:rsidP="006B1253">
            <w:pPr>
              <w:jc w:val="center"/>
            </w:pPr>
          </w:p>
        </w:tc>
        <w:tc>
          <w:tcPr>
            <w:tcW w:w="635" w:type="pct"/>
            <w:vAlign w:val="center"/>
          </w:tcPr>
          <w:p w14:paraId="0F9E5A54" w14:textId="77777777" w:rsidR="00BA1708" w:rsidRPr="002C4D82" w:rsidRDefault="00BA1708" w:rsidP="006B1253">
            <w:pPr>
              <w:jc w:val="center"/>
              <w:rPr>
                <w:rFonts w:ascii="Calibri" w:hAnsi="Calibri" w:cs="Arial"/>
                <w:sz w:val="16"/>
                <w:szCs w:val="16"/>
              </w:rPr>
            </w:pPr>
          </w:p>
        </w:tc>
      </w:tr>
    </w:tbl>
    <w:p w14:paraId="06440DD8" w14:textId="77777777" w:rsidR="00BA1708" w:rsidRPr="00AF0EE8" w:rsidRDefault="00BA1708" w:rsidP="00BA1708">
      <w:pPr>
        <w:pStyle w:val="PargrafodaLista"/>
        <w:spacing w:after="0"/>
        <w:ind w:left="0"/>
        <w:jc w:val="both"/>
        <w:rPr>
          <w:rFonts w:cs="Arial"/>
          <w:color w:val="00B050"/>
        </w:rPr>
      </w:pPr>
    </w:p>
    <w:p w14:paraId="7BD3DAAD" w14:textId="77777777" w:rsidR="00BA1708" w:rsidRPr="002C4D82" w:rsidRDefault="00BA1708" w:rsidP="00BA1708">
      <w:pPr>
        <w:spacing w:after="120"/>
        <w:ind w:right="-142"/>
        <w:jc w:val="both"/>
        <w:rPr>
          <w:rFonts w:asciiTheme="minorHAnsi" w:hAnsiTheme="minorHAnsi" w:cstheme="minorHAnsi"/>
          <w:sz w:val="22"/>
          <w:szCs w:val="22"/>
        </w:rPr>
      </w:pPr>
      <w:r w:rsidRPr="002C4D82">
        <w:rPr>
          <w:rFonts w:asciiTheme="minorHAnsi" w:hAnsiTheme="minorHAnsi" w:cstheme="minorHAnsi"/>
          <w:sz w:val="22"/>
          <w:szCs w:val="22"/>
        </w:rPr>
        <w:t>1.3. O Valor Total desta Ata de Registro de Preços é de R$ 000.000,00 (_____________________).</w:t>
      </w:r>
    </w:p>
    <w:p w14:paraId="09791C6E" w14:textId="77777777" w:rsidR="00666319" w:rsidRPr="002C4D82" w:rsidRDefault="00666319" w:rsidP="00BA1708">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bCs/>
          <w:sz w:val="22"/>
          <w:szCs w:val="22"/>
        </w:rPr>
      </w:pPr>
      <w:r w:rsidRPr="002C4D82">
        <w:rPr>
          <w:rFonts w:asciiTheme="minorHAnsi" w:hAnsiTheme="minorHAnsi" w:cstheme="minorHAnsi"/>
          <w:b/>
          <w:bCs/>
          <w:sz w:val="22"/>
          <w:szCs w:val="22"/>
        </w:rPr>
        <w:t>2. DA VIGÊNCIA DA ATA DE REGISTRO DE PREÇOS</w:t>
      </w:r>
    </w:p>
    <w:p w14:paraId="06446BED" w14:textId="77777777" w:rsidR="005F3B6D" w:rsidRPr="002C4D82" w:rsidRDefault="00584305" w:rsidP="00BA1708">
      <w:pPr>
        <w:pStyle w:val="Default"/>
        <w:spacing w:after="120"/>
        <w:ind w:right="-427"/>
        <w:jc w:val="both"/>
        <w:rPr>
          <w:rFonts w:asciiTheme="minorHAnsi" w:hAnsiTheme="minorHAnsi" w:cstheme="minorHAnsi"/>
          <w:color w:val="auto"/>
          <w:sz w:val="22"/>
          <w:szCs w:val="22"/>
        </w:rPr>
      </w:pPr>
      <w:r w:rsidRPr="002C4D82">
        <w:rPr>
          <w:rFonts w:asciiTheme="minorHAnsi" w:hAnsiTheme="minorHAnsi" w:cstheme="minorHAnsi"/>
          <w:color w:val="auto"/>
          <w:sz w:val="22"/>
          <w:szCs w:val="22"/>
        </w:rPr>
        <w:t>2.1 A Ata de Reg</w:t>
      </w:r>
      <w:r w:rsidR="002C4D82" w:rsidRPr="002C4D82">
        <w:rPr>
          <w:rFonts w:asciiTheme="minorHAnsi" w:hAnsiTheme="minorHAnsi" w:cstheme="minorHAnsi"/>
          <w:color w:val="auto"/>
          <w:sz w:val="22"/>
          <w:szCs w:val="22"/>
        </w:rPr>
        <w:t xml:space="preserve">istro de Preços terá vigência </w:t>
      </w:r>
      <w:r w:rsidR="004A7589">
        <w:rPr>
          <w:rFonts w:asciiTheme="minorHAnsi" w:hAnsiTheme="minorHAnsi" w:cstheme="minorHAnsi"/>
          <w:color w:val="auto"/>
          <w:sz w:val="22"/>
          <w:szCs w:val="22"/>
        </w:rPr>
        <w:t>de 12 (doze) meses</w:t>
      </w:r>
      <w:r w:rsidRPr="002C4D82">
        <w:rPr>
          <w:rFonts w:asciiTheme="minorHAnsi" w:hAnsiTheme="minorHAnsi" w:cstheme="minorHAnsi"/>
          <w:color w:val="auto"/>
          <w:sz w:val="22"/>
          <w:szCs w:val="22"/>
        </w:rPr>
        <w:t>, a contar seus efeitos a partir da data de sua publicação no Diário Oficial do Município (</w:t>
      </w:r>
      <w:hyperlink r:id="rId14" w:history="1">
        <w:r w:rsidR="00355EA9" w:rsidRPr="002C4D82">
          <w:rPr>
            <w:rStyle w:val="Hyperlink"/>
            <w:rFonts w:asciiTheme="minorHAnsi" w:hAnsiTheme="minorHAnsi" w:cstheme="minorHAnsi"/>
            <w:color w:val="auto"/>
            <w:sz w:val="22"/>
            <w:szCs w:val="22"/>
          </w:rPr>
          <w:t>http://diariooficialms.com.br/assomasul</w:t>
        </w:r>
      </w:hyperlink>
      <w:r w:rsidR="00355EA9" w:rsidRPr="002C4D82">
        <w:rPr>
          <w:rFonts w:asciiTheme="minorHAnsi" w:hAnsiTheme="minorHAnsi" w:cstheme="minorHAnsi"/>
          <w:color w:val="auto"/>
          <w:sz w:val="22"/>
          <w:szCs w:val="22"/>
        </w:rPr>
        <w:t>).</w:t>
      </w:r>
    </w:p>
    <w:p w14:paraId="09ED0CE9" w14:textId="77777777" w:rsidR="00584305" w:rsidRPr="002C4D82" w:rsidRDefault="00584305"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2.2 A partir da vigência da Ata de Registro de Preços, o licitante se obriga a cumprir integralmente todas as condições estabelecidas, sujeitando-se, inclusive, às penalidades pelo descumprimento de quaisquer de suas cláusulas.</w:t>
      </w:r>
    </w:p>
    <w:p w14:paraId="661507C1" w14:textId="77777777" w:rsidR="00584305" w:rsidRPr="002C4D82" w:rsidRDefault="00584305"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lastRenderedPageBreak/>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00DE53F0" w:rsidRPr="002C4D82">
        <w:rPr>
          <w:rFonts w:asciiTheme="minorHAnsi" w:hAnsiTheme="minorHAnsi" w:cstheme="minorHAnsi"/>
          <w:sz w:val="22"/>
          <w:szCs w:val="22"/>
        </w:rPr>
        <w:t>habilitatórias</w:t>
      </w:r>
      <w:proofErr w:type="spellEnd"/>
      <w:r w:rsidRPr="002C4D82">
        <w:rPr>
          <w:rFonts w:asciiTheme="minorHAnsi" w:hAnsiTheme="minorHAnsi" w:cstheme="minorHAnsi"/>
          <w:sz w:val="22"/>
          <w:szCs w:val="22"/>
        </w:rPr>
        <w:t>, e que estes assinem a ata de registro de preços.</w:t>
      </w:r>
    </w:p>
    <w:p w14:paraId="4FD77165" w14:textId="43B6CAB2" w:rsidR="00584305" w:rsidRPr="002C4D82" w:rsidRDefault="00584305"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2.4 A validade da Ata de Registro de Preços será </w:t>
      </w:r>
      <w:r w:rsidR="00F35DFC">
        <w:rPr>
          <w:rFonts w:asciiTheme="minorHAnsi" w:hAnsiTheme="minorHAnsi" w:cstheme="minorHAnsi"/>
          <w:sz w:val="22"/>
          <w:szCs w:val="22"/>
        </w:rPr>
        <w:t>de 12 (doze) meses</w:t>
      </w:r>
      <w:r w:rsidRPr="002C4D82">
        <w:rPr>
          <w:rFonts w:asciiTheme="minorHAnsi" w:hAnsiTheme="minorHAnsi" w:cstheme="minorHAnsi"/>
          <w:sz w:val="22"/>
          <w:szCs w:val="22"/>
        </w:rPr>
        <w:t>, contados a partir de ___ / ___ / 20</w:t>
      </w:r>
      <w:r w:rsidR="00CE7D59" w:rsidRPr="002C4D82">
        <w:rPr>
          <w:rFonts w:asciiTheme="minorHAnsi" w:hAnsiTheme="minorHAnsi" w:cstheme="minorHAnsi"/>
          <w:sz w:val="22"/>
          <w:szCs w:val="22"/>
        </w:rPr>
        <w:t>2</w:t>
      </w:r>
      <w:r w:rsidR="00700C1B">
        <w:rPr>
          <w:rFonts w:asciiTheme="minorHAnsi" w:hAnsiTheme="minorHAnsi" w:cstheme="minorHAnsi"/>
          <w:sz w:val="22"/>
          <w:szCs w:val="22"/>
        </w:rPr>
        <w:t>2</w:t>
      </w:r>
      <w:r w:rsidRPr="002C4D82">
        <w:rPr>
          <w:rFonts w:asciiTheme="minorHAnsi" w:hAnsiTheme="minorHAnsi" w:cstheme="minorHAnsi"/>
          <w:sz w:val="22"/>
          <w:szCs w:val="22"/>
        </w:rPr>
        <w:t xml:space="preserve">, tendo validade até ___ / ___ / </w:t>
      </w:r>
      <w:r w:rsidR="00700C1B">
        <w:rPr>
          <w:rFonts w:asciiTheme="minorHAnsi" w:hAnsiTheme="minorHAnsi" w:cstheme="minorHAnsi"/>
          <w:sz w:val="22"/>
          <w:szCs w:val="22"/>
        </w:rPr>
        <w:t>2023</w:t>
      </w:r>
      <w:r w:rsidRPr="002C4D82">
        <w:rPr>
          <w:rFonts w:asciiTheme="minorHAnsi" w:hAnsiTheme="minorHAnsi" w:cstheme="minorHAnsi"/>
          <w:sz w:val="22"/>
          <w:szCs w:val="22"/>
        </w:rPr>
        <w:t>.</w:t>
      </w:r>
    </w:p>
    <w:p w14:paraId="17261A51" w14:textId="77777777" w:rsidR="00BB2FCC" w:rsidRPr="002C4D82" w:rsidRDefault="008644B3" w:rsidP="00BA1708">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Theme="minorHAnsi" w:hAnsiTheme="minorHAnsi" w:cstheme="minorHAnsi"/>
          <w:b/>
          <w:sz w:val="22"/>
          <w:szCs w:val="22"/>
        </w:rPr>
      </w:pPr>
      <w:r w:rsidRPr="002C4D82">
        <w:rPr>
          <w:rFonts w:asciiTheme="minorHAnsi" w:hAnsiTheme="minorHAnsi" w:cstheme="minorHAnsi"/>
          <w:b/>
          <w:bCs/>
          <w:sz w:val="22"/>
          <w:szCs w:val="22"/>
        </w:rPr>
        <w:t xml:space="preserve">3. </w:t>
      </w:r>
      <w:r w:rsidR="004E5912" w:rsidRPr="002C4D82">
        <w:rPr>
          <w:rFonts w:asciiTheme="minorHAnsi" w:hAnsiTheme="minorHAnsi" w:cstheme="minorHAnsi"/>
          <w:b/>
          <w:sz w:val="22"/>
          <w:szCs w:val="22"/>
        </w:rPr>
        <w:t>DOS USUÁRIOS DA ATA DE REGISTRO DE PREÇOS</w:t>
      </w:r>
    </w:p>
    <w:p w14:paraId="2BCC5B1C" w14:textId="34043564" w:rsidR="004E5912" w:rsidRPr="002C4D82" w:rsidRDefault="004E5912"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3.1 A</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Ata</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de</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Registro</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de</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Preços</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será</w:t>
      </w:r>
      <w:r w:rsidR="00700C1B">
        <w:rPr>
          <w:rFonts w:asciiTheme="minorHAnsi" w:hAnsiTheme="minorHAnsi" w:cstheme="minorHAnsi"/>
          <w:sz w:val="22"/>
          <w:szCs w:val="22"/>
        </w:rPr>
        <w:t xml:space="preserve"> </w:t>
      </w:r>
      <w:r w:rsidRPr="002C4D82">
        <w:rPr>
          <w:rFonts w:asciiTheme="minorHAnsi" w:hAnsiTheme="minorHAnsi" w:cstheme="minorHAnsi"/>
          <w:sz w:val="22"/>
          <w:szCs w:val="22"/>
        </w:rPr>
        <w:t>utilizada</w:t>
      </w:r>
      <w:r w:rsidR="00700C1B">
        <w:rPr>
          <w:rFonts w:asciiTheme="minorHAnsi" w:hAnsiTheme="minorHAnsi" w:cstheme="minorHAnsi"/>
          <w:sz w:val="22"/>
          <w:szCs w:val="22"/>
        </w:rPr>
        <w:t xml:space="preserve"> pela secretaria de Saúde</w:t>
      </w:r>
      <w:r w:rsidR="008644B3" w:rsidRPr="002C4D82">
        <w:rPr>
          <w:rFonts w:asciiTheme="minorHAnsi" w:hAnsiTheme="minorHAnsi" w:cstheme="minorHAnsi"/>
          <w:sz w:val="22"/>
          <w:szCs w:val="22"/>
        </w:rPr>
        <w:t>.</w:t>
      </w:r>
    </w:p>
    <w:p w14:paraId="59D0182A" w14:textId="10C7BC4D" w:rsidR="00D332D6" w:rsidRDefault="008644B3"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3.1.1 Órgão </w:t>
      </w:r>
      <w:r w:rsidR="00010037" w:rsidRPr="002C4D82">
        <w:rPr>
          <w:rFonts w:asciiTheme="minorHAnsi" w:hAnsiTheme="minorHAnsi" w:cstheme="minorHAnsi"/>
          <w:sz w:val="22"/>
          <w:szCs w:val="22"/>
        </w:rPr>
        <w:t>Requisitante</w:t>
      </w:r>
      <w:r w:rsidR="004E5912" w:rsidRPr="002C4D82">
        <w:rPr>
          <w:rFonts w:asciiTheme="minorHAnsi" w:hAnsiTheme="minorHAnsi" w:cstheme="minorHAnsi"/>
          <w:sz w:val="22"/>
          <w:szCs w:val="22"/>
        </w:rPr>
        <w:t>:</w:t>
      </w:r>
      <w:r w:rsidR="00700C1B">
        <w:rPr>
          <w:rFonts w:asciiTheme="minorHAnsi" w:hAnsiTheme="minorHAnsi" w:cstheme="minorHAnsi"/>
          <w:sz w:val="22"/>
          <w:szCs w:val="22"/>
        </w:rPr>
        <w:t xml:space="preserve"> </w:t>
      </w:r>
      <w:r w:rsidR="004E5912" w:rsidRPr="002C4D82">
        <w:rPr>
          <w:rFonts w:asciiTheme="minorHAnsi" w:hAnsiTheme="minorHAnsi" w:cstheme="minorHAnsi"/>
          <w:sz w:val="22"/>
          <w:szCs w:val="22"/>
        </w:rPr>
        <w:t xml:space="preserve">Secretaria Municipal </w:t>
      </w:r>
      <w:r w:rsidR="00933E66" w:rsidRPr="002C4D82">
        <w:rPr>
          <w:rFonts w:asciiTheme="minorHAnsi" w:hAnsiTheme="minorHAnsi" w:cstheme="minorHAnsi"/>
          <w:sz w:val="22"/>
          <w:szCs w:val="22"/>
        </w:rPr>
        <w:t xml:space="preserve">de </w:t>
      </w:r>
      <w:r w:rsidR="00700C1B">
        <w:rPr>
          <w:rFonts w:asciiTheme="minorHAnsi" w:hAnsiTheme="minorHAnsi" w:cstheme="minorHAnsi"/>
          <w:sz w:val="22"/>
          <w:szCs w:val="22"/>
        </w:rPr>
        <w:t>Saúde</w:t>
      </w:r>
      <w:r w:rsidR="00010037" w:rsidRPr="002C4D82">
        <w:rPr>
          <w:rFonts w:asciiTheme="minorHAnsi" w:hAnsiTheme="minorHAnsi" w:cstheme="minorHAnsi"/>
          <w:sz w:val="22"/>
          <w:szCs w:val="22"/>
        </w:rPr>
        <w:t>.</w:t>
      </w:r>
    </w:p>
    <w:p w14:paraId="598F8600" w14:textId="2D264399" w:rsidR="00700C1B" w:rsidRPr="002C4D82" w:rsidRDefault="00700C1B" w:rsidP="00BA1708">
      <w:pPr>
        <w:spacing w:after="120"/>
        <w:ind w:right="-427"/>
        <w:jc w:val="both"/>
        <w:rPr>
          <w:rFonts w:asciiTheme="minorHAnsi" w:hAnsiTheme="minorHAnsi" w:cstheme="minorHAnsi"/>
          <w:sz w:val="22"/>
          <w:szCs w:val="22"/>
        </w:rPr>
      </w:pPr>
      <w:r>
        <w:rPr>
          <w:rFonts w:asciiTheme="minorHAnsi" w:hAnsiTheme="minorHAnsi" w:cstheme="minorHAnsi"/>
          <w:sz w:val="22"/>
          <w:szCs w:val="22"/>
        </w:rPr>
        <w:t>3.1.2 órgão Gerenciador: Secretaria de Saúde;</w:t>
      </w:r>
    </w:p>
    <w:p w14:paraId="1F3BD8AE" w14:textId="2FFC1F8C" w:rsidR="00533D1B" w:rsidRDefault="00533D1B" w:rsidP="00BA1708">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3.2 </w:t>
      </w:r>
      <w:r w:rsidR="008C5030" w:rsidRPr="002C4D82">
        <w:rPr>
          <w:rFonts w:asciiTheme="minorHAnsi" w:hAnsiTheme="minorHAnsi" w:cstheme="minorHAnsi"/>
          <w:sz w:val="22"/>
          <w:szCs w:val="22"/>
        </w:rPr>
        <w:t>Caber</w:t>
      </w:r>
      <w:r w:rsidR="00010037" w:rsidRPr="002C4D82">
        <w:rPr>
          <w:rFonts w:asciiTheme="minorHAnsi" w:hAnsiTheme="minorHAnsi" w:cstheme="minorHAnsi"/>
          <w:sz w:val="22"/>
          <w:szCs w:val="22"/>
        </w:rPr>
        <w:t>á</w:t>
      </w:r>
      <w:r w:rsidRPr="002C4D82">
        <w:rPr>
          <w:rFonts w:asciiTheme="minorHAnsi" w:hAnsiTheme="minorHAnsi" w:cstheme="minorHAnsi"/>
          <w:sz w:val="22"/>
          <w:szCs w:val="22"/>
        </w:rPr>
        <w:t xml:space="preserve"> ao órgão</w:t>
      </w:r>
      <w:r w:rsidR="00010037" w:rsidRPr="002C4D82">
        <w:rPr>
          <w:rFonts w:asciiTheme="minorHAnsi" w:hAnsiTheme="minorHAnsi" w:cstheme="minorHAnsi"/>
          <w:sz w:val="22"/>
          <w:szCs w:val="22"/>
        </w:rPr>
        <w:t xml:space="preserve"> requisitante</w:t>
      </w:r>
      <w:r w:rsidRPr="002C4D82">
        <w:rPr>
          <w:rFonts w:asciiTheme="minorHAnsi" w:hAnsiTheme="minorHAnsi" w:cstheme="minorHAnsi"/>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65304F7" w14:textId="4990613F" w:rsidR="00700C1B" w:rsidRPr="002C4D82" w:rsidRDefault="00700C1B" w:rsidP="00BA1708">
      <w:pPr>
        <w:spacing w:after="120"/>
        <w:ind w:right="-427"/>
        <w:jc w:val="both"/>
        <w:rPr>
          <w:rFonts w:asciiTheme="minorHAnsi" w:hAnsiTheme="minorHAnsi" w:cstheme="minorHAnsi"/>
          <w:sz w:val="22"/>
          <w:szCs w:val="22"/>
        </w:rPr>
      </w:pPr>
      <w:r>
        <w:rPr>
          <w:rFonts w:asciiTheme="minorHAnsi" w:hAnsiTheme="minorHAnsi" w:cstheme="minorHAnsi"/>
          <w:sz w:val="22"/>
          <w:szCs w:val="22"/>
        </w:rPr>
        <w:t>3.3 Caberá ao órgão Gerenciador a autorização de caronas de outros órgãos não participantes;</w:t>
      </w:r>
    </w:p>
    <w:p w14:paraId="55F44162" w14:textId="77777777" w:rsidR="00673051" w:rsidRPr="002C4D82"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Theme="minorHAnsi" w:hAnsiTheme="minorHAnsi" w:cstheme="minorHAnsi"/>
          <w:b/>
          <w:sz w:val="22"/>
          <w:szCs w:val="22"/>
        </w:rPr>
      </w:pPr>
      <w:r w:rsidRPr="002C4D82">
        <w:rPr>
          <w:rFonts w:ascii="Calibri" w:hAnsi="Calibri" w:cs="Arial"/>
          <w:b/>
          <w:bCs/>
          <w:sz w:val="22"/>
          <w:szCs w:val="22"/>
        </w:rPr>
        <w:t xml:space="preserve">4. DO PEDIDO, </w:t>
      </w:r>
      <w:r w:rsidRPr="002C4D82">
        <w:rPr>
          <w:rFonts w:asciiTheme="minorHAnsi" w:hAnsiTheme="minorHAnsi" w:cstheme="minorHAnsi"/>
          <w:b/>
          <w:sz w:val="22"/>
          <w:szCs w:val="22"/>
        </w:rPr>
        <w:t>DO FORNECIMENTO, ACEITE E RECEBIMENTO</w:t>
      </w:r>
    </w:p>
    <w:p w14:paraId="167D32F5"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4.1.  As obrigações decorrentes do fornecimento dos itens constantes do Registro de Preços serão firmadas observadas as condições neste Edital e no que dispõe o art. 62 da Lei </w:t>
      </w:r>
      <w:proofErr w:type="spellStart"/>
      <w:r w:rsidRPr="002C4D82">
        <w:rPr>
          <w:rFonts w:asciiTheme="minorHAnsi" w:hAnsiTheme="minorHAnsi" w:cstheme="minorHAnsi"/>
          <w:sz w:val="22"/>
          <w:szCs w:val="22"/>
        </w:rPr>
        <w:t>n.°</w:t>
      </w:r>
      <w:proofErr w:type="spellEnd"/>
      <w:r w:rsidRPr="002C4D82">
        <w:rPr>
          <w:rFonts w:asciiTheme="minorHAnsi" w:hAnsiTheme="minorHAnsi" w:cstheme="minorHAnsi"/>
          <w:sz w:val="22"/>
          <w:szCs w:val="22"/>
        </w:rPr>
        <w:t xml:space="preserve"> 8.666/93, e preferencialmente será formalizada através de:</w:t>
      </w:r>
    </w:p>
    <w:p w14:paraId="5C189920" w14:textId="77777777" w:rsidR="00673051" w:rsidRPr="002C4D82" w:rsidRDefault="00673051" w:rsidP="00673051">
      <w:pPr>
        <w:spacing w:after="120"/>
        <w:ind w:left="567" w:right="-427"/>
        <w:jc w:val="both"/>
        <w:rPr>
          <w:rFonts w:asciiTheme="minorHAnsi" w:hAnsiTheme="minorHAnsi" w:cstheme="minorHAnsi"/>
          <w:sz w:val="22"/>
          <w:szCs w:val="22"/>
        </w:rPr>
      </w:pPr>
      <w:r w:rsidRPr="002C4D82">
        <w:rPr>
          <w:rFonts w:asciiTheme="minorHAnsi" w:hAnsiTheme="minorHAnsi" w:cstheme="minorHAnsi"/>
          <w:sz w:val="22"/>
          <w:szCs w:val="22"/>
        </w:rPr>
        <w:t xml:space="preserve">a) </w:t>
      </w:r>
      <w:r w:rsidRPr="002C4D82">
        <w:rPr>
          <w:rFonts w:asciiTheme="minorHAnsi" w:hAnsiTheme="minorHAnsi" w:cstheme="minorHAnsi"/>
          <w:b/>
          <w:sz w:val="22"/>
          <w:szCs w:val="22"/>
        </w:rPr>
        <w:t>Autorização de Fornecimento-AF</w:t>
      </w:r>
      <w:r w:rsidRPr="002C4D82">
        <w:rPr>
          <w:rFonts w:asciiTheme="minorHAnsi" w:hAnsiTheme="minorHAnsi" w:cstheme="minorHAnsi"/>
          <w:sz w:val="22"/>
          <w:szCs w:val="22"/>
        </w:rPr>
        <w:t xml:space="preserve"> (autorização de compra), nos casos de compra com entrega imediata e integral dos bens adquiridos que não incorram em obrigações futuras; </w:t>
      </w:r>
    </w:p>
    <w:p w14:paraId="36B73C57" w14:textId="77777777" w:rsidR="00673051" w:rsidRPr="002C4D82" w:rsidRDefault="00673051" w:rsidP="00673051">
      <w:pPr>
        <w:spacing w:after="120"/>
        <w:ind w:left="567" w:right="-427"/>
        <w:jc w:val="both"/>
        <w:rPr>
          <w:rFonts w:asciiTheme="minorHAnsi" w:hAnsiTheme="minorHAnsi" w:cstheme="minorHAnsi"/>
          <w:sz w:val="22"/>
          <w:szCs w:val="22"/>
        </w:rPr>
      </w:pPr>
      <w:r w:rsidRPr="002C4D82">
        <w:rPr>
          <w:rFonts w:asciiTheme="minorHAnsi" w:hAnsiTheme="minorHAnsi" w:cstheme="minorHAnsi"/>
          <w:sz w:val="22"/>
          <w:szCs w:val="22"/>
        </w:rPr>
        <w:t xml:space="preserve">b) </w:t>
      </w:r>
      <w:r w:rsidRPr="002C4D82">
        <w:rPr>
          <w:rFonts w:asciiTheme="minorHAnsi" w:hAnsiTheme="minorHAnsi" w:cstheme="minorHAnsi"/>
          <w:b/>
          <w:sz w:val="22"/>
          <w:szCs w:val="22"/>
        </w:rPr>
        <w:t>Termo de Contrato</w:t>
      </w:r>
      <w:r w:rsidRPr="002C4D82">
        <w:rPr>
          <w:rFonts w:asciiTheme="minorHAnsi" w:hAnsiTheme="minorHAnsi" w:cstheme="minorHAnsi"/>
          <w:sz w:val="22"/>
          <w:szCs w:val="22"/>
        </w:rPr>
        <w:t>, quando presentes obrigações futuras.</w:t>
      </w:r>
    </w:p>
    <w:p w14:paraId="2E9295AC" w14:textId="42EF997C"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4.2. A</w:t>
      </w:r>
      <w:r w:rsidR="00700C1B">
        <w:rPr>
          <w:rFonts w:asciiTheme="minorHAnsi" w:hAnsiTheme="minorHAnsi" w:cstheme="minorHAnsi"/>
          <w:sz w:val="22"/>
          <w:szCs w:val="22"/>
        </w:rPr>
        <w:t xml:space="preserve"> </w:t>
      </w:r>
      <w:proofErr w:type="gramStart"/>
      <w:r w:rsidRPr="002C4D82">
        <w:rPr>
          <w:rFonts w:asciiTheme="minorHAnsi" w:hAnsiTheme="minorHAnsi" w:cstheme="minorHAnsi"/>
          <w:sz w:val="22"/>
          <w:szCs w:val="22"/>
        </w:rPr>
        <w:t>Ata  de</w:t>
      </w:r>
      <w:proofErr w:type="gramEnd"/>
      <w:r w:rsidRPr="002C4D82">
        <w:rPr>
          <w:rFonts w:asciiTheme="minorHAnsi" w:hAnsiTheme="minorHAnsi" w:cstheme="minorHAnsi"/>
          <w:sz w:val="22"/>
          <w:szCs w:val="22"/>
        </w:rPr>
        <w:t xml:space="preserve">  Registro  de  Preços  será  utilizada  para  atendimento  do  objeto,  sendo o órgão gerenciador da Ata a Secretaria Municipal de </w:t>
      </w:r>
      <w:r w:rsidR="00F60EF2" w:rsidRPr="002C4D82">
        <w:rPr>
          <w:rFonts w:asciiTheme="minorHAnsi" w:hAnsiTheme="minorHAnsi" w:cstheme="minorHAnsi"/>
          <w:sz w:val="22"/>
          <w:szCs w:val="22"/>
        </w:rPr>
        <w:t>Educação, Esporte e Lazer</w:t>
      </w:r>
      <w:r w:rsidRPr="002C4D82">
        <w:rPr>
          <w:rFonts w:asciiTheme="minorHAnsi" w:hAnsiTheme="minorHAnsi" w:cstheme="minorHAnsi"/>
          <w:sz w:val="22"/>
          <w:szCs w:val="22"/>
        </w:rPr>
        <w:t>.</w:t>
      </w:r>
    </w:p>
    <w:p w14:paraId="4884A693"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4.3. A entrega deverá ser feita em dia útil, das 0</w:t>
      </w:r>
      <w:r w:rsidR="00A53C4C" w:rsidRPr="002C4D82">
        <w:rPr>
          <w:rFonts w:asciiTheme="minorHAnsi" w:hAnsiTheme="minorHAnsi" w:cstheme="minorHAnsi"/>
          <w:sz w:val="22"/>
          <w:szCs w:val="22"/>
        </w:rPr>
        <w:t>7</w:t>
      </w:r>
      <w:r w:rsidRPr="002C4D82">
        <w:rPr>
          <w:rFonts w:asciiTheme="minorHAnsi" w:hAnsiTheme="minorHAnsi" w:cstheme="minorHAnsi"/>
          <w:sz w:val="22"/>
          <w:szCs w:val="22"/>
        </w:rPr>
        <w:t>:00 às 11:00 e das 13:00 às 16:00, em local a ser definido pelo Município, dentro do perímetr</w:t>
      </w:r>
      <w:r w:rsidR="008C5030" w:rsidRPr="002C4D82">
        <w:rPr>
          <w:rFonts w:asciiTheme="minorHAnsi" w:hAnsiTheme="minorHAnsi" w:cstheme="minorHAnsi"/>
          <w:sz w:val="22"/>
          <w:szCs w:val="22"/>
        </w:rPr>
        <w:t xml:space="preserve">o urbano, no prazo máximo de 03 </w:t>
      </w:r>
      <w:r w:rsidRPr="002C4D82">
        <w:rPr>
          <w:rFonts w:asciiTheme="minorHAnsi" w:hAnsiTheme="minorHAnsi" w:cstheme="minorHAnsi"/>
          <w:sz w:val="22"/>
          <w:szCs w:val="22"/>
        </w:rPr>
        <w:t>(</w:t>
      </w:r>
      <w:r w:rsidR="008C5030" w:rsidRPr="002C4D82">
        <w:rPr>
          <w:rFonts w:asciiTheme="minorHAnsi" w:hAnsiTheme="minorHAnsi" w:cstheme="minorHAnsi"/>
          <w:sz w:val="22"/>
          <w:szCs w:val="22"/>
        </w:rPr>
        <w:t>três</w:t>
      </w:r>
      <w:r w:rsidRPr="002C4D82">
        <w:rPr>
          <w:rFonts w:asciiTheme="minorHAnsi" w:hAnsiTheme="minorHAnsi" w:cstheme="minorHAnsi"/>
          <w:sz w:val="22"/>
          <w:szCs w:val="22"/>
        </w:rPr>
        <w:t>) dias, contados de acordo com o elencado no item 4.6, desta Ata.</w:t>
      </w:r>
    </w:p>
    <w:p w14:paraId="23F72CFF"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4.4. Os </w:t>
      </w:r>
      <w:r w:rsidR="00010037" w:rsidRPr="002C4D82">
        <w:rPr>
          <w:rFonts w:asciiTheme="minorHAnsi" w:hAnsiTheme="minorHAnsi" w:cstheme="minorHAnsi"/>
          <w:sz w:val="22"/>
          <w:szCs w:val="22"/>
        </w:rPr>
        <w:t>itens</w:t>
      </w:r>
      <w:r w:rsidRPr="002C4D82">
        <w:rPr>
          <w:rFonts w:asciiTheme="minorHAnsi" w:hAnsiTheme="minorHAnsi" w:cstheme="minorHAnsi"/>
          <w:sz w:val="22"/>
          <w:szCs w:val="22"/>
        </w:rPr>
        <w:t xml:space="preserve"> serão recebidos da seguinte forma: a) </w:t>
      </w:r>
      <w:r w:rsidRPr="002C4D82">
        <w:rPr>
          <w:rFonts w:asciiTheme="minorHAnsi" w:hAnsiTheme="minorHAnsi" w:cstheme="minorHAnsi"/>
          <w:i/>
          <w:sz w:val="22"/>
          <w:szCs w:val="22"/>
        </w:rPr>
        <w:t>Provisoriamente</w:t>
      </w:r>
      <w:r w:rsidRPr="002C4D82">
        <w:rPr>
          <w:rFonts w:asciiTheme="minorHAnsi" w:hAnsiTheme="minorHAnsi" w:cstheme="minorHAnsi"/>
          <w:sz w:val="22"/>
          <w:szCs w:val="22"/>
        </w:rPr>
        <w:t xml:space="preserve">, no ato da entrega por Servidor Designado e/ou Fiscal do Contrato, que procederá à conferência de sua conformidade com as especificações. Caso não haja qualquer impropriedade explícita, será aceito esse </w:t>
      </w:r>
      <w:proofErr w:type="spellStart"/>
      <w:proofErr w:type="gramStart"/>
      <w:r w:rsidRPr="002C4D82">
        <w:rPr>
          <w:rFonts w:asciiTheme="minorHAnsi" w:hAnsiTheme="minorHAnsi" w:cstheme="minorHAnsi"/>
          <w:sz w:val="22"/>
          <w:szCs w:val="22"/>
        </w:rPr>
        <w:t>recebimento;b</w:t>
      </w:r>
      <w:proofErr w:type="spellEnd"/>
      <w:proofErr w:type="gramEnd"/>
      <w:r w:rsidRPr="002C4D82">
        <w:rPr>
          <w:rFonts w:asciiTheme="minorHAnsi" w:hAnsiTheme="minorHAnsi" w:cstheme="minorHAnsi"/>
          <w:sz w:val="22"/>
          <w:szCs w:val="22"/>
        </w:rPr>
        <w:t xml:space="preserve">) </w:t>
      </w:r>
      <w:r w:rsidRPr="002C4D82">
        <w:rPr>
          <w:rFonts w:asciiTheme="minorHAnsi" w:hAnsiTheme="minorHAnsi" w:cstheme="minorHAnsi"/>
          <w:i/>
          <w:sz w:val="22"/>
          <w:szCs w:val="22"/>
        </w:rPr>
        <w:t>Definitivamente</w:t>
      </w:r>
      <w:r w:rsidRPr="002C4D82">
        <w:rPr>
          <w:rFonts w:asciiTheme="minorHAnsi" w:hAnsiTheme="minorHAnsi" w:cstheme="minorHAnsi"/>
          <w:sz w:val="22"/>
          <w:szCs w:val="22"/>
        </w:rPr>
        <w:t>, em até 05 (cinco) dias após o recebimento provisório, mediante, “atesto” na nota fiscal/fatura, depois de comprovada a adequação aos termos contratuais ou equivalentes e aferição do direito ao pagamento.</w:t>
      </w:r>
    </w:p>
    <w:p w14:paraId="5C85F313"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19CB01D6"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lastRenderedPageBreak/>
        <w:t xml:space="preserve">4.6. O órgão gerenciador subsidiará cada solicitação </w:t>
      </w:r>
      <w:r w:rsidR="00010037" w:rsidRPr="002C4D82">
        <w:rPr>
          <w:rFonts w:asciiTheme="minorHAnsi" w:hAnsiTheme="minorHAnsi" w:cstheme="minorHAnsi"/>
          <w:sz w:val="22"/>
          <w:szCs w:val="22"/>
        </w:rPr>
        <w:t>e</w:t>
      </w:r>
      <w:r w:rsidRPr="002C4D82">
        <w:rPr>
          <w:rFonts w:asciiTheme="minorHAnsi" w:hAnsiTheme="minorHAnsi" w:cstheme="minorHAnsi"/>
          <w:sz w:val="22"/>
          <w:szCs w:val="22"/>
        </w:rPr>
        <w:t xml:space="preserve"> emitirá a devida Autorização de Fornecimento-AF. A autorização de fornecimento será encaminhada por meio do e-mail exigido, onde a contagem do prazo para a entrega iniciar-se-á no primeiro dia útil após o envio do e-mail pelo município ou a requisição de compra poderá, inclusive, ser entregue pelo município, diretamente ao fornecedor.</w:t>
      </w:r>
    </w:p>
    <w:p w14:paraId="1C1231BB"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4.6.1. O fornecedor, quando do momento da entrega do item, deverá apresentar a respectiva Autorização de Fornecimento-AF, assinada pelo seu representante, respeitando as quantidades e itens constantes.</w:t>
      </w:r>
    </w:p>
    <w:p w14:paraId="010A9540" w14:textId="77777777" w:rsidR="00673051" w:rsidRPr="002C4D82" w:rsidRDefault="00673051" w:rsidP="00673051">
      <w:pPr>
        <w:spacing w:before="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4.7. A Administração reserva-se no direito de não receber o objeto em desacordo com as especificações descritas no Anexo I – Termo de Referência, podendo </w:t>
      </w:r>
      <w:r w:rsidR="00010037" w:rsidRPr="002C4D82">
        <w:rPr>
          <w:rFonts w:asciiTheme="minorHAnsi" w:hAnsiTheme="minorHAnsi" w:cstheme="minorHAnsi"/>
          <w:sz w:val="22"/>
          <w:szCs w:val="22"/>
        </w:rPr>
        <w:t xml:space="preserve">suspender ou </w:t>
      </w:r>
      <w:r w:rsidRPr="002C4D82">
        <w:rPr>
          <w:rFonts w:asciiTheme="minorHAnsi" w:hAnsiTheme="minorHAnsi" w:cstheme="minorHAnsi"/>
          <w:sz w:val="22"/>
          <w:szCs w:val="22"/>
        </w:rPr>
        <w:t xml:space="preserve">cancelar </w:t>
      </w:r>
      <w:r w:rsidR="00010037" w:rsidRPr="002C4D82">
        <w:rPr>
          <w:rFonts w:asciiTheme="minorHAnsi" w:hAnsiTheme="minorHAnsi" w:cstheme="minorHAnsi"/>
          <w:sz w:val="22"/>
          <w:szCs w:val="22"/>
        </w:rPr>
        <w:t xml:space="preserve">o registro, </w:t>
      </w:r>
      <w:r w:rsidRPr="002C4D82">
        <w:rPr>
          <w:rFonts w:asciiTheme="minorHAnsi" w:hAnsiTheme="minorHAnsi" w:cstheme="minorHAnsi"/>
          <w:sz w:val="22"/>
          <w:szCs w:val="22"/>
        </w:rPr>
        <w:t>contrato ou instrumento equivalente, nos termos do art. 79, da Lei Federal nº 8.666/93 e alterações posteriores.</w:t>
      </w:r>
    </w:p>
    <w:p w14:paraId="0E0C6237" w14:textId="77777777" w:rsidR="00673051" w:rsidRPr="002C4D82" w:rsidRDefault="00673051" w:rsidP="00673051">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Theme="minorHAnsi" w:hAnsiTheme="minorHAnsi" w:cstheme="minorHAnsi"/>
          <w:b/>
          <w:sz w:val="22"/>
          <w:szCs w:val="22"/>
        </w:rPr>
      </w:pPr>
      <w:r w:rsidRPr="00F87D35">
        <w:rPr>
          <w:rFonts w:ascii="Calibri" w:hAnsi="Calibri" w:cs="Arial"/>
          <w:b/>
          <w:bCs/>
          <w:sz w:val="22"/>
          <w:szCs w:val="22"/>
        </w:rPr>
        <w:t>5.</w:t>
      </w:r>
      <w:r w:rsidRPr="002C4D82">
        <w:rPr>
          <w:rFonts w:ascii="Calibri" w:hAnsi="Calibri" w:cs="Arial"/>
          <w:b/>
          <w:bCs/>
          <w:sz w:val="22"/>
          <w:szCs w:val="22"/>
        </w:rPr>
        <w:t xml:space="preserve"> DO PAGAMENTO</w:t>
      </w:r>
    </w:p>
    <w:p w14:paraId="0C2080AC"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2C4D82">
        <w:rPr>
          <w:rFonts w:asciiTheme="minorHAnsi" w:hAnsiTheme="minorHAnsi" w:cstheme="minorHAnsi"/>
          <w:sz w:val="22"/>
          <w:szCs w:val="22"/>
        </w:rPr>
        <w:t>n.°</w:t>
      </w:r>
      <w:proofErr w:type="spellEnd"/>
      <w:r w:rsidRPr="002C4D82">
        <w:rPr>
          <w:rFonts w:asciiTheme="minorHAnsi" w:hAnsiTheme="minorHAnsi" w:cstheme="minorHAnsi"/>
          <w:sz w:val="22"/>
          <w:szCs w:val="22"/>
        </w:rPr>
        <w:t xml:space="preserve"> 8.666/93 e suas alterações.</w:t>
      </w:r>
    </w:p>
    <w:p w14:paraId="55F4F74D"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5.2 Os pagamentos somente serão efetuados após a comprovação, pela(s) fornecedora(s), de que se encontra regular com suas obrigações perante o Fundo de Garantia por Tempo de Serviço (FGTS), a Justiça do Trabalho, Fazenda Federal, Estadual e Municipal.</w:t>
      </w:r>
    </w:p>
    <w:p w14:paraId="31C018A2" w14:textId="77777777" w:rsidR="00673051" w:rsidRPr="002C4D82" w:rsidRDefault="00673051" w:rsidP="00673051">
      <w:pPr>
        <w:spacing w:after="120"/>
        <w:ind w:right="-427"/>
        <w:jc w:val="both"/>
        <w:rPr>
          <w:rFonts w:asciiTheme="minorHAnsi" w:hAnsiTheme="minorHAnsi" w:cstheme="minorHAnsi"/>
          <w:sz w:val="22"/>
          <w:szCs w:val="22"/>
        </w:rPr>
      </w:pPr>
      <w:r w:rsidRPr="002C4D82">
        <w:rPr>
          <w:rFonts w:asciiTheme="minorHAnsi" w:hAnsiTheme="minorHAnsi" w:cstheme="minorHAnsi"/>
          <w:sz w:val="22"/>
          <w:szCs w:val="22"/>
        </w:rPr>
        <w:t>5.2.1 As certidões poderão ser encaminhadas juntamente com a Autorização de Fornecimento-</w:t>
      </w:r>
      <w:proofErr w:type="gramStart"/>
      <w:r w:rsidRPr="002C4D82">
        <w:rPr>
          <w:rFonts w:asciiTheme="minorHAnsi" w:hAnsiTheme="minorHAnsi" w:cstheme="minorHAnsi"/>
          <w:sz w:val="22"/>
          <w:szCs w:val="22"/>
        </w:rPr>
        <w:t>AF</w:t>
      </w:r>
      <w:r w:rsidRPr="002C4D82">
        <w:rPr>
          <w:rFonts w:asciiTheme="minorHAnsi" w:hAnsiTheme="minorHAnsi" w:cstheme="minorHAnsi"/>
          <w:i/>
          <w:sz w:val="21"/>
          <w:szCs w:val="21"/>
        </w:rPr>
        <w:t>(</w:t>
      </w:r>
      <w:proofErr w:type="gramEnd"/>
      <w:r w:rsidRPr="002C4D82">
        <w:rPr>
          <w:rFonts w:asciiTheme="minorHAnsi" w:hAnsiTheme="minorHAnsi" w:cstheme="minorHAnsi"/>
          <w:i/>
          <w:sz w:val="21"/>
          <w:szCs w:val="21"/>
        </w:rPr>
        <w:t>vide item 4.6.1)</w:t>
      </w:r>
      <w:r w:rsidRPr="002C4D82">
        <w:rPr>
          <w:rFonts w:asciiTheme="minorHAnsi" w:hAnsiTheme="minorHAnsi" w:cstheme="minorHAnsi"/>
          <w:sz w:val="22"/>
          <w:szCs w:val="22"/>
        </w:rPr>
        <w:t xml:space="preserve">, no momento da entrega, ou por e-mail especificado, preferencialmente emitidas com data anterior à emissão da(s) respectiva(s) </w:t>
      </w:r>
      <w:proofErr w:type="spellStart"/>
      <w:r w:rsidRPr="002C4D82">
        <w:rPr>
          <w:rFonts w:asciiTheme="minorHAnsi" w:hAnsiTheme="minorHAnsi" w:cstheme="minorHAnsi"/>
          <w:sz w:val="22"/>
          <w:szCs w:val="22"/>
        </w:rPr>
        <w:t>NFe</w:t>
      </w:r>
      <w:proofErr w:type="spellEnd"/>
      <w:r w:rsidRPr="002C4D82">
        <w:rPr>
          <w:rFonts w:asciiTheme="minorHAnsi" w:hAnsiTheme="minorHAnsi" w:cstheme="minorHAnsi"/>
          <w:sz w:val="22"/>
          <w:szCs w:val="22"/>
        </w:rPr>
        <w:t>(s).</w:t>
      </w:r>
    </w:p>
    <w:p w14:paraId="317DBDF1"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t xml:space="preserve">5.3 Nas Faturas ou Notas Fiscais, devidamente atestadas e visadas, deverão constar número do processo administrativo, número do pregão </w:t>
      </w:r>
      <w:r w:rsidR="00C9736D">
        <w:rPr>
          <w:rFonts w:asciiTheme="minorHAnsi" w:hAnsiTheme="minorHAnsi" w:cstheme="minorHAnsi"/>
          <w:sz w:val="22"/>
          <w:szCs w:val="22"/>
        </w:rPr>
        <w:t>Eletrônico</w:t>
      </w:r>
      <w:r w:rsidRPr="002C4D82">
        <w:rPr>
          <w:rFonts w:asciiTheme="minorHAnsi" w:hAnsiTheme="minorHAnsi" w:cstheme="minorHAnsi"/>
          <w:sz w:val="22"/>
          <w:szCs w:val="22"/>
        </w:rPr>
        <w:t>, nº da autorização de fornecimento, e o número do Convênio quando forem recursos oriundos de convênio.</w:t>
      </w:r>
    </w:p>
    <w:p w14:paraId="3FEC9E24"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t>5.4 Ocorrendo erro no documento da cobrança, este será devolvido e o pagamento será sustado para que o fornecedor tome as medidas necessárias, passando o prazo para o pagamento a ser contado a partir da data da reapresentação do mesmo.</w:t>
      </w:r>
    </w:p>
    <w:p w14:paraId="737BB1E0"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t>5.5 Caso se constate erro ou irregularidade na Nota Fiscal, o órgão, a seu critério, poderá devolvê-la, para as devidas correções.</w:t>
      </w:r>
    </w:p>
    <w:p w14:paraId="6B63E6AB"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t>5.6 Na hipótese de devolução, a Nota Fiscal será considerada como não apresentada, para fins de atendimento das condições contratuais.</w:t>
      </w:r>
    </w:p>
    <w:p w14:paraId="7295178B"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t xml:space="preserve">5.7 Não será efetuado qualquer pagamento à empresa vencedora </w:t>
      </w:r>
      <w:proofErr w:type="gramStart"/>
      <w:r w:rsidRPr="002C4D82">
        <w:rPr>
          <w:rFonts w:asciiTheme="minorHAnsi" w:hAnsiTheme="minorHAnsi" w:cstheme="minorHAnsi"/>
          <w:sz w:val="22"/>
          <w:szCs w:val="22"/>
        </w:rPr>
        <w:t>enquanto  houver</w:t>
      </w:r>
      <w:proofErr w:type="gramEnd"/>
      <w:r w:rsidRPr="002C4D82">
        <w:rPr>
          <w:rFonts w:asciiTheme="minorHAnsi" w:hAnsiTheme="minorHAnsi" w:cstheme="minorHAnsi"/>
          <w:sz w:val="22"/>
          <w:szCs w:val="22"/>
        </w:rPr>
        <w:t xml:space="preserve"> pendência  de  liquidação  da  obrigação  financeira  em  virtude  de  penalidade  ou inadimplência contratual.</w:t>
      </w:r>
    </w:p>
    <w:p w14:paraId="5CB51F36" w14:textId="77777777" w:rsidR="00673051" w:rsidRPr="00AF0EE8" w:rsidRDefault="00673051" w:rsidP="00673051">
      <w:pPr>
        <w:spacing w:after="120"/>
        <w:ind w:left="11" w:right="-427"/>
        <w:jc w:val="both"/>
        <w:rPr>
          <w:rFonts w:asciiTheme="minorHAnsi" w:hAnsiTheme="minorHAnsi" w:cstheme="minorHAnsi"/>
          <w:color w:val="00B050"/>
          <w:sz w:val="22"/>
          <w:szCs w:val="22"/>
        </w:rPr>
      </w:pPr>
      <w:r w:rsidRPr="002C4D82">
        <w:rPr>
          <w:rFonts w:asciiTheme="minorHAnsi" w:hAnsiTheme="minorHAnsi" w:cstheme="minorHAnsi"/>
          <w:sz w:val="22"/>
          <w:szCs w:val="22"/>
        </w:rPr>
        <w:t>5.8 Não serão aceitas imposições de faturamento mínimo pela fornecedora nos pedidos dos materiais</w:t>
      </w:r>
      <w:r w:rsidR="00B213BD" w:rsidRPr="002C4D82">
        <w:rPr>
          <w:rFonts w:asciiTheme="minorHAnsi" w:hAnsiTheme="minorHAnsi" w:cstheme="minorHAnsi"/>
          <w:sz w:val="22"/>
          <w:szCs w:val="22"/>
        </w:rPr>
        <w:t>.</w:t>
      </w:r>
    </w:p>
    <w:p w14:paraId="2B7B543A" w14:textId="77777777" w:rsidR="00673051" w:rsidRPr="002C4D82"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bCs/>
          <w:sz w:val="22"/>
          <w:szCs w:val="22"/>
        </w:rPr>
      </w:pPr>
      <w:r w:rsidRPr="002C4D82">
        <w:rPr>
          <w:rFonts w:asciiTheme="minorHAnsi" w:hAnsiTheme="minorHAnsi" w:cstheme="minorHAnsi"/>
          <w:b/>
          <w:bCs/>
          <w:sz w:val="22"/>
          <w:szCs w:val="22"/>
        </w:rPr>
        <w:t>6. DA DOTAÇÃO ORÇAMENTÁRIA</w:t>
      </w:r>
    </w:p>
    <w:p w14:paraId="355B0758" w14:textId="77777777" w:rsidR="00673051" w:rsidRPr="002C4D82" w:rsidRDefault="00673051" w:rsidP="00673051">
      <w:pPr>
        <w:spacing w:after="120"/>
        <w:ind w:left="11" w:right="-427"/>
        <w:jc w:val="both"/>
        <w:rPr>
          <w:rFonts w:asciiTheme="minorHAnsi" w:hAnsiTheme="minorHAnsi" w:cstheme="minorHAnsi"/>
          <w:sz w:val="22"/>
          <w:szCs w:val="22"/>
        </w:rPr>
      </w:pPr>
      <w:r w:rsidRPr="002C4D82">
        <w:rPr>
          <w:rFonts w:asciiTheme="minorHAnsi" w:hAnsiTheme="minorHAnsi" w:cstheme="minorHAnsi"/>
          <w:sz w:val="22"/>
          <w:szCs w:val="22"/>
        </w:rPr>
        <w:lastRenderedPageBreak/>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00357F62" w14:textId="77777777" w:rsidR="00673051" w:rsidRPr="002C4D82" w:rsidRDefault="00673051" w:rsidP="00673051">
      <w:pPr>
        <w:spacing w:after="120"/>
        <w:ind w:left="11" w:right="-427"/>
        <w:jc w:val="both"/>
        <w:rPr>
          <w:rFonts w:ascii="Cambria" w:hAnsi="Cambria" w:cs="Courier New"/>
          <w:sz w:val="22"/>
          <w:szCs w:val="22"/>
        </w:rPr>
      </w:pPr>
      <w:r w:rsidRPr="002C4D82">
        <w:rPr>
          <w:rFonts w:asciiTheme="minorHAnsi" w:hAnsiTheme="minorHAnsi" w:cstheme="minorHAnsi"/>
          <w:sz w:val="22"/>
          <w:szCs w:val="22"/>
        </w:rPr>
        <w:t>6.2 Por tratar-se de uma Ata de Registro de Preços, poderão ser utilizadas/empenhadas durante a sua execução, quaisquer dotações dos órgãos usuários, de acordo com suas eventuais necessidades.</w:t>
      </w:r>
    </w:p>
    <w:p w14:paraId="1F647FDC"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bCs/>
          <w:sz w:val="22"/>
          <w:szCs w:val="22"/>
        </w:rPr>
      </w:pPr>
      <w:r w:rsidRPr="00B337F9">
        <w:rPr>
          <w:rFonts w:asciiTheme="minorHAnsi" w:hAnsiTheme="minorHAnsi" w:cstheme="minorHAnsi"/>
          <w:b/>
          <w:bCs/>
          <w:sz w:val="22"/>
          <w:szCs w:val="22"/>
        </w:rPr>
        <w:t>7. DA ALTERAÇÃO DA ATA DE REGISTRO DE PREÇOS</w:t>
      </w:r>
    </w:p>
    <w:p w14:paraId="6D89E9AC" w14:textId="77777777" w:rsidR="00673051" w:rsidRPr="00B337F9" w:rsidRDefault="00673051" w:rsidP="00673051">
      <w:pPr>
        <w:pStyle w:val="Default"/>
        <w:spacing w:after="120"/>
        <w:ind w:right="-427"/>
        <w:jc w:val="both"/>
        <w:rPr>
          <w:rFonts w:asciiTheme="minorHAnsi" w:hAnsiTheme="minorHAnsi" w:cstheme="minorHAnsi"/>
          <w:color w:val="auto"/>
          <w:sz w:val="22"/>
          <w:szCs w:val="22"/>
        </w:rPr>
      </w:pPr>
      <w:r w:rsidRPr="00B337F9">
        <w:rPr>
          <w:rFonts w:asciiTheme="minorHAnsi" w:hAnsiTheme="minorHAnsi" w:cstheme="minorHAnsi"/>
          <w:bCs/>
          <w:color w:val="auto"/>
          <w:sz w:val="22"/>
          <w:szCs w:val="22"/>
        </w:rPr>
        <w:t xml:space="preserve">7.1. </w:t>
      </w:r>
      <w:r w:rsidRPr="00B337F9">
        <w:rPr>
          <w:rFonts w:asciiTheme="minorHAnsi" w:hAnsiTheme="minorHAnsi" w:cstheme="minorHAnsi"/>
          <w:color w:val="auto"/>
          <w:sz w:val="22"/>
          <w:szCs w:val="22"/>
        </w:rPr>
        <w:t xml:space="preserve">É vedado efetuar acréscimos nos quantitativos fixados pela ata de registro de preços, inclusive o acréscimo de que trata o § 1º do art. 65 da Lei n.º 8.666, de 1993. </w:t>
      </w:r>
    </w:p>
    <w:p w14:paraId="5ED65009" w14:textId="77777777" w:rsidR="00673051" w:rsidRPr="00B337F9" w:rsidRDefault="00673051" w:rsidP="00673051">
      <w:pPr>
        <w:pStyle w:val="Default"/>
        <w:spacing w:after="120"/>
        <w:ind w:right="-427"/>
        <w:jc w:val="both"/>
        <w:rPr>
          <w:rFonts w:asciiTheme="minorHAnsi" w:hAnsiTheme="minorHAnsi" w:cstheme="minorHAnsi"/>
          <w:color w:val="auto"/>
          <w:sz w:val="22"/>
          <w:szCs w:val="22"/>
        </w:rPr>
      </w:pPr>
      <w:r w:rsidRPr="00B337F9">
        <w:rPr>
          <w:rFonts w:asciiTheme="minorHAnsi" w:hAnsiTheme="minorHAnsi" w:cstheme="minorHAnsi"/>
          <w:bCs/>
          <w:color w:val="auto"/>
          <w:sz w:val="22"/>
          <w:szCs w:val="22"/>
        </w:rPr>
        <w:t xml:space="preserve">7.2. </w:t>
      </w:r>
      <w:r w:rsidRPr="00B337F9">
        <w:rPr>
          <w:rFonts w:asciiTheme="minorHAnsi" w:hAnsiTheme="minorHAnsi" w:cstheme="minorHAnsi"/>
          <w:color w:val="auto"/>
          <w:sz w:val="22"/>
          <w:szCs w:val="22"/>
        </w:rPr>
        <w:t xml:space="preserve">Os preços registrados poderão ser revistos, em decorrência de eventual variação daqueles praticados no mercado, ou de fato que altere o custo dos itens registrados, </w:t>
      </w:r>
      <w:r w:rsidRPr="00B337F9">
        <w:rPr>
          <w:rFonts w:asciiTheme="minorHAnsi" w:hAnsiTheme="minorHAnsi" w:cstheme="minorHAnsi"/>
          <w:color w:val="auto"/>
          <w:sz w:val="22"/>
          <w:szCs w:val="22"/>
          <w:shd w:val="clear" w:color="auto" w:fill="FFFFFF"/>
        </w:rPr>
        <w:t>objetivando a manutenção do equilíbrio econômico-financeiro,</w:t>
      </w:r>
      <w:r w:rsidRPr="00B337F9">
        <w:rPr>
          <w:rFonts w:asciiTheme="minorHAnsi" w:hAnsiTheme="minorHAnsi" w:cstheme="minorHAnsi"/>
          <w:color w:val="auto"/>
          <w:sz w:val="22"/>
          <w:szCs w:val="22"/>
        </w:rPr>
        <w:t xml:space="preserve"> conforme dispõe os termos da alínea "d" do inciso II do </w:t>
      </w:r>
      <w:r w:rsidRPr="00B337F9">
        <w:rPr>
          <w:rFonts w:asciiTheme="minorHAnsi" w:hAnsiTheme="minorHAnsi" w:cstheme="minorHAnsi"/>
          <w:i/>
          <w:iCs/>
          <w:color w:val="auto"/>
          <w:sz w:val="22"/>
          <w:szCs w:val="22"/>
        </w:rPr>
        <w:t xml:space="preserve">caput e </w:t>
      </w:r>
      <w:r w:rsidRPr="00B337F9">
        <w:rPr>
          <w:rFonts w:asciiTheme="minorHAnsi" w:hAnsiTheme="minorHAnsi" w:cstheme="minorHAnsi"/>
          <w:color w:val="auto"/>
          <w:sz w:val="22"/>
          <w:szCs w:val="22"/>
        </w:rPr>
        <w:t xml:space="preserve">do § 5° art. 65 da Lei n.º 8.666/93. </w:t>
      </w:r>
    </w:p>
    <w:p w14:paraId="5EC9607B" w14:textId="77777777" w:rsidR="00673051" w:rsidRPr="00B337F9" w:rsidRDefault="00673051" w:rsidP="00673051">
      <w:pPr>
        <w:spacing w:after="120"/>
        <w:ind w:right="-427"/>
        <w:jc w:val="both"/>
        <w:rPr>
          <w:rFonts w:asciiTheme="minorHAnsi" w:hAnsiTheme="minorHAnsi" w:cstheme="minorHAnsi"/>
          <w:sz w:val="22"/>
          <w:szCs w:val="22"/>
        </w:rPr>
      </w:pPr>
      <w:r w:rsidRPr="00B337F9">
        <w:rPr>
          <w:rFonts w:asciiTheme="minorHAnsi" w:hAnsiTheme="minorHAnsi" w:cstheme="minorHAnsi"/>
          <w:sz w:val="22"/>
          <w:szCs w:val="22"/>
        </w:rPr>
        <w:t xml:space="preserve">7.2.1. </w:t>
      </w:r>
      <w:r w:rsidRPr="00B337F9">
        <w:rPr>
          <w:rFonts w:asciiTheme="minorHAnsi" w:hAnsiTheme="minorHAnsi" w:cstheme="minorHAnsi"/>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6E872825"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7.2.2. </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521C0EFF"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7.2.3. </w:t>
      </w:r>
      <w:r w:rsidRPr="00B337F9">
        <w:rPr>
          <w:rFonts w:asciiTheme="minorHAnsi" w:hAnsiTheme="minorHAnsi" w:cstheme="minorHAnsi"/>
          <w:sz w:val="22"/>
          <w:szCs w:val="22"/>
        </w:rPr>
        <w:t>O Órgão Gerenciador decidirá sobre a revisão dos preços no prazo máximo de 10 (dez) dias úteis, salvo por motivo de força maior, devidamente justificado no processo.</w:t>
      </w:r>
    </w:p>
    <w:p w14:paraId="19783AB6"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7.2.4.</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34710513"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6EDC8324"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1C9FE2BB" w14:textId="77777777" w:rsidR="00673051" w:rsidRPr="00B337F9" w:rsidRDefault="00673051" w:rsidP="00673051">
      <w:pPr>
        <w:pStyle w:val="Default"/>
        <w:spacing w:after="120"/>
        <w:ind w:right="-427"/>
        <w:jc w:val="both"/>
        <w:rPr>
          <w:rFonts w:asciiTheme="minorHAnsi" w:hAnsiTheme="minorHAnsi" w:cstheme="minorHAnsi"/>
          <w:color w:val="auto"/>
          <w:sz w:val="22"/>
          <w:szCs w:val="22"/>
        </w:rPr>
      </w:pPr>
      <w:r w:rsidRPr="00B337F9">
        <w:rPr>
          <w:rFonts w:asciiTheme="minorHAnsi" w:hAnsiTheme="minorHAnsi" w:cstheme="minorHAnsi"/>
          <w:bCs/>
          <w:color w:val="auto"/>
          <w:sz w:val="22"/>
          <w:szCs w:val="22"/>
        </w:rPr>
        <w:t xml:space="preserve">7.3. </w:t>
      </w:r>
      <w:r w:rsidRPr="00B337F9">
        <w:rPr>
          <w:rFonts w:asciiTheme="minorHAnsi" w:hAnsiTheme="minorHAnsi" w:cstheme="minorHAnsi"/>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3CC9F414"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lastRenderedPageBreak/>
        <w:t xml:space="preserve">7.3.1. </w:t>
      </w:r>
      <w:r w:rsidRPr="00B337F9">
        <w:rPr>
          <w:rFonts w:asciiTheme="minorHAnsi" w:hAnsiTheme="minorHAnsi" w:cstheme="minorHAnsi"/>
          <w:sz w:val="22"/>
          <w:szCs w:val="22"/>
        </w:rPr>
        <w:t>Convocar o fornecedor primeiro classificado, visando a estabelecer negociação para redução dos preços originalmente registrados e a sua adequação ao praticado no mercado.</w:t>
      </w:r>
    </w:p>
    <w:p w14:paraId="2AA57C6F"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7.3.2. </w:t>
      </w:r>
      <w:r w:rsidRPr="00B337F9">
        <w:rPr>
          <w:rFonts w:asciiTheme="minorHAnsi" w:hAnsiTheme="minorHAnsi" w:cstheme="minorHAnsi"/>
          <w:sz w:val="22"/>
          <w:szCs w:val="22"/>
        </w:rPr>
        <w:t>Liberar o fornecedor primeiro classificado do compromisso assumido, se frustrada a negociação com o mesmo.</w:t>
      </w:r>
    </w:p>
    <w:p w14:paraId="29A367A5"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7.3.3. C</w:t>
      </w:r>
      <w:r w:rsidRPr="00B337F9">
        <w:rPr>
          <w:rFonts w:asciiTheme="minorHAnsi" w:hAnsiTheme="minorHAnsi" w:cstheme="minorHAnsi"/>
          <w:sz w:val="22"/>
          <w:szCs w:val="22"/>
        </w:rPr>
        <w:t>onvocar os demais fornecedores registrados, na ordem de classificação, visando a promover igual negociação.</w:t>
      </w:r>
    </w:p>
    <w:p w14:paraId="7CCBFD0E"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 xml:space="preserve">7.4. Quando o preço registrado </w:t>
      </w:r>
      <w:proofErr w:type="gramStart"/>
      <w:r w:rsidRPr="00B337F9">
        <w:rPr>
          <w:rFonts w:asciiTheme="minorHAnsi" w:hAnsiTheme="minorHAnsi" w:cstheme="minorHAnsi"/>
          <w:sz w:val="22"/>
          <w:szCs w:val="22"/>
        </w:rPr>
        <w:t>tornar-se</w:t>
      </w:r>
      <w:proofErr w:type="gramEnd"/>
      <w:r w:rsidRPr="00B337F9">
        <w:rPr>
          <w:rFonts w:asciiTheme="minorHAnsi" w:hAnsiTheme="minorHAnsi" w:cstheme="minorHAnsi"/>
          <w:sz w:val="22"/>
          <w:szCs w:val="22"/>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38B7F34E"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7.4.1. </w:t>
      </w:r>
      <w:r w:rsidRPr="00B337F9">
        <w:rPr>
          <w:rFonts w:asciiTheme="minorHAnsi" w:hAnsiTheme="minorHAnsi" w:cstheme="minorHAnsi"/>
          <w:sz w:val="22"/>
          <w:szCs w:val="22"/>
        </w:rPr>
        <w:t>Estabelecer negociação com os classificados visando à manutenção dos preços inicialmente registrados.</w:t>
      </w:r>
    </w:p>
    <w:p w14:paraId="03FDBC80"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7.4.2.</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Permitir a apresentação de novos preços, observado o limite máximo estabelecido pela administração, quando da impossibilidade de manutenção do preço na forma referida no subitem 7.4.1, observadas as condições seguintes:</w:t>
      </w:r>
    </w:p>
    <w:p w14:paraId="383520B7" w14:textId="77777777" w:rsidR="00673051" w:rsidRPr="00B337F9" w:rsidRDefault="00673051" w:rsidP="00673051">
      <w:pPr>
        <w:pStyle w:val="NormalWeb"/>
        <w:shd w:val="clear" w:color="auto" w:fill="FFFFFF"/>
        <w:spacing w:before="0" w:beforeAutospacing="0" w:after="120" w:afterAutospacing="0"/>
        <w:ind w:left="851" w:right="-427"/>
        <w:jc w:val="both"/>
        <w:rPr>
          <w:rFonts w:asciiTheme="minorHAnsi" w:hAnsiTheme="minorHAnsi" w:cstheme="minorHAnsi"/>
          <w:sz w:val="22"/>
          <w:szCs w:val="22"/>
        </w:rPr>
      </w:pPr>
      <w:r w:rsidRPr="00B337F9">
        <w:rPr>
          <w:rFonts w:asciiTheme="minorHAnsi" w:hAnsiTheme="minorHAnsi" w:cstheme="minorHAnsi"/>
          <w:bCs/>
          <w:sz w:val="22"/>
          <w:szCs w:val="22"/>
        </w:rPr>
        <w:t>a)</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as propostas com os novos preços deverão constar de envelope lacrado, a ser entregue em data, local e horário, previamente, designados pelo órgão gerenciador;</w:t>
      </w:r>
    </w:p>
    <w:p w14:paraId="6934D861" w14:textId="77777777" w:rsidR="00673051" w:rsidRPr="00B337F9" w:rsidRDefault="00673051" w:rsidP="00673051">
      <w:pPr>
        <w:pStyle w:val="NormalWeb"/>
        <w:shd w:val="clear" w:color="auto" w:fill="FFFFFF"/>
        <w:spacing w:before="0" w:beforeAutospacing="0" w:after="120" w:afterAutospacing="0"/>
        <w:ind w:left="851" w:right="-427"/>
        <w:jc w:val="both"/>
        <w:rPr>
          <w:rFonts w:asciiTheme="minorHAnsi" w:hAnsiTheme="minorHAnsi" w:cstheme="minorHAnsi"/>
          <w:sz w:val="22"/>
          <w:szCs w:val="22"/>
        </w:rPr>
      </w:pPr>
      <w:r w:rsidRPr="00B337F9">
        <w:rPr>
          <w:rFonts w:asciiTheme="minorHAnsi" w:hAnsiTheme="minorHAnsi" w:cstheme="minorHAnsi"/>
          <w:bCs/>
          <w:sz w:val="22"/>
          <w:szCs w:val="22"/>
        </w:rPr>
        <w:t>b)</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o novo preço ofertado deverá manter equivalência entre o preço originalmente constante da proposta e o preço de mercado vigente à época da licitação, sendo registrado o de menor valor.</w:t>
      </w:r>
    </w:p>
    <w:p w14:paraId="2B5E0184"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7.4.3.</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A fixação do novo preço pactuado deverá ser consignada em apostila à Ata de Registro de Preços, com as justificativas cabíveis, observada a anuência das partes.</w:t>
      </w:r>
    </w:p>
    <w:p w14:paraId="506CFD98"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Style w:val="apple-converted-space"/>
          <w:rFonts w:asciiTheme="minorHAnsi" w:hAnsiTheme="minorHAnsi" w:cstheme="minorHAnsi"/>
          <w:sz w:val="22"/>
          <w:szCs w:val="22"/>
        </w:rPr>
        <w:t>7.4.</w:t>
      </w:r>
      <w:proofErr w:type="gramStart"/>
      <w:r w:rsidRPr="00B337F9">
        <w:rPr>
          <w:rStyle w:val="apple-converted-space"/>
          <w:rFonts w:asciiTheme="minorHAnsi" w:hAnsiTheme="minorHAnsi" w:cstheme="minorHAnsi"/>
          <w:sz w:val="22"/>
          <w:szCs w:val="22"/>
        </w:rPr>
        <w:t>4.</w:t>
      </w:r>
      <w:r w:rsidRPr="00B337F9">
        <w:rPr>
          <w:rFonts w:asciiTheme="minorHAnsi" w:hAnsiTheme="minorHAnsi" w:cstheme="minorHAnsi"/>
          <w:sz w:val="22"/>
          <w:szCs w:val="22"/>
        </w:rPr>
        <w:t>Não</w:t>
      </w:r>
      <w:proofErr w:type="gramEnd"/>
      <w:r w:rsidRPr="00B337F9">
        <w:rPr>
          <w:rFonts w:asciiTheme="minorHAnsi" w:hAnsiTheme="minorHAnsi" w:cstheme="minorHAnsi"/>
          <w:sz w:val="22"/>
          <w:szCs w:val="22"/>
        </w:rPr>
        <w:t xml:space="preserve"> havendo êxito nas negociações, os fornecedores serão formalmente desonerados do compromisso de fornecimento em relação ao item ou lote pelo órgão gerenciador, com consequente cancelamento dos seus preços registrados, sem aplicação de penalidades.</w:t>
      </w:r>
    </w:p>
    <w:p w14:paraId="0049857E"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sz w:val="22"/>
          <w:szCs w:val="22"/>
        </w:rPr>
      </w:pPr>
      <w:r w:rsidRPr="00B337F9">
        <w:rPr>
          <w:rFonts w:asciiTheme="minorHAnsi" w:hAnsiTheme="minorHAnsi" w:cstheme="minorHAnsi"/>
          <w:b/>
          <w:bCs/>
          <w:sz w:val="22"/>
          <w:szCs w:val="22"/>
        </w:rPr>
        <w:t xml:space="preserve">8. </w:t>
      </w:r>
      <w:r w:rsidRPr="00B337F9">
        <w:rPr>
          <w:rFonts w:asciiTheme="minorHAnsi" w:hAnsiTheme="minorHAnsi" w:cstheme="minorHAnsi"/>
          <w:b/>
          <w:sz w:val="22"/>
          <w:szCs w:val="22"/>
        </w:rPr>
        <w:t>DO CANCELAMENTO DA ATA E DO REGISTRO DO FORNECEDOR</w:t>
      </w:r>
    </w:p>
    <w:p w14:paraId="1F92DB03"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8.1. O registro do fornecedor será cancelado quando:</w:t>
      </w:r>
    </w:p>
    <w:p w14:paraId="5FE8CA52"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8.1.1. Descumprir as condições da ata de registro de preços;</w:t>
      </w:r>
    </w:p>
    <w:p w14:paraId="00A697EA"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8.1.2. Não aceitar/assinar/retirar a autorização de fornecimento ou instrumento equivalente no prazo estabelecido pela Administração, sem justificativa aceitável;</w:t>
      </w:r>
    </w:p>
    <w:p w14:paraId="121EA39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8.1.3. Não aceitar reduzir o seu preço registrado, na hipótese deste se tornar superior àqueles praticados no mercado; ou</w:t>
      </w:r>
    </w:p>
    <w:p w14:paraId="3C77429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8.1.4. Sofrer sanção prevista nos incisos III ou IV do caput do art. 87 da Lei n°. 8.666/93, ou no art. 7° da Lei n°. 10.520/2002.</w:t>
      </w:r>
    </w:p>
    <w:p w14:paraId="46431CB9"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8.2. O cancelamento de registros nas hipóteses previstas nos itens 8.1.1, 8.1.2 e 8.1.4 será formalizado por despacho do órgão gerenciador, assegurado o contraditório e a ampla defesa.</w:t>
      </w:r>
    </w:p>
    <w:p w14:paraId="17B1B04A"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lastRenderedPageBreak/>
        <w:t>8.3. O cancelamento do registro de preços poderá ocorrer, ainda, por fato superveniente, decorrente de caso fortuito ou força maior, que prejudique o cumprimento da ata, devidamente comprovados e justificados:</w:t>
      </w:r>
    </w:p>
    <w:p w14:paraId="16C4BA83"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8.3.1. por razão de interesse público, devidamente motivado; ou</w:t>
      </w:r>
    </w:p>
    <w:p w14:paraId="1433ECD7"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8.3.2. a pedido do fornecedor.</w:t>
      </w:r>
    </w:p>
    <w:p w14:paraId="27119EE4"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Style w:val="Forte"/>
          <w:rFonts w:asciiTheme="minorHAnsi" w:hAnsiTheme="minorHAnsi" w:cstheme="minorHAnsi"/>
          <w:sz w:val="22"/>
          <w:szCs w:val="22"/>
        </w:rPr>
      </w:pPr>
      <w:r w:rsidRPr="00B337F9">
        <w:rPr>
          <w:rFonts w:asciiTheme="minorHAnsi" w:hAnsiTheme="minorHAnsi" w:cstheme="minorHAnsi"/>
          <w:b/>
          <w:bCs/>
          <w:sz w:val="22"/>
          <w:szCs w:val="22"/>
        </w:rPr>
        <w:t>9.</w:t>
      </w:r>
      <w:r w:rsidRPr="00B337F9">
        <w:rPr>
          <w:rStyle w:val="Forte"/>
          <w:rFonts w:asciiTheme="minorHAnsi" w:hAnsiTheme="minorHAnsi" w:cstheme="minorHAnsi"/>
          <w:sz w:val="22"/>
          <w:szCs w:val="22"/>
        </w:rPr>
        <w:t>DAS SANÇÕES ADMINISTRATIVAS</w:t>
      </w:r>
    </w:p>
    <w:p w14:paraId="6A095FCD"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Style w:val="Forte"/>
          <w:rFonts w:asciiTheme="minorHAnsi" w:hAnsiTheme="minorHAnsi" w:cstheme="minorHAnsi"/>
          <w:b w:val="0"/>
          <w:sz w:val="22"/>
          <w:szCs w:val="22"/>
        </w:rPr>
        <w:t xml:space="preserve">9.1. </w:t>
      </w:r>
      <w:r w:rsidRPr="00B337F9">
        <w:rPr>
          <w:rFonts w:asciiTheme="minorHAnsi" w:hAnsiTheme="minorHAnsi" w:cstheme="minorHAnsi"/>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04AD268D" w14:textId="77777777" w:rsidR="00673051" w:rsidRPr="00B337F9" w:rsidRDefault="00673051" w:rsidP="00673051">
      <w:pPr>
        <w:spacing w:after="120"/>
        <w:ind w:right="-427"/>
        <w:jc w:val="both"/>
        <w:rPr>
          <w:rFonts w:asciiTheme="minorHAnsi" w:hAnsiTheme="minorHAnsi" w:cstheme="minorHAnsi"/>
          <w:sz w:val="22"/>
          <w:szCs w:val="22"/>
          <w:shd w:val="clear" w:color="auto" w:fill="FFFFFF"/>
        </w:rPr>
      </w:pPr>
      <w:r w:rsidRPr="00B337F9">
        <w:rPr>
          <w:rFonts w:asciiTheme="minorHAnsi" w:hAnsiTheme="minorHAnsi" w:cstheme="minorHAnsi"/>
          <w:sz w:val="22"/>
          <w:szCs w:val="22"/>
          <w:shd w:val="clear" w:color="auto" w:fill="FFFFFF"/>
        </w:rPr>
        <w:t>9.1.1. Multa de 10% (dez por cento) sobre o valor constante da nota de empenho e ou contrato;</w:t>
      </w:r>
    </w:p>
    <w:p w14:paraId="01AC91FE"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9.1.2. </w:t>
      </w:r>
      <w:r w:rsidRPr="00B337F9">
        <w:rPr>
          <w:rFonts w:asciiTheme="minorHAnsi" w:hAnsiTheme="minorHAnsi" w:cstheme="minorHAnsi"/>
          <w:sz w:val="22"/>
          <w:szCs w:val="22"/>
        </w:rPr>
        <w:t>Cancelamento do preço registrado;</w:t>
      </w:r>
    </w:p>
    <w:p w14:paraId="54697B8A"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9.1.3. </w:t>
      </w:r>
      <w:r w:rsidRPr="00B337F9">
        <w:rPr>
          <w:rFonts w:asciiTheme="minorHAnsi" w:hAnsiTheme="minorHAnsi" w:cstheme="minorHAnsi"/>
          <w:sz w:val="22"/>
          <w:szCs w:val="22"/>
        </w:rPr>
        <w:t>Suspensão temporária de participação em licitação e impedimento de contratar com a administração por prazo de até cinco anos.</w:t>
      </w:r>
    </w:p>
    <w:p w14:paraId="6DB534C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9.2. </w:t>
      </w:r>
      <w:r w:rsidRPr="00B337F9">
        <w:rPr>
          <w:rFonts w:asciiTheme="minorHAnsi" w:hAnsiTheme="minorHAnsi" w:cstheme="minorHAnsi"/>
          <w:sz w:val="22"/>
          <w:szCs w:val="22"/>
        </w:rPr>
        <w:t>As sanções previstas neste Item poderão ser aplicadas cumulativamente.</w:t>
      </w:r>
    </w:p>
    <w:p w14:paraId="5BB77AE2"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9.3.</w:t>
      </w:r>
      <w:r w:rsidRPr="00B337F9">
        <w:rPr>
          <w:rStyle w:val="apple-converted-space"/>
          <w:rFonts w:asciiTheme="minorHAnsi" w:hAnsiTheme="minorHAnsi" w:cstheme="minorHAnsi"/>
          <w:sz w:val="22"/>
          <w:szCs w:val="22"/>
        </w:rPr>
        <w:t> </w:t>
      </w:r>
      <w:r w:rsidRPr="00B337F9">
        <w:rPr>
          <w:rFonts w:asciiTheme="minorHAnsi" w:hAnsiTheme="minorHAnsi" w:cstheme="minorHAnsi"/>
          <w:sz w:val="22"/>
          <w:szCs w:val="22"/>
        </w:rPr>
        <w:t xml:space="preserve">Ao órgão gerenciador, na qualidade de responsável pelo controle do cumprimento das obrigações relativas </w:t>
      </w:r>
      <w:proofErr w:type="gramStart"/>
      <w:r w:rsidRPr="00B337F9">
        <w:rPr>
          <w:rFonts w:asciiTheme="minorHAnsi" w:hAnsiTheme="minorHAnsi" w:cstheme="minorHAnsi"/>
          <w:sz w:val="22"/>
          <w:szCs w:val="22"/>
        </w:rPr>
        <w:t>a</w:t>
      </w:r>
      <w:proofErr w:type="gramEnd"/>
      <w:r w:rsidRPr="00B337F9">
        <w:rPr>
          <w:rFonts w:asciiTheme="minorHAnsi" w:hAnsiTheme="minorHAnsi" w:cstheme="minorHAnsi"/>
          <w:sz w:val="22"/>
          <w:szCs w:val="22"/>
        </w:rPr>
        <w:t xml:space="preserve"> ata ou ao contrato de fornecimento ou serviços que caberá, com exceção das sanções previstas nas alíneas “c” e “d” do subitem 9.3.2, a aplicação das seguintes penalidades:</w:t>
      </w:r>
    </w:p>
    <w:p w14:paraId="28F204D9"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9.3.1. </w:t>
      </w:r>
      <w:r w:rsidRPr="00B337F9">
        <w:rPr>
          <w:rFonts w:asciiTheme="minorHAnsi" w:hAnsiTheme="minorHAnsi" w:cstheme="minorHAnsi"/>
          <w:sz w:val="22"/>
          <w:szCs w:val="22"/>
        </w:rPr>
        <w:t>Por atraso injustificado na execução da ata ou do contrato:</w:t>
      </w:r>
      <w:r w:rsidRPr="00B337F9">
        <w:rPr>
          <w:rFonts w:asciiTheme="minorHAnsi" w:hAnsiTheme="minorHAnsi" w:cstheme="minorHAnsi"/>
          <w:sz w:val="22"/>
          <w:szCs w:val="22"/>
        </w:rPr>
        <w:tab/>
      </w:r>
    </w:p>
    <w:p w14:paraId="67B0BD04"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a) multa moratória de um por cento, por dia útil, sobre o valor da prestação em atraso até o décimo dia;</w:t>
      </w:r>
    </w:p>
    <w:p w14:paraId="02502789"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b) rescisão unilateral do contrato após o décimo dia de atraso;</w:t>
      </w:r>
    </w:p>
    <w:p w14:paraId="58096785"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9.3.2. </w:t>
      </w:r>
      <w:r w:rsidRPr="00B337F9">
        <w:rPr>
          <w:rFonts w:asciiTheme="minorHAnsi" w:hAnsiTheme="minorHAnsi" w:cstheme="minorHAnsi"/>
          <w:sz w:val="22"/>
          <w:szCs w:val="22"/>
        </w:rPr>
        <w:t>Por inexecução total ou execução irregular do cumprimento da ata ou do contrato de fornecimento ou de prestação de serviço:</w:t>
      </w:r>
    </w:p>
    <w:p w14:paraId="7BD52E5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a) advertência, por escrito, nas faltas leves;</w:t>
      </w:r>
    </w:p>
    <w:p w14:paraId="3C60767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b) multa de 10% (dez por cento) sobre o valor correspondente à parte não cumprida ou da totalidade do fornecimento ou serviço não executado pelo fornecedor;</w:t>
      </w:r>
    </w:p>
    <w:p w14:paraId="5BAE3EA6"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c) suspensão temporária de participação em licitação e impedimento de contratar com a administração por prazo de até cinco anos;</w:t>
      </w:r>
    </w:p>
    <w:p w14:paraId="46A64AB5"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748CEAE0" w14:textId="77777777" w:rsidR="00673051" w:rsidRPr="00B337F9" w:rsidRDefault="00673051" w:rsidP="00673051">
      <w:pPr>
        <w:spacing w:after="120"/>
        <w:ind w:right="-427"/>
        <w:jc w:val="both"/>
        <w:rPr>
          <w:rFonts w:asciiTheme="minorHAnsi" w:hAnsiTheme="minorHAnsi" w:cstheme="minorHAnsi"/>
          <w:sz w:val="22"/>
          <w:szCs w:val="22"/>
          <w:shd w:val="clear" w:color="auto" w:fill="FFFFFF"/>
        </w:rPr>
      </w:pPr>
      <w:r w:rsidRPr="00B337F9">
        <w:rPr>
          <w:rFonts w:asciiTheme="minorHAnsi" w:hAnsiTheme="minorHAnsi" w:cstheme="minorHAnsi"/>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5D1B8D82" w14:textId="77777777" w:rsidR="00673051" w:rsidRPr="00B337F9" w:rsidRDefault="00673051" w:rsidP="00673051">
      <w:pPr>
        <w:spacing w:after="120"/>
        <w:ind w:right="-427"/>
        <w:jc w:val="both"/>
        <w:rPr>
          <w:rFonts w:asciiTheme="minorHAnsi" w:hAnsiTheme="minorHAnsi" w:cstheme="minorHAnsi"/>
          <w:sz w:val="22"/>
          <w:szCs w:val="22"/>
          <w:shd w:val="clear" w:color="auto" w:fill="FFFFFF"/>
        </w:rPr>
      </w:pPr>
      <w:r w:rsidRPr="00B337F9">
        <w:rPr>
          <w:rFonts w:asciiTheme="minorHAnsi" w:hAnsiTheme="minorHAnsi" w:cstheme="minorHAnsi"/>
          <w:sz w:val="22"/>
          <w:szCs w:val="22"/>
          <w:shd w:val="clear" w:color="auto" w:fill="FFFFFF"/>
        </w:rPr>
        <w:lastRenderedPageBreak/>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05109111"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6799EEAC"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9.7. </w:t>
      </w:r>
      <w:r w:rsidRPr="00B337F9">
        <w:rPr>
          <w:rFonts w:asciiTheme="minorHAnsi" w:hAnsiTheme="minorHAnsi" w:cstheme="minorHAnsi"/>
          <w:sz w:val="22"/>
          <w:szCs w:val="22"/>
        </w:rPr>
        <w:t>Os procedimentos e aplicação das sanções de que tratam alíneas “c” e “d” do subitem 9.3.2, serão conduzidos no âmbito do órgão Gerenciador.</w:t>
      </w:r>
    </w:p>
    <w:p w14:paraId="176630DA"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9.8. </w:t>
      </w:r>
      <w:r w:rsidRPr="00B337F9">
        <w:rPr>
          <w:rFonts w:asciiTheme="minorHAnsi" w:hAnsiTheme="minorHAnsi" w:cstheme="minorHAnsi"/>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466CD20B"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9.9. </w:t>
      </w:r>
      <w:r w:rsidRPr="00B337F9">
        <w:rPr>
          <w:rFonts w:asciiTheme="minorHAnsi" w:hAnsiTheme="minorHAnsi" w:cstheme="minorHAnsi"/>
          <w:sz w:val="22"/>
          <w:szCs w:val="22"/>
        </w:rPr>
        <w:t>Fica garantido ao fornecedor o direito prévio da citação e de ampla defesa, no respectivo processo, no prazo de cinco dias úteis, contado da notificação.</w:t>
      </w:r>
    </w:p>
    <w:p w14:paraId="57C2C856"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9.10. </w:t>
      </w:r>
      <w:r w:rsidRPr="00B337F9">
        <w:rPr>
          <w:rFonts w:asciiTheme="minorHAnsi" w:hAnsiTheme="minorHAnsi" w:cstheme="minorHAnsi"/>
          <w:sz w:val="22"/>
          <w:szCs w:val="22"/>
        </w:rPr>
        <w:t>As penalidades aplicadas serão obrigatoriamente anotadas no registro cadastral dos fornecedores do Município.</w:t>
      </w:r>
    </w:p>
    <w:p w14:paraId="668C6B00"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t xml:space="preserve">9.11. </w:t>
      </w:r>
      <w:r w:rsidRPr="00B337F9">
        <w:rPr>
          <w:rFonts w:asciiTheme="minorHAnsi" w:hAnsiTheme="minorHAnsi" w:cstheme="minorHAnsi"/>
          <w:sz w:val="22"/>
          <w:szCs w:val="22"/>
        </w:rPr>
        <w:t>As importâncias relativas às multas deverão ser recolhidas à conta da Prefeitura Municipal de Selvíria-MS, se órgão da administração direta, ou na conta específica, no caso de autarquias, fundações e empresas públicas.</w:t>
      </w:r>
    </w:p>
    <w:p w14:paraId="33F1BE16"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sz w:val="22"/>
          <w:szCs w:val="22"/>
        </w:rPr>
      </w:pPr>
      <w:r w:rsidRPr="00B337F9">
        <w:rPr>
          <w:rFonts w:asciiTheme="minorHAnsi" w:hAnsiTheme="minorHAnsi" w:cstheme="minorHAnsi"/>
          <w:b/>
          <w:bCs/>
          <w:sz w:val="22"/>
          <w:szCs w:val="22"/>
        </w:rPr>
        <w:t xml:space="preserve">10. </w:t>
      </w:r>
      <w:r w:rsidRPr="00B337F9">
        <w:rPr>
          <w:rFonts w:asciiTheme="minorHAnsi" w:hAnsiTheme="minorHAnsi" w:cstheme="minorHAnsi"/>
          <w:b/>
          <w:sz w:val="22"/>
          <w:szCs w:val="22"/>
        </w:rPr>
        <w:t>DA CONTRATAÇÃO COM FORNECEDORES</w:t>
      </w:r>
    </w:p>
    <w:p w14:paraId="5C1618B9"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56BF5D07"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0660BDFF"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10.3. Esse prazo poderá ser prorrogado, por igual período, por solicitação justificada do fornecedor e aceita pela Administração.</w:t>
      </w:r>
    </w:p>
    <w:p w14:paraId="48659B0E"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sz w:val="22"/>
          <w:szCs w:val="22"/>
        </w:rPr>
      </w:pPr>
      <w:r w:rsidRPr="00B337F9">
        <w:rPr>
          <w:rFonts w:asciiTheme="minorHAnsi" w:hAnsiTheme="minorHAnsi" w:cstheme="minorHAnsi"/>
          <w:b/>
          <w:bCs/>
          <w:sz w:val="22"/>
          <w:szCs w:val="22"/>
        </w:rPr>
        <w:t xml:space="preserve">11. </w:t>
      </w:r>
      <w:r w:rsidRPr="00B337F9">
        <w:rPr>
          <w:rFonts w:asciiTheme="minorHAnsi" w:hAnsiTheme="minorHAnsi" w:cstheme="minorHAnsi"/>
          <w:b/>
          <w:sz w:val="22"/>
          <w:szCs w:val="22"/>
        </w:rPr>
        <w:t>DAS DISPOSIÇÕES GERAIS</w:t>
      </w:r>
    </w:p>
    <w:p w14:paraId="7CFA437F" w14:textId="77777777" w:rsidR="00673051" w:rsidRPr="00B337F9" w:rsidRDefault="00673051" w:rsidP="00006439">
      <w:pPr>
        <w:pStyle w:val="NormalWeb"/>
        <w:jc w:val="both"/>
        <w:rPr>
          <w:rFonts w:asciiTheme="minorHAnsi" w:hAnsiTheme="minorHAnsi" w:cstheme="minorHAnsi"/>
          <w:sz w:val="22"/>
          <w:szCs w:val="22"/>
        </w:rPr>
      </w:pPr>
      <w:r w:rsidRPr="00B337F9">
        <w:rPr>
          <w:rFonts w:asciiTheme="minorHAnsi" w:hAnsiTheme="minorHAnsi" w:cstheme="minorHAnsi"/>
          <w:sz w:val="22"/>
          <w:szCs w:val="22"/>
        </w:rPr>
        <w:t xml:space="preserve">11.1. Será dada divulgação dos preços registrados em Ata por meio de publicação no </w:t>
      </w:r>
      <w:proofErr w:type="spellStart"/>
      <w:r w:rsidRPr="00B337F9">
        <w:rPr>
          <w:rFonts w:asciiTheme="minorHAnsi" w:hAnsiTheme="minorHAnsi" w:cstheme="minorHAnsi"/>
          <w:sz w:val="22"/>
          <w:szCs w:val="22"/>
        </w:rPr>
        <w:t>DiárioOficial</w:t>
      </w:r>
      <w:proofErr w:type="spellEnd"/>
      <w:r w:rsidRPr="00B337F9">
        <w:rPr>
          <w:rFonts w:asciiTheme="minorHAnsi" w:hAnsiTheme="minorHAnsi" w:cstheme="minorHAnsi"/>
          <w:sz w:val="22"/>
          <w:szCs w:val="22"/>
        </w:rPr>
        <w:t xml:space="preserve"> dos Municípios do Estado no site </w:t>
      </w:r>
      <w:hyperlink r:id="rId15" w:history="1">
        <w:r w:rsidR="00006439" w:rsidRPr="00B337F9">
          <w:rPr>
            <w:rStyle w:val="Hyperlink"/>
            <w:rFonts w:asciiTheme="minorHAnsi" w:hAnsiTheme="minorHAnsi" w:cstheme="minorHAnsi"/>
            <w:color w:val="auto"/>
            <w:sz w:val="22"/>
            <w:szCs w:val="22"/>
          </w:rPr>
          <w:t>http://diariooficialms.com.br/assomasul</w:t>
        </w:r>
      </w:hyperlink>
      <w:r w:rsidRPr="00B337F9">
        <w:rPr>
          <w:rFonts w:asciiTheme="minorHAnsi" w:hAnsiTheme="minorHAnsi" w:cstheme="minorHAnsi"/>
          <w:sz w:val="22"/>
          <w:szCs w:val="22"/>
        </w:rPr>
        <w:t>.</w:t>
      </w:r>
    </w:p>
    <w:p w14:paraId="27FC500E"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bCs/>
          <w:sz w:val="22"/>
          <w:szCs w:val="22"/>
        </w:rPr>
        <w:lastRenderedPageBreak/>
        <w:t>11.</w:t>
      </w:r>
      <w:proofErr w:type="gramStart"/>
      <w:r w:rsidRPr="00B337F9">
        <w:rPr>
          <w:rFonts w:asciiTheme="minorHAnsi" w:hAnsiTheme="minorHAnsi" w:cstheme="minorHAnsi"/>
          <w:bCs/>
          <w:sz w:val="22"/>
          <w:szCs w:val="22"/>
        </w:rPr>
        <w:t>2.</w:t>
      </w:r>
      <w:r w:rsidRPr="00B337F9">
        <w:rPr>
          <w:rFonts w:asciiTheme="minorHAnsi" w:hAnsiTheme="minorHAnsi" w:cstheme="minorHAnsi"/>
          <w:sz w:val="22"/>
          <w:szCs w:val="22"/>
        </w:rPr>
        <w:t>Poderão</w:t>
      </w:r>
      <w:proofErr w:type="gramEnd"/>
      <w:r w:rsidRPr="00B337F9">
        <w:rPr>
          <w:rFonts w:asciiTheme="minorHAnsi" w:hAnsiTheme="minorHAnsi" w:cstheme="minorHAnsi"/>
          <w:sz w:val="22"/>
          <w:szCs w:val="22"/>
        </w:rPr>
        <w:t xml:space="preserve"> ser utilizados recursos de tecnologia da informação na operacionalização das disposições desta ata, bem como, para automatização dos procedimentos inerentes aos controles e atribuições do órgão gerenciador.</w:t>
      </w:r>
    </w:p>
    <w:p w14:paraId="1597F8BD" w14:textId="77777777" w:rsidR="00673051" w:rsidRPr="00B337F9" w:rsidRDefault="00673051" w:rsidP="00673051">
      <w:pPr>
        <w:pBdr>
          <w:top w:val="single" w:sz="4" w:space="1" w:color="auto"/>
          <w:bottom w:val="single" w:sz="4" w:space="1" w:color="auto"/>
        </w:pBdr>
        <w:shd w:val="clear" w:color="auto" w:fill="D9D9D9" w:themeFill="background1" w:themeFillShade="D9"/>
        <w:spacing w:before="240" w:after="120"/>
        <w:ind w:right="-427"/>
        <w:jc w:val="both"/>
        <w:rPr>
          <w:rFonts w:asciiTheme="minorHAnsi" w:hAnsiTheme="minorHAnsi" w:cstheme="minorHAnsi"/>
          <w:b/>
          <w:sz w:val="22"/>
          <w:szCs w:val="22"/>
        </w:rPr>
      </w:pPr>
      <w:r w:rsidRPr="00B337F9">
        <w:rPr>
          <w:rFonts w:asciiTheme="minorHAnsi" w:hAnsiTheme="minorHAnsi" w:cstheme="minorHAnsi"/>
          <w:b/>
          <w:bCs/>
          <w:sz w:val="22"/>
          <w:szCs w:val="22"/>
        </w:rPr>
        <w:t xml:space="preserve">12. </w:t>
      </w:r>
      <w:r w:rsidRPr="00B337F9">
        <w:rPr>
          <w:rFonts w:asciiTheme="minorHAnsi" w:hAnsiTheme="minorHAnsi" w:cstheme="minorHAnsi"/>
          <w:b/>
          <w:sz w:val="22"/>
          <w:szCs w:val="22"/>
        </w:rPr>
        <w:t>DO FORO</w:t>
      </w:r>
    </w:p>
    <w:p w14:paraId="022E215D" w14:textId="77777777" w:rsidR="00673051" w:rsidRPr="00B337F9" w:rsidRDefault="00673051" w:rsidP="00673051">
      <w:pPr>
        <w:pStyle w:val="NormalWeb"/>
        <w:shd w:val="clear" w:color="auto" w:fill="FFFFFF"/>
        <w:spacing w:before="0" w:beforeAutospacing="0" w:after="120" w:afterAutospacing="0"/>
        <w:ind w:right="-427"/>
        <w:jc w:val="both"/>
        <w:rPr>
          <w:rFonts w:asciiTheme="minorHAnsi" w:hAnsiTheme="minorHAnsi" w:cstheme="minorHAnsi"/>
          <w:sz w:val="22"/>
          <w:szCs w:val="22"/>
        </w:rPr>
      </w:pPr>
      <w:r w:rsidRPr="00B337F9">
        <w:rPr>
          <w:rFonts w:asciiTheme="minorHAnsi" w:hAnsiTheme="minorHAnsi" w:cstheme="minorHAnsi"/>
          <w:sz w:val="22"/>
          <w:szCs w:val="22"/>
        </w:rPr>
        <w:t>12.1. Fica eleito o foro da Comarca de Três Lagoas, para dirimir quaisquer questões e conflitos decorrentes desta Ata de Registro de Preços e não resolvidas na esfera administrativa.</w:t>
      </w:r>
    </w:p>
    <w:p w14:paraId="3EC290D3" w14:textId="77777777" w:rsidR="00673051" w:rsidRPr="00B337F9" w:rsidRDefault="00673051" w:rsidP="00673051">
      <w:pPr>
        <w:pStyle w:val="NormalWeb"/>
        <w:shd w:val="clear" w:color="auto" w:fill="FFFFFF"/>
        <w:spacing w:before="0" w:beforeAutospacing="0" w:after="0" w:afterAutospacing="0"/>
        <w:ind w:right="-427"/>
        <w:jc w:val="both"/>
        <w:rPr>
          <w:rFonts w:asciiTheme="minorHAnsi" w:hAnsiTheme="minorHAnsi" w:cstheme="minorHAnsi"/>
          <w:sz w:val="22"/>
          <w:szCs w:val="22"/>
        </w:rPr>
      </w:pPr>
    </w:p>
    <w:p w14:paraId="493AD6A8" w14:textId="492D6123" w:rsidR="00673051" w:rsidRPr="00B337F9" w:rsidRDefault="00673051" w:rsidP="00673051">
      <w:pPr>
        <w:ind w:right="-427"/>
        <w:jc w:val="right"/>
        <w:rPr>
          <w:rFonts w:asciiTheme="minorHAnsi" w:hAnsiTheme="minorHAnsi" w:cstheme="minorHAnsi"/>
          <w:sz w:val="22"/>
          <w:szCs w:val="22"/>
        </w:rPr>
      </w:pPr>
      <w:r w:rsidRPr="00B337F9">
        <w:rPr>
          <w:rFonts w:asciiTheme="minorHAnsi" w:hAnsiTheme="minorHAnsi" w:cstheme="minorHAnsi"/>
          <w:sz w:val="22"/>
          <w:szCs w:val="22"/>
        </w:rPr>
        <w:t xml:space="preserve">Selvíria/MS, -___ de ______de </w:t>
      </w:r>
      <w:r w:rsidR="00700C1B">
        <w:rPr>
          <w:rFonts w:asciiTheme="minorHAnsi" w:hAnsiTheme="minorHAnsi" w:cstheme="minorHAnsi"/>
          <w:sz w:val="22"/>
          <w:szCs w:val="22"/>
        </w:rPr>
        <w:t>2022</w:t>
      </w:r>
      <w:r w:rsidRPr="00B337F9">
        <w:rPr>
          <w:rFonts w:asciiTheme="minorHAnsi" w:hAnsiTheme="minorHAnsi" w:cstheme="minorHAnsi"/>
          <w:sz w:val="22"/>
          <w:szCs w:val="22"/>
        </w:rPr>
        <w:t>.</w:t>
      </w:r>
    </w:p>
    <w:p w14:paraId="7149BA01" w14:textId="77777777" w:rsidR="00673051" w:rsidRPr="00B337F9" w:rsidRDefault="00673051" w:rsidP="00673051">
      <w:pPr>
        <w:ind w:right="-427"/>
        <w:rPr>
          <w:rFonts w:asciiTheme="minorHAnsi" w:hAnsiTheme="minorHAnsi" w:cstheme="minorHAnsi"/>
          <w:sz w:val="22"/>
          <w:szCs w:val="22"/>
        </w:rPr>
      </w:pPr>
    </w:p>
    <w:p w14:paraId="3471A370" w14:textId="77777777" w:rsidR="00673051" w:rsidRPr="00B337F9" w:rsidRDefault="00673051" w:rsidP="00673051">
      <w:pPr>
        <w:ind w:right="-427"/>
        <w:jc w:val="center"/>
        <w:rPr>
          <w:rFonts w:asciiTheme="minorHAnsi" w:hAnsiTheme="minorHAnsi" w:cstheme="minorHAnsi"/>
          <w:b/>
          <w:sz w:val="22"/>
          <w:szCs w:val="22"/>
        </w:rPr>
      </w:pPr>
      <w:r w:rsidRPr="00B337F9">
        <w:rPr>
          <w:rFonts w:asciiTheme="minorHAnsi" w:hAnsiTheme="minorHAnsi" w:cstheme="minorHAnsi"/>
          <w:b/>
          <w:sz w:val="22"/>
          <w:szCs w:val="22"/>
        </w:rPr>
        <w:t>JOSÉ FERNANDO BARBOSA DOS SANTOS</w:t>
      </w:r>
    </w:p>
    <w:p w14:paraId="0697C8E5" w14:textId="77777777" w:rsidR="00673051" w:rsidRPr="00B337F9" w:rsidRDefault="00673051" w:rsidP="00673051">
      <w:pPr>
        <w:ind w:right="-427"/>
        <w:jc w:val="center"/>
        <w:rPr>
          <w:rFonts w:asciiTheme="minorHAnsi" w:hAnsiTheme="minorHAnsi" w:cstheme="minorHAnsi"/>
          <w:sz w:val="22"/>
          <w:szCs w:val="22"/>
        </w:rPr>
      </w:pPr>
      <w:r w:rsidRPr="00B337F9">
        <w:rPr>
          <w:rFonts w:asciiTheme="minorHAnsi" w:hAnsiTheme="minorHAnsi" w:cstheme="minorHAnsi"/>
          <w:sz w:val="22"/>
          <w:szCs w:val="22"/>
        </w:rPr>
        <w:t xml:space="preserve">Prefeito </w:t>
      </w:r>
      <w:r w:rsidRPr="00B337F9">
        <w:rPr>
          <w:rFonts w:asciiTheme="minorHAnsi" w:hAnsiTheme="minorHAnsi" w:cstheme="minorHAnsi"/>
          <w:bCs/>
          <w:iCs/>
          <w:sz w:val="22"/>
          <w:szCs w:val="22"/>
        </w:rPr>
        <w:t>Municipal</w:t>
      </w:r>
    </w:p>
    <w:p w14:paraId="0802BE6E" w14:textId="77777777" w:rsidR="00673051" w:rsidRPr="00B337F9" w:rsidRDefault="00673051" w:rsidP="00DD2594">
      <w:pPr>
        <w:pStyle w:val="SemEspaamento"/>
        <w:ind w:right="-427"/>
        <w:rPr>
          <w:rFonts w:asciiTheme="minorHAnsi" w:hAnsiTheme="minorHAnsi" w:cstheme="minorHAnsi"/>
          <w:b/>
        </w:rPr>
      </w:pPr>
      <w:r w:rsidRPr="00B337F9">
        <w:rPr>
          <w:rFonts w:asciiTheme="minorHAnsi" w:hAnsiTheme="minorHAnsi" w:cstheme="minorHAnsi"/>
          <w:b/>
        </w:rPr>
        <w:tab/>
      </w:r>
      <w:r w:rsidRPr="00B337F9">
        <w:rPr>
          <w:rFonts w:asciiTheme="minorHAnsi" w:hAnsiTheme="minorHAnsi" w:cstheme="minorHAnsi"/>
          <w:b/>
        </w:rPr>
        <w:tab/>
      </w:r>
      <w:r w:rsidRPr="00B337F9">
        <w:rPr>
          <w:rFonts w:asciiTheme="minorHAnsi" w:hAnsiTheme="minorHAnsi" w:cstheme="minorHAnsi"/>
          <w:b/>
        </w:rPr>
        <w:tab/>
      </w:r>
    </w:p>
    <w:p w14:paraId="6C502F24" w14:textId="058C8203" w:rsidR="00673051" w:rsidRPr="00BC68AD" w:rsidRDefault="00700C1B" w:rsidP="00673051">
      <w:pPr>
        <w:ind w:right="-427"/>
        <w:jc w:val="center"/>
        <w:rPr>
          <w:rFonts w:asciiTheme="minorHAnsi" w:hAnsiTheme="minorHAnsi" w:cstheme="minorHAnsi"/>
          <w:b/>
          <w:sz w:val="22"/>
          <w:szCs w:val="22"/>
        </w:rPr>
      </w:pPr>
      <w:r w:rsidRPr="00BC68AD">
        <w:rPr>
          <w:rFonts w:asciiTheme="minorHAnsi" w:hAnsiTheme="minorHAnsi" w:cstheme="minorHAnsi"/>
          <w:b/>
          <w:sz w:val="22"/>
          <w:szCs w:val="22"/>
        </w:rPr>
        <w:t>EDGAR BARBOSA DOS SANTOS</w:t>
      </w:r>
    </w:p>
    <w:p w14:paraId="5B2D6639" w14:textId="77777777" w:rsidR="00CA7D90" w:rsidRPr="00BC68AD" w:rsidRDefault="00673051" w:rsidP="00673051">
      <w:pPr>
        <w:ind w:right="-427"/>
        <w:jc w:val="center"/>
        <w:rPr>
          <w:rFonts w:asciiTheme="minorHAnsi" w:hAnsiTheme="minorHAnsi" w:cstheme="minorHAnsi"/>
          <w:sz w:val="22"/>
          <w:szCs w:val="22"/>
        </w:rPr>
      </w:pPr>
      <w:r w:rsidRPr="00BC68AD">
        <w:rPr>
          <w:rFonts w:asciiTheme="minorHAnsi" w:hAnsiTheme="minorHAnsi" w:cstheme="minorHAnsi"/>
          <w:sz w:val="22"/>
          <w:szCs w:val="22"/>
        </w:rPr>
        <w:t xml:space="preserve">Secretária </w:t>
      </w:r>
    </w:p>
    <w:p w14:paraId="77B77324" w14:textId="45C70397" w:rsidR="00673051" w:rsidRPr="00B337F9" w:rsidRDefault="00673051" w:rsidP="00673051">
      <w:pPr>
        <w:ind w:right="-427"/>
        <w:jc w:val="center"/>
        <w:rPr>
          <w:rFonts w:asciiTheme="minorHAnsi" w:hAnsiTheme="minorHAnsi" w:cstheme="minorHAnsi"/>
          <w:sz w:val="22"/>
          <w:szCs w:val="22"/>
        </w:rPr>
      </w:pPr>
      <w:r w:rsidRPr="00BC68AD">
        <w:rPr>
          <w:rFonts w:asciiTheme="minorHAnsi" w:hAnsiTheme="minorHAnsi" w:cstheme="minorHAnsi"/>
          <w:sz w:val="22"/>
          <w:szCs w:val="22"/>
        </w:rPr>
        <w:t xml:space="preserve">Municipal de </w:t>
      </w:r>
      <w:r w:rsidR="00700C1B" w:rsidRPr="00BC68AD">
        <w:rPr>
          <w:rFonts w:asciiTheme="minorHAnsi" w:hAnsiTheme="minorHAnsi" w:cstheme="minorHAnsi"/>
          <w:sz w:val="22"/>
          <w:szCs w:val="22"/>
        </w:rPr>
        <w:t>Saúde</w:t>
      </w:r>
    </w:p>
    <w:p w14:paraId="53C9357F" w14:textId="77777777" w:rsidR="00673051" w:rsidRPr="00B337F9" w:rsidRDefault="00673051" w:rsidP="00673051">
      <w:pPr>
        <w:ind w:right="-427"/>
        <w:jc w:val="center"/>
        <w:rPr>
          <w:rFonts w:asciiTheme="minorHAnsi" w:hAnsiTheme="minorHAnsi" w:cstheme="minorHAnsi"/>
          <w:b/>
          <w:sz w:val="22"/>
          <w:szCs w:val="22"/>
        </w:rPr>
      </w:pPr>
    </w:p>
    <w:p w14:paraId="69162812" w14:textId="77777777" w:rsidR="00673051" w:rsidRPr="00B337F9" w:rsidRDefault="00673051" w:rsidP="00673051">
      <w:pPr>
        <w:ind w:right="-427"/>
        <w:jc w:val="center"/>
        <w:rPr>
          <w:rFonts w:asciiTheme="minorHAnsi" w:hAnsiTheme="minorHAnsi" w:cstheme="minorHAnsi"/>
          <w:b/>
          <w:sz w:val="22"/>
          <w:szCs w:val="22"/>
        </w:rPr>
      </w:pPr>
      <w:r w:rsidRPr="00B337F9">
        <w:rPr>
          <w:rFonts w:asciiTheme="minorHAnsi" w:hAnsiTheme="minorHAnsi" w:cstheme="minorHAnsi"/>
          <w:b/>
          <w:sz w:val="22"/>
          <w:szCs w:val="22"/>
        </w:rPr>
        <w:t>Empresa/Licitante</w:t>
      </w:r>
    </w:p>
    <w:p w14:paraId="120C19B3" w14:textId="77777777" w:rsidR="00673051" w:rsidRPr="00B337F9" w:rsidRDefault="00673051" w:rsidP="00673051">
      <w:pPr>
        <w:ind w:right="-427"/>
        <w:jc w:val="center"/>
        <w:rPr>
          <w:rFonts w:asciiTheme="minorHAnsi" w:hAnsiTheme="minorHAnsi" w:cstheme="minorHAnsi"/>
          <w:sz w:val="22"/>
          <w:szCs w:val="22"/>
        </w:rPr>
      </w:pPr>
      <w:r w:rsidRPr="00B337F9">
        <w:rPr>
          <w:rFonts w:asciiTheme="minorHAnsi" w:hAnsiTheme="minorHAnsi" w:cstheme="minorHAnsi"/>
          <w:sz w:val="22"/>
          <w:szCs w:val="22"/>
        </w:rPr>
        <w:t>Representante Legal</w:t>
      </w:r>
    </w:p>
    <w:p w14:paraId="7542B5BA" w14:textId="77777777" w:rsidR="00673051" w:rsidRPr="00B337F9" w:rsidRDefault="00673051" w:rsidP="00673051">
      <w:pPr>
        <w:ind w:right="-427"/>
        <w:jc w:val="both"/>
        <w:rPr>
          <w:rFonts w:asciiTheme="minorHAnsi" w:hAnsiTheme="minorHAnsi" w:cstheme="minorHAnsi"/>
          <w:sz w:val="22"/>
          <w:szCs w:val="22"/>
        </w:rPr>
      </w:pPr>
    </w:p>
    <w:p w14:paraId="1B428846" w14:textId="77777777" w:rsidR="00673051" w:rsidRPr="00B337F9" w:rsidRDefault="00673051" w:rsidP="00673051">
      <w:pPr>
        <w:ind w:right="-427"/>
        <w:jc w:val="both"/>
        <w:rPr>
          <w:rFonts w:asciiTheme="minorHAnsi" w:hAnsiTheme="minorHAnsi" w:cstheme="minorHAnsi"/>
          <w:b/>
          <w:sz w:val="22"/>
          <w:szCs w:val="22"/>
        </w:rPr>
      </w:pPr>
      <w:r w:rsidRPr="00B337F9">
        <w:rPr>
          <w:rFonts w:asciiTheme="minorHAnsi" w:hAnsiTheme="minorHAnsi" w:cstheme="minorHAnsi"/>
          <w:sz w:val="22"/>
          <w:szCs w:val="22"/>
        </w:rPr>
        <w:t>Testemunhas:</w:t>
      </w:r>
    </w:p>
    <w:p w14:paraId="6272A7E4" w14:textId="77777777" w:rsidR="00673051" w:rsidRPr="00B337F9" w:rsidRDefault="00673051" w:rsidP="00673051">
      <w:pPr>
        <w:ind w:right="-427"/>
        <w:jc w:val="both"/>
        <w:rPr>
          <w:rFonts w:asciiTheme="minorHAnsi" w:hAnsiTheme="minorHAnsi" w:cstheme="minorHAnsi"/>
          <w:b/>
          <w:sz w:val="22"/>
          <w:szCs w:val="22"/>
        </w:rPr>
      </w:pPr>
    </w:p>
    <w:p w14:paraId="639FB416" w14:textId="77777777" w:rsidR="00673051" w:rsidRPr="00B337F9" w:rsidRDefault="00673051" w:rsidP="00673051">
      <w:pPr>
        <w:ind w:right="-427"/>
        <w:jc w:val="both"/>
        <w:rPr>
          <w:rFonts w:asciiTheme="minorHAnsi" w:hAnsiTheme="minorHAnsi" w:cstheme="minorHAnsi"/>
          <w:b/>
          <w:sz w:val="22"/>
          <w:szCs w:val="22"/>
        </w:rPr>
      </w:pPr>
      <w:r w:rsidRPr="00B337F9">
        <w:rPr>
          <w:rFonts w:asciiTheme="minorHAnsi" w:hAnsiTheme="minorHAnsi" w:cstheme="minorHAnsi"/>
          <w:b/>
          <w:sz w:val="22"/>
          <w:szCs w:val="22"/>
        </w:rPr>
        <w:t>1. _______________________________________</w:t>
      </w:r>
    </w:p>
    <w:p w14:paraId="00CC9D2B" w14:textId="77777777" w:rsidR="00673051" w:rsidRPr="00B337F9" w:rsidRDefault="00673051" w:rsidP="00673051">
      <w:pPr>
        <w:ind w:right="-427"/>
        <w:jc w:val="both"/>
        <w:rPr>
          <w:rFonts w:asciiTheme="minorHAnsi" w:hAnsiTheme="minorHAnsi" w:cstheme="minorHAnsi"/>
          <w:b/>
          <w:sz w:val="22"/>
          <w:szCs w:val="22"/>
        </w:rPr>
      </w:pPr>
      <w:r w:rsidRPr="00B337F9">
        <w:rPr>
          <w:rFonts w:asciiTheme="minorHAnsi" w:hAnsiTheme="minorHAnsi" w:cstheme="minorHAnsi"/>
          <w:b/>
          <w:sz w:val="22"/>
          <w:szCs w:val="22"/>
        </w:rPr>
        <w:t>RG:</w:t>
      </w:r>
    </w:p>
    <w:p w14:paraId="44B620AF" w14:textId="77777777" w:rsidR="00673051" w:rsidRPr="00B337F9" w:rsidRDefault="00673051" w:rsidP="00673051">
      <w:pPr>
        <w:ind w:right="-427"/>
        <w:jc w:val="both"/>
        <w:rPr>
          <w:rFonts w:asciiTheme="minorHAnsi" w:hAnsiTheme="minorHAnsi" w:cstheme="minorHAnsi"/>
          <w:b/>
          <w:sz w:val="22"/>
          <w:szCs w:val="22"/>
        </w:rPr>
      </w:pPr>
    </w:p>
    <w:p w14:paraId="1A10BDE8" w14:textId="77777777" w:rsidR="00673051" w:rsidRPr="00B337F9" w:rsidRDefault="00673051" w:rsidP="00673051">
      <w:pPr>
        <w:ind w:right="-427"/>
        <w:jc w:val="both"/>
        <w:rPr>
          <w:rFonts w:asciiTheme="minorHAnsi" w:hAnsiTheme="minorHAnsi" w:cstheme="minorHAnsi"/>
          <w:b/>
          <w:sz w:val="22"/>
          <w:szCs w:val="22"/>
        </w:rPr>
      </w:pPr>
      <w:r w:rsidRPr="00B337F9">
        <w:rPr>
          <w:rFonts w:asciiTheme="minorHAnsi" w:hAnsiTheme="minorHAnsi" w:cstheme="minorHAnsi"/>
          <w:b/>
          <w:sz w:val="22"/>
          <w:szCs w:val="22"/>
        </w:rPr>
        <w:t>2. _______________________________________</w:t>
      </w:r>
    </w:p>
    <w:p w14:paraId="0F52348B" w14:textId="77777777" w:rsidR="00673051" w:rsidRPr="00B337F9" w:rsidRDefault="00673051" w:rsidP="00673051">
      <w:pPr>
        <w:ind w:right="-427"/>
        <w:jc w:val="both"/>
        <w:rPr>
          <w:rFonts w:asciiTheme="minorHAnsi" w:hAnsiTheme="minorHAnsi" w:cstheme="minorHAnsi"/>
          <w:b/>
          <w:sz w:val="22"/>
          <w:szCs w:val="22"/>
        </w:rPr>
      </w:pPr>
      <w:r w:rsidRPr="00B337F9">
        <w:rPr>
          <w:rFonts w:asciiTheme="minorHAnsi" w:hAnsiTheme="minorHAnsi" w:cstheme="minorHAnsi"/>
          <w:b/>
          <w:sz w:val="22"/>
          <w:szCs w:val="22"/>
        </w:rPr>
        <w:t>RG:</w:t>
      </w:r>
    </w:p>
    <w:p w14:paraId="5FB66201" w14:textId="77777777" w:rsidR="00DE53F0" w:rsidRPr="00B337F9" w:rsidRDefault="00DE53F0">
      <w:pPr>
        <w:rPr>
          <w:rFonts w:asciiTheme="minorHAnsi" w:hAnsiTheme="minorHAnsi" w:cs="Arial"/>
          <w:b/>
          <w:bCs/>
          <w:sz w:val="26"/>
          <w:szCs w:val="26"/>
        </w:rPr>
      </w:pPr>
      <w:r w:rsidRPr="00B337F9">
        <w:rPr>
          <w:rFonts w:asciiTheme="minorHAnsi" w:hAnsiTheme="minorHAnsi" w:cs="Arial"/>
          <w:bCs/>
          <w:sz w:val="26"/>
          <w:szCs w:val="26"/>
        </w:rPr>
        <w:br w:type="page"/>
      </w:r>
    </w:p>
    <w:p w14:paraId="72DAB254" w14:textId="77777777" w:rsidR="00F12722" w:rsidRPr="003A3D8F" w:rsidRDefault="00F12722" w:rsidP="003A3D8F">
      <w:pPr>
        <w:pStyle w:val="Corpodetexto"/>
        <w:ind w:right="-427"/>
        <w:rPr>
          <w:rFonts w:asciiTheme="minorHAnsi" w:hAnsiTheme="minorHAnsi" w:cs="Arial"/>
          <w:bCs/>
          <w:sz w:val="26"/>
          <w:szCs w:val="26"/>
          <w:u w:val="none"/>
        </w:rPr>
      </w:pPr>
    </w:p>
    <w:p w14:paraId="4AF824EB" w14:textId="77777777" w:rsidR="00BB7BC9" w:rsidRPr="003A3D8F" w:rsidRDefault="00BB7BC9" w:rsidP="006543C1">
      <w:pPr>
        <w:pStyle w:val="Corpodetexto"/>
        <w:ind w:right="-427"/>
        <w:jc w:val="center"/>
        <w:rPr>
          <w:rFonts w:asciiTheme="minorHAnsi" w:hAnsiTheme="minorHAnsi" w:cs="Arial"/>
          <w:bCs/>
          <w:sz w:val="26"/>
          <w:szCs w:val="26"/>
          <w:u w:val="none"/>
        </w:rPr>
      </w:pPr>
      <w:r w:rsidRPr="003A3D8F">
        <w:rPr>
          <w:rFonts w:asciiTheme="minorHAnsi" w:hAnsiTheme="minorHAnsi" w:cs="Arial"/>
          <w:bCs/>
          <w:sz w:val="26"/>
          <w:szCs w:val="26"/>
          <w:u w:val="none"/>
        </w:rPr>
        <w:t>ANEXO V</w:t>
      </w:r>
    </w:p>
    <w:p w14:paraId="2CAD347F" w14:textId="77777777" w:rsidR="00BB7BC9" w:rsidRPr="003A3D8F" w:rsidRDefault="00BB7BC9" w:rsidP="006543C1">
      <w:pPr>
        <w:pStyle w:val="Corpodetexto"/>
        <w:ind w:right="-427"/>
        <w:jc w:val="center"/>
        <w:rPr>
          <w:rFonts w:asciiTheme="minorHAnsi" w:hAnsiTheme="minorHAnsi" w:cs="Arial"/>
          <w:sz w:val="26"/>
          <w:szCs w:val="26"/>
          <w:u w:val="none"/>
        </w:rPr>
      </w:pPr>
    </w:p>
    <w:p w14:paraId="0BC3BFE9" w14:textId="77777777" w:rsidR="00BB7BC9" w:rsidRPr="003A3D8F" w:rsidRDefault="00BB7BC9" w:rsidP="006543C1">
      <w:pPr>
        <w:pStyle w:val="Corpodetexto"/>
        <w:ind w:right="-427"/>
        <w:jc w:val="center"/>
        <w:rPr>
          <w:rFonts w:asciiTheme="minorHAnsi" w:hAnsiTheme="minorHAnsi" w:cs="Arial"/>
          <w:bCs/>
          <w:sz w:val="26"/>
          <w:szCs w:val="26"/>
          <w:u w:val="none"/>
        </w:rPr>
      </w:pPr>
      <w:r w:rsidRPr="003A3D8F">
        <w:rPr>
          <w:rFonts w:asciiTheme="minorHAnsi" w:hAnsiTheme="minorHAnsi" w:cs="Arial"/>
          <w:bCs/>
          <w:sz w:val="26"/>
          <w:szCs w:val="26"/>
          <w:u w:val="none"/>
        </w:rPr>
        <w:t>MODELO REFERENCIAL DE DECLARAÇÃO DE PLENO ATENDIMENTO AOS REQUISITOS DE HABILITAÇÃO.</w:t>
      </w:r>
    </w:p>
    <w:p w14:paraId="6FA603F7" w14:textId="77777777" w:rsidR="00BB7BC9" w:rsidRPr="003A3D8F" w:rsidRDefault="00BB7BC9" w:rsidP="006543C1">
      <w:pPr>
        <w:pStyle w:val="Corpodetexto"/>
        <w:ind w:right="-427"/>
        <w:jc w:val="center"/>
        <w:rPr>
          <w:rFonts w:asciiTheme="minorHAnsi" w:hAnsiTheme="minorHAnsi" w:cs="Arial"/>
          <w:bCs/>
          <w:sz w:val="26"/>
          <w:szCs w:val="26"/>
          <w:u w:val="none"/>
        </w:rPr>
      </w:pPr>
    </w:p>
    <w:p w14:paraId="4EF30F05" w14:textId="77777777" w:rsidR="00BB7BC9" w:rsidRPr="003A3D8F" w:rsidRDefault="00BB7BC9" w:rsidP="006543C1">
      <w:pPr>
        <w:pStyle w:val="Corpodetexto"/>
        <w:ind w:right="-427"/>
        <w:jc w:val="center"/>
        <w:rPr>
          <w:rFonts w:asciiTheme="minorHAnsi" w:hAnsiTheme="minorHAnsi" w:cs="Arial"/>
          <w:b w:val="0"/>
          <w:bCs/>
          <w:sz w:val="26"/>
          <w:szCs w:val="26"/>
          <w:u w:val="none"/>
        </w:rPr>
      </w:pPr>
    </w:p>
    <w:p w14:paraId="5D94090F" w14:textId="77777777" w:rsidR="00BB7BC9" w:rsidRPr="003A3D8F" w:rsidRDefault="00BB7BC9" w:rsidP="006543C1">
      <w:pPr>
        <w:pStyle w:val="Corpodetexto"/>
        <w:ind w:right="-427"/>
        <w:jc w:val="center"/>
        <w:rPr>
          <w:rFonts w:asciiTheme="minorHAnsi" w:hAnsiTheme="minorHAnsi" w:cs="Arial"/>
          <w:b w:val="0"/>
          <w:bCs/>
          <w:sz w:val="26"/>
          <w:szCs w:val="26"/>
          <w:u w:val="none"/>
        </w:rPr>
      </w:pPr>
    </w:p>
    <w:p w14:paraId="132C60EA" w14:textId="77777777" w:rsidR="00BB7BC9" w:rsidRPr="003A3D8F" w:rsidRDefault="00BB7BC9" w:rsidP="006543C1">
      <w:pPr>
        <w:pStyle w:val="Corpodetexto"/>
        <w:ind w:right="-427"/>
        <w:jc w:val="center"/>
        <w:rPr>
          <w:rFonts w:asciiTheme="minorHAnsi" w:hAnsiTheme="minorHAnsi" w:cs="Arial"/>
          <w:b w:val="0"/>
          <w:bCs/>
          <w:sz w:val="26"/>
          <w:szCs w:val="26"/>
          <w:u w:val="none"/>
        </w:rPr>
      </w:pPr>
      <w:r w:rsidRPr="003A3D8F">
        <w:rPr>
          <w:rFonts w:asciiTheme="minorHAnsi" w:hAnsiTheme="minorHAnsi" w:cs="Arial"/>
          <w:b w:val="0"/>
          <w:bCs/>
          <w:sz w:val="26"/>
          <w:szCs w:val="26"/>
          <w:u w:val="none"/>
        </w:rPr>
        <w:t>- DECLARAÇÃO -</w:t>
      </w:r>
    </w:p>
    <w:p w14:paraId="288EAA08" w14:textId="77777777" w:rsidR="00BB7BC9" w:rsidRPr="003A3D8F" w:rsidRDefault="00BB7BC9" w:rsidP="006543C1">
      <w:pPr>
        <w:pStyle w:val="Corpodetexto"/>
        <w:ind w:right="-427"/>
        <w:jc w:val="center"/>
        <w:rPr>
          <w:rFonts w:asciiTheme="minorHAnsi" w:hAnsiTheme="minorHAnsi" w:cs="Arial"/>
          <w:b w:val="0"/>
          <w:bCs/>
          <w:sz w:val="26"/>
          <w:szCs w:val="26"/>
          <w:u w:val="none"/>
        </w:rPr>
      </w:pPr>
    </w:p>
    <w:p w14:paraId="041DB127" w14:textId="77777777" w:rsidR="00BB7BC9" w:rsidRPr="003A3D8F" w:rsidRDefault="00BB7BC9" w:rsidP="006543C1">
      <w:pPr>
        <w:pStyle w:val="Corpodetexto"/>
        <w:ind w:right="-427"/>
        <w:rPr>
          <w:rFonts w:asciiTheme="minorHAnsi" w:hAnsiTheme="minorHAnsi" w:cs="Arial"/>
          <w:sz w:val="26"/>
          <w:szCs w:val="26"/>
          <w:u w:val="none"/>
        </w:rPr>
      </w:pPr>
    </w:p>
    <w:p w14:paraId="0221DA25" w14:textId="77777777" w:rsidR="00BB7BC9" w:rsidRPr="003A3D8F" w:rsidRDefault="00BB7BC9"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ÀO</w:t>
      </w:r>
    </w:p>
    <w:p w14:paraId="67BA8106" w14:textId="77777777" w:rsidR="00BB7BC9" w:rsidRPr="003A3D8F" w:rsidRDefault="00BB7BC9"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 xml:space="preserve">MUNICIPIO DE SELVÍRIA </w:t>
      </w:r>
    </w:p>
    <w:p w14:paraId="78F4BD3D" w14:textId="77777777" w:rsidR="00BB7BC9" w:rsidRPr="003A3D8F" w:rsidRDefault="00BB7BC9"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Ao Senhor Pregoeiro Oficial e sua Equipe de Apoio.</w:t>
      </w:r>
    </w:p>
    <w:p w14:paraId="600CB9E1" w14:textId="77777777" w:rsidR="00BB7BC9" w:rsidRPr="003A3D8F" w:rsidRDefault="00BB7BC9" w:rsidP="006543C1">
      <w:pPr>
        <w:pStyle w:val="Corpodetexto"/>
        <w:ind w:right="-427"/>
        <w:rPr>
          <w:rFonts w:asciiTheme="minorHAnsi" w:hAnsiTheme="minorHAnsi" w:cs="Arial"/>
          <w:sz w:val="26"/>
          <w:szCs w:val="26"/>
          <w:u w:val="none"/>
        </w:rPr>
      </w:pPr>
    </w:p>
    <w:p w14:paraId="6343DC28" w14:textId="77777777" w:rsidR="00BB7BC9" w:rsidRPr="003A3D8F" w:rsidRDefault="00BB7BC9" w:rsidP="006543C1">
      <w:pPr>
        <w:pStyle w:val="Corpodetexto"/>
        <w:ind w:right="-427"/>
        <w:rPr>
          <w:rFonts w:asciiTheme="minorHAnsi" w:hAnsiTheme="minorHAnsi" w:cs="Arial"/>
          <w:sz w:val="26"/>
          <w:szCs w:val="26"/>
          <w:u w:val="none"/>
        </w:rPr>
      </w:pPr>
    </w:p>
    <w:p w14:paraId="3D61C831" w14:textId="5C476B19" w:rsidR="00BB7BC9" w:rsidRPr="003A3D8F" w:rsidRDefault="00F50048"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PROCESSO ADM</w:t>
      </w:r>
      <w:r w:rsidR="00BB7BC9" w:rsidRPr="003A3D8F">
        <w:rPr>
          <w:rFonts w:asciiTheme="minorHAnsi" w:hAnsiTheme="minorHAnsi" w:cs="Arial"/>
          <w:sz w:val="26"/>
          <w:szCs w:val="26"/>
          <w:u w:val="none"/>
        </w:rPr>
        <w:t xml:space="preserve"> N</w:t>
      </w:r>
      <w:r w:rsidR="00912BE3" w:rsidRPr="003A3D8F">
        <w:rPr>
          <w:rFonts w:asciiTheme="minorHAnsi" w:hAnsiTheme="minorHAnsi" w:cs="Arial"/>
          <w:sz w:val="26"/>
          <w:szCs w:val="26"/>
          <w:u w:val="none"/>
        </w:rPr>
        <w:t>.</w:t>
      </w:r>
      <w:r w:rsidR="00BB7BC9" w:rsidRPr="003A3D8F">
        <w:rPr>
          <w:rFonts w:asciiTheme="minorHAnsi" w:hAnsiTheme="minorHAnsi" w:cs="Arial"/>
          <w:sz w:val="26"/>
          <w:szCs w:val="26"/>
          <w:u w:val="none"/>
        </w:rPr>
        <w:t xml:space="preserve">º </w:t>
      </w:r>
      <w:r w:rsidR="000503A0">
        <w:rPr>
          <w:rFonts w:asciiTheme="minorHAnsi" w:hAnsiTheme="minorHAnsi" w:cs="Arial"/>
          <w:sz w:val="26"/>
          <w:szCs w:val="26"/>
          <w:u w:val="none"/>
        </w:rPr>
        <w:t>101</w:t>
      </w:r>
      <w:r w:rsidR="00BB7BC9" w:rsidRPr="003A3D8F">
        <w:rPr>
          <w:rFonts w:asciiTheme="minorHAnsi" w:hAnsiTheme="minorHAnsi" w:cs="Arial"/>
          <w:sz w:val="26"/>
          <w:szCs w:val="26"/>
          <w:u w:val="none"/>
        </w:rPr>
        <w:t>/20</w:t>
      </w:r>
      <w:r w:rsidR="00CE7D59" w:rsidRPr="003A3D8F">
        <w:rPr>
          <w:rFonts w:asciiTheme="minorHAnsi" w:hAnsiTheme="minorHAnsi" w:cs="Arial"/>
          <w:sz w:val="26"/>
          <w:szCs w:val="26"/>
          <w:u w:val="none"/>
        </w:rPr>
        <w:t>2</w:t>
      </w:r>
      <w:r w:rsidR="00700C1B">
        <w:rPr>
          <w:rFonts w:asciiTheme="minorHAnsi" w:hAnsiTheme="minorHAnsi" w:cs="Arial"/>
          <w:sz w:val="26"/>
          <w:szCs w:val="26"/>
          <w:u w:val="none"/>
        </w:rPr>
        <w:t>2</w:t>
      </w:r>
    </w:p>
    <w:p w14:paraId="6B49DB96" w14:textId="33BEB913" w:rsidR="00BB7BC9" w:rsidRPr="003A3D8F" w:rsidRDefault="00BB7BC9" w:rsidP="006543C1">
      <w:pPr>
        <w:pStyle w:val="Corpodetexto"/>
        <w:ind w:right="-427"/>
        <w:rPr>
          <w:rFonts w:asciiTheme="minorHAnsi" w:hAnsiTheme="minorHAnsi" w:cs="Arial"/>
          <w:b w:val="0"/>
          <w:bCs/>
          <w:sz w:val="26"/>
          <w:szCs w:val="26"/>
          <w:u w:val="none"/>
        </w:rPr>
      </w:pPr>
      <w:r w:rsidRPr="003A3D8F">
        <w:rPr>
          <w:rFonts w:asciiTheme="minorHAnsi" w:hAnsiTheme="minorHAnsi" w:cs="Arial"/>
          <w:bCs/>
          <w:sz w:val="26"/>
          <w:szCs w:val="26"/>
          <w:u w:val="none"/>
        </w:rPr>
        <w:t xml:space="preserve">PREGÃO </w:t>
      </w:r>
      <w:r w:rsidR="000503A0">
        <w:rPr>
          <w:rFonts w:asciiTheme="minorHAnsi" w:hAnsiTheme="minorHAnsi" w:cs="Arial"/>
          <w:bCs/>
          <w:sz w:val="26"/>
          <w:szCs w:val="26"/>
          <w:u w:val="none"/>
        </w:rPr>
        <w:t>PRESENCIAL</w:t>
      </w:r>
      <w:r w:rsidRPr="003A3D8F">
        <w:rPr>
          <w:rFonts w:asciiTheme="minorHAnsi" w:hAnsiTheme="minorHAnsi" w:cs="Arial"/>
          <w:bCs/>
          <w:sz w:val="26"/>
          <w:szCs w:val="26"/>
          <w:u w:val="none"/>
        </w:rPr>
        <w:t xml:space="preserve"> N</w:t>
      </w:r>
      <w:r w:rsidR="00912BE3" w:rsidRPr="003A3D8F">
        <w:rPr>
          <w:rFonts w:asciiTheme="minorHAnsi" w:hAnsiTheme="minorHAnsi" w:cs="Arial"/>
          <w:bCs/>
          <w:sz w:val="26"/>
          <w:szCs w:val="26"/>
          <w:u w:val="none"/>
        </w:rPr>
        <w:t>.</w:t>
      </w:r>
      <w:r w:rsidRPr="003A3D8F">
        <w:rPr>
          <w:rFonts w:asciiTheme="minorHAnsi" w:hAnsiTheme="minorHAnsi" w:cs="Arial"/>
          <w:bCs/>
          <w:sz w:val="26"/>
          <w:szCs w:val="26"/>
          <w:u w:val="none"/>
        </w:rPr>
        <w:t xml:space="preserve">º </w:t>
      </w:r>
      <w:r w:rsidR="000503A0">
        <w:rPr>
          <w:rFonts w:asciiTheme="minorHAnsi" w:hAnsiTheme="minorHAnsi" w:cs="Arial"/>
          <w:bCs/>
          <w:sz w:val="26"/>
          <w:szCs w:val="26"/>
          <w:u w:val="none"/>
        </w:rPr>
        <w:t>026</w:t>
      </w:r>
      <w:r w:rsidRPr="003A3D8F">
        <w:rPr>
          <w:rFonts w:asciiTheme="minorHAnsi" w:hAnsiTheme="minorHAnsi" w:cs="Arial"/>
          <w:bCs/>
          <w:sz w:val="26"/>
          <w:szCs w:val="26"/>
          <w:u w:val="none"/>
        </w:rPr>
        <w:t>/20</w:t>
      </w:r>
      <w:r w:rsidR="00CE7D59" w:rsidRPr="003A3D8F">
        <w:rPr>
          <w:rFonts w:asciiTheme="minorHAnsi" w:hAnsiTheme="minorHAnsi" w:cs="Arial"/>
          <w:bCs/>
          <w:sz w:val="26"/>
          <w:szCs w:val="26"/>
          <w:u w:val="none"/>
        </w:rPr>
        <w:t>2</w:t>
      </w:r>
      <w:r w:rsidR="00700C1B">
        <w:rPr>
          <w:rFonts w:asciiTheme="minorHAnsi" w:hAnsiTheme="minorHAnsi" w:cs="Arial"/>
          <w:bCs/>
          <w:sz w:val="26"/>
          <w:szCs w:val="26"/>
          <w:u w:val="none"/>
        </w:rPr>
        <w:t>2</w:t>
      </w:r>
    </w:p>
    <w:p w14:paraId="0B79F6E4" w14:textId="77777777" w:rsidR="00BB7BC9" w:rsidRPr="003A3D8F" w:rsidRDefault="00BB7BC9" w:rsidP="006543C1">
      <w:pPr>
        <w:pStyle w:val="Corpodetexto"/>
        <w:ind w:right="-427"/>
        <w:rPr>
          <w:rFonts w:asciiTheme="minorHAnsi" w:hAnsiTheme="minorHAnsi" w:cs="Arial"/>
          <w:b w:val="0"/>
          <w:bCs/>
          <w:sz w:val="26"/>
          <w:szCs w:val="26"/>
          <w:u w:val="none"/>
        </w:rPr>
      </w:pPr>
    </w:p>
    <w:p w14:paraId="610143CC" w14:textId="77777777" w:rsidR="00BB7BC9" w:rsidRPr="003A3D8F" w:rsidRDefault="00BB7BC9"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Prezado Pregoeiro:</w:t>
      </w:r>
    </w:p>
    <w:p w14:paraId="0892C114" w14:textId="77777777" w:rsidR="00BB7BC9" w:rsidRPr="003A3D8F" w:rsidRDefault="00BB7BC9" w:rsidP="006543C1">
      <w:pPr>
        <w:pStyle w:val="Corpodetexto"/>
        <w:ind w:right="-427" w:firstLine="2520"/>
        <w:rPr>
          <w:rFonts w:asciiTheme="minorHAnsi" w:hAnsiTheme="minorHAnsi" w:cs="Arial"/>
          <w:sz w:val="26"/>
          <w:szCs w:val="26"/>
          <w:u w:val="none"/>
        </w:rPr>
      </w:pPr>
    </w:p>
    <w:p w14:paraId="0105D930" w14:textId="366A933E" w:rsidR="00BB7BC9" w:rsidRPr="003A3D8F" w:rsidRDefault="00BB7BC9" w:rsidP="006543C1">
      <w:pPr>
        <w:pStyle w:val="Corpodetexto"/>
        <w:ind w:right="-427" w:firstLine="708"/>
        <w:rPr>
          <w:rFonts w:asciiTheme="minorHAnsi" w:hAnsiTheme="minorHAnsi" w:cs="Arial"/>
          <w:sz w:val="26"/>
          <w:szCs w:val="26"/>
          <w:u w:val="none"/>
        </w:rPr>
      </w:pPr>
      <w:r w:rsidRPr="003A3D8F">
        <w:rPr>
          <w:rFonts w:asciiTheme="minorHAnsi" w:hAnsiTheme="minorHAnsi" w:cs="Arial"/>
          <w:sz w:val="26"/>
          <w:szCs w:val="26"/>
          <w:u w:val="none"/>
        </w:rPr>
        <w:t>DECLARAMOS, sob as penas das Leis Federais n</w:t>
      </w:r>
      <w:r w:rsidR="00912BE3" w:rsidRPr="003A3D8F">
        <w:rPr>
          <w:rFonts w:asciiTheme="minorHAnsi" w:hAnsiTheme="minorHAnsi" w:cs="Arial"/>
          <w:sz w:val="26"/>
          <w:szCs w:val="26"/>
          <w:u w:val="none"/>
        </w:rPr>
        <w:t>.</w:t>
      </w:r>
      <w:r w:rsidRPr="003A3D8F">
        <w:rPr>
          <w:rFonts w:asciiTheme="minorHAnsi" w:hAnsiTheme="minorHAnsi" w:cs="Arial"/>
          <w:sz w:val="26"/>
          <w:szCs w:val="26"/>
          <w:u w:val="none"/>
        </w:rPr>
        <w:t>º 10.520/2002 e 8.666/93 e suas alterações, conhecer e aceitar todas a</w:t>
      </w:r>
      <w:r w:rsidR="00160BEF" w:rsidRPr="003A3D8F">
        <w:rPr>
          <w:rFonts w:asciiTheme="minorHAnsi" w:hAnsiTheme="minorHAnsi" w:cs="Arial"/>
          <w:sz w:val="26"/>
          <w:szCs w:val="26"/>
          <w:u w:val="none"/>
        </w:rPr>
        <w:t>s cond</w:t>
      </w:r>
      <w:r w:rsidR="008D28C7" w:rsidRPr="003A3D8F">
        <w:rPr>
          <w:rFonts w:asciiTheme="minorHAnsi" w:hAnsiTheme="minorHAnsi" w:cs="Arial"/>
          <w:sz w:val="26"/>
          <w:szCs w:val="26"/>
          <w:u w:val="none"/>
        </w:rPr>
        <w:t xml:space="preserve">ições constantes do Processo Adm. </w:t>
      </w:r>
      <w:r w:rsidR="00912BE3" w:rsidRPr="003A3D8F">
        <w:rPr>
          <w:rFonts w:asciiTheme="minorHAnsi" w:hAnsiTheme="minorHAnsi" w:cs="Arial"/>
          <w:sz w:val="26"/>
          <w:szCs w:val="26"/>
          <w:u w:val="none"/>
        </w:rPr>
        <w:t xml:space="preserve">n.º </w:t>
      </w:r>
      <w:r w:rsidR="000503A0">
        <w:rPr>
          <w:rFonts w:asciiTheme="minorHAnsi" w:hAnsiTheme="minorHAnsi" w:cs="Arial"/>
          <w:sz w:val="26"/>
          <w:szCs w:val="26"/>
          <w:u w:val="none"/>
        </w:rPr>
        <w:t>101</w:t>
      </w:r>
      <w:r w:rsidRPr="003A3D8F">
        <w:rPr>
          <w:rFonts w:asciiTheme="minorHAnsi" w:hAnsiTheme="minorHAnsi" w:cs="Arial"/>
          <w:sz w:val="26"/>
          <w:szCs w:val="26"/>
          <w:u w:val="none"/>
        </w:rPr>
        <w:t>/20</w:t>
      </w:r>
      <w:r w:rsidR="00CE7D59" w:rsidRPr="003A3D8F">
        <w:rPr>
          <w:rFonts w:asciiTheme="minorHAnsi" w:hAnsiTheme="minorHAnsi" w:cs="Arial"/>
          <w:sz w:val="26"/>
          <w:szCs w:val="26"/>
          <w:u w:val="none"/>
        </w:rPr>
        <w:t>2</w:t>
      </w:r>
      <w:r w:rsidR="00700C1B">
        <w:rPr>
          <w:rFonts w:asciiTheme="minorHAnsi" w:hAnsiTheme="minorHAnsi" w:cs="Arial"/>
          <w:sz w:val="26"/>
          <w:szCs w:val="26"/>
          <w:u w:val="none"/>
        </w:rPr>
        <w:t>2</w:t>
      </w:r>
      <w:r w:rsidRPr="003A3D8F">
        <w:rPr>
          <w:rFonts w:asciiTheme="minorHAnsi" w:hAnsiTheme="minorHAnsi" w:cs="Arial"/>
          <w:sz w:val="26"/>
          <w:szCs w:val="26"/>
          <w:u w:val="none"/>
        </w:rPr>
        <w:t xml:space="preserve"> e Pregão </w:t>
      </w:r>
      <w:proofErr w:type="gramStart"/>
      <w:r w:rsidR="00700C1B">
        <w:rPr>
          <w:rFonts w:asciiTheme="minorHAnsi" w:hAnsiTheme="minorHAnsi" w:cs="Arial"/>
          <w:sz w:val="26"/>
          <w:szCs w:val="26"/>
          <w:u w:val="none"/>
        </w:rPr>
        <w:t>Presencial</w:t>
      </w:r>
      <w:r w:rsidR="00EC1BB8">
        <w:rPr>
          <w:rFonts w:asciiTheme="minorHAnsi" w:hAnsiTheme="minorHAnsi" w:cs="Arial"/>
          <w:sz w:val="26"/>
          <w:szCs w:val="26"/>
          <w:u w:val="none"/>
        </w:rPr>
        <w:t xml:space="preserve">, </w:t>
      </w:r>
      <w:r w:rsidRPr="003A3D8F">
        <w:rPr>
          <w:rFonts w:asciiTheme="minorHAnsi" w:hAnsiTheme="minorHAnsi" w:cs="Arial"/>
          <w:sz w:val="26"/>
          <w:szCs w:val="26"/>
          <w:u w:val="none"/>
        </w:rPr>
        <w:t xml:space="preserve"> n</w:t>
      </w:r>
      <w:r w:rsidR="00912BE3" w:rsidRPr="003A3D8F">
        <w:rPr>
          <w:rFonts w:asciiTheme="minorHAnsi" w:hAnsiTheme="minorHAnsi" w:cs="Arial"/>
          <w:sz w:val="26"/>
          <w:szCs w:val="26"/>
          <w:u w:val="none"/>
        </w:rPr>
        <w:t>.</w:t>
      </w:r>
      <w:r w:rsidRPr="003A3D8F">
        <w:rPr>
          <w:rFonts w:asciiTheme="minorHAnsi" w:hAnsiTheme="minorHAnsi" w:cs="Arial"/>
          <w:sz w:val="26"/>
          <w:szCs w:val="26"/>
          <w:u w:val="none"/>
        </w:rPr>
        <w:t>º</w:t>
      </w:r>
      <w:proofErr w:type="gramEnd"/>
      <w:r w:rsidRPr="003A3D8F">
        <w:rPr>
          <w:rFonts w:asciiTheme="minorHAnsi" w:hAnsiTheme="minorHAnsi" w:cs="Arial"/>
          <w:sz w:val="26"/>
          <w:szCs w:val="26"/>
          <w:u w:val="none"/>
        </w:rPr>
        <w:t xml:space="preserve"> </w:t>
      </w:r>
      <w:r w:rsidR="00F00C37">
        <w:rPr>
          <w:rFonts w:asciiTheme="minorHAnsi" w:hAnsiTheme="minorHAnsi" w:cs="Arial"/>
          <w:sz w:val="26"/>
          <w:szCs w:val="26"/>
          <w:u w:val="none"/>
        </w:rPr>
        <w:t>26</w:t>
      </w:r>
      <w:r w:rsidRPr="003A3D8F">
        <w:rPr>
          <w:rFonts w:asciiTheme="minorHAnsi" w:hAnsiTheme="minorHAnsi" w:cs="Arial"/>
          <w:sz w:val="26"/>
          <w:szCs w:val="26"/>
          <w:u w:val="none"/>
        </w:rPr>
        <w:t>/20</w:t>
      </w:r>
      <w:r w:rsidR="00CE7D59" w:rsidRPr="003A3D8F">
        <w:rPr>
          <w:rFonts w:asciiTheme="minorHAnsi" w:hAnsiTheme="minorHAnsi" w:cs="Arial"/>
          <w:sz w:val="26"/>
          <w:szCs w:val="26"/>
          <w:u w:val="none"/>
        </w:rPr>
        <w:t>2</w:t>
      </w:r>
      <w:r w:rsidR="00700C1B">
        <w:rPr>
          <w:rFonts w:asciiTheme="minorHAnsi" w:hAnsiTheme="minorHAnsi" w:cs="Arial"/>
          <w:sz w:val="26"/>
          <w:szCs w:val="26"/>
          <w:u w:val="none"/>
        </w:rPr>
        <w:t>2</w:t>
      </w:r>
      <w:r w:rsidRPr="003A3D8F">
        <w:rPr>
          <w:rFonts w:asciiTheme="minorHAnsi" w:hAnsiTheme="minorHAnsi" w:cs="Arial"/>
          <w:sz w:val="26"/>
          <w:szCs w:val="26"/>
          <w:u w:val="none"/>
        </w:rPr>
        <w:t>, bem como de seus Anexos e que, assim sendo, atendemos plenamente a todos os requisitos necessários à participação e habilitação no mesmo.</w:t>
      </w:r>
    </w:p>
    <w:p w14:paraId="5869AD66" w14:textId="77777777" w:rsidR="00BB7BC9" w:rsidRPr="003A3D8F" w:rsidRDefault="00BB7BC9" w:rsidP="006543C1">
      <w:pPr>
        <w:pStyle w:val="Corpodetexto"/>
        <w:ind w:right="-427"/>
        <w:jc w:val="center"/>
        <w:rPr>
          <w:rFonts w:asciiTheme="minorHAnsi" w:hAnsiTheme="minorHAnsi" w:cs="Arial"/>
          <w:sz w:val="26"/>
          <w:szCs w:val="26"/>
          <w:u w:val="none"/>
        </w:rPr>
      </w:pPr>
    </w:p>
    <w:p w14:paraId="692E0D47" w14:textId="1085A5AA" w:rsidR="00BB7BC9" w:rsidRPr="003A3D8F" w:rsidRDefault="00BB7BC9" w:rsidP="006543C1">
      <w:pPr>
        <w:pStyle w:val="Corpodetexto"/>
        <w:ind w:right="-427"/>
        <w:rPr>
          <w:rFonts w:asciiTheme="minorHAnsi" w:hAnsiTheme="minorHAnsi" w:cs="Arial"/>
          <w:sz w:val="26"/>
          <w:szCs w:val="26"/>
          <w:u w:val="none"/>
        </w:rPr>
      </w:pPr>
      <w:r w:rsidRPr="003A3D8F">
        <w:rPr>
          <w:rFonts w:asciiTheme="minorHAnsi" w:hAnsiTheme="minorHAnsi" w:cs="Arial"/>
          <w:sz w:val="26"/>
          <w:szCs w:val="26"/>
          <w:u w:val="none"/>
        </w:rPr>
        <w:t>Nome da cidade/UF, (dia) de (mês) de 20</w:t>
      </w:r>
      <w:r w:rsidR="00CE7D59" w:rsidRPr="003A3D8F">
        <w:rPr>
          <w:rFonts w:asciiTheme="minorHAnsi" w:hAnsiTheme="minorHAnsi" w:cs="Arial"/>
          <w:sz w:val="26"/>
          <w:szCs w:val="26"/>
          <w:u w:val="none"/>
        </w:rPr>
        <w:t>2</w:t>
      </w:r>
      <w:r w:rsidR="00700C1B">
        <w:rPr>
          <w:rFonts w:asciiTheme="minorHAnsi" w:hAnsiTheme="minorHAnsi" w:cs="Arial"/>
          <w:sz w:val="26"/>
          <w:szCs w:val="26"/>
          <w:u w:val="none"/>
        </w:rPr>
        <w:t>2</w:t>
      </w:r>
      <w:r w:rsidRPr="003A3D8F">
        <w:rPr>
          <w:rFonts w:asciiTheme="minorHAnsi" w:hAnsiTheme="minorHAnsi" w:cs="Arial"/>
          <w:sz w:val="26"/>
          <w:szCs w:val="26"/>
          <w:u w:val="none"/>
        </w:rPr>
        <w:t>.</w:t>
      </w:r>
    </w:p>
    <w:p w14:paraId="26C03F53" w14:textId="77777777" w:rsidR="00BB7BC9" w:rsidRPr="003A3D8F" w:rsidRDefault="00BB7BC9" w:rsidP="006543C1">
      <w:pPr>
        <w:pStyle w:val="Corpodetexto"/>
        <w:ind w:right="-427"/>
        <w:jc w:val="center"/>
        <w:rPr>
          <w:rFonts w:asciiTheme="minorHAnsi" w:hAnsiTheme="minorHAnsi" w:cs="Arial"/>
          <w:sz w:val="26"/>
          <w:szCs w:val="26"/>
          <w:u w:val="none"/>
        </w:rPr>
      </w:pPr>
    </w:p>
    <w:p w14:paraId="384A2786" w14:textId="77777777" w:rsidR="00BB7BC9" w:rsidRPr="003A3D8F" w:rsidRDefault="00BB7BC9" w:rsidP="006543C1">
      <w:pPr>
        <w:pStyle w:val="Corpodetexto"/>
        <w:ind w:right="-427"/>
        <w:jc w:val="center"/>
        <w:rPr>
          <w:rFonts w:asciiTheme="minorHAnsi" w:hAnsiTheme="minorHAnsi" w:cs="Arial"/>
          <w:sz w:val="26"/>
          <w:szCs w:val="26"/>
          <w:u w:val="none"/>
        </w:rPr>
      </w:pPr>
    </w:p>
    <w:p w14:paraId="0FDB0764" w14:textId="77777777" w:rsidR="00BB7BC9" w:rsidRPr="003A3D8F" w:rsidRDefault="00BB7BC9" w:rsidP="006543C1">
      <w:pPr>
        <w:pStyle w:val="Corpodetexto"/>
        <w:ind w:right="-427"/>
        <w:jc w:val="center"/>
        <w:rPr>
          <w:rFonts w:asciiTheme="minorHAnsi" w:hAnsiTheme="minorHAnsi" w:cs="Arial"/>
          <w:sz w:val="26"/>
          <w:szCs w:val="26"/>
          <w:u w:val="none"/>
        </w:rPr>
      </w:pPr>
    </w:p>
    <w:p w14:paraId="60B73449" w14:textId="77777777" w:rsidR="00BB7BC9" w:rsidRPr="003A3D8F" w:rsidRDefault="00BB7BC9" w:rsidP="006543C1">
      <w:pPr>
        <w:pStyle w:val="Corpodetexto"/>
        <w:ind w:right="-427"/>
        <w:jc w:val="center"/>
        <w:rPr>
          <w:rFonts w:asciiTheme="minorHAnsi" w:hAnsiTheme="minorHAnsi" w:cs="Arial"/>
          <w:sz w:val="26"/>
          <w:szCs w:val="26"/>
          <w:u w:val="none"/>
        </w:rPr>
      </w:pPr>
      <w:r w:rsidRPr="003A3D8F">
        <w:rPr>
          <w:rFonts w:asciiTheme="minorHAnsi" w:hAnsiTheme="minorHAnsi" w:cs="Arial"/>
          <w:sz w:val="26"/>
          <w:szCs w:val="26"/>
          <w:u w:val="none"/>
        </w:rPr>
        <w:t>(assinatura)</w:t>
      </w:r>
    </w:p>
    <w:p w14:paraId="6F5DADC2" w14:textId="77777777" w:rsidR="00BB7BC9" w:rsidRPr="003A3D8F" w:rsidRDefault="00BB7BC9" w:rsidP="006543C1">
      <w:pPr>
        <w:pStyle w:val="Corpodetexto"/>
        <w:ind w:right="-427"/>
        <w:jc w:val="center"/>
        <w:rPr>
          <w:rFonts w:asciiTheme="minorHAnsi" w:hAnsiTheme="minorHAnsi" w:cs="Arial"/>
          <w:sz w:val="26"/>
          <w:szCs w:val="26"/>
          <w:u w:val="none"/>
        </w:rPr>
      </w:pPr>
      <w:r w:rsidRPr="003A3D8F">
        <w:rPr>
          <w:rFonts w:asciiTheme="minorHAnsi" w:hAnsiTheme="minorHAnsi" w:cs="Arial"/>
          <w:sz w:val="26"/>
          <w:szCs w:val="26"/>
          <w:u w:val="none"/>
        </w:rPr>
        <w:t>(Nome do representante legal da empresa proponente)</w:t>
      </w:r>
    </w:p>
    <w:p w14:paraId="77DFD220" w14:textId="77777777" w:rsidR="00BB7BC9" w:rsidRPr="003A3D8F" w:rsidRDefault="00BB7BC9" w:rsidP="006543C1">
      <w:pPr>
        <w:pStyle w:val="Corpodetexto"/>
        <w:ind w:right="-427"/>
        <w:rPr>
          <w:rFonts w:asciiTheme="minorHAnsi" w:hAnsiTheme="minorHAnsi" w:cs="Arial"/>
          <w:sz w:val="26"/>
          <w:szCs w:val="26"/>
          <w:u w:val="none"/>
        </w:rPr>
      </w:pPr>
    </w:p>
    <w:p w14:paraId="608D1022" w14:textId="77777777" w:rsidR="00BB7BC9" w:rsidRPr="003A3D8F" w:rsidRDefault="00BB7BC9" w:rsidP="006543C1">
      <w:pPr>
        <w:pStyle w:val="Corpodetexto"/>
        <w:ind w:right="-427"/>
        <w:rPr>
          <w:rFonts w:asciiTheme="minorHAnsi" w:hAnsiTheme="minorHAnsi" w:cs="Arial"/>
          <w:b w:val="0"/>
          <w:bCs/>
          <w:sz w:val="26"/>
          <w:szCs w:val="26"/>
          <w:u w:val="none"/>
        </w:rPr>
      </w:pPr>
      <w:r w:rsidRPr="003A3D8F">
        <w:rPr>
          <w:rFonts w:asciiTheme="minorHAnsi" w:hAnsiTheme="minorHAnsi" w:cs="Arial"/>
          <w:b w:val="0"/>
          <w:bCs/>
          <w:sz w:val="26"/>
          <w:szCs w:val="26"/>
          <w:u w:val="none"/>
        </w:rPr>
        <w:t>Obs. Esta declaração deverá ser preenchida em papel timbrado da empresa proponente e assinada pelo(s) seu(s) representante(s) legal(</w:t>
      </w:r>
      <w:proofErr w:type="spellStart"/>
      <w:r w:rsidRPr="003A3D8F">
        <w:rPr>
          <w:rFonts w:asciiTheme="minorHAnsi" w:hAnsiTheme="minorHAnsi" w:cs="Arial"/>
          <w:b w:val="0"/>
          <w:bCs/>
          <w:sz w:val="26"/>
          <w:szCs w:val="26"/>
          <w:u w:val="none"/>
        </w:rPr>
        <w:t>is</w:t>
      </w:r>
      <w:proofErr w:type="spellEnd"/>
      <w:r w:rsidRPr="003A3D8F">
        <w:rPr>
          <w:rFonts w:asciiTheme="minorHAnsi" w:hAnsiTheme="minorHAnsi" w:cs="Arial"/>
          <w:b w:val="0"/>
          <w:bCs/>
          <w:sz w:val="26"/>
          <w:szCs w:val="26"/>
          <w:u w:val="none"/>
        </w:rPr>
        <w:t>) ou procurador devidamente habilitado.</w:t>
      </w:r>
    </w:p>
    <w:p w14:paraId="1EB0C198" w14:textId="77777777" w:rsidR="00BB7BC9" w:rsidRPr="003A3D8F" w:rsidRDefault="00BB7BC9" w:rsidP="006543C1">
      <w:pPr>
        <w:ind w:right="-427"/>
        <w:rPr>
          <w:rFonts w:asciiTheme="minorHAnsi" w:hAnsiTheme="minorHAnsi" w:cs="Arial"/>
          <w:sz w:val="26"/>
          <w:szCs w:val="26"/>
        </w:rPr>
      </w:pPr>
    </w:p>
    <w:p w14:paraId="7DFFA481" w14:textId="77777777" w:rsidR="00F443A7" w:rsidRPr="003A3D8F" w:rsidRDefault="00DE53F0" w:rsidP="00CA7D90">
      <w:pPr>
        <w:ind w:right="-427"/>
        <w:jc w:val="center"/>
        <w:rPr>
          <w:rFonts w:asciiTheme="minorHAnsi" w:hAnsiTheme="minorHAnsi" w:cs="Arial"/>
          <w:b/>
          <w:bCs/>
          <w:iCs/>
          <w:sz w:val="25"/>
          <w:szCs w:val="25"/>
        </w:rPr>
      </w:pPr>
      <w:r w:rsidRPr="00AF0EE8">
        <w:rPr>
          <w:rFonts w:asciiTheme="minorHAnsi" w:hAnsiTheme="minorHAnsi" w:cs="Arial"/>
          <w:b/>
          <w:bCs/>
          <w:iCs/>
          <w:color w:val="00B050"/>
          <w:sz w:val="26"/>
          <w:szCs w:val="26"/>
        </w:rPr>
        <w:br w:type="page"/>
      </w:r>
      <w:r w:rsidR="00995211" w:rsidRPr="003A3D8F">
        <w:rPr>
          <w:rFonts w:asciiTheme="minorHAnsi" w:hAnsiTheme="minorHAnsi" w:cs="Arial"/>
          <w:b/>
          <w:bCs/>
          <w:iCs/>
          <w:sz w:val="25"/>
          <w:szCs w:val="25"/>
        </w:rPr>
        <w:lastRenderedPageBreak/>
        <w:t>A</w:t>
      </w:r>
      <w:r w:rsidR="00BB7BC9" w:rsidRPr="003A3D8F">
        <w:rPr>
          <w:rFonts w:asciiTheme="minorHAnsi" w:hAnsiTheme="minorHAnsi" w:cs="Arial"/>
          <w:b/>
          <w:bCs/>
          <w:iCs/>
          <w:sz w:val="25"/>
          <w:szCs w:val="25"/>
        </w:rPr>
        <w:t>NEXO VI</w:t>
      </w:r>
    </w:p>
    <w:p w14:paraId="5356E338" w14:textId="77777777" w:rsidR="00F443A7" w:rsidRPr="003A3D8F" w:rsidRDefault="00F443A7" w:rsidP="00CA7D90">
      <w:pPr>
        <w:pStyle w:val="Corpodetexto"/>
        <w:ind w:right="-427"/>
        <w:jc w:val="center"/>
        <w:rPr>
          <w:rFonts w:asciiTheme="minorHAnsi" w:hAnsiTheme="minorHAnsi" w:cs="Arial"/>
          <w:bCs/>
          <w:sz w:val="25"/>
          <w:szCs w:val="25"/>
          <w:u w:val="single"/>
        </w:rPr>
      </w:pPr>
      <w:r w:rsidRPr="003A3D8F">
        <w:rPr>
          <w:rFonts w:asciiTheme="minorHAnsi" w:hAnsiTheme="minorHAnsi" w:cs="Arial"/>
          <w:bCs/>
          <w:sz w:val="25"/>
          <w:szCs w:val="25"/>
          <w:u w:val="single"/>
        </w:rPr>
        <w:t>Proposta Comercial</w:t>
      </w:r>
    </w:p>
    <w:p w14:paraId="4757CD03" w14:textId="77777777" w:rsidR="00BC2899" w:rsidRPr="003A3D8F" w:rsidRDefault="00BC2899" w:rsidP="00CA7D90">
      <w:pPr>
        <w:pStyle w:val="Corpodetexto"/>
        <w:ind w:right="-427"/>
        <w:jc w:val="center"/>
        <w:rPr>
          <w:rFonts w:asciiTheme="minorHAnsi" w:hAnsiTheme="minorHAnsi" w:cs="Arial"/>
          <w:bCs/>
          <w:i/>
          <w:iCs/>
          <w:sz w:val="25"/>
          <w:szCs w:val="25"/>
          <w:u w:val="none"/>
        </w:rPr>
      </w:pPr>
      <w:r w:rsidRPr="003A3D8F">
        <w:rPr>
          <w:rFonts w:asciiTheme="minorHAnsi" w:hAnsiTheme="minorHAnsi" w:cs="Arial"/>
          <w:bCs/>
          <w:i/>
          <w:iCs/>
          <w:sz w:val="25"/>
          <w:szCs w:val="25"/>
          <w:u w:val="none"/>
        </w:rPr>
        <w:t>(modelo</w:t>
      </w:r>
      <w:r w:rsidR="00CA7D90" w:rsidRPr="003A3D8F">
        <w:rPr>
          <w:rFonts w:asciiTheme="minorHAnsi" w:hAnsiTheme="minorHAnsi" w:cs="Arial"/>
          <w:bCs/>
          <w:i/>
          <w:iCs/>
          <w:sz w:val="25"/>
          <w:szCs w:val="25"/>
          <w:u w:val="none"/>
        </w:rPr>
        <w:t xml:space="preserve"> licitante vencedor</w:t>
      </w:r>
      <w:r w:rsidRPr="003A3D8F">
        <w:rPr>
          <w:rFonts w:asciiTheme="minorHAnsi" w:hAnsiTheme="minorHAnsi" w:cs="Arial"/>
          <w:bCs/>
          <w:i/>
          <w:iCs/>
          <w:sz w:val="25"/>
          <w:szCs w:val="25"/>
          <w:u w:val="none"/>
        </w:rPr>
        <w:t>)</w:t>
      </w:r>
    </w:p>
    <w:p w14:paraId="62F91DFF" w14:textId="77777777" w:rsidR="00F443A7" w:rsidRPr="003A3D8F" w:rsidRDefault="00F443A7" w:rsidP="00197A44">
      <w:pPr>
        <w:overflowPunct w:val="0"/>
        <w:autoSpaceDE w:val="0"/>
        <w:autoSpaceDN w:val="0"/>
        <w:adjustRightInd w:val="0"/>
        <w:ind w:right="-427"/>
        <w:jc w:val="both"/>
        <w:textAlignment w:val="baseline"/>
        <w:rPr>
          <w:rFonts w:asciiTheme="minorHAnsi" w:hAnsiTheme="minorHAnsi" w:cs="Arial"/>
        </w:rPr>
      </w:pPr>
      <w:r w:rsidRPr="003A3D8F">
        <w:rPr>
          <w:rFonts w:asciiTheme="minorHAnsi" w:hAnsiTheme="minorHAnsi" w:cs="Arial"/>
        </w:rPr>
        <w:t xml:space="preserve">Nome da Empresa (Razão </w:t>
      </w:r>
      <w:proofErr w:type="gramStart"/>
      <w:r w:rsidRPr="003A3D8F">
        <w:rPr>
          <w:rFonts w:asciiTheme="minorHAnsi" w:hAnsiTheme="minorHAnsi" w:cs="Arial"/>
        </w:rPr>
        <w:t>Social)............................................................</w:t>
      </w:r>
      <w:r w:rsidR="008D28C7" w:rsidRPr="003A3D8F">
        <w:rPr>
          <w:rFonts w:asciiTheme="minorHAnsi" w:hAnsiTheme="minorHAnsi" w:cs="Arial"/>
        </w:rPr>
        <w:t>.........................</w:t>
      </w:r>
      <w:proofErr w:type="gramEnd"/>
    </w:p>
    <w:p w14:paraId="0A00AA6A" w14:textId="77777777" w:rsidR="00F443A7" w:rsidRPr="003A3D8F"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3A3D8F">
        <w:rPr>
          <w:rFonts w:asciiTheme="minorHAnsi" w:hAnsiTheme="minorHAnsi" w:cs="Arial"/>
        </w:rPr>
        <w:t>Endereço completo: ...............................................................................</w:t>
      </w:r>
      <w:r w:rsidR="008D28C7" w:rsidRPr="003A3D8F">
        <w:rPr>
          <w:rFonts w:asciiTheme="minorHAnsi" w:hAnsiTheme="minorHAnsi" w:cs="Arial"/>
        </w:rPr>
        <w:t>.........................</w:t>
      </w:r>
    </w:p>
    <w:p w14:paraId="569651C3" w14:textId="77777777" w:rsidR="00F443A7" w:rsidRPr="003A3D8F"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3A3D8F">
        <w:rPr>
          <w:rFonts w:asciiTheme="minorHAnsi" w:hAnsiTheme="minorHAnsi" w:cs="Arial"/>
        </w:rPr>
        <w:t>CEP:</w:t>
      </w:r>
      <w:proofErr w:type="gramStart"/>
      <w:r w:rsidRPr="003A3D8F">
        <w:rPr>
          <w:rFonts w:asciiTheme="minorHAnsi" w:hAnsiTheme="minorHAnsi" w:cs="Arial"/>
        </w:rPr>
        <w:t>................................</w:t>
      </w:r>
      <w:r w:rsidR="008D28C7" w:rsidRPr="003A3D8F">
        <w:rPr>
          <w:rFonts w:asciiTheme="minorHAnsi" w:hAnsiTheme="minorHAnsi" w:cs="Arial"/>
        </w:rPr>
        <w:t>.........................</w:t>
      </w:r>
      <w:r w:rsidRPr="003A3D8F">
        <w:rPr>
          <w:rFonts w:asciiTheme="minorHAnsi" w:hAnsiTheme="minorHAnsi" w:cs="Arial"/>
        </w:rPr>
        <w:t>.....,Cidade</w:t>
      </w:r>
      <w:proofErr w:type="gramEnd"/>
      <w:r w:rsidRPr="003A3D8F">
        <w:rPr>
          <w:rFonts w:asciiTheme="minorHAnsi" w:hAnsiTheme="minorHAnsi" w:cs="Arial"/>
        </w:rPr>
        <w:t>: ......................................................</w:t>
      </w:r>
    </w:p>
    <w:p w14:paraId="5FCB9AF3" w14:textId="77777777" w:rsidR="00F443A7" w:rsidRPr="003A3D8F" w:rsidRDefault="00F443A7" w:rsidP="00197A44">
      <w:pPr>
        <w:overflowPunct w:val="0"/>
        <w:autoSpaceDE w:val="0"/>
        <w:autoSpaceDN w:val="0"/>
        <w:adjustRightInd w:val="0"/>
        <w:ind w:right="-427"/>
        <w:jc w:val="both"/>
        <w:textAlignment w:val="baseline"/>
        <w:outlineLvl w:val="0"/>
        <w:rPr>
          <w:rFonts w:asciiTheme="minorHAnsi" w:hAnsiTheme="minorHAnsi" w:cs="Arial"/>
        </w:rPr>
      </w:pPr>
      <w:r w:rsidRPr="003A3D8F">
        <w:rPr>
          <w:rFonts w:asciiTheme="minorHAnsi" w:hAnsiTheme="minorHAnsi" w:cs="Arial"/>
        </w:rPr>
        <w:t>CNPJ: ..................</w:t>
      </w:r>
      <w:r w:rsidR="008D28C7" w:rsidRPr="003A3D8F">
        <w:rPr>
          <w:rFonts w:asciiTheme="minorHAnsi" w:hAnsiTheme="minorHAnsi" w:cs="Arial"/>
        </w:rPr>
        <w:t>.......</w:t>
      </w:r>
      <w:r w:rsidRPr="003A3D8F">
        <w:rPr>
          <w:rFonts w:asciiTheme="minorHAnsi" w:hAnsiTheme="minorHAnsi" w:cs="Arial"/>
        </w:rPr>
        <w:t>...................., Telefone: ........</w:t>
      </w:r>
      <w:r w:rsidR="008D28C7" w:rsidRPr="003A3D8F">
        <w:rPr>
          <w:rFonts w:asciiTheme="minorHAnsi" w:hAnsiTheme="minorHAnsi" w:cs="Arial"/>
        </w:rPr>
        <w:t>.............</w:t>
      </w:r>
      <w:r w:rsidRPr="003A3D8F">
        <w:rPr>
          <w:rFonts w:asciiTheme="minorHAnsi" w:hAnsiTheme="minorHAnsi" w:cs="Arial"/>
        </w:rPr>
        <w:t>....... Fax: ..........</w:t>
      </w:r>
      <w:r w:rsidR="00197A44" w:rsidRPr="003A3D8F">
        <w:rPr>
          <w:rFonts w:asciiTheme="minorHAnsi" w:hAnsiTheme="minorHAnsi" w:cs="Arial"/>
        </w:rPr>
        <w:t>......</w:t>
      </w:r>
      <w:r w:rsidRPr="003A3D8F">
        <w:rPr>
          <w:rFonts w:asciiTheme="minorHAnsi" w:hAnsiTheme="minorHAnsi" w:cs="Arial"/>
        </w:rPr>
        <w:t>.............</w:t>
      </w:r>
    </w:p>
    <w:p w14:paraId="210458CF" w14:textId="77777777" w:rsidR="00F443A7" w:rsidRPr="003A3D8F" w:rsidRDefault="00F443A7" w:rsidP="00197A44">
      <w:pPr>
        <w:overflowPunct w:val="0"/>
        <w:autoSpaceDE w:val="0"/>
        <w:autoSpaceDN w:val="0"/>
        <w:adjustRightInd w:val="0"/>
        <w:ind w:right="-427"/>
        <w:jc w:val="both"/>
        <w:textAlignment w:val="baseline"/>
        <w:outlineLvl w:val="0"/>
        <w:rPr>
          <w:rFonts w:asciiTheme="minorHAnsi" w:hAnsiTheme="minorHAnsi" w:cs="Courier New"/>
          <w:b/>
        </w:rPr>
      </w:pPr>
      <w:r w:rsidRPr="003A3D8F">
        <w:rPr>
          <w:rFonts w:asciiTheme="minorHAnsi" w:hAnsiTheme="minorHAnsi" w:cs="Arial"/>
        </w:rPr>
        <w:t>E-mail: ............................................................</w:t>
      </w:r>
      <w:r w:rsidR="008D28C7" w:rsidRPr="003A3D8F">
        <w:rPr>
          <w:rFonts w:asciiTheme="minorHAnsi" w:hAnsiTheme="minorHAnsi" w:cs="Arial"/>
        </w:rPr>
        <w:t>.........................</w:t>
      </w:r>
      <w:r w:rsidRPr="003A3D8F">
        <w:rPr>
          <w:rFonts w:asciiTheme="minorHAnsi" w:hAnsiTheme="minorHAnsi" w:cs="Arial"/>
        </w:rPr>
        <w:t>.........................................</w:t>
      </w:r>
    </w:p>
    <w:p w14:paraId="3ECFD2B1" w14:textId="77777777" w:rsidR="00EE2B41" w:rsidRPr="00AF0EE8" w:rsidRDefault="00EE2B41" w:rsidP="00197A44">
      <w:pPr>
        <w:tabs>
          <w:tab w:val="left" w:pos="7386"/>
        </w:tabs>
        <w:overflowPunct w:val="0"/>
        <w:autoSpaceDE w:val="0"/>
        <w:autoSpaceDN w:val="0"/>
        <w:adjustRightInd w:val="0"/>
        <w:ind w:right="-427"/>
        <w:textAlignment w:val="baseline"/>
        <w:outlineLvl w:val="0"/>
        <w:rPr>
          <w:rFonts w:asciiTheme="minorHAnsi" w:hAnsiTheme="minorHAnsi" w:cs="Arial"/>
          <w:color w:val="00B050"/>
        </w:rPr>
      </w:pPr>
      <w:r w:rsidRPr="00AF0EE8">
        <w:rPr>
          <w:rFonts w:asciiTheme="minorHAnsi" w:hAnsiTheme="minorHAnsi" w:cs="Arial"/>
          <w:color w:val="00B050"/>
        </w:rPr>
        <w:tab/>
      </w:r>
    </w:p>
    <w:p w14:paraId="45D2B3CE" w14:textId="77777777" w:rsidR="00397FE9" w:rsidRDefault="00EE2B41" w:rsidP="00397FE9">
      <w:pPr>
        <w:ind w:right="-2"/>
        <w:jc w:val="both"/>
        <w:rPr>
          <w:rFonts w:asciiTheme="minorHAnsi" w:hAnsiTheme="minorHAnsi" w:cstheme="minorHAnsi"/>
        </w:rPr>
      </w:pPr>
      <w:r w:rsidRPr="003A3D8F">
        <w:rPr>
          <w:rFonts w:asciiTheme="minorHAnsi" w:hAnsiTheme="minorHAnsi" w:cs="Arial"/>
          <w:b/>
        </w:rPr>
        <w:t>Objeto:</w:t>
      </w:r>
      <w:r w:rsidR="00397FE9" w:rsidRPr="00397FE9">
        <w:rPr>
          <w:rFonts w:asciiTheme="minorHAnsi" w:hAnsiTheme="minorHAnsi" w:cstheme="minorHAnsi"/>
        </w:rPr>
        <w:t xml:space="preserve"> </w:t>
      </w:r>
      <w:r w:rsidR="00397FE9">
        <w:rPr>
          <w:rFonts w:asciiTheme="minorHAnsi" w:hAnsiTheme="minorHAnsi" w:cstheme="minorHAnsi"/>
        </w:rPr>
        <w:t>O presente certame tem como objeto o registro de preços para futura e eventual aquisição de ÓCULOS DE GRAU (ARMAÇÕES E LENTES), pelo período de 12 (doze) meses, conforme especificações constantes do Anexo I – Termo de Referência que integra o presente edital.</w:t>
      </w:r>
    </w:p>
    <w:p w14:paraId="3F48C811" w14:textId="77777777" w:rsidR="00EE2B41" w:rsidRPr="00AF0EE8" w:rsidRDefault="006447D7" w:rsidP="00397FE9">
      <w:pPr>
        <w:ind w:right="-2"/>
        <w:jc w:val="both"/>
        <w:rPr>
          <w:rFonts w:asciiTheme="minorHAnsi" w:hAnsiTheme="minorHAnsi" w:cs="Arial"/>
          <w:color w:val="00B050"/>
        </w:rPr>
      </w:pPr>
      <w:r>
        <w:fldChar w:fldCharType="begin"/>
      </w:r>
      <w:r>
        <w:fldChar w:fldCharType="separate"/>
      </w:r>
      <w:r w:rsidR="00EE2B41" w:rsidRPr="00AF0EE8">
        <w:rPr>
          <w:rFonts w:asciiTheme="minorHAnsi" w:hAnsiTheme="minorHAnsi" w:cs="Arial"/>
          <w:color w:val="00B050"/>
        </w:rPr>
        <w:t>«Licitacao_NOME_TIPO_LICITACAO»</w:t>
      </w:r>
      <w:r>
        <w:rPr>
          <w:rFonts w:asciiTheme="minorHAnsi" w:hAnsiTheme="minorHAnsi" w:cs="Arial"/>
          <w:color w:val="00B050"/>
        </w:rPr>
        <w:fldChar w:fldCharType="end"/>
      </w:r>
    </w:p>
    <w:p w14:paraId="66301308" w14:textId="626D75CB" w:rsidR="00197A44" w:rsidRPr="003A3D8F" w:rsidRDefault="00EE2B41" w:rsidP="00397FE9">
      <w:pPr>
        <w:ind w:right="-2"/>
        <w:jc w:val="both"/>
        <w:rPr>
          <w:rFonts w:asciiTheme="minorHAnsi" w:hAnsiTheme="minorHAnsi" w:cs="Arial"/>
        </w:rPr>
      </w:pPr>
      <w:r w:rsidRPr="003A3D8F">
        <w:rPr>
          <w:rFonts w:asciiTheme="minorHAnsi" w:hAnsiTheme="minorHAnsi" w:cs="Arial"/>
        </w:rPr>
        <w:t xml:space="preserve">Pregão </w:t>
      </w:r>
      <w:r w:rsidR="001865F1">
        <w:rPr>
          <w:rFonts w:asciiTheme="minorHAnsi" w:hAnsiTheme="minorHAnsi" w:cs="Arial"/>
        </w:rPr>
        <w:t>Presencial</w:t>
      </w:r>
      <w:r w:rsidR="00624E68" w:rsidRPr="003A3D8F">
        <w:rPr>
          <w:rFonts w:asciiTheme="minorHAnsi" w:hAnsiTheme="minorHAnsi" w:cs="Arial"/>
        </w:rPr>
        <w:t xml:space="preserve"> n° </w:t>
      </w:r>
      <w:r w:rsidR="00F00C37">
        <w:rPr>
          <w:rFonts w:asciiTheme="minorHAnsi" w:hAnsiTheme="minorHAnsi" w:cs="Arial"/>
        </w:rPr>
        <w:t>026</w:t>
      </w:r>
      <w:r w:rsidR="00370A99" w:rsidRPr="003A3D8F">
        <w:rPr>
          <w:rFonts w:asciiTheme="minorHAnsi" w:hAnsiTheme="minorHAnsi" w:cs="Arial"/>
        </w:rPr>
        <w:t>/20</w:t>
      </w:r>
      <w:r w:rsidR="00197A44" w:rsidRPr="003A3D8F">
        <w:rPr>
          <w:rFonts w:asciiTheme="minorHAnsi" w:hAnsiTheme="minorHAnsi" w:cs="Arial"/>
        </w:rPr>
        <w:t>2</w:t>
      </w:r>
      <w:r w:rsidR="00AE00E4">
        <w:rPr>
          <w:rFonts w:asciiTheme="minorHAnsi" w:hAnsiTheme="minorHAnsi" w:cs="Arial"/>
        </w:rPr>
        <w:t>2</w:t>
      </w:r>
      <w:r w:rsidR="00370A99" w:rsidRPr="003A3D8F">
        <w:rPr>
          <w:rFonts w:asciiTheme="minorHAnsi" w:hAnsiTheme="minorHAnsi" w:cs="Arial"/>
        </w:rPr>
        <w:t xml:space="preserve"> – </w:t>
      </w:r>
      <w:r w:rsidR="00D878B6" w:rsidRPr="003A3D8F">
        <w:rPr>
          <w:rFonts w:asciiTheme="minorHAnsi" w:hAnsiTheme="minorHAnsi" w:cs="Arial"/>
        </w:rPr>
        <w:t>Processo</w:t>
      </w:r>
      <w:r w:rsidR="00624E68" w:rsidRPr="003A3D8F">
        <w:rPr>
          <w:rFonts w:asciiTheme="minorHAnsi" w:hAnsiTheme="minorHAnsi" w:cs="Arial"/>
        </w:rPr>
        <w:t xml:space="preserve"> n° </w:t>
      </w:r>
      <w:r w:rsidR="00F00C37">
        <w:rPr>
          <w:rFonts w:asciiTheme="minorHAnsi" w:hAnsiTheme="minorHAnsi" w:cs="Arial"/>
        </w:rPr>
        <w:t>101</w:t>
      </w:r>
      <w:r w:rsidR="00370A99" w:rsidRPr="003A3D8F">
        <w:rPr>
          <w:rFonts w:asciiTheme="minorHAnsi" w:hAnsiTheme="minorHAnsi" w:cs="Arial"/>
        </w:rPr>
        <w:t>/</w:t>
      </w:r>
      <w:r w:rsidR="00AE00E4">
        <w:rPr>
          <w:rFonts w:asciiTheme="minorHAnsi" w:hAnsiTheme="minorHAnsi" w:cs="Arial"/>
        </w:rPr>
        <w:t>2022</w:t>
      </w:r>
      <w:r w:rsidRPr="003A3D8F">
        <w:rPr>
          <w:rFonts w:asciiTheme="minorHAnsi" w:hAnsiTheme="minorHAnsi" w:cs="Arial"/>
        </w:rPr>
        <w:t>, apresentamos nossa proposta conforme abaixo:</w:t>
      </w:r>
    </w:p>
    <w:p w14:paraId="5D571875" w14:textId="77777777" w:rsidR="006B1450" w:rsidRPr="00AF0EE8" w:rsidRDefault="006B1450" w:rsidP="00D06405">
      <w:pPr>
        <w:ind w:right="-427"/>
        <w:jc w:val="both"/>
        <w:rPr>
          <w:rFonts w:asciiTheme="minorHAnsi" w:hAnsiTheme="minorHAnsi" w:cs="Arial"/>
          <w:color w:val="00B050"/>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5"/>
        <w:gridCol w:w="2764"/>
        <w:gridCol w:w="1382"/>
        <w:gridCol w:w="553"/>
        <w:gridCol w:w="828"/>
        <w:gridCol w:w="1106"/>
        <w:gridCol w:w="1293"/>
      </w:tblGrid>
      <w:tr w:rsidR="00397FE9" w:rsidRPr="001865F1" w14:paraId="4EA12AC2" w14:textId="77777777" w:rsidTr="00397FE9">
        <w:trPr>
          <w:cantSplit/>
          <w:trHeight w:val="383"/>
          <w:jc w:val="center"/>
        </w:trPr>
        <w:tc>
          <w:tcPr>
            <w:tcW w:w="355" w:type="pct"/>
            <w:shd w:val="clear" w:color="auto" w:fill="C2D69B"/>
            <w:vAlign w:val="center"/>
          </w:tcPr>
          <w:p w14:paraId="715238B0" w14:textId="77777777" w:rsidR="001865F1" w:rsidRPr="001865F1" w:rsidRDefault="001865F1" w:rsidP="001865F1">
            <w:pPr>
              <w:autoSpaceDE w:val="0"/>
              <w:autoSpaceDN w:val="0"/>
              <w:adjustRightInd w:val="0"/>
              <w:spacing w:after="120"/>
              <w:rPr>
                <w:rFonts w:ascii="Calibri" w:hAnsi="Calibri" w:cs="Arial"/>
                <w:b/>
                <w:sz w:val="16"/>
                <w:szCs w:val="16"/>
              </w:rPr>
            </w:pPr>
            <w:r w:rsidRPr="001865F1">
              <w:rPr>
                <w:rFonts w:ascii="Calibri" w:hAnsi="Calibri" w:cs="Arial"/>
                <w:b/>
                <w:sz w:val="16"/>
                <w:szCs w:val="16"/>
              </w:rPr>
              <w:t>ITEM</w:t>
            </w:r>
          </w:p>
        </w:tc>
        <w:tc>
          <w:tcPr>
            <w:tcW w:w="1620" w:type="pct"/>
            <w:shd w:val="clear" w:color="auto" w:fill="C2D69B"/>
            <w:vAlign w:val="center"/>
          </w:tcPr>
          <w:p w14:paraId="7A559F43" w14:textId="77777777" w:rsidR="001865F1" w:rsidRPr="001865F1" w:rsidRDefault="001865F1" w:rsidP="001865F1">
            <w:pPr>
              <w:autoSpaceDE w:val="0"/>
              <w:autoSpaceDN w:val="0"/>
              <w:adjustRightInd w:val="0"/>
              <w:spacing w:after="120"/>
              <w:jc w:val="center"/>
              <w:rPr>
                <w:rFonts w:ascii="Calibri" w:hAnsi="Calibri" w:cs="Arial"/>
                <w:b/>
                <w:sz w:val="16"/>
                <w:szCs w:val="16"/>
              </w:rPr>
            </w:pPr>
            <w:r w:rsidRPr="001865F1">
              <w:rPr>
                <w:rFonts w:ascii="Calibri" w:hAnsi="Calibri" w:cs="Arial"/>
                <w:b/>
                <w:sz w:val="16"/>
                <w:szCs w:val="16"/>
              </w:rPr>
              <w:t>DESCRITIVO</w:t>
            </w:r>
          </w:p>
        </w:tc>
        <w:tc>
          <w:tcPr>
            <w:tcW w:w="810" w:type="pct"/>
            <w:shd w:val="clear" w:color="auto" w:fill="C2D69B"/>
            <w:vAlign w:val="center"/>
          </w:tcPr>
          <w:p w14:paraId="41CBB9C3" w14:textId="77777777" w:rsidR="001865F1" w:rsidRPr="001865F1" w:rsidRDefault="001865F1" w:rsidP="001865F1">
            <w:pPr>
              <w:autoSpaceDE w:val="0"/>
              <w:autoSpaceDN w:val="0"/>
              <w:adjustRightInd w:val="0"/>
              <w:spacing w:after="120"/>
              <w:jc w:val="center"/>
              <w:rPr>
                <w:rFonts w:ascii="Calibri" w:hAnsi="Calibri" w:cs="Arial"/>
                <w:b/>
                <w:sz w:val="16"/>
                <w:szCs w:val="16"/>
              </w:rPr>
            </w:pPr>
            <w:r w:rsidRPr="001865F1">
              <w:rPr>
                <w:rFonts w:ascii="Calibri" w:hAnsi="Calibri" w:cs="Arial"/>
                <w:b/>
                <w:sz w:val="16"/>
                <w:szCs w:val="16"/>
              </w:rPr>
              <w:t>APRESENTAÇÃO</w:t>
            </w:r>
          </w:p>
        </w:tc>
        <w:tc>
          <w:tcPr>
            <w:tcW w:w="324" w:type="pct"/>
            <w:shd w:val="clear" w:color="auto" w:fill="C2D69B"/>
            <w:vAlign w:val="center"/>
          </w:tcPr>
          <w:p w14:paraId="3FA24163" w14:textId="77777777" w:rsidR="001865F1" w:rsidRPr="001865F1" w:rsidRDefault="00397FE9" w:rsidP="001865F1">
            <w:pPr>
              <w:autoSpaceDE w:val="0"/>
              <w:autoSpaceDN w:val="0"/>
              <w:adjustRightInd w:val="0"/>
              <w:spacing w:after="120"/>
              <w:jc w:val="center"/>
              <w:rPr>
                <w:rFonts w:ascii="Calibri" w:hAnsi="Calibri" w:cs="Arial"/>
                <w:b/>
                <w:sz w:val="16"/>
                <w:szCs w:val="16"/>
              </w:rPr>
            </w:pPr>
            <w:r>
              <w:rPr>
                <w:rFonts w:ascii="Calibri" w:hAnsi="Calibri" w:cs="Arial"/>
                <w:b/>
                <w:sz w:val="16"/>
                <w:szCs w:val="16"/>
              </w:rPr>
              <w:t>QTD.</w:t>
            </w:r>
          </w:p>
        </w:tc>
        <w:tc>
          <w:tcPr>
            <w:tcW w:w="485" w:type="pct"/>
            <w:shd w:val="clear" w:color="auto" w:fill="C2D69B"/>
          </w:tcPr>
          <w:p w14:paraId="4EB33ABF" w14:textId="77777777" w:rsidR="001865F1" w:rsidRPr="001865F1" w:rsidRDefault="00397FE9" w:rsidP="001865F1">
            <w:pPr>
              <w:autoSpaceDE w:val="0"/>
              <w:autoSpaceDN w:val="0"/>
              <w:adjustRightInd w:val="0"/>
              <w:spacing w:after="120"/>
              <w:jc w:val="center"/>
              <w:rPr>
                <w:rFonts w:ascii="Calibri" w:hAnsi="Calibri" w:cs="Arial"/>
                <w:b/>
                <w:sz w:val="16"/>
                <w:szCs w:val="16"/>
              </w:rPr>
            </w:pPr>
            <w:r>
              <w:rPr>
                <w:rFonts w:ascii="Calibri" w:hAnsi="Calibri" w:cs="Arial"/>
                <w:b/>
                <w:sz w:val="16"/>
                <w:szCs w:val="16"/>
              </w:rPr>
              <w:t>MARCA</w:t>
            </w:r>
          </w:p>
        </w:tc>
        <w:tc>
          <w:tcPr>
            <w:tcW w:w="648" w:type="pct"/>
            <w:shd w:val="clear" w:color="auto" w:fill="C2D69B"/>
          </w:tcPr>
          <w:p w14:paraId="4CE18BAD" w14:textId="77777777" w:rsidR="001865F1" w:rsidRPr="001865F1" w:rsidRDefault="001865F1" w:rsidP="001865F1">
            <w:pPr>
              <w:autoSpaceDE w:val="0"/>
              <w:autoSpaceDN w:val="0"/>
              <w:adjustRightInd w:val="0"/>
              <w:spacing w:after="120"/>
              <w:jc w:val="center"/>
              <w:rPr>
                <w:rFonts w:ascii="Calibri" w:hAnsi="Calibri" w:cs="Arial"/>
                <w:b/>
                <w:sz w:val="16"/>
                <w:szCs w:val="16"/>
              </w:rPr>
            </w:pPr>
            <w:r>
              <w:rPr>
                <w:rFonts w:ascii="Calibri" w:hAnsi="Calibri" w:cs="Arial"/>
                <w:b/>
                <w:sz w:val="16"/>
                <w:szCs w:val="16"/>
              </w:rPr>
              <w:t>VALOR UNITÁRIO</w:t>
            </w:r>
          </w:p>
        </w:tc>
        <w:tc>
          <w:tcPr>
            <w:tcW w:w="758" w:type="pct"/>
            <w:shd w:val="clear" w:color="auto" w:fill="C2D69B"/>
          </w:tcPr>
          <w:p w14:paraId="03B840F8" w14:textId="77777777" w:rsidR="001865F1" w:rsidRPr="001865F1" w:rsidRDefault="001865F1" w:rsidP="001865F1">
            <w:pPr>
              <w:autoSpaceDE w:val="0"/>
              <w:autoSpaceDN w:val="0"/>
              <w:adjustRightInd w:val="0"/>
              <w:spacing w:after="120"/>
              <w:jc w:val="center"/>
              <w:rPr>
                <w:rFonts w:ascii="Calibri" w:hAnsi="Calibri" w:cs="Arial"/>
                <w:b/>
                <w:sz w:val="16"/>
                <w:szCs w:val="16"/>
              </w:rPr>
            </w:pPr>
            <w:r>
              <w:rPr>
                <w:rFonts w:ascii="Calibri" w:hAnsi="Calibri" w:cs="Arial"/>
                <w:b/>
                <w:sz w:val="16"/>
                <w:szCs w:val="16"/>
              </w:rPr>
              <w:t>VALOR TOTAL</w:t>
            </w:r>
          </w:p>
        </w:tc>
      </w:tr>
      <w:tr w:rsidR="00700C1B" w:rsidRPr="001865F1" w14:paraId="07F46989" w14:textId="77777777" w:rsidTr="00397FE9">
        <w:trPr>
          <w:trHeight w:val="982"/>
          <w:jc w:val="center"/>
        </w:trPr>
        <w:tc>
          <w:tcPr>
            <w:tcW w:w="355" w:type="pct"/>
            <w:vAlign w:val="center"/>
          </w:tcPr>
          <w:p w14:paraId="17F224F4" w14:textId="4BD792A1"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1</w:t>
            </w:r>
          </w:p>
        </w:tc>
        <w:tc>
          <w:tcPr>
            <w:tcW w:w="1620" w:type="pct"/>
            <w:vAlign w:val="center"/>
          </w:tcPr>
          <w:p w14:paraId="3F805B44" w14:textId="2820F711" w:rsidR="00700C1B" w:rsidRPr="001865F1" w:rsidRDefault="00700C1B" w:rsidP="00700C1B">
            <w:pPr>
              <w:spacing w:after="120"/>
              <w:jc w:val="both"/>
              <w:rPr>
                <w:rFonts w:ascii="Calibri" w:hAnsi="Calibri" w:cs="Arial"/>
                <w:sz w:val="16"/>
                <w:szCs w:val="16"/>
              </w:rPr>
            </w:pPr>
            <w:r w:rsidRPr="000858E4">
              <w:rPr>
                <w:rFonts w:ascii="Calibri" w:hAnsi="Calibri" w:cs="Arial"/>
                <w:sz w:val="20"/>
                <w:szCs w:val="20"/>
              </w:rPr>
              <w:t>ARMAÇÃO DE ÓCULOS EM ACETATO DE CELULOSE E OU METAL INFANTOJUVENIL, FEMININO E OU MASCULINO ARO INTEIRO, HASTE FLEXÍVEL COM MOLA E TAMANHOS DE 40 A 50 (+/-4) CORES: VARIADAS</w:t>
            </w:r>
            <w:r>
              <w:rPr>
                <w:rFonts w:ascii="Calibri" w:hAnsi="Calibri" w:cs="Arial"/>
                <w:sz w:val="20"/>
                <w:szCs w:val="20"/>
              </w:rPr>
              <w:t>.</w:t>
            </w:r>
          </w:p>
        </w:tc>
        <w:tc>
          <w:tcPr>
            <w:tcW w:w="810" w:type="pct"/>
            <w:vAlign w:val="center"/>
          </w:tcPr>
          <w:p w14:paraId="3A3A0324" w14:textId="13B31315"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UNIDADE</w:t>
            </w:r>
          </w:p>
        </w:tc>
        <w:tc>
          <w:tcPr>
            <w:tcW w:w="324" w:type="pct"/>
            <w:vAlign w:val="center"/>
          </w:tcPr>
          <w:p w14:paraId="5E9741D6" w14:textId="57EFC02E"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300</w:t>
            </w:r>
          </w:p>
        </w:tc>
        <w:tc>
          <w:tcPr>
            <w:tcW w:w="485" w:type="pct"/>
          </w:tcPr>
          <w:p w14:paraId="6BC58CB3"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648" w:type="pct"/>
          </w:tcPr>
          <w:p w14:paraId="14B3A6B1"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758" w:type="pct"/>
          </w:tcPr>
          <w:p w14:paraId="4B0E8AEC"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r>
      <w:tr w:rsidR="00700C1B" w:rsidRPr="001865F1" w14:paraId="4A853360" w14:textId="77777777" w:rsidTr="00397FE9">
        <w:trPr>
          <w:jc w:val="center"/>
        </w:trPr>
        <w:tc>
          <w:tcPr>
            <w:tcW w:w="355" w:type="pct"/>
            <w:vAlign w:val="center"/>
          </w:tcPr>
          <w:p w14:paraId="46817287" w14:textId="23AC7D5A"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2</w:t>
            </w:r>
          </w:p>
        </w:tc>
        <w:tc>
          <w:tcPr>
            <w:tcW w:w="1620" w:type="pct"/>
            <w:vAlign w:val="center"/>
          </w:tcPr>
          <w:p w14:paraId="6F138300" w14:textId="6718A4F5" w:rsidR="00700C1B" w:rsidRPr="001865F1" w:rsidRDefault="00700C1B" w:rsidP="00700C1B">
            <w:pPr>
              <w:spacing w:after="120"/>
              <w:jc w:val="both"/>
              <w:rPr>
                <w:rFonts w:ascii="Calibri" w:hAnsi="Calibri" w:cs="Arial"/>
                <w:sz w:val="16"/>
                <w:szCs w:val="16"/>
              </w:rPr>
            </w:pPr>
            <w:r w:rsidRPr="000858E4">
              <w:rPr>
                <w:rFonts w:ascii="Calibri" w:hAnsi="Calibri" w:cs="Arial"/>
                <w:sz w:val="20"/>
                <w:szCs w:val="20"/>
              </w:rPr>
              <w:t>ARMAÇÃO DE ÓCULOS EM ACETATO DE CELULOSE E OU METAL ADULTO, FEMININO E OU MASCULINO. ARO INTEIRO, HASTE FLEXÍVEL COM MOLA E TAMANHOS DE 48 A 54 (+/-4), TAMANHO VERTICAL DO ARO MÍNIMA DE 30 mm. CORES: VARIADAS</w:t>
            </w:r>
            <w:r w:rsidRPr="000858E4">
              <w:rPr>
                <w:rFonts w:ascii="Calibri" w:hAnsi="Calibri"/>
                <w:sz w:val="20"/>
                <w:szCs w:val="20"/>
              </w:rPr>
              <w:t>.</w:t>
            </w:r>
            <w:r w:rsidR="008C431D">
              <w:rPr>
                <w:rFonts w:ascii="Calibri" w:hAnsi="Calibri"/>
                <w:sz w:val="20"/>
                <w:szCs w:val="20"/>
              </w:rPr>
              <w:t xml:space="preserve"> </w:t>
            </w:r>
            <w:r w:rsidR="008C431D" w:rsidRPr="008C431D">
              <w:rPr>
                <w:rFonts w:ascii="Calibri" w:hAnsi="Calibri"/>
                <w:b/>
                <w:bCs/>
                <w:color w:val="FF0000"/>
                <w:sz w:val="20"/>
                <w:szCs w:val="20"/>
              </w:rPr>
              <w:t>COTA 25%</w:t>
            </w:r>
          </w:p>
        </w:tc>
        <w:tc>
          <w:tcPr>
            <w:tcW w:w="810" w:type="pct"/>
            <w:vAlign w:val="center"/>
          </w:tcPr>
          <w:p w14:paraId="5A958EA9" w14:textId="797E6454"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UNIDADE</w:t>
            </w:r>
          </w:p>
        </w:tc>
        <w:tc>
          <w:tcPr>
            <w:tcW w:w="324" w:type="pct"/>
            <w:vAlign w:val="center"/>
          </w:tcPr>
          <w:p w14:paraId="00DBD91D" w14:textId="42F00075" w:rsidR="00700C1B" w:rsidRPr="000858E4" w:rsidRDefault="008C431D" w:rsidP="00700C1B">
            <w:pPr>
              <w:autoSpaceDE w:val="0"/>
              <w:autoSpaceDN w:val="0"/>
              <w:adjustRightInd w:val="0"/>
              <w:spacing w:after="120"/>
              <w:rPr>
                <w:rFonts w:ascii="Calibri" w:hAnsi="Calibri" w:cs="Arial"/>
                <w:sz w:val="20"/>
                <w:szCs w:val="20"/>
              </w:rPr>
            </w:pPr>
            <w:r>
              <w:rPr>
                <w:rFonts w:ascii="Calibri" w:hAnsi="Calibri" w:cs="Arial"/>
                <w:sz w:val="20"/>
                <w:szCs w:val="20"/>
              </w:rPr>
              <w:t>125</w:t>
            </w:r>
          </w:p>
          <w:p w14:paraId="7F608263"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485" w:type="pct"/>
          </w:tcPr>
          <w:p w14:paraId="3477144A"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648" w:type="pct"/>
          </w:tcPr>
          <w:p w14:paraId="57522C54"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758" w:type="pct"/>
          </w:tcPr>
          <w:p w14:paraId="067B7D5E"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r>
      <w:tr w:rsidR="008C431D" w:rsidRPr="001865F1" w14:paraId="3AB407DE" w14:textId="77777777" w:rsidTr="00397FE9">
        <w:trPr>
          <w:jc w:val="center"/>
        </w:trPr>
        <w:tc>
          <w:tcPr>
            <w:tcW w:w="355" w:type="pct"/>
            <w:vAlign w:val="center"/>
          </w:tcPr>
          <w:p w14:paraId="0B3BD031" w14:textId="30BAA148" w:rsidR="008C431D" w:rsidRPr="000858E4" w:rsidRDefault="008C431D" w:rsidP="00700C1B">
            <w:pPr>
              <w:autoSpaceDE w:val="0"/>
              <w:autoSpaceDN w:val="0"/>
              <w:adjustRightInd w:val="0"/>
              <w:spacing w:after="120"/>
              <w:jc w:val="center"/>
              <w:rPr>
                <w:rFonts w:ascii="Calibri" w:hAnsi="Calibri" w:cs="Arial"/>
                <w:sz w:val="20"/>
                <w:szCs w:val="20"/>
              </w:rPr>
            </w:pPr>
            <w:r>
              <w:rPr>
                <w:rFonts w:ascii="Calibri" w:hAnsi="Calibri" w:cs="Arial"/>
                <w:sz w:val="20"/>
                <w:szCs w:val="20"/>
              </w:rPr>
              <w:t>3</w:t>
            </w:r>
          </w:p>
        </w:tc>
        <w:tc>
          <w:tcPr>
            <w:tcW w:w="1620" w:type="pct"/>
            <w:vAlign w:val="center"/>
          </w:tcPr>
          <w:p w14:paraId="10AEAD90" w14:textId="20184177" w:rsidR="008C431D" w:rsidRPr="000858E4" w:rsidRDefault="008C431D" w:rsidP="00700C1B">
            <w:pPr>
              <w:spacing w:after="120"/>
              <w:jc w:val="both"/>
              <w:rPr>
                <w:rFonts w:ascii="Calibri" w:hAnsi="Calibri" w:cs="Arial"/>
                <w:sz w:val="20"/>
                <w:szCs w:val="20"/>
              </w:rPr>
            </w:pPr>
            <w:r w:rsidRPr="000858E4">
              <w:rPr>
                <w:rFonts w:ascii="Calibri" w:hAnsi="Calibri" w:cs="Arial"/>
                <w:sz w:val="20"/>
                <w:szCs w:val="20"/>
              </w:rPr>
              <w:t xml:space="preserve">ARMAÇÃO DE ÓCULOS EM ACETATO DE CELULOSE E OU METAL ADULTO, FEMININO E OU MASCULINO. ARO INTEIRO, HASTE FLEXÍVEL COM MOLA E TAMANHOS DE 48 A 54 (+/-4), TAMANHO VERTICAL DO ARO MÍNIMA DE 30 mm. CORES: </w:t>
            </w:r>
            <w:r w:rsidRPr="000858E4">
              <w:rPr>
                <w:rFonts w:ascii="Calibri" w:hAnsi="Calibri" w:cs="Arial"/>
                <w:sz w:val="20"/>
                <w:szCs w:val="20"/>
              </w:rPr>
              <w:lastRenderedPageBreak/>
              <w:t>VARIADAS</w:t>
            </w:r>
            <w:r w:rsidRPr="000858E4">
              <w:rPr>
                <w:rFonts w:ascii="Calibri" w:hAnsi="Calibri"/>
                <w:sz w:val="20"/>
                <w:szCs w:val="20"/>
              </w:rPr>
              <w:t>.</w:t>
            </w:r>
            <w:r>
              <w:rPr>
                <w:rFonts w:ascii="Calibri" w:hAnsi="Calibri"/>
                <w:sz w:val="20"/>
                <w:szCs w:val="20"/>
              </w:rPr>
              <w:t xml:space="preserve"> </w:t>
            </w:r>
            <w:r w:rsidRPr="008C431D">
              <w:rPr>
                <w:rFonts w:ascii="Calibri" w:hAnsi="Calibri"/>
                <w:color w:val="FF0000"/>
                <w:sz w:val="20"/>
                <w:szCs w:val="20"/>
              </w:rPr>
              <w:t>AMPLA</w:t>
            </w:r>
            <w:r>
              <w:rPr>
                <w:rFonts w:ascii="Calibri" w:hAnsi="Calibri"/>
                <w:sz w:val="20"/>
                <w:szCs w:val="20"/>
              </w:rPr>
              <w:t xml:space="preserve"> </w:t>
            </w:r>
            <w:r w:rsidRPr="008C431D">
              <w:rPr>
                <w:rFonts w:ascii="Calibri" w:hAnsi="Calibri"/>
                <w:color w:val="FF0000"/>
                <w:sz w:val="20"/>
                <w:szCs w:val="20"/>
              </w:rPr>
              <w:t>CONCORRÊNCIA</w:t>
            </w:r>
          </w:p>
        </w:tc>
        <w:tc>
          <w:tcPr>
            <w:tcW w:w="810" w:type="pct"/>
            <w:vAlign w:val="center"/>
          </w:tcPr>
          <w:p w14:paraId="184524E9" w14:textId="36548014" w:rsidR="008C431D" w:rsidRPr="000858E4" w:rsidRDefault="008C431D" w:rsidP="00700C1B">
            <w:pPr>
              <w:autoSpaceDE w:val="0"/>
              <w:autoSpaceDN w:val="0"/>
              <w:adjustRightInd w:val="0"/>
              <w:spacing w:after="120"/>
              <w:jc w:val="center"/>
              <w:rPr>
                <w:rFonts w:ascii="Calibri" w:hAnsi="Calibri" w:cs="Arial"/>
                <w:sz w:val="20"/>
                <w:szCs w:val="20"/>
              </w:rPr>
            </w:pPr>
            <w:r>
              <w:rPr>
                <w:rFonts w:ascii="Calibri" w:hAnsi="Calibri" w:cs="Arial"/>
                <w:sz w:val="20"/>
                <w:szCs w:val="20"/>
              </w:rPr>
              <w:lastRenderedPageBreak/>
              <w:t>UNIDADE</w:t>
            </w:r>
          </w:p>
        </w:tc>
        <w:tc>
          <w:tcPr>
            <w:tcW w:w="324" w:type="pct"/>
            <w:vAlign w:val="center"/>
          </w:tcPr>
          <w:p w14:paraId="2FA5CFF1" w14:textId="3451F29E" w:rsidR="008C431D" w:rsidRPr="000858E4" w:rsidRDefault="008C431D" w:rsidP="00700C1B">
            <w:pPr>
              <w:autoSpaceDE w:val="0"/>
              <w:autoSpaceDN w:val="0"/>
              <w:adjustRightInd w:val="0"/>
              <w:spacing w:after="120"/>
              <w:rPr>
                <w:rFonts w:ascii="Calibri" w:hAnsi="Calibri" w:cs="Arial"/>
                <w:sz w:val="20"/>
                <w:szCs w:val="20"/>
              </w:rPr>
            </w:pPr>
            <w:r>
              <w:rPr>
                <w:rFonts w:ascii="Calibri" w:hAnsi="Calibri" w:cs="Arial"/>
                <w:sz w:val="20"/>
                <w:szCs w:val="20"/>
              </w:rPr>
              <w:t>375</w:t>
            </w:r>
          </w:p>
        </w:tc>
        <w:tc>
          <w:tcPr>
            <w:tcW w:w="485" w:type="pct"/>
          </w:tcPr>
          <w:p w14:paraId="07272D77" w14:textId="77777777" w:rsidR="008C431D" w:rsidRPr="001865F1" w:rsidRDefault="008C431D" w:rsidP="00700C1B">
            <w:pPr>
              <w:autoSpaceDE w:val="0"/>
              <w:autoSpaceDN w:val="0"/>
              <w:adjustRightInd w:val="0"/>
              <w:spacing w:after="120"/>
              <w:jc w:val="center"/>
              <w:rPr>
                <w:rFonts w:ascii="Calibri" w:hAnsi="Calibri" w:cs="Arial"/>
                <w:sz w:val="16"/>
                <w:szCs w:val="16"/>
              </w:rPr>
            </w:pPr>
          </w:p>
        </w:tc>
        <w:tc>
          <w:tcPr>
            <w:tcW w:w="648" w:type="pct"/>
          </w:tcPr>
          <w:p w14:paraId="0507EAB4" w14:textId="77777777" w:rsidR="008C431D" w:rsidRPr="001865F1" w:rsidRDefault="008C431D" w:rsidP="00700C1B">
            <w:pPr>
              <w:autoSpaceDE w:val="0"/>
              <w:autoSpaceDN w:val="0"/>
              <w:adjustRightInd w:val="0"/>
              <w:spacing w:after="120"/>
              <w:jc w:val="center"/>
              <w:rPr>
                <w:rFonts w:ascii="Calibri" w:hAnsi="Calibri" w:cs="Arial"/>
                <w:sz w:val="16"/>
                <w:szCs w:val="16"/>
              </w:rPr>
            </w:pPr>
          </w:p>
        </w:tc>
        <w:tc>
          <w:tcPr>
            <w:tcW w:w="758" w:type="pct"/>
          </w:tcPr>
          <w:p w14:paraId="1BC39EE9" w14:textId="77777777" w:rsidR="008C431D" w:rsidRPr="001865F1" w:rsidRDefault="008C431D" w:rsidP="00700C1B">
            <w:pPr>
              <w:autoSpaceDE w:val="0"/>
              <w:autoSpaceDN w:val="0"/>
              <w:adjustRightInd w:val="0"/>
              <w:spacing w:after="120"/>
              <w:jc w:val="center"/>
              <w:rPr>
                <w:rFonts w:ascii="Calibri" w:hAnsi="Calibri" w:cs="Arial"/>
                <w:sz w:val="16"/>
                <w:szCs w:val="16"/>
              </w:rPr>
            </w:pPr>
          </w:p>
        </w:tc>
      </w:tr>
      <w:tr w:rsidR="00700C1B" w:rsidRPr="001865F1" w14:paraId="527721B2" w14:textId="77777777" w:rsidTr="00397FE9">
        <w:trPr>
          <w:trHeight w:val="939"/>
          <w:jc w:val="center"/>
        </w:trPr>
        <w:tc>
          <w:tcPr>
            <w:tcW w:w="355" w:type="pct"/>
            <w:vAlign w:val="center"/>
          </w:tcPr>
          <w:p w14:paraId="7310B480" w14:textId="0218E8DC" w:rsidR="00700C1B" w:rsidRPr="001865F1" w:rsidRDefault="008C431D" w:rsidP="00700C1B">
            <w:pPr>
              <w:autoSpaceDE w:val="0"/>
              <w:autoSpaceDN w:val="0"/>
              <w:adjustRightInd w:val="0"/>
              <w:spacing w:after="120"/>
              <w:jc w:val="center"/>
              <w:rPr>
                <w:rFonts w:ascii="Calibri" w:hAnsi="Calibri" w:cs="Arial"/>
                <w:sz w:val="16"/>
                <w:szCs w:val="16"/>
              </w:rPr>
            </w:pPr>
            <w:r>
              <w:rPr>
                <w:rFonts w:ascii="Calibri" w:hAnsi="Calibri" w:cs="Arial"/>
                <w:sz w:val="20"/>
                <w:szCs w:val="20"/>
              </w:rPr>
              <w:t>4</w:t>
            </w:r>
          </w:p>
        </w:tc>
        <w:tc>
          <w:tcPr>
            <w:tcW w:w="1620" w:type="pct"/>
            <w:vAlign w:val="center"/>
          </w:tcPr>
          <w:p w14:paraId="62E98F67" w14:textId="5B6E7B09" w:rsidR="00700C1B" w:rsidRPr="001865F1" w:rsidRDefault="00700C1B" w:rsidP="00700C1B">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PAR DE LENTES OFTÁLMICAS DE MATERIAL TRIVEX, MONOFOCAIS, COM GRAU ENTRE +8,00/-10,00 ESFÉRICO, SEM OU COM CILÍNDRICO (ATÉ - 4,00). INCOLOR. PROTEÇÃO UV 400nm</w:t>
            </w:r>
          </w:p>
        </w:tc>
        <w:tc>
          <w:tcPr>
            <w:tcW w:w="810" w:type="pct"/>
            <w:vAlign w:val="center"/>
          </w:tcPr>
          <w:p w14:paraId="352F5AD4" w14:textId="3872FD0C"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PAR</w:t>
            </w:r>
          </w:p>
        </w:tc>
        <w:tc>
          <w:tcPr>
            <w:tcW w:w="324" w:type="pct"/>
            <w:vAlign w:val="center"/>
          </w:tcPr>
          <w:p w14:paraId="74BC4CE1" w14:textId="2E627F64"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270</w:t>
            </w:r>
          </w:p>
        </w:tc>
        <w:tc>
          <w:tcPr>
            <w:tcW w:w="485" w:type="pct"/>
          </w:tcPr>
          <w:p w14:paraId="76DE5A15"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648" w:type="pct"/>
          </w:tcPr>
          <w:p w14:paraId="4B32CBB1"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758" w:type="pct"/>
          </w:tcPr>
          <w:p w14:paraId="76BD2D13"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r>
      <w:tr w:rsidR="00700C1B" w:rsidRPr="001865F1" w14:paraId="363279AE" w14:textId="77777777" w:rsidTr="00397FE9">
        <w:trPr>
          <w:trHeight w:val="939"/>
          <w:jc w:val="center"/>
        </w:trPr>
        <w:tc>
          <w:tcPr>
            <w:tcW w:w="355" w:type="pct"/>
            <w:vAlign w:val="center"/>
          </w:tcPr>
          <w:p w14:paraId="3F5483CE" w14:textId="6072FE2E" w:rsidR="00700C1B" w:rsidRPr="001865F1" w:rsidRDefault="008C431D" w:rsidP="00700C1B">
            <w:pPr>
              <w:autoSpaceDE w:val="0"/>
              <w:autoSpaceDN w:val="0"/>
              <w:adjustRightInd w:val="0"/>
              <w:spacing w:after="120"/>
              <w:jc w:val="center"/>
              <w:rPr>
                <w:rFonts w:ascii="Calibri" w:hAnsi="Calibri" w:cs="Arial"/>
                <w:sz w:val="16"/>
                <w:szCs w:val="16"/>
              </w:rPr>
            </w:pPr>
            <w:r>
              <w:rPr>
                <w:rFonts w:ascii="Calibri" w:hAnsi="Calibri" w:cs="Arial"/>
                <w:sz w:val="20"/>
                <w:szCs w:val="20"/>
              </w:rPr>
              <w:t>5</w:t>
            </w:r>
          </w:p>
        </w:tc>
        <w:tc>
          <w:tcPr>
            <w:tcW w:w="1620" w:type="pct"/>
            <w:vAlign w:val="center"/>
          </w:tcPr>
          <w:p w14:paraId="28513D05" w14:textId="76F35BFC" w:rsidR="00700C1B" w:rsidRPr="001865F1" w:rsidRDefault="00700C1B" w:rsidP="00700C1B">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PAR DE LENTES OFTÁLMICAS DE RESINA ORGÂNICA, MONOFOCAIS, COM GRAU ENTRE +8,25 A +16,00 ESFÉRICO, COM OU SEM GRAU CILÍNDRICO (ATÉ - 4,00) INCOLOR. E -10,00 A -16,00 ESFÉRICO, COM OU SEM GRAU CILÍNDRICO (ATÉ - 4,00). INCOLOR, PROTEÇÃO UV 400nm</w:t>
            </w:r>
          </w:p>
        </w:tc>
        <w:tc>
          <w:tcPr>
            <w:tcW w:w="810" w:type="pct"/>
            <w:vAlign w:val="center"/>
          </w:tcPr>
          <w:p w14:paraId="4F9EB1B9" w14:textId="711CC4CF"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PAR</w:t>
            </w:r>
          </w:p>
        </w:tc>
        <w:tc>
          <w:tcPr>
            <w:tcW w:w="324" w:type="pct"/>
            <w:vAlign w:val="center"/>
          </w:tcPr>
          <w:p w14:paraId="1614D5EF" w14:textId="77B7398C"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30</w:t>
            </w:r>
          </w:p>
        </w:tc>
        <w:tc>
          <w:tcPr>
            <w:tcW w:w="485" w:type="pct"/>
          </w:tcPr>
          <w:p w14:paraId="385FEF7E"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648" w:type="pct"/>
          </w:tcPr>
          <w:p w14:paraId="53737B0E"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758" w:type="pct"/>
          </w:tcPr>
          <w:p w14:paraId="1044B077"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r>
      <w:tr w:rsidR="00700C1B" w:rsidRPr="001865F1" w14:paraId="268C7B85" w14:textId="77777777" w:rsidTr="00397FE9">
        <w:trPr>
          <w:trHeight w:val="939"/>
          <w:jc w:val="center"/>
        </w:trPr>
        <w:tc>
          <w:tcPr>
            <w:tcW w:w="355" w:type="pct"/>
            <w:tcBorders>
              <w:top w:val="single" w:sz="4" w:space="0" w:color="auto"/>
              <w:left w:val="single" w:sz="4" w:space="0" w:color="auto"/>
              <w:bottom w:val="single" w:sz="4" w:space="0" w:color="auto"/>
              <w:right w:val="single" w:sz="4" w:space="0" w:color="auto"/>
            </w:tcBorders>
            <w:vAlign w:val="center"/>
          </w:tcPr>
          <w:p w14:paraId="4972E7BF" w14:textId="26ACBA34" w:rsidR="00700C1B" w:rsidRPr="001865F1" w:rsidRDefault="008C431D" w:rsidP="00700C1B">
            <w:pPr>
              <w:autoSpaceDE w:val="0"/>
              <w:autoSpaceDN w:val="0"/>
              <w:adjustRightInd w:val="0"/>
              <w:spacing w:after="120"/>
              <w:jc w:val="center"/>
              <w:rPr>
                <w:rFonts w:ascii="Calibri" w:hAnsi="Calibri" w:cs="Arial"/>
                <w:sz w:val="16"/>
                <w:szCs w:val="16"/>
              </w:rPr>
            </w:pPr>
            <w:r>
              <w:rPr>
                <w:rFonts w:ascii="Calibri" w:hAnsi="Calibri" w:cs="Arial"/>
                <w:sz w:val="20"/>
                <w:szCs w:val="20"/>
              </w:rPr>
              <w:t>6</w:t>
            </w:r>
          </w:p>
        </w:tc>
        <w:tc>
          <w:tcPr>
            <w:tcW w:w="1620" w:type="pct"/>
            <w:tcBorders>
              <w:top w:val="single" w:sz="4" w:space="0" w:color="auto"/>
              <w:left w:val="single" w:sz="4" w:space="0" w:color="auto"/>
              <w:bottom w:val="single" w:sz="4" w:space="0" w:color="auto"/>
              <w:right w:val="single" w:sz="4" w:space="0" w:color="auto"/>
            </w:tcBorders>
            <w:vAlign w:val="center"/>
          </w:tcPr>
          <w:p w14:paraId="58315491" w14:textId="596ECC89" w:rsidR="00700C1B" w:rsidRPr="001865F1" w:rsidRDefault="00700C1B" w:rsidP="00700C1B">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PAR DE LENTES OFTÁLMICAS DE RESINA ORGÂNICA, MULTIFOCAIS, ÁSFÉRICOS COM GRAU ENTRE +6,00/-10,00 ESFÉRICO, COM OU SEM GRAU CILÍNDRICO (ATÉ – 4,00), ADICAO DE + 1,00 A + 3,50 DIOPTRIAS, INCOLOR, PROTEÇÃO UV 400nm</w:t>
            </w:r>
            <w:r w:rsidR="008C431D">
              <w:rPr>
                <w:rFonts w:ascii="Calibri" w:hAnsi="Calibri" w:cs="Arial"/>
                <w:sz w:val="20"/>
                <w:szCs w:val="20"/>
              </w:rPr>
              <w:t xml:space="preserve">. </w:t>
            </w:r>
            <w:r w:rsidR="008C431D" w:rsidRPr="008C431D">
              <w:rPr>
                <w:rFonts w:ascii="Calibri" w:hAnsi="Calibri" w:cs="Arial"/>
                <w:b/>
                <w:bCs/>
                <w:color w:val="FF0000"/>
                <w:sz w:val="20"/>
                <w:szCs w:val="20"/>
              </w:rPr>
              <w:t>COTA 25%</w:t>
            </w:r>
          </w:p>
        </w:tc>
        <w:tc>
          <w:tcPr>
            <w:tcW w:w="810" w:type="pct"/>
            <w:tcBorders>
              <w:top w:val="single" w:sz="4" w:space="0" w:color="auto"/>
              <w:left w:val="single" w:sz="4" w:space="0" w:color="auto"/>
              <w:bottom w:val="single" w:sz="4" w:space="0" w:color="auto"/>
              <w:right w:val="single" w:sz="4" w:space="0" w:color="auto"/>
            </w:tcBorders>
            <w:vAlign w:val="center"/>
          </w:tcPr>
          <w:p w14:paraId="778611C5" w14:textId="6A60BCC7" w:rsidR="00700C1B" w:rsidRPr="001865F1" w:rsidRDefault="00700C1B" w:rsidP="00700C1B">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PAR</w:t>
            </w:r>
          </w:p>
        </w:tc>
        <w:tc>
          <w:tcPr>
            <w:tcW w:w="324" w:type="pct"/>
            <w:tcBorders>
              <w:top w:val="single" w:sz="4" w:space="0" w:color="auto"/>
              <w:left w:val="single" w:sz="4" w:space="0" w:color="auto"/>
              <w:bottom w:val="single" w:sz="4" w:space="0" w:color="auto"/>
              <w:right w:val="single" w:sz="4" w:space="0" w:color="auto"/>
            </w:tcBorders>
            <w:vAlign w:val="center"/>
          </w:tcPr>
          <w:p w14:paraId="6D649D43" w14:textId="402D3FEA" w:rsidR="00700C1B" w:rsidRPr="001865F1" w:rsidRDefault="008C431D" w:rsidP="00700C1B">
            <w:pPr>
              <w:autoSpaceDE w:val="0"/>
              <w:autoSpaceDN w:val="0"/>
              <w:adjustRightInd w:val="0"/>
              <w:spacing w:after="120"/>
              <w:jc w:val="center"/>
              <w:rPr>
                <w:rFonts w:ascii="Calibri" w:hAnsi="Calibri" w:cs="Arial"/>
                <w:sz w:val="16"/>
                <w:szCs w:val="16"/>
              </w:rPr>
            </w:pPr>
            <w:r>
              <w:rPr>
                <w:rFonts w:ascii="Calibri" w:hAnsi="Calibri" w:cs="Arial"/>
                <w:sz w:val="20"/>
                <w:szCs w:val="20"/>
              </w:rPr>
              <w:t>95</w:t>
            </w:r>
          </w:p>
        </w:tc>
        <w:tc>
          <w:tcPr>
            <w:tcW w:w="485" w:type="pct"/>
            <w:tcBorders>
              <w:top w:val="single" w:sz="4" w:space="0" w:color="auto"/>
              <w:left w:val="single" w:sz="4" w:space="0" w:color="auto"/>
              <w:bottom w:val="single" w:sz="4" w:space="0" w:color="auto"/>
              <w:right w:val="single" w:sz="4" w:space="0" w:color="auto"/>
            </w:tcBorders>
          </w:tcPr>
          <w:p w14:paraId="47F2065B"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648" w:type="pct"/>
            <w:tcBorders>
              <w:top w:val="single" w:sz="4" w:space="0" w:color="auto"/>
              <w:left w:val="single" w:sz="4" w:space="0" w:color="auto"/>
              <w:bottom w:val="single" w:sz="4" w:space="0" w:color="auto"/>
              <w:right w:val="single" w:sz="4" w:space="0" w:color="auto"/>
            </w:tcBorders>
          </w:tcPr>
          <w:p w14:paraId="2AEAA401"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c>
          <w:tcPr>
            <w:tcW w:w="758" w:type="pct"/>
            <w:tcBorders>
              <w:top w:val="single" w:sz="4" w:space="0" w:color="auto"/>
              <w:left w:val="single" w:sz="4" w:space="0" w:color="auto"/>
              <w:bottom w:val="single" w:sz="4" w:space="0" w:color="auto"/>
              <w:right w:val="single" w:sz="4" w:space="0" w:color="auto"/>
            </w:tcBorders>
          </w:tcPr>
          <w:p w14:paraId="06A29721" w14:textId="77777777" w:rsidR="00700C1B" w:rsidRPr="001865F1" w:rsidRDefault="00700C1B" w:rsidP="00700C1B">
            <w:pPr>
              <w:autoSpaceDE w:val="0"/>
              <w:autoSpaceDN w:val="0"/>
              <w:adjustRightInd w:val="0"/>
              <w:spacing w:after="120"/>
              <w:jc w:val="center"/>
              <w:rPr>
                <w:rFonts w:ascii="Calibri" w:hAnsi="Calibri" w:cs="Arial"/>
                <w:sz w:val="16"/>
                <w:szCs w:val="16"/>
              </w:rPr>
            </w:pPr>
          </w:p>
        </w:tc>
      </w:tr>
      <w:tr w:rsidR="008C431D" w:rsidRPr="001865F1" w14:paraId="0F8DAFF3" w14:textId="77777777" w:rsidTr="00397FE9">
        <w:trPr>
          <w:trHeight w:val="939"/>
          <w:jc w:val="center"/>
        </w:trPr>
        <w:tc>
          <w:tcPr>
            <w:tcW w:w="355" w:type="pct"/>
            <w:tcBorders>
              <w:top w:val="single" w:sz="4" w:space="0" w:color="auto"/>
              <w:left w:val="single" w:sz="4" w:space="0" w:color="auto"/>
              <w:bottom w:val="single" w:sz="4" w:space="0" w:color="auto"/>
              <w:right w:val="single" w:sz="4" w:space="0" w:color="auto"/>
            </w:tcBorders>
            <w:vAlign w:val="center"/>
          </w:tcPr>
          <w:p w14:paraId="76679A21" w14:textId="4B701BE8" w:rsidR="008C431D" w:rsidRPr="000858E4" w:rsidRDefault="008C431D" w:rsidP="008C431D">
            <w:pPr>
              <w:autoSpaceDE w:val="0"/>
              <w:autoSpaceDN w:val="0"/>
              <w:adjustRightInd w:val="0"/>
              <w:spacing w:after="120"/>
              <w:jc w:val="center"/>
              <w:rPr>
                <w:rFonts w:ascii="Calibri" w:hAnsi="Calibri" w:cs="Arial"/>
                <w:sz w:val="20"/>
                <w:szCs w:val="20"/>
              </w:rPr>
            </w:pPr>
            <w:r>
              <w:rPr>
                <w:rFonts w:ascii="Calibri" w:hAnsi="Calibri" w:cs="Arial"/>
                <w:sz w:val="20"/>
                <w:szCs w:val="20"/>
              </w:rPr>
              <w:t>7</w:t>
            </w:r>
          </w:p>
        </w:tc>
        <w:tc>
          <w:tcPr>
            <w:tcW w:w="1620" w:type="pct"/>
            <w:tcBorders>
              <w:top w:val="single" w:sz="4" w:space="0" w:color="auto"/>
              <w:left w:val="single" w:sz="4" w:space="0" w:color="auto"/>
              <w:bottom w:val="single" w:sz="4" w:space="0" w:color="auto"/>
              <w:right w:val="single" w:sz="4" w:space="0" w:color="auto"/>
            </w:tcBorders>
            <w:vAlign w:val="center"/>
          </w:tcPr>
          <w:p w14:paraId="7F90D86D" w14:textId="5DCF4EF8" w:rsidR="008C431D" w:rsidRPr="000858E4" w:rsidRDefault="008C431D" w:rsidP="008C431D">
            <w:pPr>
              <w:autoSpaceDE w:val="0"/>
              <w:autoSpaceDN w:val="0"/>
              <w:adjustRightInd w:val="0"/>
              <w:spacing w:after="120"/>
              <w:jc w:val="both"/>
              <w:rPr>
                <w:rFonts w:ascii="Calibri" w:hAnsi="Calibri" w:cs="Arial"/>
                <w:sz w:val="20"/>
                <w:szCs w:val="20"/>
              </w:rPr>
            </w:pPr>
            <w:r w:rsidRPr="000858E4">
              <w:rPr>
                <w:rFonts w:ascii="Calibri" w:hAnsi="Calibri" w:cs="Arial"/>
                <w:sz w:val="20"/>
                <w:szCs w:val="20"/>
              </w:rPr>
              <w:t>PAR DE LENTES OFTÁLMICAS DE RESINA ORGÂNICA, MULTIFOCAIS, ÁSFÉRICOS COM GRAU ENTRE +6,00/-10,00 ESFÉRICO, COM OU SEM GRAU CILÍNDRICO (ATÉ – 4,00), ADICAO DE + 1,00 A + 3,50 DIOPTRIAS, INCOLOR, PROTEÇÃO UV 400nm</w:t>
            </w:r>
            <w:r>
              <w:rPr>
                <w:rFonts w:ascii="Calibri" w:hAnsi="Calibri" w:cs="Arial"/>
                <w:sz w:val="20"/>
                <w:szCs w:val="20"/>
              </w:rPr>
              <w:t xml:space="preserve">. COTA 25%. </w:t>
            </w:r>
            <w:r w:rsidRPr="008C431D">
              <w:rPr>
                <w:rFonts w:ascii="Calibri" w:hAnsi="Calibri" w:cs="Arial"/>
                <w:b/>
                <w:bCs/>
                <w:color w:val="FF0000"/>
                <w:sz w:val="20"/>
                <w:szCs w:val="20"/>
              </w:rPr>
              <w:t>AMPLA CONCORRÊNCIA</w:t>
            </w:r>
          </w:p>
        </w:tc>
        <w:tc>
          <w:tcPr>
            <w:tcW w:w="810" w:type="pct"/>
            <w:tcBorders>
              <w:top w:val="single" w:sz="4" w:space="0" w:color="auto"/>
              <w:left w:val="single" w:sz="4" w:space="0" w:color="auto"/>
              <w:bottom w:val="single" w:sz="4" w:space="0" w:color="auto"/>
              <w:right w:val="single" w:sz="4" w:space="0" w:color="auto"/>
            </w:tcBorders>
            <w:vAlign w:val="center"/>
          </w:tcPr>
          <w:p w14:paraId="72CBBD50" w14:textId="30E17033" w:rsidR="008C431D" w:rsidRPr="000858E4" w:rsidRDefault="008C431D" w:rsidP="008C431D">
            <w:pPr>
              <w:autoSpaceDE w:val="0"/>
              <w:autoSpaceDN w:val="0"/>
              <w:adjustRightInd w:val="0"/>
              <w:spacing w:after="120"/>
              <w:jc w:val="center"/>
              <w:rPr>
                <w:rFonts w:ascii="Calibri" w:hAnsi="Calibri" w:cs="Arial"/>
                <w:sz w:val="20"/>
                <w:szCs w:val="20"/>
              </w:rPr>
            </w:pPr>
            <w:r>
              <w:rPr>
                <w:rFonts w:ascii="Calibri" w:hAnsi="Calibri" w:cs="Arial"/>
                <w:sz w:val="20"/>
                <w:szCs w:val="20"/>
              </w:rPr>
              <w:t>PAR</w:t>
            </w:r>
          </w:p>
        </w:tc>
        <w:tc>
          <w:tcPr>
            <w:tcW w:w="324" w:type="pct"/>
            <w:tcBorders>
              <w:top w:val="single" w:sz="4" w:space="0" w:color="auto"/>
              <w:left w:val="single" w:sz="4" w:space="0" w:color="auto"/>
              <w:bottom w:val="single" w:sz="4" w:space="0" w:color="auto"/>
              <w:right w:val="single" w:sz="4" w:space="0" w:color="auto"/>
            </w:tcBorders>
            <w:vAlign w:val="center"/>
          </w:tcPr>
          <w:p w14:paraId="0D2A9FAD" w14:textId="59D5BE5F" w:rsidR="008C431D" w:rsidRPr="000858E4" w:rsidRDefault="008C431D" w:rsidP="008C431D">
            <w:pPr>
              <w:autoSpaceDE w:val="0"/>
              <w:autoSpaceDN w:val="0"/>
              <w:adjustRightInd w:val="0"/>
              <w:spacing w:after="120"/>
              <w:jc w:val="center"/>
              <w:rPr>
                <w:rFonts w:ascii="Calibri" w:hAnsi="Calibri" w:cs="Arial"/>
                <w:sz w:val="20"/>
                <w:szCs w:val="20"/>
              </w:rPr>
            </w:pPr>
            <w:r>
              <w:rPr>
                <w:rFonts w:ascii="Calibri" w:hAnsi="Calibri" w:cs="Arial"/>
                <w:sz w:val="20"/>
                <w:szCs w:val="20"/>
              </w:rPr>
              <w:t>285</w:t>
            </w:r>
          </w:p>
        </w:tc>
        <w:tc>
          <w:tcPr>
            <w:tcW w:w="485" w:type="pct"/>
            <w:tcBorders>
              <w:top w:val="single" w:sz="4" w:space="0" w:color="auto"/>
              <w:left w:val="single" w:sz="4" w:space="0" w:color="auto"/>
              <w:bottom w:val="single" w:sz="4" w:space="0" w:color="auto"/>
              <w:right w:val="single" w:sz="4" w:space="0" w:color="auto"/>
            </w:tcBorders>
          </w:tcPr>
          <w:p w14:paraId="373C5BD5"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648" w:type="pct"/>
            <w:tcBorders>
              <w:top w:val="single" w:sz="4" w:space="0" w:color="auto"/>
              <w:left w:val="single" w:sz="4" w:space="0" w:color="auto"/>
              <w:bottom w:val="single" w:sz="4" w:space="0" w:color="auto"/>
              <w:right w:val="single" w:sz="4" w:space="0" w:color="auto"/>
            </w:tcBorders>
          </w:tcPr>
          <w:p w14:paraId="219BC5C2"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758" w:type="pct"/>
            <w:tcBorders>
              <w:top w:val="single" w:sz="4" w:space="0" w:color="auto"/>
              <w:left w:val="single" w:sz="4" w:space="0" w:color="auto"/>
              <w:bottom w:val="single" w:sz="4" w:space="0" w:color="auto"/>
              <w:right w:val="single" w:sz="4" w:space="0" w:color="auto"/>
            </w:tcBorders>
          </w:tcPr>
          <w:p w14:paraId="6FFE72F9"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r>
      <w:tr w:rsidR="008C431D" w:rsidRPr="001865F1" w14:paraId="52369BFE" w14:textId="77777777" w:rsidTr="00397FE9">
        <w:trPr>
          <w:trHeight w:val="939"/>
          <w:jc w:val="center"/>
        </w:trPr>
        <w:tc>
          <w:tcPr>
            <w:tcW w:w="355" w:type="pct"/>
            <w:tcBorders>
              <w:top w:val="single" w:sz="4" w:space="0" w:color="auto"/>
              <w:left w:val="single" w:sz="4" w:space="0" w:color="auto"/>
              <w:bottom w:val="single" w:sz="4" w:space="0" w:color="auto"/>
              <w:right w:val="single" w:sz="4" w:space="0" w:color="auto"/>
            </w:tcBorders>
            <w:vAlign w:val="center"/>
          </w:tcPr>
          <w:p w14:paraId="766B6F6F" w14:textId="1452B795" w:rsidR="008C431D" w:rsidRPr="001865F1" w:rsidRDefault="008C431D" w:rsidP="008C431D">
            <w:pPr>
              <w:autoSpaceDE w:val="0"/>
              <w:autoSpaceDN w:val="0"/>
              <w:adjustRightInd w:val="0"/>
              <w:spacing w:after="120"/>
              <w:jc w:val="center"/>
              <w:rPr>
                <w:rFonts w:ascii="Calibri" w:hAnsi="Calibri" w:cs="Arial"/>
                <w:sz w:val="16"/>
                <w:szCs w:val="16"/>
              </w:rPr>
            </w:pPr>
            <w:r>
              <w:rPr>
                <w:rFonts w:ascii="Calibri" w:hAnsi="Calibri" w:cs="Arial"/>
                <w:sz w:val="20"/>
                <w:szCs w:val="20"/>
              </w:rPr>
              <w:t>8</w:t>
            </w:r>
          </w:p>
        </w:tc>
        <w:tc>
          <w:tcPr>
            <w:tcW w:w="1620" w:type="pct"/>
            <w:tcBorders>
              <w:top w:val="single" w:sz="4" w:space="0" w:color="auto"/>
              <w:left w:val="single" w:sz="4" w:space="0" w:color="auto"/>
              <w:bottom w:val="single" w:sz="4" w:space="0" w:color="auto"/>
              <w:right w:val="single" w:sz="4" w:space="0" w:color="auto"/>
            </w:tcBorders>
            <w:vAlign w:val="center"/>
          </w:tcPr>
          <w:p w14:paraId="129EF887" w14:textId="670EEDE3" w:rsidR="008C431D" w:rsidRPr="001865F1" w:rsidRDefault="008C431D" w:rsidP="008C431D">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 xml:space="preserve">PAR DE LENTES OFTÁLMICAS DE RESINA ORGÂNICA, BIFOCAIS, COM GRAU ENTRE 0,00 A +/-8,00 ESFÉRICO, COM OU SEM GRAU CILÍNDRICO (ATÉ – 4,00), ADICAO DE + 1,00 </w:t>
            </w:r>
            <w:r w:rsidRPr="000858E4">
              <w:rPr>
                <w:rFonts w:ascii="Calibri" w:hAnsi="Calibri" w:cs="Arial"/>
                <w:sz w:val="20"/>
                <w:szCs w:val="20"/>
              </w:rPr>
              <w:lastRenderedPageBreak/>
              <w:t xml:space="preserve">A + 4,00 DIOPTRIAS. INCOLOR, PROTEÇÃO UV 400 </w:t>
            </w:r>
            <w:proofErr w:type="spellStart"/>
            <w:r w:rsidRPr="000858E4">
              <w:rPr>
                <w:rFonts w:ascii="Calibri" w:hAnsi="Calibri" w:cs="Arial"/>
                <w:sz w:val="20"/>
                <w:szCs w:val="20"/>
              </w:rPr>
              <w:t>mn</w:t>
            </w:r>
            <w:proofErr w:type="spellEnd"/>
          </w:p>
        </w:tc>
        <w:tc>
          <w:tcPr>
            <w:tcW w:w="810" w:type="pct"/>
            <w:tcBorders>
              <w:top w:val="single" w:sz="4" w:space="0" w:color="auto"/>
              <w:left w:val="single" w:sz="4" w:space="0" w:color="auto"/>
              <w:bottom w:val="single" w:sz="4" w:space="0" w:color="auto"/>
              <w:right w:val="single" w:sz="4" w:space="0" w:color="auto"/>
            </w:tcBorders>
            <w:vAlign w:val="center"/>
          </w:tcPr>
          <w:p w14:paraId="77B1089D" w14:textId="42C908C3"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lastRenderedPageBreak/>
              <w:t>PAR</w:t>
            </w:r>
          </w:p>
        </w:tc>
        <w:tc>
          <w:tcPr>
            <w:tcW w:w="324" w:type="pct"/>
            <w:tcBorders>
              <w:top w:val="single" w:sz="4" w:space="0" w:color="auto"/>
              <w:left w:val="single" w:sz="4" w:space="0" w:color="auto"/>
              <w:bottom w:val="single" w:sz="4" w:space="0" w:color="auto"/>
              <w:right w:val="single" w:sz="4" w:space="0" w:color="auto"/>
            </w:tcBorders>
            <w:vAlign w:val="center"/>
          </w:tcPr>
          <w:p w14:paraId="5DA46A5E" w14:textId="3561FEE0"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90</w:t>
            </w:r>
          </w:p>
        </w:tc>
        <w:tc>
          <w:tcPr>
            <w:tcW w:w="485" w:type="pct"/>
            <w:tcBorders>
              <w:top w:val="single" w:sz="4" w:space="0" w:color="auto"/>
              <w:left w:val="single" w:sz="4" w:space="0" w:color="auto"/>
              <w:bottom w:val="single" w:sz="4" w:space="0" w:color="auto"/>
              <w:right w:val="single" w:sz="4" w:space="0" w:color="auto"/>
            </w:tcBorders>
          </w:tcPr>
          <w:p w14:paraId="07917164"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648" w:type="pct"/>
            <w:tcBorders>
              <w:top w:val="single" w:sz="4" w:space="0" w:color="auto"/>
              <w:left w:val="single" w:sz="4" w:space="0" w:color="auto"/>
              <w:bottom w:val="single" w:sz="4" w:space="0" w:color="auto"/>
              <w:right w:val="single" w:sz="4" w:space="0" w:color="auto"/>
            </w:tcBorders>
          </w:tcPr>
          <w:p w14:paraId="71B7C99D"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758" w:type="pct"/>
            <w:tcBorders>
              <w:top w:val="single" w:sz="4" w:space="0" w:color="auto"/>
              <w:left w:val="single" w:sz="4" w:space="0" w:color="auto"/>
              <w:bottom w:val="single" w:sz="4" w:space="0" w:color="auto"/>
              <w:right w:val="single" w:sz="4" w:space="0" w:color="auto"/>
            </w:tcBorders>
          </w:tcPr>
          <w:p w14:paraId="32BE8665"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r>
      <w:tr w:rsidR="008C431D" w:rsidRPr="001865F1" w14:paraId="0D309F2E" w14:textId="77777777" w:rsidTr="00397FE9">
        <w:trPr>
          <w:trHeight w:val="939"/>
          <w:jc w:val="center"/>
        </w:trPr>
        <w:tc>
          <w:tcPr>
            <w:tcW w:w="355" w:type="pct"/>
            <w:tcBorders>
              <w:top w:val="single" w:sz="4" w:space="0" w:color="auto"/>
              <w:left w:val="single" w:sz="4" w:space="0" w:color="auto"/>
              <w:bottom w:val="single" w:sz="4" w:space="0" w:color="auto"/>
              <w:right w:val="single" w:sz="4" w:space="0" w:color="auto"/>
            </w:tcBorders>
            <w:vAlign w:val="center"/>
          </w:tcPr>
          <w:p w14:paraId="140B4E2C" w14:textId="397E3FC6" w:rsidR="008C431D" w:rsidRPr="001865F1" w:rsidRDefault="008C431D" w:rsidP="008C431D">
            <w:pPr>
              <w:autoSpaceDE w:val="0"/>
              <w:autoSpaceDN w:val="0"/>
              <w:adjustRightInd w:val="0"/>
              <w:spacing w:after="120"/>
              <w:jc w:val="center"/>
              <w:rPr>
                <w:rFonts w:ascii="Calibri" w:hAnsi="Calibri" w:cs="Arial"/>
                <w:sz w:val="16"/>
                <w:szCs w:val="16"/>
              </w:rPr>
            </w:pPr>
            <w:r>
              <w:rPr>
                <w:rFonts w:ascii="Calibri" w:hAnsi="Calibri" w:cs="Arial"/>
                <w:sz w:val="20"/>
                <w:szCs w:val="20"/>
              </w:rPr>
              <w:t>9</w:t>
            </w:r>
          </w:p>
        </w:tc>
        <w:tc>
          <w:tcPr>
            <w:tcW w:w="1620" w:type="pct"/>
            <w:tcBorders>
              <w:top w:val="single" w:sz="4" w:space="0" w:color="auto"/>
              <w:left w:val="single" w:sz="4" w:space="0" w:color="auto"/>
              <w:bottom w:val="single" w:sz="4" w:space="0" w:color="auto"/>
              <w:right w:val="single" w:sz="4" w:space="0" w:color="auto"/>
            </w:tcBorders>
            <w:vAlign w:val="center"/>
          </w:tcPr>
          <w:p w14:paraId="10C29ADF" w14:textId="230DFF5F" w:rsidR="008C431D" w:rsidRPr="001865F1" w:rsidRDefault="008C431D" w:rsidP="008C431D">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 xml:space="preserve">PAR DE LENTES OFTÁLMICAS DE RESINA ORGÂNICA, BIFOCAIS, COM GRAU ENTRE +8,25 A +16,00 ESFÉRICO, E COM OU SEM GRAU CILÍNDRICO (ATÉ – 4,00), E -8,25 A -12,00 COM OU SEM GRAU CILÍNDRICO (ATÉ – 4,00), ADICAO DE + 1,00 A + 4,00 DIOPTRIAS, INCOLOR, PROTEÇÃO UV 400 </w:t>
            </w:r>
            <w:proofErr w:type="spellStart"/>
            <w:r w:rsidRPr="000858E4">
              <w:rPr>
                <w:rFonts w:ascii="Calibri" w:hAnsi="Calibri" w:cs="Arial"/>
                <w:sz w:val="20"/>
                <w:szCs w:val="20"/>
              </w:rPr>
              <w:t>mn</w:t>
            </w:r>
            <w:proofErr w:type="spellEnd"/>
          </w:p>
        </w:tc>
        <w:tc>
          <w:tcPr>
            <w:tcW w:w="810" w:type="pct"/>
            <w:tcBorders>
              <w:top w:val="single" w:sz="4" w:space="0" w:color="auto"/>
              <w:left w:val="single" w:sz="4" w:space="0" w:color="auto"/>
              <w:bottom w:val="single" w:sz="4" w:space="0" w:color="auto"/>
              <w:right w:val="single" w:sz="4" w:space="0" w:color="auto"/>
            </w:tcBorders>
            <w:vAlign w:val="center"/>
          </w:tcPr>
          <w:p w14:paraId="14BC08EC" w14:textId="6B0A9C5A"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PAR</w:t>
            </w:r>
          </w:p>
        </w:tc>
        <w:tc>
          <w:tcPr>
            <w:tcW w:w="324" w:type="pct"/>
            <w:tcBorders>
              <w:top w:val="single" w:sz="4" w:space="0" w:color="auto"/>
              <w:left w:val="single" w:sz="4" w:space="0" w:color="auto"/>
              <w:bottom w:val="single" w:sz="4" w:space="0" w:color="auto"/>
              <w:right w:val="single" w:sz="4" w:space="0" w:color="auto"/>
            </w:tcBorders>
            <w:vAlign w:val="center"/>
          </w:tcPr>
          <w:p w14:paraId="0CAF0A26" w14:textId="111D156B"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30</w:t>
            </w:r>
          </w:p>
        </w:tc>
        <w:tc>
          <w:tcPr>
            <w:tcW w:w="485" w:type="pct"/>
            <w:tcBorders>
              <w:top w:val="single" w:sz="4" w:space="0" w:color="auto"/>
              <w:left w:val="single" w:sz="4" w:space="0" w:color="auto"/>
              <w:bottom w:val="single" w:sz="4" w:space="0" w:color="auto"/>
              <w:right w:val="single" w:sz="4" w:space="0" w:color="auto"/>
            </w:tcBorders>
          </w:tcPr>
          <w:p w14:paraId="32250110"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648" w:type="pct"/>
            <w:tcBorders>
              <w:top w:val="single" w:sz="4" w:space="0" w:color="auto"/>
              <w:left w:val="single" w:sz="4" w:space="0" w:color="auto"/>
              <w:bottom w:val="single" w:sz="4" w:space="0" w:color="auto"/>
              <w:right w:val="single" w:sz="4" w:space="0" w:color="auto"/>
            </w:tcBorders>
          </w:tcPr>
          <w:p w14:paraId="50A69190"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758" w:type="pct"/>
            <w:tcBorders>
              <w:top w:val="single" w:sz="4" w:space="0" w:color="auto"/>
              <w:left w:val="single" w:sz="4" w:space="0" w:color="auto"/>
              <w:bottom w:val="single" w:sz="4" w:space="0" w:color="auto"/>
              <w:right w:val="single" w:sz="4" w:space="0" w:color="auto"/>
            </w:tcBorders>
          </w:tcPr>
          <w:p w14:paraId="212B177B"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r>
      <w:tr w:rsidR="008C431D" w:rsidRPr="001865F1" w14:paraId="52249B6C" w14:textId="77777777" w:rsidTr="00397FE9">
        <w:trPr>
          <w:trHeight w:val="416"/>
          <w:jc w:val="center"/>
        </w:trPr>
        <w:tc>
          <w:tcPr>
            <w:tcW w:w="355" w:type="pct"/>
            <w:tcBorders>
              <w:top w:val="single" w:sz="4" w:space="0" w:color="auto"/>
              <w:left w:val="single" w:sz="4" w:space="0" w:color="auto"/>
              <w:bottom w:val="single" w:sz="4" w:space="0" w:color="auto"/>
              <w:right w:val="single" w:sz="4" w:space="0" w:color="auto"/>
            </w:tcBorders>
            <w:vAlign w:val="center"/>
          </w:tcPr>
          <w:p w14:paraId="1D5764DB" w14:textId="57FCADF4" w:rsidR="008C431D" w:rsidRPr="001865F1" w:rsidRDefault="008C431D" w:rsidP="008C431D">
            <w:pPr>
              <w:autoSpaceDE w:val="0"/>
              <w:autoSpaceDN w:val="0"/>
              <w:adjustRightInd w:val="0"/>
              <w:spacing w:after="120"/>
              <w:jc w:val="center"/>
              <w:rPr>
                <w:rFonts w:ascii="Calibri" w:hAnsi="Calibri" w:cs="Arial"/>
                <w:sz w:val="16"/>
                <w:szCs w:val="16"/>
              </w:rPr>
            </w:pPr>
            <w:r>
              <w:rPr>
                <w:rFonts w:ascii="Calibri" w:hAnsi="Calibri" w:cs="Arial"/>
                <w:sz w:val="20"/>
                <w:szCs w:val="20"/>
              </w:rPr>
              <w:t>10</w:t>
            </w:r>
          </w:p>
        </w:tc>
        <w:tc>
          <w:tcPr>
            <w:tcW w:w="1620" w:type="pct"/>
            <w:tcBorders>
              <w:top w:val="single" w:sz="4" w:space="0" w:color="auto"/>
              <w:left w:val="single" w:sz="4" w:space="0" w:color="auto"/>
              <w:bottom w:val="single" w:sz="4" w:space="0" w:color="auto"/>
              <w:right w:val="single" w:sz="4" w:space="0" w:color="auto"/>
            </w:tcBorders>
            <w:vAlign w:val="center"/>
          </w:tcPr>
          <w:p w14:paraId="3CC4E16D" w14:textId="4F04CBC2" w:rsidR="008C431D" w:rsidRPr="001865F1" w:rsidRDefault="008C431D" w:rsidP="008C431D">
            <w:pPr>
              <w:autoSpaceDE w:val="0"/>
              <w:autoSpaceDN w:val="0"/>
              <w:adjustRightInd w:val="0"/>
              <w:spacing w:after="120"/>
              <w:jc w:val="both"/>
              <w:rPr>
                <w:rFonts w:ascii="Calibri" w:hAnsi="Calibri" w:cs="Arial"/>
                <w:sz w:val="16"/>
                <w:szCs w:val="16"/>
              </w:rPr>
            </w:pPr>
            <w:r w:rsidRPr="000858E4">
              <w:rPr>
                <w:rFonts w:ascii="Calibri" w:hAnsi="Calibri" w:cs="Arial"/>
                <w:sz w:val="20"/>
                <w:szCs w:val="20"/>
              </w:rPr>
              <w:t>ESTOJO PLÁSTICO, RÍGIDO, COM REVESTIMENTO INTERNO QUE PROTEJA CONTRA RISCOS E FLANELA DE LIMPEZA PARA ÓCULOS.</w:t>
            </w:r>
          </w:p>
        </w:tc>
        <w:tc>
          <w:tcPr>
            <w:tcW w:w="810" w:type="pct"/>
            <w:tcBorders>
              <w:top w:val="single" w:sz="4" w:space="0" w:color="auto"/>
              <w:left w:val="single" w:sz="4" w:space="0" w:color="auto"/>
              <w:bottom w:val="single" w:sz="4" w:space="0" w:color="auto"/>
              <w:right w:val="single" w:sz="4" w:space="0" w:color="auto"/>
            </w:tcBorders>
            <w:vAlign w:val="center"/>
          </w:tcPr>
          <w:p w14:paraId="6808F174" w14:textId="0609AD45"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UNIDADE</w:t>
            </w:r>
          </w:p>
        </w:tc>
        <w:tc>
          <w:tcPr>
            <w:tcW w:w="324" w:type="pct"/>
            <w:tcBorders>
              <w:top w:val="single" w:sz="4" w:space="0" w:color="auto"/>
              <w:left w:val="single" w:sz="4" w:space="0" w:color="auto"/>
              <w:bottom w:val="single" w:sz="4" w:space="0" w:color="auto"/>
              <w:right w:val="single" w:sz="4" w:space="0" w:color="auto"/>
            </w:tcBorders>
            <w:vAlign w:val="center"/>
          </w:tcPr>
          <w:p w14:paraId="3A23EDB2" w14:textId="3C48D0BC" w:rsidR="008C431D" w:rsidRPr="001865F1" w:rsidRDefault="008C431D" w:rsidP="008C431D">
            <w:pPr>
              <w:autoSpaceDE w:val="0"/>
              <w:autoSpaceDN w:val="0"/>
              <w:adjustRightInd w:val="0"/>
              <w:spacing w:after="120"/>
              <w:jc w:val="center"/>
              <w:rPr>
                <w:rFonts w:ascii="Calibri" w:hAnsi="Calibri" w:cs="Arial"/>
                <w:sz w:val="16"/>
                <w:szCs w:val="16"/>
              </w:rPr>
            </w:pPr>
            <w:r w:rsidRPr="000858E4">
              <w:rPr>
                <w:rFonts w:ascii="Calibri" w:hAnsi="Calibri" w:cs="Arial"/>
                <w:sz w:val="20"/>
                <w:szCs w:val="20"/>
              </w:rPr>
              <w:t>800</w:t>
            </w:r>
          </w:p>
        </w:tc>
        <w:tc>
          <w:tcPr>
            <w:tcW w:w="485" w:type="pct"/>
            <w:tcBorders>
              <w:top w:val="single" w:sz="4" w:space="0" w:color="auto"/>
              <w:left w:val="single" w:sz="4" w:space="0" w:color="auto"/>
              <w:bottom w:val="single" w:sz="4" w:space="0" w:color="auto"/>
              <w:right w:val="single" w:sz="4" w:space="0" w:color="auto"/>
            </w:tcBorders>
          </w:tcPr>
          <w:p w14:paraId="0F62977D"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648" w:type="pct"/>
            <w:tcBorders>
              <w:top w:val="single" w:sz="4" w:space="0" w:color="auto"/>
              <w:left w:val="single" w:sz="4" w:space="0" w:color="auto"/>
              <w:bottom w:val="single" w:sz="4" w:space="0" w:color="auto"/>
              <w:right w:val="single" w:sz="4" w:space="0" w:color="auto"/>
            </w:tcBorders>
          </w:tcPr>
          <w:p w14:paraId="545A575F"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c>
          <w:tcPr>
            <w:tcW w:w="758" w:type="pct"/>
            <w:tcBorders>
              <w:top w:val="single" w:sz="4" w:space="0" w:color="auto"/>
              <w:left w:val="single" w:sz="4" w:space="0" w:color="auto"/>
              <w:bottom w:val="single" w:sz="4" w:space="0" w:color="auto"/>
              <w:right w:val="single" w:sz="4" w:space="0" w:color="auto"/>
            </w:tcBorders>
          </w:tcPr>
          <w:p w14:paraId="28D6C3DC" w14:textId="77777777" w:rsidR="008C431D" w:rsidRPr="001865F1" w:rsidRDefault="008C431D" w:rsidP="008C431D">
            <w:pPr>
              <w:autoSpaceDE w:val="0"/>
              <w:autoSpaceDN w:val="0"/>
              <w:adjustRightInd w:val="0"/>
              <w:spacing w:after="120"/>
              <w:jc w:val="center"/>
              <w:rPr>
                <w:rFonts w:ascii="Calibri" w:hAnsi="Calibri" w:cs="Arial"/>
                <w:sz w:val="16"/>
                <w:szCs w:val="16"/>
              </w:rPr>
            </w:pPr>
          </w:p>
        </w:tc>
      </w:tr>
    </w:tbl>
    <w:p w14:paraId="616B6988" w14:textId="77777777" w:rsidR="00900DEE" w:rsidRDefault="00900DEE" w:rsidP="00DD2594">
      <w:pPr>
        <w:overflowPunct w:val="0"/>
        <w:autoSpaceDE w:val="0"/>
        <w:autoSpaceDN w:val="0"/>
        <w:adjustRightInd w:val="0"/>
        <w:ind w:right="566"/>
        <w:jc w:val="both"/>
        <w:textAlignment w:val="baseline"/>
        <w:outlineLvl w:val="0"/>
        <w:rPr>
          <w:rFonts w:asciiTheme="minorHAnsi" w:hAnsiTheme="minorHAnsi" w:cs="Arial"/>
          <w:color w:val="00B050"/>
        </w:rPr>
      </w:pPr>
    </w:p>
    <w:p w14:paraId="70BC6470" w14:textId="77777777" w:rsidR="00886223" w:rsidRDefault="00886223" w:rsidP="00DD2594">
      <w:pPr>
        <w:overflowPunct w:val="0"/>
        <w:autoSpaceDE w:val="0"/>
        <w:autoSpaceDN w:val="0"/>
        <w:adjustRightInd w:val="0"/>
        <w:ind w:right="566"/>
        <w:jc w:val="both"/>
        <w:textAlignment w:val="baseline"/>
        <w:outlineLvl w:val="0"/>
        <w:rPr>
          <w:rFonts w:asciiTheme="minorHAnsi" w:hAnsiTheme="minorHAnsi" w:cs="Arial"/>
          <w:color w:val="00B050"/>
        </w:rPr>
      </w:pPr>
    </w:p>
    <w:p w14:paraId="06661B52" w14:textId="77777777" w:rsidR="00197A44" w:rsidRPr="008849B0" w:rsidRDefault="00DD5589" w:rsidP="00DD2594">
      <w:pPr>
        <w:overflowPunct w:val="0"/>
        <w:autoSpaceDE w:val="0"/>
        <w:autoSpaceDN w:val="0"/>
        <w:adjustRightInd w:val="0"/>
        <w:ind w:right="566"/>
        <w:jc w:val="both"/>
        <w:textAlignment w:val="baseline"/>
        <w:outlineLvl w:val="0"/>
        <w:rPr>
          <w:rFonts w:ascii="Calibri" w:hAnsi="Calibri" w:cs="Arial"/>
          <w:b/>
          <w:sz w:val="20"/>
          <w:szCs w:val="20"/>
        </w:rPr>
      </w:pPr>
      <w:r w:rsidRPr="008849B0">
        <w:rPr>
          <w:rFonts w:ascii="Calibri" w:hAnsi="Calibri" w:cs="Arial"/>
          <w:b/>
          <w:sz w:val="20"/>
          <w:szCs w:val="20"/>
        </w:rPr>
        <w:t>VALOR</w:t>
      </w:r>
      <w:r w:rsidR="00197A44" w:rsidRPr="008849B0">
        <w:rPr>
          <w:rFonts w:ascii="Calibri" w:hAnsi="Calibri" w:cs="Arial"/>
          <w:b/>
          <w:sz w:val="20"/>
          <w:szCs w:val="20"/>
        </w:rPr>
        <w:t xml:space="preserve"> TOTAL D</w:t>
      </w:r>
      <w:r w:rsidRPr="008849B0">
        <w:rPr>
          <w:rFonts w:ascii="Calibri" w:hAnsi="Calibri" w:cs="Arial"/>
          <w:b/>
          <w:sz w:val="20"/>
          <w:szCs w:val="20"/>
        </w:rPr>
        <w:t xml:space="preserve">APROPOSTA </w:t>
      </w:r>
      <w:r w:rsidR="00197A44" w:rsidRPr="008849B0">
        <w:rPr>
          <w:rFonts w:ascii="Calibri" w:hAnsi="Calibri" w:cs="Arial"/>
          <w:b/>
          <w:sz w:val="20"/>
          <w:szCs w:val="20"/>
        </w:rPr>
        <w:t>R$</w:t>
      </w:r>
      <w:proofErr w:type="gramStart"/>
      <w:r w:rsidR="00197A44" w:rsidRPr="008849B0">
        <w:rPr>
          <w:rFonts w:ascii="Calibri" w:hAnsi="Calibri" w:cs="Arial"/>
          <w:b/>
          <w:sz w:val="20"/>
          <w:szCs w:val="20"/>
        </w:rPr>
        <w:t>..................,......</w:t>
      </w:r>
      <w:proofErr w:type="gramEnd"/>
      <w:r w:rsidR="00197A44" w:rsidRPr="008849B0">
        <w:rPr>
          <w:rFonts w:ascii="Calibri" w:hAnsi="Calibri" w:cs="Arial"/>
          <w:b/>
          <w:sz w:val="20"/>
          <w:szCs w:val="20"/>
        </w:rPr>
        <w:t>(.............................................................)</w:t>
      </w:r>
    </w:p>
    <w:p w14:paraId="1632CB5E" w14:textId="77777777" w:rsidR="00DD5589" w:rsidRPr="008849B0" w:rsidRDefault="00DD5589" w:rsidP="00DD2594">
      <w:pPr>
        <w:overflowPunct w:val="0"/>
        <w:autoSpaceDE w:val="0"/>
        <w:autoSpaceDN w:val="0"/>
        <w:adjustRightInd w:val="0"/>
        <w:ind w:right="566"/>
        <w:jc w:val="both"/>
        <w:textAlignment w:val="baseline"/>
        <w:outlineLvl w:val="0"/>
        <w:rPr>
          <w:rFonts w:ascii="Calibri" w:hAnsi="Calibri" w:cs="Arial"/>
          <w:b/>
          <w:sz w:val="20"/>
          <w:szCs w:val="20"/>
        </w:rPr>
      </w:pPr>
    </w:p>
    <w:p w14:paraId="35B09FEE" w14:textId="77777777" w:rsidR="00EE2B41" w:rsidRPr="008849B0" w:rsidRDefault="00EE2B41" w:rsidP="00EE2B41">
      <w:pPr>
        <w:overflowPunct w:val="0"/>
        <w:autoSpaceDE w:val="0"/>
        <w:autoSpaceDN w:val="0"/>
        <w:adjustRightInd w:val="0"/>
        <w:ind w:left="-142" w:right="-427"/>
        <w:jc w:val="both"/>
        <w:textAlignment w:val="baseline"/>
        <w:rPr>
          <w:rFonts w:asciiTheme="minorHAnsi" w:hAnsiTheme="minorHAnsi" w:cs="Arial"/>
        </w:rPr>
      </w:pPr>
      <w:r w:rsidRPr="008849B0">
        <w:rPr>
          <w:rFonts w:asciiTheme="minorHAnsi" w:hAnsiTheme="minorHAnsi" w:cs="Arial"/>
        </w:rPr>
        <w:t>I - Validade da Proposta: ......................dias (60 dias).</w:t>
      </w:r>
    </w:p>
    <w:p w14:paraId="53F42B93" w14:textId="77777777" w:rsidR="00EE2B41" w:rsidRPr="008849B0" w:rsidRDefault="00EE2B41" w:rsidP="00EE2B41">
      <w:pPr>
        <w:overflowPunct w:val="0"/>
        <w:autoSpaceDE w:val="0"/>
        <w:autoSpaceDN w:val="0"/>
        <w:adjustRightInd w:val="0"/>
        <w:ind w:left="-142" w:right="-427"/>
        <w:jc w:val="both"/>
        <w:textAlignment w:val="baseline"/>
        <w:rPr>
          <w:rFonts w:asciiTheme="minorHAnsi" w:hAnsiTheme="minorHAnsi" w:cs="Arial"/>
          <w:bCs/>
        </w:rPr>
      </w:pPr>
      <w:r w:rsidRPr="008849B0">
        <w:rPr>
          <w:rFonts w:asciiTheme="minorHAnsi" w:hAnsiTheme="minorHAnsi" w:cs="Arial"/>
          <w:bCs/>
        </w:rPr>
        <w:t xml:space="preserve">II – Banco ................., Agência ................., Conta Corrente .................. </w:t>
      </w:r>
    </w:p>
    <w:p w14:paraId="5938967E" w14:textId="77777777" w:rsidR="00EE2B41" w:rsidRPr="008849B0" w:rsidRDefault="00DD5589" w:rsidP="00EE2B41">
      <w:pPr>
        <w:ind w:left="-142" w:right="-427"/>
        <w:jc w:val="both"/>
        <w:rPr>
          <w:rFonts w:asciiTheme="minorHAnsi" w:hAnsiTheme="minorHAnsi" w:cs="Arial"/>
        </w:rPr>
      </w:pPr>
      <w:r w:rsidRPr="008849B0">
        <w:rPr>
          <w:rFonts w:asciiTheme="minorHAnsi" w:hAnsiTheme="minorHAnsi" w:cs="Arial"/>
          <w:bCs/>
        </w:rPr>
        <w:t>III</w:t>
      </w:r>
      <w:r w:rsidR="00EE2B41" w:rsidRPr="008849B0">
        <w:rPr>
          <w:rFonts w:asciiTheme="minorHAnsi" w:hAnsiTheme="minorHAnsi" w:cs="Arial"/>
          <w:bCs/>
        </w:rPr>
        <w:t xml:space="preserve"> – </w:t>
      </w:r>
      <w:r w:rsidR="00EE2B41" w:rsidRPr="008849B0">
        <w:rPr>
          <w:rFonts w:asciiTheme="minorHAnsi" w:hAnsiTheme="minorHAnsi" w:cs="Arial"/>
        </w:rPr>
        <w:t>Pr</w:t>
      </w:r>
      <w:r w:rsidR="00F443A7" w:rsidRPr="008849B0">
        <w:rPr>
          <w:rFonts w:asciiTheme="minorHAnsi" w:hAnsiTheme="minorHAnsi" w:cs="Arial"/>
        </w:rPr>
        <w:t xml:space="preserve">azo de entrega dos itens: até </w:t>
      </w:r>
      <w:r w:rsidR="00397FE9">
        <w:rPr>
          <w:rFonts w:asciiTheme="minorHAnsi" w:hAnsiTheme="minorHAnsi" w:cs="Arial"/>
        </w:rPr>
        <w:t>15</w:t>
      </w:r>
      <w:r w:rsidR="00F443A7" w:rsidRPr="008849B0">
        <w:rPr>
          <w:rFonts w:asciiTheme="minorHAnsi" w:hAnsiTheme="minorHAnsi" w:cs="Arial"/>
        </w:rPr>
        <w:t xml:space="preserve"> (</w:t>
      </w:r>
      <w:r w:rsidR="00397FE9">
        <w:rPr>
          <w:rFonts w:asciiTheme="minorHAnsi" w:hAnsiTheme="minorHAnsi" w:cs="Arial"/>
        </w:rPr>
        <w:t>quinze</w:t>
      </w:r>
      <w:r w:rsidR="00EE2B41" w:rsidRPr="008849B0">
        <w:rPr>
          <w:rFonts w:asciiTheme="minorHAnsi" w:hAnsiTheme="minorHAnsi" w:cs="Arial"/>
        </w:rPr>
        <w:t>) dias, contados a partir da data de recebimento da requisição/</w:t>
      </w:r>
      <w:r w:rsidRPr="008849B0">
        <w:rPr>
          <w:rFonts w:asciiTheme="minorHAnsi" w:hAnsiTheme="minorHAnsi" w:cs="Arial"/>
        </w:rPr>
        <w:t>autorização de fornecimento</w:t>
      </w:r>
      <w:r w:rsidR="00EE2B41" w:rsidRPr="008849B0">
        <w:rPr>
          <w:rFonts w:asciiTheme="minorHAnsi" w:hAnsiTheme="minorHAnsi" w:cs="Arial"/>
        </w:rPr>
        <w:t xml:space="preserve">; </w:t>
      </w:r>
    </w:p>
    <w:p w14:paraId="6AF255C8" w14:textId="77777777" w:rsidR="00EE2B41" w:rsidRPr="008849B0" w:rsidRDefault="00517F6F" w:rsidP="00EE2B41">
      <w:pPr>
        <w:overflowPunct w:val="0"/>
        <w:autoSpaceDE w:val="0"/>
        <w:autoSpaceDN w:val="0"/>
        <w:adjustRightInd w:val="0"/>
        <w:ind w:left="-142" w:right="-427"/>
        <w:jc w:val="both"/>
        <w:textAlignment w:val="baseline"/>
        <w:rPr>
          <w:rFonts w:asciiTheme="minorHAnsi" w:hAnsiTheme="minorHAnsi" w:cs="Arial"/>
        </w:rPr>
      </w:pPr>
      <w:r w:rsidRPr="008849B0">
        <w:rPr>
          <w:rFonts w:asciiTheme="minorHAnsi" w:hAnsiTheme="minorHAnsi" w:cs="Arial"/>
        </w:rPr>
        <w:t>I</w:t>
      </w:r>
      <w:r w:rsidR="002D27F8" w:rsidRPr="008849B0">
        <w:rPr>
          <w:rFonts w:asciiTheme="minorHAnsi" w:hAnsiTheme="minorHAnsi" w:cs="Arial"/>
        </w:rPr>
        <w:t>V</w:t>
      </w:r>
      <w:r w:rsidR="00EE2B41" w:rsidRPr="008849B0">
        <w:rPr>
          <w:rFonts w:asciiTheme="minorHAnsi" w:hAnsiTheme="minorHAnsi" w:cs="Arial"/>
        </w:rPr>
        <w:t xml:space="preserve"> – Declaramos aceitar as condições expressas no Edital em anexo, e nas Leis n° 10.520/02, 123/06 e 8.666/93, com as atualizações que lhe foram introduzidas.</w:t>
      </w:r>
    </w:p>
    <w:p w14:paraId="6DD1DD14" w14:textId="77777777" w:rsidR="00EE2B41" w:rsidRPr="008849B0" w:rsidRDefault="00EE2B41" w:rsidP="00EE2B41">
      <w:pPr>
        <w:overflowPunct w:val="0"/>
        <w:autoSpaceDE w:val="0"/>
        <w:autoSpaceDN w:val="0"/>
        <w:adjustRightInd w:val="0"/>
        <w:ind w:left="-142" w:right="-427"/>
        <w:jc w:val="both"/>
        <w:textAlignment w:val="baseline"/>
        <w:rPr>
          <w:rFonts w:asciiTheme="minorHAnsi" w:hAnsiTheme="minorHAnsi" w:cs="Arial"/>
          <w:bCs/>
        </w:rPr>
      </w:pPr>
    </w:p>
    <w:p w14:paraId="271B392F" w14:textId="77777777" w:rsidR="00EE2B41" w:rsidRPr="008849B0" w:rsidRDefault="00EE2B41" w:rsidP="00EE2B41">
      <w:pPr>
        <w:ind w:right="-663"/>
        <w:jc w:val="both"/>
        <w:rPr>
          <w:rFonts w:asciiTheme="minorHAnsi" w:hAnsiTheme="minorHAnsi" w:cs="Arial"/>
          <w:b/>
          <w:bCs/>
        </w:rPr>
      </w:pPr>
      <w:r w:rsidRPr="008849B0">
        <w:rPr>
          <w:rFonts w:asciiTheme="minorHAnsi" w:hAnsiTheme="minorHAnsi" w:cs="Arial"/>
          <w:b/>
          <w:bCs/>
        </w:rPr>
        <w:t xml:space="preserve">DADOS DO RESPONSÁVEL PELA ASSINATURA DO CONTRATO: </w:t>
      </w:r>
    </w:p>
    <w:p w14:paraId="5A6D8FB9" w14:textId="77777777" w:rsidR="00EE2B41" w:rsidRPr="008849B0" w:rsidRDefault="00EE2B41" w:rsidP="00EE2B41">
      <w:pPr>
        <w:ind w:right="-663"/>
        <w:jc w:val="both"/>
        <w:rPr>
          <w:rFonts w:asciiTheme="minorHAnsi" w:hAnsiTheme="minorHAnsi" w:cs="Arial"/>
          <w:bCs/>
        </w:rPr>
      </w:pPr>
      <w:r w:rsidRPr="008849B0">
        <w:rPr>
          <w:rFonts w:asciiTheme="minorHAnsi" w:hAnsiTheme="minorHAnsi" w:cs="Arial"/>
          <w:bCs/>
        </w:rPr>
        <w:t>Nome:</w:t>
      </w:r>
    </w:p>
    <w:p w14:paraId="382F8945" w14:textId="77777777" w:rsidR="00EE2B41" w:rsidRPr="008849B0" w:rsidRDefault="00EE2B41" w:rsidP="00EE2B41">
      <w:pPr>
        <w:ind w:right="-663"/>
        <w:jc w:val="both"/>
        <w:rPr>
          <w:rFonts w:asciiTheme="minorHAnsi" w:hAnsiTheme="minorHAnsi" w:cs="Arial"/>
          <w:bCs/>
        </w:rPr>
      </w:pPr>
      <w:r w:rsidRPr="008849B0">
        <w:rPr>
          <w:rFonts w:asciiTheme="minorHAnsi" w:hAnsiTheme="minorHAnsi" w:cs="Arial"/>
          <w:bCs/>
        </w:rPr>
        <w:t>Qualificação (cargo ou função):</w:t>
      </w:r>
    </w:p>
    <w:p w14:paraId="12B1E679" w14:textId="77777777" w:rsidR="00EE2B41" w:rsidRPr="008849B0" w:rsidRDefault="00EE2B41" w:rsidP="00EE2B41">
      <w:pPr>
        <w:ind w:right="-663"/>
        <w:jc w:val="both"/>
        <w:rPr>
          <w:rFonts w:asciiTheme="minorHAnsi" w:hAnsiTheme="minorHAnsi" w:cs="Arial"/>
          <w:bCs/>
        </w:rPr>
      </w:pPr>
      <w:r w:rsidRPr="008849B0">
        <w:rPr>
          <w:rFonts w:asciiTheme="minorHAnsi" w:hAnsiTheme="minorHAnsi" w:cs="Arial"/>
          <w:bCs/>
        </w:rPr>
        <w:t>Dados pessoais (nacionalidade, estado civil e profissão):</w:t>
      </w:r>
    </w:p>
    <w:p w14:paraId="4DE37198" w14:textId="77777777" w:rsidR="00EE2B41" w:rsidRPr="008849B0" w:rsidRDefault="00EE2B41" w:rsidP="00EE2B41">
      <w:pPr>
        <w:ind w:right="-663"/>
        <w:jc w:val="both"/>
        <w:rPr>
          <w:rFonts w:asciiTheme="minorHAnsi" w:hAnsiTheme="minorHAnsi" w:cs="Arial"/>
          <w:bCs/>
        </w:rPr>
      </w:pPr>
      <w:r w:rsidRPr="008849B0">
        <w:rPr>
          <w:rFonts w:asciiTheme="minorHAnsi" w:hAnsiTheme="minorHAnsi" w:cs="Arial"/>
          <w:bCs/>
        </w:rPr>
        <w:t>Número dos documentos pessoais (RG, CPF):</w:t>
      </w:r>
    </w:p>
    <w:p w14:paraId="2989B28E" w14:textId="77777777" w:rsidR="00EE2B41" w:rsidRPr="008849B0" w:rsidRDefault="00EE2B41" w:rsidP="00EE2B41">
      <w:pPr>
        <w:ind w:right="-663"/>
        <w:jc w:val="both"/>
        <w:rPr>
          <w:rFonts w:asciiTheme="minorHAnsi" w:hAnsiTheme="minorHAnsi" w:cs="Arial"/>
          <w:b/>
          <w:bCs/>
        </w:rPr>
      </w:pPr>
      <w:r w:rsidRPr="008849B0">
        <w:rPr>
          <w:rFonts w:asciiTheme="minorHAnsi" w:hAnsiTheme="minorHAnsi" w:cs="Arial"/>
          <w:bCs/>
        </w:rPr>
        <w:t>Endereço completo:</w:t>
      </w:r>
    </w:p>
    <w:p w14:paraId="2293BF5D" w14:textId="77777777" w:rsidR="00EE2B41" w:rsidRPr="00AF0EE8" w:rsidRDefault="00EE2B41" w:rsidP="00EE2B41">
      <w:pPr>
        <w:overflowPunct w:val="0"/>
        <w:autoSpaceDE w:val="0"/>
        <w:autoSpaceDN w:val="0"/>
        <w:adjustRightInd w:val="0"/>
        <w:ind w:left="-142" w:right="-427"/>
        <w:jc w:val="both"/>
        <w:textAlignment w:val="baseline"/>
        <w:rPr>
          <w:rFonts w:asciiTheme="minorHAnsi" w:hAnsiTheme="minorHAnsi" w:cs="Arial"/>
          <w:b/>
          <w:bCs/>
          <w:color w:val="00B050"/>
        </w:rPr>
      </w:pPr>
    </w:p>
    <w:p w14:paraId="19211B18" w14:textId="77777777" w:rsidR="00EE2B41" w:rsidRPr="008849B0" w:rsidRDefault="00EE2B41" w:rsidP="00EE2B41">
      <w:pPr>
        <w:overflowPunct w:val="0"/>
        <w:autoSpaceDE w:val="0"/>
        <w:autoSpaceDN w:val="0"/>
        <w:adjustRightInd w:val="0"/>
        <w:ind w:left="-142" w:right="-427"/>
        <w:jc w:val="both"/>
        <w:textAlignment w:val="baseline"/>
        <w:rPr>
          <w:rFonts w:asciiTheme="minorHAnsi" w:hAnsiTheme="minorHAnsi" w:cs="Arial"/>
          <w:b/>
          <w:bCs/>
        </w:rPr>
      </w:pPr>
      <w:r w:rsidRPr="008849B0">
        <w:rPr>
          <w:rFonts w:asciiTheme="minorHAnsi" w:hAnsiTheme="minorHAnsi" w:cs="Arial"/>
          <w:b/>
          <w:bCs/>
        </w:rPr>
        <w:t>Na proposta deverão estar inclusos, além do lucro, todos os custos diretos ou indiretos relativos ao cumprimento integral do objeto do contrato.</w:t>
      </w:r>
    </w:p>
    <w:p w14:paraId="26192610" w14:textId="77777777" w:rsidR="00EE2B41" w:rsidRPr="008849B0" w:rsidRDefault="00EE2B41" w:rsidP="00EE2B41">
      <w:pPr>
        <w:widowControl w:val="0"/>
        <w:tabs>
          <w:tab w:val="left" w:pos="1404"/>
        </w:tabs>
        <w:suppressAutoHyphens/>
        <w:ind w:left="-142" w:right="-427"/>
        <w:jc w:val="both"/>
        <w:rPr>
          <w:rFonts w:asciiTheme="minorHAnsi" w:hAnsiTheme="minorHAnsi" w:cs="Arial"/>
          <w:sz w:val="26"/>
          <w:szCs w:val="26"/>
        </w:rPr>
      </w:pPr>
    </w:p>
    <w:p w14:paraId="2DD5EC16" w14:textId="77777777" w:rsidR="00EE2B41" w:rsidRPr="008849B0" w:rsidRDefault="00EE2B41" w:rsidP="00EE2B41">
      <w:pPr>
        <w:widowControl w:val="0"/>
        <w:tabs>
          <w:tab w:val="left" w:pos="1404"/>
        </w:tabs>
        <w:suppressAutoHyphens/>
        <w:ind w:left="-142" w:right="-427"/>
        <w:jc w:val="both"/>
        <w:rPr>
          <w:rFonts w:asciiTheme="minorHAnsi" w:hAnsiTheme="minorHAnsi" w:cs="Arial"/>
          <w:sz w:val="26"/>
          <w:szCs w:val="26"/>
        </w:rPr>
      </w:pPr>
    </w:p>
    <w:p w14:paraId="02CECB48" w14:textId="77777777" w:rsidR="00EE2B41" w:rsidRPr="008849B0" w:rsidRDefault="00EE2B41" w:rsidP="00EE2B41">
      <w:pPr>
        <w:overflowPunct w:val="0"/>
        <w:autoSpaceDE w:val="0"/>
        <w:autoSpaceDN w:val="0"/>
        <w:adjustRightInd w:val="0"/>
        <w:ind w:left="-142" w:right="-427"/>
        <w:jc w:val="right"/>
        <w:textAlignment w:val="baseline"/>
        <w:outlineLvl w:val="0"/>
        <w:rPr>
          <w:rFonts w:asciiTheme="minorHAnsi" w:hAnsiTheme="minorHAnsi" w:cs="Arial"/>
        </w:rPr>
      </w:pPr>
      <w:r w:rsidRPr="008849B0">
        <w:rPr>
          <w:rFonts w:asciiTheme="minorHAnsi" w:hAnsiTheme="minorHAnsi" w:cs="Arial"/>
        </w:rPr>
        <w:t>Local: ...................................... Data: .</w:t>
      </w:r>
      <w:r w:rsidR="008D28C7" w:rsidRPr="008849B0">
        <w:rPr>
          <w:rFonts w:asciiTheme="minorHAnsi" w:hAnsiTheme="minorHAnsi" w:cs="Arial"/>
        </w:rPr>
        <w:t>..</w:t>
      </w:r>
      <w:r w:rsidRPr="008849B0">
        <w:rPr>
          <w:rFonts w:asciiTheme="minorHAnsi" w:hAnsiTheme="minorHAnsi" w:cs="Arial"/>
        </w:rPr>
        <w:t>.../.</w:t>
      </w:r>
      <w:r w:rsidR="008D28C7" w:rsidRPr="008849B0">
        <w:rPr>
          <w:rFonts w:asciiTheme="minorHAnsi" w:hAnsiTheme="minorHAnsi" w:cs="Arial"/>
        </w:rPr>
        <w:t>.</w:t>
      </w:r>
      <w:r w:rsidRPr="008849B0">
        <w:rPr>
          <w:rFonts w:asciiTheme="minorHAnsi" w:hAnsiTheme="minorHAnsi" w:cs="Arial"/>
        </w:rPr>
        <w:t>..../20.....</w:t>
      </w:r>
      <w:r w:rsidR="008D28C7" w:rsidRPr="008849B0">
        <w:rPr>
          <w:rFonts w:asciiTheme="minorHAnsi" w:hAnsiTheme="minorHAnsi" w:cs="Arial"/>
        </w:rPr>
        <w:t>...</w:t>
      </w:r>
    </w:p>
    <w:p w14:paraId="525940FA" w14:textId="77777777" w:rsidR="00EE2B41" w:rsidRPr="008849B0" w:rsidRDefault="00EE2B41" w:rsidP="00EE2B41">
      <w:pPr>
        <w:overflowPunct w:val="0"/>
        <w:autoSpaceDE w:val="0"/>
        <w:autoSpaceDN w:val="0"/>
        <w:adjustRightInd w:val="0"/>
        <w:ind w:left="-142" w:right="-427"/>
        <w:textAlignment w:val="baseline"/>
        <w:rPr>
          <w:rFonts w:asciiTheme="minorHAnsi" w:hAnsiTheme="minorHAnsi" w:cs="Arial"/>
        </w:rPr>
      </w:pPr>
    </w:p>
    <w:p w14:paraId="7D8C9ED1" w14:textId="77777777" w:rsidR="00EE2B41" w:rsidRPr="008849B0" w:rsidRDefault="00DD2594" w:rsidP="00EE2B41">
      <w:pPr>
        <w:overflowPunct w:val="0"/>
        <w:autoSpaceDE w:val="0"/>
        <w:autoSpaceDN w:val="0"/>
        <w:adjustRightInd w:val="0"/>
        <w:ind w:left="-142" w:right="-427"/>
        <w:jc w:val="center"/>
        <w:textAlignment w:val="baseline"/>
        <w:rPr>
          <w:rFonts w:asciiTheme="minorHAnsi" w:hAnsiTheme="minorHAnsi" w:cs="Arial"/>
        </w:rPr>
      </w:pPr>
      <w:r w:rsidRPr="008849B0">
        <w:rPr>
          <w:rFonts w:asciiTheme="minorHAnsi" w:hAnsiTheme="minorHAnsi" w:cs="Arial"/>
        </w:rPr>
        <w:lastRenderedPageBreak/>
        <w:t>______</w:t>
      </w:r>
      <w:r w:rsidR="00EE2B41" w:rsidRPr="008849B0">
        <w:rPr>
          <w:rFonts w:asciiTheme="minorHAnsi" w:hAnsiTheme="minorHAnsi" w:cs="Arial"/>
        </w:rPr>
        <w:t>___________________</w:t>
      </w:r>
    </w:p>
    <w:p w14:paraId="16B5C4CB" w14:textId="77777777" w:rsidR="00EE2B41" w:rsidRPr="008849B0"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8849B0">
        <w:rPr>
          <w:rFonts w:asciiTheme="minorHAnsi" w:hAnsiTheme="minorHAnsi" w:cs="Arial"/>
        </w:rPr>
        <w:t>Assinatura / Carimbo</w:t>
      </w:r>
    </w:p>
    <w:p w14:paraId="564B65CE" w14:textId="77777777" w:rsidR="00EE2B41" w:rsidRPr="008849B0" w:rsidRDefault="00EE2B41" w:rsidP="00EE2B41">
      <w:pPr>
        <w:overflowPunct w:val="0"/>
        <w:autoSpaceDE w:val="0"/>
        <w:autoSpaceDN w:val="0"/>
        <w:adjustRightInd w:val="0"/>
        <w:ind w:left="-142" w:right="-427"/>
        <w:jc w:val="center"/>
        <w:textAlignment w:val="baseline"/>
        <w:rPr>
          <w:rFonts w:asciiTheme="minorHAnsi" w:hAnsiTheme="minorHAnsi" w:cs="Arial"/>
        </w:rPr>
      </w:pPr>
      <w:r w:rsidRPr="008849B0">
        <w:rPr>
          <w:rFonts w:asciiTheme="minorHAnsi" w:hAnsiTheme="minorHAnsi" w:cs="Arial"/>
        </w:rPr>
        <w:t>Nome Legível, CPF, RG</w:t>
      </w:r>
    </w:p>
    <w:p w14:paraId="258D634F" w14:textId="77777777" w:rsidR="00197A44" w:rsidRPr="008849B0" w:rsidRDefault="00EE2B41" w:rsidP="001712EE">
      <w:pPr>
        <w:overflowPunct w:val="0"/>
        <w:autoSpaceDE w:val="0"/>
        <w:autoSpaceDN w:val="0"/>
        <w:adjustRightInd w:val="0"/>
        <w:ind w:left="-142" w:right="-427"/>
        <w:jc w:val="center"/>
        <w:textAlignment w:val="baseline"/>
        <w:rPr>
          <w:rFonts w:asciiTheme="minorHAnsi" w:hAnsiTheme="minorHAnsi" w:cs="Arial"/>
        </w:rPr>
      </w:pPr>
      <w:r w:rsidRPr="008849B0">
        <w:rPr>
          <w:rFonts w:asciiTheme="minorHAnsi" w:hAnsiTheme="minorHAnsi" w:cs="Arial"/>
        </w:rPr>
        <w:t>(Dados do Responsável pela Assinatura do Contrato)</w:t>
      </w:r>
    </w:p>
    <w:p w14:paraId="3C278E83" w14:textId="77777777" w:rsidR="00197A44" w:rsidRPr="008849B0" w:rsidRDefault="00197A44">
      <w:pPr>
        <w:rPr>
          <w:rFonts w:asciiTheme="minorHAnsi" w:hAnsiTheme="minorHAnsi" w:cs="Arial"/>
        </w:rPr>
      </w:pPr>
      <w:r w:rsidRPr="008849B0">
        <w:rPr>
          <w:rFonts w:asciiTheme="minorHAnsi" w:hAnsiTheme="minorHAnsi" w:cs="Arial"/>
        </w:rPr>
        <w:br w:type="page"/>
      </w:r>
    </w:p>
    <w:p w14:paraId="54931600" w14:textId="77777777" w:rsidR="00517F6F" w:rsidRPr="00AF0EE8" w:rsidRDefault="00517F6F" w:rsidP="006543C1">
      <w:pPr>
        <w:pStyle w:val="Ttulo1"/>
        <w:ind w:right="-427"/>
        <w:rPr>
          <w:rFonts w:asciiTheme="minorHAnsi" w:hAnsiTheme="minorHAnsi"/>
          <w:color w:val="00B050"/>
          <w:sz w:val="26"/>
          <w:szCs w:val="26"/>
        </w:rPr>
      </w:pPr>
    </w:p>
    <w:p w14:paraId="29BFD2BF" w14:textId="77777777" w:rsidR="00BB7BC9" w:rsidRPr="008849B0" w:rsidRDefault="00BB7BC9" w:rsidP="006543C1">
      <w:pPr>
        <w:pStyle w:val="Ttulo1"/>
        <w:ind w:right="-427"/>
        <w:rPr>
          <w:rFonts w:asciiTheme="minorHAnsi" w:hAnsiTheme="minorHAnsi"/>
          <w:sz w:val="26"/>
          <w:szCs w:val="26"/>
        </w:rPr>
      </w:pPr>
      <w:r w:rsidRPr="008849B0">
        <w:rPr>
          <w:rFonts w:asciiTheme="minorHAnsi" w:hAnsiTheme="minorHAnsi"/>
          <w:sz w:val="26"/>
          <w:szCs w:val="26"/>
        </w:rPr>
        <w:t>ANEXO VII.</w:t>
      </w:r>
    </w:p>
    <w:p w14:paraId="3F04AD92" w14:textId="77777777" w:rsidR="00BB7BC9" w:rsidRPr="008849B0" w:rsidRDefault="00BB7BC9" w:rsidP="006543C1">
      <w:pPr>
        <w:ind w:right="-427"/>
        <w:jc w:val="center"/>
        <w:rPr>
          <w:rFonts w:asciiTheme="minorHAnsi" w:hAnsiTheme="minorHAnsi"/>
          <w:sz w:val="26"/>
          <w:szCs w:val="26"/>
        </w:rPr>
      </w:pPr>
    </w:p>
    <w:p w14:paraId="31839F1E" w14:textId="77777777" w:rsidR="00BB7BC9" w:rsidRPr="008849B0" w:rsidRDefault="00BB7BC9" w:rsidP="006543C1">
      <w:pPr>
        <w:ind w:right="-427"/>
        <w:jc w:val="center"/>
        <w:rPr>
          <w:rFonts w:asciiTheme="minorHAnsi" w:hAnsiTheme="minorHAnsi" w:cs="Arial"/>
          <w:b/>
          <w:bCs/>
          <w:sz w:val="26"/>
          <w:szCs w:val="26"/>
        </w:rPr>
      </w:pPr>
    </w:p>
    <w:p w14:paraId="217C1D03" w14:textId="6357AC25" w:rsidR="00BB7BC9" w:rsidRPr="008849B0" w:rsidRDefault="00D878B6" w:rsidP="006543C1">
      <w:pPr>
        <w:ind w:right="-427"/>
        <w:jc w:val="center"/>
        <w:rPr>
          <w:rFonts w:asciiTheme="minorHAnsi" w:hAnsiTheme="minorHAnsi" w:cs="Arial"/>
          <w:b/>
          <w:bCs/>
          <w:sz w:val="26"/>
          <w:szCs w:val="26"/>
        </w:rPr>
      </w:pPr>
      <w:r w:rsidRPr="008849B0">
        <w:rPr>
          <w:rFonts w:asciiTheme="minorHAnsi" w:hAnsiTheme="minorHAnsi" w:cs="Arial"/>
          <w:b/>
          <w:bCs/>
          <w:sz w:val="26"/>
          <w:szCs w:val="26"/>
        </w:rPr>
        <w:t>PROCESSO ADM</w:t>
      </w:r>
      <w:r w:rsidR="008D28C7" w:rsidRPr="008849B0">
        <w:rPr>
          <w:rFonts w:asciiTheme="minorHAnsi" w:hAnsiTheme="minorHAnsi" w:cs="Arial"/>
          <w:b/>
          <w:bCs/>
          <w:sz w:val="26"/>
          <w:szCs w:val="26"/>
        </w:rPr>
        <w:t>.</w:t>
      </w:r>
      <w:r w:rsidR="00F00C37">
        <w:rPr>
          <w:rFonts w:asciiTheme="minorHAnsi" w:hAnsiTheme="minorHAnsi" w:cs="Arial"/>
          <w:b/>
          <w:bCs/>
          <w:sz w:val="26"/>
          <w:szCs w:val="26"/>
        </w:rPr>
        <w:t xml:space="preserve"> </w:t>
      </w:r>
      <w:proofErr w:type="spellStart"/>
      <w:r w:rsidR="00BB7BC9" w:rsidRPr="008849B0">
        <w:rPr>
          <w:rFonts w:asciiTheme="minorHAnsi" w:hAnsiTheme="minorHAnsi" w:cs="Arial"/>
          <w:b/>
          <w:bCs/>
          <w:sz w:val="26"/>
          <w:szCs w:val="26"/>
        </w:rPr>
        <w:t>N</w:t>
      </w:r>
      <w:r w:rsidR="0018166D" w:rsidRPr="008849B0">
        <w:rPr>
          <w:rFonts w:asciiTheme="minorHAnsi" w:hAnsiTheme="minorHAnsi" w:cs="Arial"/>
          <w:b/>
          <w:bCs/>
          <w:sz w:val="26"/>
          <w:szCs w:val="26"/>
        </w:rPr>
        <w:t>.</w:t>
      </w:r>
      <w:r w:rsidR="00BB7BC9" w:rsidRPr="008849B0">
        <w:rPr>
          <w:rFonts w:asciiTheme="minorHAnsi" w:hAnsiTheme="minorHAnsi" w:cs="Arial"/>
          <w:b/>
          <w:bCs/>
          <w:sz w:val="26"/>
          <w:szCs w:val="26"/>
        </w:rPr>
        <w:t>°</w:t>
      </w:r>
      <w:proofErr w:type="spellEnd"/>
      <w:r w:rsidR="00BB7BC9" w:rsidRPr="008849B0">
        <w:rPr>
          <w:rFonts w:asciiTheme="minorHAnsi" w:hAnsiTheme="minorHAnsi" w:cs="Arial"/>
          <w:b/>
          <w:bCs/>
          <w:sz w:val="26"/>
          <w:szCs w:val="26"/>
        </w:rPr>
        <w:t xml:space="preserve"> </w:t>
      </w:r>
      <w:r w:rsidR="00F00C37">
        <w:rPr>
          <w:rFonts w:asciiTheme="minorHAnsi" w:hAnsiTheme="minorHAnsi" w:cs="Arial"/>
          <w:b/>
          <w:bCs/>
          <w:sz w:val="26"/>
          <w:szCs w:val="26"/>
        </w:rPr>
        <w:t>101</w:t>
      </w:r>
      <w:r w:rsidR="00BB7BC9" w:rsidRPr="008849B0">
        <w:rPr>
          <w:rFonts w:asciiTheme="minorHAnsi" w:hAnsiTheme="minorHAnsi" w:cs="Arial"/>
          <w:b/>
          <w:bCs/>
          <w:sz w:val="26"/>
          <w:szCs w:val="26"/>
        </w:rPr>
        <w:t>/2.0</w:t>
      </w:r>
      <w:r w:rsidR="00197A44" w:rsidRPr="008849B0">
        <w:rPr>
          <w:rFonts w:asciiTheme="minorHAnsi" w:hAnsiTheme="minorHAnsi" w:cs="Arial"/>
          <w:b/>
          <w:bCs/>
          <w:sz w:val="26"/>
          <w:szCs w:val="26"/>
        </w:rPr>
        <w:t>2</w:t>
      </w:r>
      <w:r w:rsidR="00AE00E4">
        <w:rPr>
          <w:rFonts w:asciiTheme="minorHAnsi" w:hAnsiTheme="minorHAnsi" w:cs="Arial"/>
          <w:b/>
          <w:bCs/>
          <w:sz w:val="26"/>
          <w:szCs w:val="26"/>
        </w:rPr>
        <w:t>2</w:t>
      </w:r>
    </w:p>
    <w:p w14:paraId="3171D122" w14:textId="2F36C606" w:rsidR="00BB7BC9" w:rsidRPr="008849B0" w:rsidRDefault="00BB7BC9" w:rsidP="006543C1">
      <w:pPr>
        <w:ind w:right="-427"/>
        <w:jc w:val="center"/>
        <w:rPr>
          <w:rFonts w:asciiTheme="minorHAnsi" w:hAnsiTheme="minorHAnsi" w:cs="Arial"/>
          <w:b/>
          <w:bCs/>
          <w:sz w:val="26"/>
          <w:szCs w:val="26"/>
        </w:rPr>
      </w:pPr>
      <w:r w:rsidRPr="008849B0">
        <w:rPr>
          <w:rFonts w:asciiTheme="minorHAnsi" w:hAnsiTheme="minorHAnsi" w:cs="Arial"/>
          <w:b/>
          <w:bCs/>
          <w:sz w:val="26"/>
          <w:szCs w:val="26"/>
        </w:rPr>
        <w:t xml:space="preserve">PREGÃO </w:t>
      </w:r>
      <w:r w:rsidR="007E0EFB">
        <w:rPr>
          <w:rFonts w:asciiTheme="minorHAnsi" w:hAnsiTheme="minorHAnsi" w:cs="Arial"/>
          <w:b/>
          <w:bCs/>
          <w:sz w:val="26"/>
          <w:szCs w:val="26"/>
        </w:rPr>
        <w:t>PRESENCIAL</w:t>
      </w:r>
      <w:r w:rsidRPr="008849B0">
        <w:rPr>
          <w:rFonts w:asciiTheme="minorHAnsi" w:hAnsiTheme="minorHAnsi" w:cs="Arial"/>
          <w:b/>
          <w:bCs/>
          <w:sz w:val="26"/>
          <w:szCs w:val="26"/>
        </w:rPr>
        <w:t xml:space="preserve"> N</w:t>
      </w:r>
      <w:r w:rsidR="0018166D" w:rsidRPr="008849B0">
        <w:rPr>
          <w:rFonts w:asciiTheme="minorHAnsi" w:hAnsiTheme="minorHAnsi" w:cs="Arial"/>
          <w:b/>
          <w:bCs/>
          <w:sz w:val="26"/>
          <w:szCs w:val="26"/>
        </w:rPr>
        <w:t>.</w:t>
      </w:r>
      <w:r w:rsidRPr="008849B0">
        <w:rPr>
          <w:rFonts w:asciiTheme="minorHAnsi" w:hAnsiTheme="minorHAnsi" w:cs="Arial"/>
          <w:b/>
          <w:bCs/>
          <w:sz w:val="26"/>
          <w:szCs w:val="26"/>
        </w:rPr>
        <w:t xml:space="preserve">º </w:t>
      </w:r>
      <w:r w:rsidR="00F00C37">
        <w:rPr>
          <w:rFonts w:asciiTheme="minorHAnsi" w:hAnsiTheme="minorHAnsi" w:cs="Arial"/>
          <w:b/>
          <w:bCs/>
          <w:sz w:val="26"/>
          <w:szCs w:val="26"/>
        </w:rPr>
        <w:t>026</w:t>
      </w:r>
      <w:r w:rsidRPr="008849B0">
        <w:rPr>
          <w:rFonts w:asciiTheme="minorHAnsi" w:hAnsiTheme="minorHAnsi" w:cs="Arial"/>
          <w:b/>
          <w:bCs/>
          <w:sz w:val="26"/>
          <w:szCs w:val="26"/>
        </w:rPr>
        <w:t>/20</w:t>
      </w:r>
      <w:r w:rsidR="00197A44" w:rsidRPr="008849B0">
        <w:rPr>
          <w:rFonts w:asciiTheme="minorHAnsi" w:hAnsiTheme="minorHAnsi" w:cs="Arial"/>
          <w:b/>
          <w:bCs/>
          <w:sz w:val="26"/>
          <w:szCs w:val="26"/>
        </w:rPr>
        <w:t>2</w:t>
      </w:r>
      <w:r w:rsidR="00AE00E4">
        <w:rPr>
          <w:rFonts w:asciiTheme="minorHAnsi" w:hAnsiTheme="minorHAnsi" w:cs="Arial"/>
          <w:b/>
          <w:bCs/>
          <w:sz w:val="26"/>
          <w:szCs w:val="26"/>
        </w:rPr>
        <w:t>2</w:t>
      </w:r>
      <w:r w:rsidRPr="008849B0">
        <w:rPr>
          <w:rFonts w:asciiTheme="minorHAnsi" w:hAnsiTheme="minorHAnsi" w:cs="Arial"/>
          <w:b/>
          <w:bCs/>
          <w:sz w:val="26"/>
          <w:szCs w:val="26"/>
        </w:rPr>
        <w:t>.</w:t>
      </w:r>
    </w:p>
    <w:p w14:paraId="7670E568" w14:textId="77777777" w:rsidR="00BB7BC9" w:rsidRPr="008849B0" w:rsidRDefault="00BB7BC9" w:rsidP="006543C1">
      <w:pPr>
        <w:ind w:right="-427"/>
        <w:jc w:val="center"/>
        <w:rPr>
          <w:rFonts w:asciiTheme="minorHAnsi" w:hAnsiTheme="minorHAnsi" w:cs="Arial"/>
          <w:b/>
          <w:bCs/>
          <w:sz w:val="26"/>
          <w:szCs w:val="26"/>
        </w:rPr>
      </w:pPr>
    </w:p>
    <w:p w14:paraId="641DC1BD" w14:textId="77777777" w:rsidR="00BB7BC9" w:rsidRPr="008849B0" w:rsidRDefault="00BB7BC9" w:rsidP="006543C1">
      <w:pPr>
        <w:ind w:right="-427"/>
        <w:jc w:val="center"/>
        <w:rPr>
          <w:rFonts w:asciiTheme="minorHAnsi" w:hAnsiTheme="minorHAnsi" w:cs="Arial"/>
          <w:b/>
          <w:bCs/>
          <w:sz w:val="26"/>
          <w:szCs w:val="26"/>
        </w:rPr>
      </w:pPr>
    </w:p>
    <w:p w14:paraId="649E4C58" w14:textId="77777777" w:rsidR="00BB7BC9" w:rsidRPr="008849B0" w:rsidRDefault="00BB7BC9" w:rsidP="006543C1">
      <w:pPr>
        <w:ind w:right="-427"/>
        <w:jc w:val="center"/>
        <w:rPr>
          <w:rFonts w:asciiTheme="minorHAnsi" w:hAnsiTheme="minorHAnsi" w:cs="Arial"/>
          <w:b/>
          <w:bCs/>
          <w:sz w:val="26"/>
          <w:szCs w:val="26"/>
        </w:rPr>
      </w:pPr>
    </w:p>
    <w:p w14:paraId="27E3C042" w14:textId="77777777" w:rsidR="00BB7BC9" w:rsidRPr="008849B0" w:rsidRDefault="00BB7BC9" w:rsidP="006543C1">
      <w:pPr>
        <w:ind w:right="-427"/>
        <w:jc w:val="center"/>
        <w:rPr>
          <w:rFonts w:asciiTheme="minorHAnsi" w:hAnsiTheme="minorHAnsi" w:cs="Arial"/>
          <w:b/>
          <w:sz w:val="26"/>
          <w:szCs w:val="26"/>
        </w:rPr>
      </w:pPr>
      <w:r w:rsidRPr="008849B0">
        <w:rPr>
          <w:rFonts w:asciiTheme="minorHAnsi" w:hAnsiTheme="minorHAnsi" w:cs="Arial"/>
          <w:b/>
          <w:sz w:val="26"/>
          <w:szCs w:val="26"/>
        </w:rPr>
        <w:t>DECLARAÇÃO DE QUALIFICAÇÃO DE MICROEMPRESA OU EMPRESA DE PEQUENO PORTE.</w:t>
      </w:r>
    </w:p>
    <w:p w14:paraId="67537A38" w14:textId="77777777" w:rsidR="00BB7BC9" w:rsidRPr="008849B0" w:rsidRDefault="00BB7BC9" w:rsidP="006543C1">
      <w:pPr>
        <w:ind w:right="-427"/>
        <w:jc w:val="both"/>
        <w:rPr>
          <w:rFonts w:asciiTheme="minorHAnsi" w:hAnsiTheme="minorHAnsi" w:cs="Arial"/>
          <w:b/>
          <w:bCs/>
          <w:sz w:val="26"/>
          <w:szCs w:val="26"/>
        </w:rPr>
      </w:pPr>
    </w:p>
    <w:p w14:paraId="088492CF" w14:textId="77777777" w:rsidR="00BB7BC9" w:rsidRPr="008849B0" w:rsidRDefault="00BB7BC9" w:rsidP="006543C1">
      <w:pPr>
        <w:ind w:right="-427"/>
        <w:jc w:val="both"/>
        <w:rPr>
          <w:rFonts w:asciiTheme="minorHAnsi" w:hAnsiTheme="minorHAnsi" w:cs="Arial"/>
          <w:i/>
          <w:snapToGrid w:val="0"/>
          <w:sz w:val="26"/>
          <w:szCs w:val="26"/>
        </w:rPr>
      </w:pPr>
      <w:r w:rsidRPr="008849B0">
        <w:rPr>
          <w:rFonts w:asciiTheme="minorHAnsi" w:hAnsiTheme="minorHAnsi" w:cs="Arial"/>
          <w:i/>
          <w:iCs/>
          <w:sz w:val="26"/>
          <w:szCs w:val="26"/>
        </w:rPr>
        <w:t>(Este anexo é um modelo e deve ser feito preferencialmente em papel timbrado da licitante,</w:t>
      </w:r>
      <w:r w:rsidRPr="008849B0">
        <w:rPr>
          <w:rFonts w:asciiTheme="minorHAnsi" w:hAnsiTheme="minorHAnsi" w:cs="Arial"/>
          <w:i/>
          <w:sz w:val="26"/>
          <w:szCs w:val="26"/>
        </w:rPr>
        <w:t xml:space="preserve"> apresentada junto ao credenciamento fora dos envelopes de propostas e documentação).</w:t>
      </w:r>
    </w:p>
    <w:p w14:paraId="6100C838" w14:textId="77777777" w:rsidR="00BB7BC9" w:rsidRPr="008849B0" w:rsidRDefault="00BB7BC9" w:rsidP="006543C1">
      <w:pPr>
        <w:ind w:right="-427"/>
        <w:jc w:val="both"/>
        <w:rPr>
          <w:rFonts w:asciiTheme="minorHAnsi" w:hAnsiTheme="minorHAnsi" w:cs="Arial"/>
          <w:bCs/>
          <w:sz w:val="26"/>
          <w:szCs w:val="26"/>
        </w:rPr>
      </w:pPr>
    </w:p>
    <w:p w14:paraId="760DEEF2" w14:textId="77777777" w:rsidR="00BB7BC9" w:rsidRPr="008849B0" w:rsidRDefault="00BB7BC9" w:rsidP="006543C1">
      <w:pPr>
        <w:ind w:right="-427"/>
        <w:jc w:val="both"/>
        <w:rPr>
          <w:rFonts w:asciiTheme="minorHAnsi" w:hAnsiTheme="minorHAnsi" w:cs="Arial"/>
          <w:bCs/>
          <w:sz w:val="26"/>
          <w:szCs w:val="26"/>
        </w:rPr>
      </w:pPr>
    </w:p>
    <w:p w14:paraId="0F94BB9E" w14:textId="77777777" w:rsidR="00BB7BC9" w:rsidRPr="008849B0" w:rsidRDefault="00BB7BC9" w:rsidP="006543C1">
      <w:pPr>
        <w:ind w:right="-427"/>
        <w:jc w:val="both"/>
        <w:rPr>
          <w:rFonts w:asciiTheme="minorHAnsi" w:hAnsiTheme="minorHAnsi" w:cs="Arial"/>
          <w:bCs/>
          <w:sz w:val="26"/>
          <w:szCs w:val="26"/>
        </w:rPr>
      </w:pPr>
    </w:p>
    <w:p w14:paraId="57EE600F" w14:textId="1CADFCB3" w:rsidR="00BB7BC9" w:rsidRPr="008849B0" w:rsidRDefault="00BB7BC9" w:rsidP="006543C1">
      <w:pPr>
        <w:pStyle w:val="Corpodetexto2"/>
        <w:spacing w:after="0" w:line="240" w:lineRule="auto"/>
        <w:ind w:right="-427" w:firstLine="851"/>
        <w:jc w:val="both"/>
        <w:rPr>
          <w:rFonts w:asciiTheme="minorHAnsi" w:hAnsiTheme="minorHAnsi" w:cs="Arial"/>
          <w:bCs/>
          <w:sz w:val="26"/>
          <w:szCs w:val="26"/>
        </w:rPr>
      </w:pPr>
      <w:r w:rsidRPr="008849B0">
        <w:rPr>
          <w:rFonts w:asciiTheme="minorHAnsi" w:hAnsiTheme="minorHAnsi" w:cs="Arial"/>
          <w:bCs/>
          <w:sz w:val="26"/>
          <w:szCs w:val="26"/>
        </w:rPr>
        <w:t>Eu, _____________, RG N</w:t>
      </w:r>
      <w:r w:rsidR="0018166D" w:rsidRPr="008849B0">
        <w:rPr>
          <w:rFonts w:asciiTheme="minorHAnsi" w:hAnsiTheme="minorHAnsi" w:cs="Arial"/>
          <w:bCs/>
          <w:sz w:val="26"/>
          <w:szCs w:val="26"/>
        </w:rPr>
        <w:t>.</w:t>
      </w:r>
      <w:r w:rsidRPr="008849B0">
        <w:rPr>
          <w:rFonts w:asciiTheme="minorHAnsi" w:hAnsiTheme="minorHAnsi" w:cs="Arial"/>
          <w:bCs/>
          <w:sz w:val="26"/>
          <w:szCs w:val="26"/>
        </w:rPr>
        <w:t>º ________, legalmente nomeado representante da empresa ______________________, CNPJ/MF N</w:t>
      </w:r>
      <w:r w:rsidR="0018166D" w:rsidRPr="008849B0">
        <w:rPr>
          <w:rFonts w:asciiTheme="minorHAnsi" w:hAnsiTheme="minorHAnsi" w:cs="Arial"/>
          <w:bCs/>
          <w:sz w:val="26"/>
          <w:szCs w:val="26"/>
        </w:rPr>
        <w:t>.</w:t>
      </w:r>
      <w:r w:rsidRPr="008849B0">
        <w:rPr>
          <w:rFonts w:asciiTheme="minorHAnsi" w:hAnsiTheme="minorHAnsi" w:cs="Arial"/>
          <w:bCs/>
          <w:sz w:val="26"/>
          <w:szCs w:val="26"/>
        </w:rPr>
        <w:t xml:space="preserve">º _________________, e participante do </w:t>
      </w:r>
      <w:r w:rsidR="00D878B6" w:rsidRPr="008849B0">
        <w:rPr>
          <w:rFonts w:asciiTheme="minorHAnsi" w:hAnsiTheme="minorHAnsi" w:cs="Arial"/>
          <w:b/>
          <w:bCs/>
          <w:sz w:val="26"/>
          <w:szCs w:val="26"/>
        </w:rPr>
        <w:t>PROCESSO</w:t>
      </w:r>
      <w:r w:rsidR="007E0EFB">
        <w:rPr>
          <w:rFonts w:asciiTheme="minorHAnsi" w:hAnsiTheme="minorHAnsi" w:cs="Arial"/>
          <w:b/>
          <w:bCs/>
          <w:sz w:val="26"/>
          <w:szCs w:val="26"/>
        </w:rPr>
        <w:t xml:space="preserve"> </w:t>
      </w:r>
      <w:proofErr w:type="spellStart"/>
      <w:r w:rsidR="008D28C7" w:rsidRPr="008849B0">
        <w:rPr>
          <w:rFonts w:asciiTheme="minorHAnsi" w:hAnsiTheme="minorHAnsi" w:cs="Arial"/>
          <w:b/>
          <w:bCs/>
          <w:sz w:val="26"/>
          <w:szCs w:val="26"/>
        </w:rPr>
        <w:t>ADM.</w:t>
      </w:r>
      <w:r w:rsidRPr="008849B0">
        <w:rPr>
          <w:rFonts w:asciiTheme="minorHAnsi" w:hAnsiTheme="minorHAnsi" w:cs="Arial"/>
          <w:b/>
          <w:bCs/>
          <w:sz w:val="26"/>
          <w:szCs w:val="26"/>
        </w:rPr>
        <w:t>N</w:t>
      </w:r>
      <w:r w:rsidR="0018166D" w:rsidRPr="008849B0">
        <w:rPr>
          <w:rFonts w:asciiTheme="minorHAnsi" w:hAnsiTheme="minorHAnsi" w:cs="Arial"/>
          <w:b/>
          <w:bCs/>
          <w:sz w:val="26"/>
          <w:szCs w:val="26"/>
        </w:rPr>
        <w:t>.</w:t>
      </w:r>
      <w:r w:rsidR="00283078" w:rsidRPr="008849B0">
        <w:rPr>
          <w:rFonts w:asciiTheme="minorHAnsi" w:hAnsiTheme="minorHAnsi" w:cs="Arial"/>
          <w:b/>
          <w:bCs/>
          <w:sz w:val="26"/>
          <w:szCs w:val="26"/>
        </w:rPr>
        <w:t>°</w:t>
      </w:r>
      <w:proofErr w:type="spellEnd"/>
      <w:r w:rsidR="00283078" w:rsidRPr="008849B0">
        <w:rPr>
          <w:rFonts w:asciiTheme="minorHAnsi" w:hAnsiTheme="minorHAnsi" w:cs="Arial"/>
          <w:b/>
          <w:bCs/>
          <w:sz w:val="26"/>
          <w:szCs w:val="26"/>
        </w:rPr>
        <w:t xml:space="preserve"> </w:t>
      </w:r>
      <w:r w:rsidR="00F00C37">
        <w:rPr>
          <w:rFonts w:asciiTheme="minorHAnsi" w:hAnsiTheme="minorHAnsi" w:cs="Arial"/>
          <w:b/>
          <w:bCs/>
          <w:sz w:val="26"/>
          <w:szCs w:val="26"/>
        </w:rPr>
        <w:t>101</w:t>
      </w:r>
      <w:r w:rsidR="00283078" w:rsidRPr="008849B0">
        <w:rPr>
          <w:rFonts w:asciiTheme="minorHAnsi" w:hAnsiTheme="minorHAnsi" w:cs="Arial"/>
          <w:b/>
          <w:bCs/>
          <w:sz w:val="26"/>
          <w:szCs w:val="26"/>
        </w:rPr>
        <w:t>/2</w:t>
      </w:r>
      <w:r w:rsidRPr="008849B0">
        <w:rPr>
          <w:rFonts w:asciiTheme="minorHAnsi" w:hAnsiTheme="minorHAnsi" w:cs="Arial"/>
          <w:b/>
          <w:bCs/>
          <w:sz w:val="26"/>
          <w:szCs w:val="26"/>
        </w:rPr>
        <w:t>0</w:t>
      </w:r>
      <w:r w:rsidR="00AE00E4">
        <w:rPr>
          <w:rFonts w:asciiTheme="minorHAnsi" w:hAnsiTheme="minorHAnsi" w:cs="Arial"/>
          <w:b/>
          <w:bCs/>
          <w:sz w:val="26"/>
          <w:szCs w:val="26"/>
        </w:rPr>
        <w:t>22</w:t>
      </w:r>
      <w:r w:rsidRPr="008849B0">
        <w:rPr>
          <w:rFonts w:asciiTheme="minorHAnsi" w:hAnsiTheme="minorHAnsi" w:cs="Arial"/>
          <w:bCs/>
          <w:sz w:val="26"/>
          <w:szCs w:val="26"/>
        </w:rPr>
        <w:t xml:space="preserve">, na modalidade de </w:t>
      </w:r>
      <w:r w:rsidRPr="008849B0">
        <w:rPr>
          <w:rFonts w:asciiTheme="minorHAnsi" w:hAnsiTheme="minorHAnsi" w:cs="Arial"/>
          <w:b/>
          <w:bCs/>
          <w:sz w:val="26"/>
          <w:szCs w:val="26"/>
        </w:rPr>
        <w:t xml:space="preserve">PREGÃO </w:t>
      </w:r>
      <w:r w:rsidR="00AE00E4">
        <w:rPr>
          <w:rFonts w:asciiTheme="minorHAnsi" w:hAnsiTheme="minorHAnsi" w:cs="Arial"/>
          <w:b/>
          <w:bCs/>
          <w:sz w:val="26"/>
          <w:szCs w:val="26"/>
        </w:rPr>
        <w:t>PRESENCIAL</w:t>
      </w:r>
      <w:r w:rsidRPr="008849B0">
        <w:rPr>
          <w:rFonts w:asciiTheme="minorHAnsi" w:hAnsiTheme="minorHAnsi" w:cs="Arial"/>
          <w:b/>
          <w:bCs/>
          <w:sz w:val="26"/>
          <w:szCs w:val="26"/>
        </w:rPr>
        <w:t xml:space="preserve"> N</w:t>
      </w:r>
      <w:r w:rsidR="0018166D" w:rsidRPr="008849B0">
        <w:rPr>
          <w:rFonts w:asciiTheme="minorHAnsi" w:hAnsiTheme="minorHAnsi" w:cs="Arial"/>
          <w:b/>
          <w:bCs/>
          <w:sz w:val="26"/>
          <w:szCs w:val="26"/>
        </w:rPr>
        <w:t>.</w:t>
      </w:r>
      <w:r w:rsidRPr="008849B0">
        <w:rPr>
          <w:rFonts w:asciiTheme="minorHAnsi" w:hAnsiTheme="minorHAnsi" w:cs="Arial"/>
          <w:b/>
          <w:bCs/>
          <w:sz w:val="26"/>
          <w:szCs w:val="26"/>
        </w:rPr>
        <w:t xml:space="preserve">º </w:t>
      </w:r>
      <w:r w:rsidR="00F00C37">
        <w:rPr>
          <w:rFonts w:asciiTheme="minorHAnsi" w:hAnsiTheme="minorHAnsi" w:cs="Arial"/>
          <w:b/>
          <w:bCs/>
          <w:sz w:val="26"/>
          <w:szCs w:val="26"/>
        </w:rPr>
        <w:t>026</w:t>
      </w:r>
      <w:r w:rsidR="00283078" w:rsidRPr="008849B0">
        <w:rPr>
          <w:rFonts w:asciiTheme="minorHAnsi" w:hAnsiTheme="minorHAnsi" w:cs="Arial"/>
          <w:b/>
          <w:bCs/>
          <w:sz w:val="26"/>
          <w:szCs w:val="26"/>
        </w:rPr>
        <w:t>/2</w:t>
      </w:r>
      <w:r w:rsidRPr="008849B0">
        <w:rPr>
          <w:rFonts w:asciiTheme="minorHAnsi" w:hAnsiTheme="minorHAnsi" w:cs="Arial"/>
          <w:b/>
          <w:bCs/>
          <w:sz w:val="26"/>
          <w:szCs w:val="26"/>
        </w:rPr>
        <w:t>0</w:t>
      </w:r>
      <w:r w:rsidR="00197A44" w:rsidRPr="008849B0">
        <w:rPr>
          <w:rFonts w:asciiTheme="minorHAnsi" w:hAnsiTheme="minorHAnsi" w:cs="Arial"/>
          <w:b/>
          <w:bCs/>
          <w:sz w:val="26"/>
          <w:szCs w:val="26"/>
        </w:rPr>
        <w:t>2</w:t>
      </w:r>
      <w:r w:rsidR="00AE00E4">
        <w:rPr>
          <w:rFonts w:asciiTheme="minorHAnsi" w:hAnsiTheme="minorHAnsi" w:cs="Arial"/>
          <w:b/>
          <w:bCs/>
          <w:sz w:val="26"/>
          <w:szCs w:val="26"/>
        </w:rPr>
        <w:t>2</w:t>
      </w:r>
      <w:r w:rsidRPr="008849B0">
        <w:rPr>
          <w:rFonts w:asciiTheme="minorHAnsi" w:hAnsiTheme="minorHAnsi" w:cs="Arial"/>
          <w:b/>
          <w:bCs/>
          <w:sz w:val="26"/>
          <w:szCs w:val="26"/>
        </w:rPr>
        <w:t>, DECLARO</w:t>
      </w:r>
      <w:r w:rsidRPr="008849B0">
        <w:rPr>
          <w:rFonts w:asciiTheme="minorHAnsi" w:hAnsiTheme="minorHAnsi"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8849B0">
        <w:rPr>
          <w:rFonts w:asciiTheme="minorHAnsi" w:hAnsiTheme="minorHAnsi" w:cs="Arial"/>
          <w:bCs/>
          <w:sz w:val="26"/>
          <w:szCs w:val="26"/>
        </w:rPr>
        <w:t>.</w:t>
      </w:r>
      <w:r w:rsidRPr="008849B0">
        <w:rPr>
          <w:rFonts w:asciiTheme="minorHAnsi" w:hAnsiTheme="minorHAnsi" w:cs="Arial"/>
          <w:bCs/>
          <w:sz w:val="26"/>
          <w:szCs w:val="26"/>
        </w:rPr>
        <w:t>º 123/06.</w:t>
      </w:r>
    </w:p>
    <w:p w14:paraId="6EE7FA1C" w14:textId="77777777" w:rsidR="00BB7BC9" w:rsidRPr="008849B0" w:rsidRDefault="00BB7BC9" w:rsidP="006543C1">
      <w:pPr>
        <w:pStyle w:val="Corpodetexto2"/>
        <w:spacing w:after="0" w:line="240" w:lineRule="auto"/>
        <w:ind w:right="-427" w:firstLine="708"/>
        <w:rPr>
          <w:rFonts w:asciiTheme="minorHAnsi" w:hAnsiTheme="minorHAnsi" w:cs="Arial"/>
          <w:bCs/>
          <w:sz w:val="26"/>
          <w:szCs w:val="26"/>
        </w:rPr>
      </w:pPr>
    </w:p>
    <w:p w14:paraId="5472FC22" w14:textId="77777777" w:rsidR="00BB7BC9" w:rsidRPr="008849B0" w:rsidRDefault="00BB7BC9" w:rsidP="006543C1">
      <w:pPr>
        <w:pStyle w:val="Corpodetexto2"/>
        <w:spacing w:after="0" w:line="240" w:lineRule="auto"/>
        <w:ind w:right="-427" w:firstLine="708"/>
        <w:rPr>
          <w:rFonts w:asciiTheme="minorHAnsi" w:hAnsiTheme="minorHAnsi" w:cs="Arial"/>
          <w:bCs/>
          <w:sz w:val="26"/>
          <w:szCs w:val="26"/>
        </w:rPr>
      </w:pPr>
      <w:r w:rsidRPr="008849B0">
        <w:rPr>
          <w:rFonts w:asciiTheme="minorHAnsi" w:hAnsiTheme="minorHAnsi" w:cs="Arial"/>
          <w:bCs/>
          <w:sz w:val="26"/>
          <w:szCs w:val="26"/>
        </w:rPr>
        <w:t>Local, data, nome e assinatura.</w:t>
      </w:r>
    </w:p>
    <w:p w14:paraId="5A3F76D9" w14:textId="77777777" w:rsidR="006449A7" w:rsidRPr="008849B0" w:rsidRDefault="006449A7" w:rsidP="006543C1">
      <w:pPr>
        <w:autoSpaceDE w:val="0"/>
        <w:autoSpaceDN w:val="0"/>
        <w:adjustRightInd w:val="0"/>
        <w:ind w:right="-427"/>
        <w:jc w:val="center"/>
        <w:rPr>
          <w:rFonts w:asciiTheme="minorHAnsi" w:hAnsiTheme="minorHAnsi" w:cs="Arial"/>
          <w:b/>
          <w:bCs/>
          <w:sz w:val="26"/>
          <w:szCs w:val="26"/>
        </w:rPr>
      </w:pPr>
    </w:p>
    <w:p w14:paraId="4FBF3C25" w14:textId="77777777" w:rsidR="00197A44" w:rsidRPr="008849B0" w:rsidRDefault="00197A44">
      <w:pPr>
        <w:rPr>
          <w:rFonts w:asciiTheme="minorHAnsi" w:hAnsiTheme="minorHAnsi" w:cs="Arial"/>
          <w:b/>
          <w:bCs/>
          <w:sz w:val="26"/>
          <w:szCs w:val="26"/>
        </w:rPr>
      </w:pPr>
      <w:r w:rsidRPr="008849B0">
        <w:rPr>
          <w:rFonts w:asciiTheme="minorHAnsi" w:hAnsiTheme="minorHAnsi" w:cs="Arial"/>
          <w:b/>
          <w:bCs/>
          <w:sz w:val="26"/>
          <w:szCs w:val="26"/>
        </w:rPr>
        <w:br w:type="page"/>
      </w:r>
    </w:p>
    <w:p w14:paraId="7673450F" w14:textId="77777777" w:rsidR="00517F6F" w:rsidRPr="00AF0EE8" w:rsidRDefault="00517F6F" w:rsidP="006543C1">
      <w:pPr>
        <w:autoSpaceDE w:val="0"/>
        <w:autoSpaceDN w:val="0"/>
        <w:adjustRightInd w:val="0"/>
        <w:ind w:right="-427"/>
        <w:jc w:val="center"/>
        <w:rPr>
          <w:rFonts w:asciiTheme="minorHAnsi" w:hAnsiTheme="minorHAnsi" w:cs="Arial"/>
          <w:b/>
          <w:bCs/>
          <w:color w:val="00B050"/>
          <w:sz w:val="26"/>
          <w:szCs w:val="26"/>
        </w:rPr>
      </w:pPr>
    </w:p>
    <w:p w14:paraId="3F2D46B0"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r w:rsidRPr="008849B0">
        <w:rPr>
          <w:rFonts w:asciiTheme="minorHAnsi" w:hAnsiTheme="minorHAnsi" w:cs="Arial"/>
          <w:b/>
          <w:bCs/>
          <w:sz w:val="26"/>
          <w:szCs w:val="26"/>
        </w:rPr>
        <w:t>ANEXO VIII</w:t>
      </w:r>
    </w:p>
    <w:p w14:paraId="46FD99B1"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09FDE748"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6C9E6FAC"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152F145F" w14:textId="77777777" w:rsidR="00BB7BC9" w:rsidRPr="008849B0" w:rsidRDefault="00BB7BC9" w:rsidP="006543C1">
      <w:pPr>
        <w:autoSpaceDE w:val="0"/>
        <w:autoSpaceDN w:val="0"/>
        <w:adjustRightInd w:val="0"/>
        <w:ind w:right="-427"/>
        <w:jc w:val="both"/>
        <w:rPr>
          <w:rFonts w:asciiTheme="minorHAnsi" w:hAnsiTheme="minorHAnsi" w:cs="Arial"/>
          <w:i/>
          <w:iCs/>
          <w:sz w:val="26"/>
          <w:szCs w:val="26"/>
        </w:rPr>
      </w:pPr>
      <w:r w:rsidRPr="008849B0">
        <w:rPr>
          <w:rFonts w:asciiTheme="minorHAnsi" w:hAnsiTheme="minorHAnsi" w:cs="Arial"/>
          <w:i/>
          <w:iCs/>
          <w:sz w:val="26"/>
          <w:szCs w:val="26"/>
        </w:rPr>
        <w:t>(Este anexo é um modelo e deve ser feito em papel timbrado do licitante)</w:t>
      </w:r>
    </w:p>
    <w:p w14:paraId="4A2D2FCB" w14:textId="77777777" w:rsidR="00BB7BC9" w:rsidRPr="008849B0" w:rsidRDefault="00BB7BC9" w:rsidP="006543C1">
      <w:pPr>
        <w:autoSpaceDE w:val="0"/>
        <w:autoSpaceDN w:val="0"/>
        <w:adjustRightInd w:val="0"/>
        <w:ind w:right="-427"/>
        <w:jc w:val="both"/>
        <w:rPr>
          <w:rFonts w:asciiTheme="minorHAnsi" w:hAnsiTheme="minorHAnsi" w:cs="Arial"/>
          <w:b/>
          <w:bCs/>
          <w:sz w:val="26"/>
          <w:szCs w:val="26"/>
        </w:rPr>
      </w:pPr>
    </w:p>
    <w:p w14:paraId="428F49D3" w14:textId="77777777" w:rsidR="00BB7BC9" w:rsidRPr="008849B0" w:rsidRDefault="00BB7BC9" w:rsidP="006543C1">
      <w:pPr>
        <w:autoSpaceDE w:val="0"/>
        <w:autoSpaceDN w:val="0"/>
        <w:adjustRightInd w:val="0"/>
        <w:ind w:right="-427"/>
        <w:jc w:val="both"/>
        <w:rPr>
          <w:rFonts w:asciiTheme="minorHAnsi" w:hAnsiTheme="minorHAnsi" w:cs="Arial"/>
          <w:b/>
          <w:bCs/>
          <w:sz w:val="26"/>
          <w:szCs w:val="26"/>
        </w:rPr>
      </w:pPr>
    </w:p>
    <w:p w14:paraId="0E0FFDA5" w14:textId="77777777" w:rsidR="00BB7BC9" w:rsidRPr="008849B0" w:rsidRDefault="00BB7BC9" w:rsidP="006543C1">
      <w:pPr>
        <w:autoSpaceDE w:val="0"/>
        <w:autoSpaceDN w:val="0"/>
        <w:adjustRightInd w:val="0"/>
        <w:ind w:right="-427"/>
        <w:jc w:val="both"/>
        <w:rPr>
          <w:rFonts w:asciiTheme="minorHAnsi" w:hAnsiTheme="minorHAnsi" w:cs="Arial"/>
          <w:b/>
          <w:bCs/>
          <w:sz w:val="26"/>
          <w:szCs w:val="26"/>
        </w:rPr>
      </w:pPr>
    </w:p>
    <w:p w14:paraId="16825C31" w14:textId="77777777" w:rsidR="00BB7BC9" w:rsidRPr="008849B0" w:rsidRDefault="00BB7BC9" w:rsidP="006543C1">
      <w:pPr>
        <w:autoSpaceDE w:val="0"/>
        <w:autoSpaceDN w:val="0"/>
        <w:adjustRightInd w:val="0"/>
        <w:ind w:right="-427"/>
        <w:jc w:val="both"/>
        <w:rPr>
          <w:rFonts w:asciiTheme="minorHAnsi" w:hAnsiTheme="minorHAnsi" w:cs="Arial"/>
          <w:b/>
          <w:bCs/>
          <w:sz w:val="26"/>
          <w:szCs w:val="26"/>
        </w:rPr>
      </w:pPr>
      <w:r w:rsidRPr="008849B0">
        <w:rPr>
          <w:rFonts w:asciiTheme="minorHAnsi" w:hAnsiTheme="minorHAnsi" w:cs="Arial"/>
          <w:b/>
          <w:bCs/>
          <w:sz w:val="26"/>
          <w:szCs w:val="26"/>
        </w:rPr>
        <w:t>DECLARAÇÃO DE OBSERVÂNCIA AO ART. 7, INCISO XXXIII, DA CARTA MAGNA.</w:t>
      </w:r>
    </w:p>
    <w:p w14:paraId="22176E96" w14:textId="77777777" w:rsidR="00BB7BC9" w:rsidRPr="008849B0" w:rsidRDefault="00BB7BC9" w:rsidP="006543C1">
      <w:pPr>
        <w:autoSpaceDE w:val="0"/>
        <w:autoSpaceDN w:val="0"/>
        <w:adjustRightInd w:val="0"/>
        <w:ind w:right="-427"/>
        <w:jc w:val="both"/>
        <w:rPr>
          <w:rFonts w:asciiTheme="minorHAnsi" w:hAnsiTheme="minorHAnsi" w:cs="Arial"/>
          <w:sz w:val="26"/>
          <w:szCs w:val="26"/>
        </w:rPr>
      </w:pPr>
    </w:p>
    <w:p w14:paraId="77FA3F77" w14:textId="77777777" w:rsidR="00BB7BC9" w:rsidRPr="008849B0" w:rsidRDefault="00BB7BC9" w:rsidP="006543C1">
      <w:pPr>
        <w:autoSpaceDE w:val="0"/>
        <w:autoSpaceDN w:val="0"/>
        <w:adjustRightInd w:val="0"/>
        <w:ind w:right="-427"/>
        <w:jc w:val="both"/>
        <w:rPr>
          <w:rFonts w:asciiTheme="minorHAnsi" w:hAnsiTheme="minorHAnsi" w:cs="Arial"/>
          <w:sz w:val="26"/>
          <w:szCs w:val="26"/>
        </w:rPr>
      </w:pPr>
    </w:p>
    <w:p w14:paraId="5661A34D" w14:textId="77777777" w:rsidR="00BB7BC9" w:rsidRPr="008849B0" w:rsidRDefault="00BB7BC9" w:rsidP="006543C1">
      <w:pPr>
        <w:autoSpaceDE w:val="0"/>
        <w:autoSpaceDN w:val="0"/>
        <w:adjustRightInd w:val="0"/>
        <w:ind w:right="-427"/>
        <w:jc w:val="both"/>
        <w:rPr>
          <w:rFonts w:asciiTheme="minorHAnsi" w:hAnsiTheme="minorHAnsi" w:cs="Arial"/>
          <w:sz w:val="26"/>
          <w:szCs w:val="26"/>
        </w:rPr>
      </w:pPr>
    </w:p>
    <w:p w14:paraId="7AC2B08A" w14:textId="2683F902" w:rsidR="00BB7BC9" w:rsidRPr="008849B0" w:rsidRDefault="00BB7BC9" w:rsidP="006543C1">
      <w:pPr>
        <w:autoSpaceDE w:val="0"/>
        <w:autoSpaceDN w:val="0"/>
        <w:adjustRightInd w:val="0"/>
        <w:ind w:right="-427"/>
        <w:jc w:val="both"/>
        <w:rPr>
          <w:rFonts w:asciiTheme="minorHAnsi" w:hAnsiTheme="minorHAnsi" w:cs="Arial"/>
          <w:sz w:val="26"/>
          <w:szCs w:val="26"/>
        </w:rPr>
      </w:pPr>
      <w:r w:rsidRPr="008849B0">
        <w:rPr>
          <w:rFonts w:asciiTheme="minorHAnsi" w:hAnsiTheme="minorHAnsi"/>
          <w:sz w:val="26"/>
          <w:szCs w:val="26"/>
        </w:rPr>
        <w:t xml:space="preserve">(NOME DA </w:t>
      </w:r>
      <w:proofErr w:type="gramStart"/>
      <w:r w:rsidRPr="008849B0">
        <w:rPr>
          <w:rFonts w:asciiTheme="minorHAnsi" w:hAnsiTheme="minorHAnsi"/>
          <w:sz w:val="26"/>
          <w:szCs w:val="26"/>
        </w:rPr>
        <w:t>EMPRESA).........................................................................</w:t>
      </w:r>
      <w:proofErr w:type="gramEnd"/>
      <w:r w:rsidRPr="008849B0">
        <w:rPr>
          <w:rFonts w:asciiTheme="minorHAnsi" w:hAnsiTheme="minorHAnsi"/>
          <w:sz w:val="26"/>
          <w:szCs w:val="26"/>
        </w:rPr>
        <w:t xml:space="preserve">, CNPJ ou CIC no. ........................................, sediada ................. (endereço completo) ......................, </w:t>
      </w:r>
      <w:r w:rsidRPr="008849B0">
        <w:rPr>
          <w:rFonts w:asciiTheme="minorHAnsi" w:hAnsiTheme="minorHAnsi" w:cs="Arial"/>
          <w:sz w:val="26"/>
          <w:szCs w:val="26"/>
        </w:rPr>
        <w:t xml:space="preserve">declara a estrita observância ao Princípio Constitucional do art. 7, inciso XXXIII da Carta Magna, e estou ciente de que eventual revelação da infringência à regra, acarretará a imediata inabilitação ou desclassificação do Pregão </w:t>
      </w:r>
      <w:r w:rsidR="007E0EFB">
        <w:rPr>
          <w:rFonts w:asciiTheme="minorHAnsi" w:hAnsiTheme="minorHAnsi" w:cs="Arial"/>
          <w:sz w:val="26"/>
          <w:szCs w:val="26"/>
        </w:rPr>
        <w:t>Presencial</w:t>
      </w:r>
      <w:r w:rsidRPr="008849B0">
        <w:rPr>
          <w:rFonts w:asciiTheme="minorHAnsi" w:hAnsiTheme="minorHAnsi" w:cs="Arial"/>
          <w:sz w:val="26"/>
          <w:szCs w:val="26"/>
        </w:rPr>
        <w:t xml:space="preserve"> n</w:t>
      </w:r>
      <w:r w:rsidR="0018166D" w:rsidRPr="008849B0">
        <w:rPr>
          <w:rFonts w:asciiTheme="minorHAnsi" w:hAnsiTheme="minorHAnsi" w:cs="Arial"/>
          <w:sz w:val="26"/>
          <w:szCs w:val="26"/>
        </w:rPr>
        <w:t>.º</w:t>
      </w:r>
      <w:r w:rsidR="00F00C37">
        <w:rPr>
          <w:rFonts w:asciiTheme="minorHAnsi" w:hAnsiTheme="minorHAnsi" w:cs="Arial"/>
          <w:sz w:val="26"/>
          <w:szCs w:val="26"/>
        </w:rPr>
        <w:t xml:space="preserve"> 026</w:t>
      </w:r>
      <w:r w:rsidRPr="008849B0">
        <w:rPr>
          <w:rFonts w:asciiTheme="minorHAnsi" w:hAnsiTheme="minorHAnsi" w:cs="Arial"/>
          <w:sz w:val="26"/>
          <w:szCs w:val="26"/>
        </w:rPr>
        <w:t>/20</w:t>
      </w:r>
      <w:r w:rsidR="00197A44" w:rsidRPr="008849B0">
        <w:rPr>
          <w:rFonts w:asciiTheme="minorHAnsi" w:hAnsiTheme="minorHAnsi" w:cs="Arial"/>
          <w:sz w:val="26"/>
          <w:szCs w:val="26"/>
        </w:rPr>
        <w:t>2</w:t>
      </w:r>
      <w:r w:rsidR="00AE00E4">
        <w:rPr>
          <w:rFonts w:asciiTheme="minorHAnsi" w:hAnsiTheme="minorHAnsi" w:cs="Arial"/>
          <w:sz w:val="26"/>
          <w:szCs w:val="26"/>
        </w:rPr>
        <w:t>2</w:t>
      </w:r>
      <w:r w:rsidRPr="008849B0">
        <w:rPr>
          <w:rFonts w:asciiTheme="minorHAnsi" w:hAnsiTheme="minorHAnsi" w:cs="Arial"/>
          <w:sz w:val="26"/>
          <w:szCs w:val="26"/>
        </w:rPr>
        <w:t>, como a rescisão do Contrato Administrativo que venha a firmar com o Município de Selvíria/MS.</w:t>
      </w:r>
    </w:p>
    <w:p w14:paraId="19FB89BC" w14:textId="77777777" w:rsidR="00BB7BC9" w:rsidRPr="008849B0" w:rsidRDefault="00BB7BC9" w:rsidP="006543C1">
      <w:pPr>
        <w:autoSpaceDE w:val="0"/>
        <w:autoSpaceDN w:val="0"/>
        <w:adjustRightInd w:val="0"/>
        <w:ind w:right="-427"/>
        <w:jc w:val="both"/>
        <w:rPr>
          <w:rFonts w:asciiTheme="minorHAnsi" w:hAnsiTheme="minorHAnsi" w:cs="Arial"/>
          <w:sz w:val="26"/>
          <w:szCs w:val="26"/>
        </w:rPr>
      </w:pPr>
    </w:p>
    <w:p w14:paraId="61DF9E7A"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r w:rsidRPr="008849B0">
        <w:rPr>
          <w:rFonts w:asciiTheme="minorHAnsi" w:hAnsiTheme="minorHAnsi" w:cs="Arial"/>
          <w:sz w:val="26"/>
          <w:szCs w:val="26"/>
        </w:rPr>
        <w:t>......, .. de ........ de 20...</w:t>
      </w:r>
    </w:p>
    <w:p w14:paraId="5ACF9C77"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p>
    <w:p w14:paraId="69B25B84"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p>
    <w:p w14:paraId="7A6DD26F" w14:textId="77777777" w:rsidR="00BB7BC9" w:rsidRPr="008849B0" w:rsidRDefault="00BB7BC9" w:rsidP="006543C1">
      <w:pPr>
        <w:autoSpaceDE w:val="0"/>
        <w:autoSpaceDN w:val="0"/>
        <w:adjustRightInd w:val="0"/>
        <w:ind w:right="-427"/>
        <w:jc w:val="center"/>
        <w:rPr>
          <w:rFonts w:asciiTheme="minorHAnsi" w:hAnsiTheme="minorHAnsi" w:cs="Arial"/>
          <w:sz w:val="26"/>
          <w:szCs w:val="26"/>
        </w:rPr>
      </w:pPr>
      <w:r w:rsidRPr="008849B0">
        <w:rPr>
          <w:rFonts w:asciiTheme="minorHAnsi" w:hAnsiTheme="minorHAnsi" w:cs="Arial"/>
          <w:sz w:val="26"/>
          <w:szCs w:val="26"/>
        </w:rPr>
        <w:t>_____________________________</w:t>
      </w:r>
    </w:p>
    <w:p w14:paraId="622ED359" w14:textId="77777777" w:rsidR="00BB7BC9" w:rsidRPr="008849B0" w:rsidRDefault="00BB7BC9" w:rsidP="0032792E">
      <w:pPr>
        <w:autoSpaceDE w:val="0"/>
        <w:autoSpaceDN w:val="0"/>
        <w:adjustRightInd w:val="0"/>
        <w:ind w:right="-427"/>
        <w:jc w:val="center"/>
        <w:rPr>
          <w:rFonts w:asciiTheme="minorHAnsi" w:hAnsiTheme="minorHAnsi" w:cs="Arial"/>
          <w:i/>
          <w:iCs/>
          <w:sz w:val="26"/>
          <w:szCs w:val="26"/>
        </w:rPr>
      </w:pPr>
      <w:r w:rsidRPr="008849B0">
        <w:rPr>
          <w:rFonts w:asciiTheme="minorHAnsi" w:hAnsiTheme="minorHAnsi" w:cs="Arial"/>
          <w:i/>
          <w:iCs/>
          <w:sz w:val="26"/>
          <w:szCs w:val="26"/>
        </w:rPr>
        <w:t>Representante Legal</w:t>
      </w:r>
    </w:p>
    <w:p w14:paraId="396EF43E" w14:textId="77777777" w:rsidR="00BB7BC9" w:rsidRPr="008849B0" w:rsidRDefault="00BB7BC9" w:rsidP="006543C1">
      <w:pPr>
        <w:ind w:right="-427"/>
        <w:jc w:val="center"/>
        <w:rPr>
          <w:rFonts w:asciiTheme="minorHAnsi" w:hAnsiTheme="minorHAnsi" w:cs="Arial"/>
          <w:b/>
          <w:sz w:val="26"/>
          <w:szCs w:val="26"/>
        </w:rPr>
      </w:pPr>
    </w:p>
    <w:p w14:paraId="709CD27A" w14:textId="77777777" w:rsidR="006107D7" w:rsidRPr="008849B0" w:rsidRDefault="006107D7">
      <w:pPr>
        <w:rPr>
          <w:rFonts w:asciiTheme="minorHAnsi" w:hAnsiTheme="minorHAnsi" w:cs="Arial"/>
          <w:b/>
          <w:bCs/>
          <w:sz w:val="26"/>
          <w:szCs w:val="26"/>
        </w:rPr>
      </w:pPr>
      <w:r w:rsidRPr="008849B0">
        <w:rPr>
          <w:rFonts w:asciiTheme="minorHAnsi" w:hAnsiTheme="minorHAnsi" w:cs="Arial"/>
          <w:b/>
          <w:bCs/>
          <w:sz w:val="26"/>
          <w:szCs w:val="26"/>
        </w:rPr>
        <w:br w:type="page"/>
      </w:r>
    </w:p>
    <w:p w14:paraId="4B4377FF" w14:textId="77777777" w:rsidR="00006439" w:rsidRPr="00AF0EE8" w:rsidRDefault="00006439" w:rsidP="006543C1">
      <w:pPr>
        <w:autoSpaceDE w:val="0"/>
        <w:autoSpaceDN w:val="0"/>
        <w:adjustRightInd w:val="0"/>
        <w:ind w:right="-427"/>
        <w:jc w:val="center"/>
        <w:rPr>
          <w:rFonts w:asciiTheme="minorHAnsi" w:hAnsiTheme="minorHAnsi" w:cs="Arial"/>
          <w:b/>
          <w:bCs/>
          <w:color w:val="00B050"/>
          <w:sz w:val="26"/>
          <w:szCs w:val="26"/>
        </w:rPr>
      </w:pPr>
    </w:p>
    <w:p w14:paraId="765F5E34"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r w:rsidRPr="008849B0">
        <w:rPr>
          <w:rFonts w:asciiTheme="minorHAnsi" w:hAnsiTheme="minorHAnsi" w:cs="Arial"/>
          <w:b/>
          <w:bCs/>
          <w:sz w:val="26"/>
          <w:szCs w:val="26"/>
        </w:rPr>
        <w:t>ANEXO IX</w:t>
      </w:r>
    </w:p>
    <w:p w14:paraId="43ADF8A9"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04294A55" w14:textId="77777777" w:rsidR="00BB7BC9" w:rsidRPr="008849B0" w:rsidRDefault="00BB7BC9" w:rsidP="00D42CDD">
      <w:pPr>
        <w:autoSpaceDE w:val="0"/>
        <w:autoSpaceDN w:val="0"/>
        <w:adjustRightInd w:val="0"/>
        <w:ind w:right="-427"/>
        <w:jc w:val="center"/>
        <w:rPr>
          <w:rFonts w:asciiTheme="minorHAnsi" w:hAnsiTheme="minorHAnsi" w:cs="Arial"/>
          <w:i/>
          <w:iCs/>
          <w:sz w:val="26"/>
          <w:szCs w:val="26"/>
        </w:rPr>
      </w:pPr>
      <w:r w:rsidRPr="008849B0">
        <w:rPr>
          <w:rFonts w:asciiTheme="minorHAnsi" w:hAnsiTheme="minorHAnsi" w:cs="Arial"/>
          <w:i/>
          <w:iCs/>
          <w:sz w:val="26"/>
          <w:szCs w:val="26"/>
        </w:rPr>
        <w:t>(Este anexo é um modelo e deve ser feito em papel timbrado do licitante)</w:t>
      </w:r>
    </w:p>
    <w:p w14:paraId="3F1557AD"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30D1558D"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p>
    <w:p w14:paraId="69CBC38F" w14:textId="77777777" w:rsidR="00BB7BC9" w:rsidRPr="008849B0" w:rsidRDefault="00BB7BC9" w:rsidP="006543C1">
      <w:pPr>
        <w:autoSpaceDE w:val="0"/>
        <w:autoSpaceDN w:val="0"/>
        <w:adjustRightInd w:val="0"/>
        <w:ind w:right="-427"/>
        <w:rPr>
          <w:rFonts w:asciiTheme="minorHAnsi" w:hAnsiTheme="minorHAnsi" w:cs="Arial"/>
          <w:b/>
          <w:bCs/>
          <w:sz w:val="26"/>
          <w:szCs w:val="26"/>
        </w:rPr>
      </w:pPr>
    </w:p>
    <w:p w14:paraId="491A2DC6" w14:textId="77777777" w:rsidR="00BB7BC9" w:rsidRPr="008849B0" w:rsidRDefault="00BB7BC9" w:rsidP="006543C1">
      <w:pPr>
        <w:autoSpaceDE w:val="0"/>
        <w:autoSpaceDN w:val="0"/>
        <w:adjustRightInd w:val="0"/>
        <w:ind w:right="-427"/>
        <w:jc w:val="center"/>
        <w:rPr>
          <w:rFonts w:asciiTheme="minorHAnsi" w:hAnsiTheme="minorHAnsi" w:cs="Arial"/>
          <w:b/>
          <w:bCs/>
          <w:sz w:val="26"/>
          <w:szCs w:val="26"/>
        </w:rPr>
      </w:pPr>
      <w:r w:rsidRPr="008849B0">
        <w:rPr>
          <w:rFonts w:asciiTheme="minorHAnsi" w:hAnsiTheme="minorHAnsi" w:cs="Arial"/>
          <w:b/>
          <w:bCs/>
          <w:sz w:val="26"/>
          <w:szCs w:val="26"/>
        </w:rPr>
        <w:t>D E C L A R A Ç Ã O</w:t>
      </w:r>
    </w:p>
    <w:p w14:paraId="0C5AE331" w14:textId="77777777" w:rsidR="00BB7BC9" w:rsidRPr="008849B0" w:rsidRDefault="00BB7BC9" w:rsidP="006543C1">
      <w:pPr>
        <w:ind w:right="-427"/>
        <w:rPr>
          <w:rFonts w:asciiTheme="minorHAnsi" w:hAnsiTheme="minorHAnsi"/>
          <w:sz w:val="26"/>
          <w:szCs w:val="26"/>
          <w:u w:val="single"/>
        </w:rPr>
      </w:pPr>
    </w:p>
    <w:p w14:paraId="15CA959C" w14:textId="77777777" w:rsidR="00BB7BC9" w:rsidRPr="008849B0" w:rsidRDefault="00BB7BC9" w:rsidP="006543C1">
      <w:pPr>
        <w:ind w:right="-427"/>
        <w:jc w:val="center"/>
        <w:rPr>
          <w:rFonts w:asciiTheme="minorHAnsi" w:hAnsiTheme="minorHAnsi"/>
          <w:sz w:val="26"/>
          <w:szCs w:val="26"/>
          <w:u w:val="single"/>
        </w:rPr>
      </w:pPr>
    </w:p>
    <w:p w14:paraId="17DA4E1A" w14:textId="77777777" w:rsidR="00BB7BC9" w:rsidRPr="008849B0" w:rsidRDefault="00BB7BC9" w:rsidP="006543C1">
      <w:pPr>
        <w:ind w:right="-427"/>
        <w:jc w:val="center"/>
        <w:rPr>
          <w:rFonts w:asciiTheme="minorHAnsi" w:hAnsiTheme="minorHAnsi"/>
          <w:sz w:val="26"/>
          <w:szCs w:val="26"/>
          <w:u w:val="single"/>
        </w:rPr>
      </w:pPr>
    </w:p>
    <w:p w14:paraId="2CF2F96A" w14:textId="77777777" w:rsidR="00BB7BC9" w:rsidRPr="008849B0" w:rsidRDefault="00BB7BC9" w:rsidP="006543C1">
      <w:pPr>
        <w:ind w:right="-427"/>
        <w:jc w:val="both"/>
        <w:rPr>
          <w:rFonts w:asciiTheme="minorHAnsi" w:hAnsiTheme="minorHAnsi"/>
          <w:sz w:val="26"/>
          <w:szCs w:val="26"/>
        </w:rPr>
      </w:pPr>
      <w:r w:rsidRPr="008849B0">
        <w:rPr>
          <w:rFonts w:asciiTheme="minorHAnsi" w:hAnsiTheme="minorHAnsi"/>
          <w:sz w:val="26"/>
          <w:szCs w:val="26"/>
        </w:rPr>
        <w:t xml:space="preserve">(NOME DA </w:t>
      </w:r>
      <w:proofErr w:type="gramStart"/>
      <w:r w:rsidRPr="008849B0">
        <w:rPr>
          <w:rFonts w:asciiTheme="minorHAnsi" w:hAnsiTheme="minorHAnsi"/>
          <w:sz w:val="26"/>
          <w:szCs w:val="26"/>
        </w:rPr>
        <w:t>EMPRESA).........................................................................</w:t>
      </w:r>
      <w:proofErr w:type="gramEnd"/>
      <w:r w:rsidRPr="008849B0">
        <w:rPr>
          <w:rFonts w:asciiTheme="minorHAnsi" w:hAnsiTheme="minorHAnsi"/>
          <w:sz w:val="26"/>
          <w:szCs w:val="26"/>
        </w:rPr>
        <w:t xml:space="preserve">, CNPJ ou CIC no. ........................................, sediada ................. (endereço </w:t>
      </w:r>
      <w:proofErr w:type="gramStart"/>
      <w:r w:rsidRPr="008849B0">
        <w:rPr>
          <w:rFonts w:asciiTheme="minorHAnsi" w:hAnsiTheme="minorHAnsi"/>
          <w:sz w:val="26"/>
          <w:szCs w:val="26"/>
        </w:rPr>
        <w:t>completo)......................</w:t>
      </w:r>
      <w:proofErr w:type="gramEnd"/>
      <w:r w:rsidRPr="008849B0">
        <w:rPr>
          <w:rFonts w:asciiTheme="minorHAnsi" w:hAnsiTheme="minorHAnsi"/>
          <w:sz w:val="26"/>
          <w:szCs w:val="26"/>
        </w:rPr>
        <w:t xml:space="preserve">, declara, sob as penas da lei, de que conhece e </w:t>
      </w:r>
      <w:r w:rsidRPr="008849B0">
        <w:rPr>
          <w:rFonts w:asciiTheme="minorHAnsi" w:hAnsiTheme="minorHAnsi"/>
          <w:b/>
          <w:sz w:val="26"/>
          <w:szCs w:val="26"/>
        </w:rPr>
        <w:t>aceita</w:t>
      </w:r>
      <w:r w:rsidRPr="008849B0">
        <w:rPr>
          <w:rFonts w:asciiTheme="minorHAnsi" w:hAnsiTheme="minorHAnsi"/>
          <w:sz w:val="26"/>
          <w:szCs w:val="26"/>
        </w:rPr>
        <w:t xml:space="preserve"> o teor completo do edital, ressalvando-se o direito recursal, bem como de que recebeu todos os documentos e informações necessárias para o cumprimento integral das obrigações objeto da licitação.</w:t>
      </w:r>
    </w:p>
    <w:p w14:paraId="0057134E" w14:textId="77777777" w:rsidR="00BB7BC9" w:rsidRPr="008849B0" w:rsidRDefault="00BB7BC9" w:rsidP="006543C1">
      <w:pPr>
        <w:ind w:right="-427"/>
        <w:jc w:val="both"/>
        <w:rPr>
          <w:rFonts w:asciiTheme="minorHAnsi" w:hAnsiTheme="minorHAnsi"/>
          <w:sz w:val="26"/>
          <w:szCs w:val="26"/>
        </w:rPr>
      </w:pPr>
    </w:p>
    <w:p w14:paraId="278C48DE" w14:textId="77777777" w:rsidR="00BB7BC9" w:rsidRPr="008849B0" w:rsidRDefault="00BB7BC9" w:rsidP="006543C1">
      <w:pPr>
        <w:ind w:right="-427"/>
        <w:jc w:val="both"/>
        <w:rPr>
          <w:rFonts w:asciiTheme="minorHAnsi" w:hAnsiTheme="minorHAnsi"/>
          <w:sz w:val="26"/>
          <w:szCs w:val="26"/>
        </w:rPr>
      </w:pPr>
    </w:p>
    <w:p w14:paraId="4BD42299" w14:textId="77777777" w:rsidR="00BB7BC9" w:rsidRPr="008849B0" w:rsidRDefault="00BB7BC9" w:rsidP="006543C1">
      <w:pPr>
        <w:numPr>
          <w:ilvl w:val="0"/>
          <w:numId w:val="12"/>
        </w:numPr>
        <w:ind w:right="-427"/>
        <w:jc w:val="center"/>
        <w:rPr>
          <w:rFonts w:asciiTheme="minorHAnsi" w:hAnsiTheme="minorHAnsi"/>
          <w:sz w:val="26"/>
          <w:szCs w:val="26"/>
        </w:rPr>
      </w:pPr>
      <w:r w:rsidRPr="008849B0">
        <w:rPr>
          <w:rFonts w:asciiTheme="minorHAnsi" w:hAnsiTheme="minorHAnsi"/>
          <w:sz w:val="26"/>
          <w:szCs w:val="26"/>
        </w:rPr>
        <w:t>...............................................................................</w:t>
      </w:r>
    </w:p>
    <w:p w14:paraId="2440276B" w14:textId="77777777" w:rsidR="00BB7BC9" w:rsidRPr="008849B0" w:rsidRDefault="00BB7BC9" w:rsidP="006543C1">
      <w:pPr>
        <w:ind w:right="-427"/>
        <w:jc w:val="center"/>
        <w:rPr>
          <w:rFonts w:asciiTheme="minorHAnsi" w:hAnsiTheme="minorHAnsi"/>
          <w:sz w:val="26"/>
          <w:szCs w:val="26"/>
        </w:rPr>
      </w:pPr>
      <w:r w:rsidRPr="008849B0">
        <w:rPr>
          <w:rFonts w:asciiTheme="minorHAnsi" w:hAnsiTheme="minorHAnsi"/>
          <w:sz w:val="26"/>
          <w:szCs w:val="26"/>
        </w:rPr>
        <w:t xml:space="preserve">nome e número da identidade do declarante </w:t>
      </w:r>
    </w:p>
    <w:p w14:paraId="4C34F38F" w14:textId="77777777" w:rsidR="00BB7BC9" w:rsidRPr="008849B0" w:rsidRDefault="00BB7BC9" w:rsidP="006543C1">
      <w:pPr>
        <w:ind w:right="-427"/>
        <w:jc w:val="center"/>
        <w:rPr>
          <w:rFonts w:asciiTheme="minorHAnsi" w:hAnsiTheme="minorHAnsi"/>
          <w:sz w:val="26"/>
          <w:szCs w:val="26"/>
        </w:rPr>
      </w:pPr>
      <w:r w:rsidRPr="008849B0">
        <w:rPr>
          <w:rFonts w:asciiTheme="minorHAnsi" w:hAnsiTheme="minorHAnsi"/>
          <w:sz w:val="26"/>
          <w:szCs w:val="26"/>
        </w:rPr>
        <w:t>(representante legal da empresa)</w:t>
      </w:r>
    </w:p>
    <w:p w14:paraId="26709DED" w14:textId="77777777" w:rsidR="00BB7BC9" w:rsidRPr="008849B0" w:rsidRDefault="00BB7BC9" w:rsidP="006543C1">
      <w:pPr>
        <w:ind w:right="-427"/>
        <w:rPr>
          <w:rFonts w:asciiTheme="minorHAnsi" w:hAnsiTheme="minorHAnsi"/>
          <w:sz w:val="26"/>
          <w:szCs w:val="26"/>
        </w:rPr>
      </w:pPr>
    </w:p>
    <w:p w14:paraId="496752EE" w14:textId="77777777" w:rsidR="00BB7BC9" w:rsidRPr="008849B0" w:rsidRDefault="00BB7BC9" w:rsidP="006543C1">
      <w:pPr>
        <w:ind w:right="-427"/>
        <w:jc w:val="both"/>
        <w:rPr>
          <w:rFonts w:asciiTheme="minorHAnsi" w:hAnsiTheme="minorHAnsi"/>
          <w:sz w:val="26"/>
          <w:szCs w:val="26"/>
        </w:rPr>
      </w:pPr>
    </w:p>
    <w:p w14:paraId="1BE55964" w14:textId="77777777" w:rsidR="00BB7BC9" w:rsidRPr="008849B0" w:rsidRDefault="00BB7BC9" w:rsidP="006543C1">
      <w:pPr>
        <w:ind w:right="-427"/>
        <w:jc w:val="both"/>
        <w:rPr>
          <w:rFonts w:asciiTheme="minorHAnsi" w:hAnsiTheme="minorHAnsi"/>
          <w:sz w:val="26"/>
          <w:szCs w:val="26"/>
        </w:rPr>
      </w:pPr>
    </w:p>
    <w:p w14:paraId="48A31E81"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r w:rsidRPr="008849B0">
        <w:rPr>
          <w:rFonts w:asciiTheme="minorHAnsi" w:hAnsiTheme="minorHAnsi" w:cs="Arial"/>
          <w:sz w:val="26"/>
          <w:szCs w:val="26"/>
        </w:rPr>
        <w:t>......, .. de ........ de 2......</w:t>
      </w:r>
    </w:p>
    <w:p w14:paraId="34D61826"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p>
    <w:p w14:paraId="1469491E" w14:textId="77777777" w:rsidR="00BB7BC9" w:rsidRPr="008849B0" w:rsidRDefault="00BB7BC9" w:rsidP="006543C1">
      <w:pPr>
        <w:autoSpaceDE w:val="0"/>
        <w:autoSpaceDN w:val="0"/>
        <w:adjustRightInd w:val="0"/>
        <w:ind w:right="-427"/>
        <w:jc w:val="right"/>
        <w:rPr>
          <w:rFonts w:asciiTheme="minorHAnsi" w:hAnsiTheme="minorHAnsi" w:cs="Arial"/>
          <w:sz w:val="26"/>
          <w:szCs w:val="26"/>
        </w:rPr>
      </w:pPr>
    </w:p>
    <w:p w14:paraId="2626B92D" w14:textId="77777777" w:rsidR="00BB7BC9" w:rsidRPr="008849B0" w:rsidRDefault="00BB7BC9" w:rsidP="005E50D6">
      <w:pPr>
        <w:autoSpaceDE w:val="0"/>
        <w:autoSpaceDN w:val="0"/>
        <w:adjustRightInd w:val="0"/>
        <w:ind w:right="-427"/>
        <w:jc w:val="center"/>
        <w:rPr>
          <w:rFonts w:asciiTheme="minorHAnsi" w:hAnsiTheme="minorHAnsi" w:cs="Arial"/>
          <w:sz w:val="26"/>
          <w:szCs w:val="26"/>
        </w:rPr>
      </w:pPr>
      <w:r w:rsidRPr="008849B0">
        <w:rPr>
          <w:rFonts w:asciiTheme="minorHAnsi" w:hAnsiTheme="minorHAnsi" w:cs="Arial"/>
          <w:sz w:val="26"/>
          <w:szCs w:val="26"/>
        </w:rPr>
        <w:t>.............................................................................</w:t>
      </w:r>
    </w:p>
    <w:p w14:paraId="369AAC72" w14:textId="77777777" w:rsidR="00BB7BC9" w:rsidRPr="008849B0" w:rsidRDefault="00BB7BC9" w:rsidP="005E50D6">
      <w:pPr>
        <w:autoSpaceDE w:val="0"/>
        <w:autoSpaceDN w:val="0"/>
        <w:adjustRightInd w:val="0"/>
        <w:ind w:right="-427"/>
        <w:jc w:val="center"/>
        <w:rPr>
          <w:rFonts w:asciiTheme="minorHAnsi" w:hAnsiTheme="minorHAnsi" w:cs="Arial"/>
          <w:sz w:val="26"/>
          <w:szCs w:val="26"/>
        </w:rPr>
      </w:pPr>
      <w:r w:rsidRPr="008849B0">
        <w:rPr>
          <w:rFonts w:asciiTheme="minorHAnsi" w:hAnsiTheme="minorHAnsi" w:cs="Arial"/>
          <w:i/>
          <w:iCs/>
          <w:sz w:val="26"/>
          <w:szCs w:val="26"/>
        </w:rPr>
        <w:t>Representante Legal</w:t>
      </w:r>
    </w:p>
    <w:p w14:paraId="66D6549F" w14:textId="77777777" w:rsidR="00BB7BC9" w:rsidRPr="008849B0" w:rsidRDefault="00BB7BC9" w:rsidP="006543C1">
      <w:pPr>
        <w:pStyle w:val="Corpodetexto"/>
        <w:ind w:right="-427"/>
        <w:rPr>
          <w:rFonts w:asciiTheme="minorHAnsi" w:hAnsiTheme="minorHAnsi"/>
          <w:b w:val="0"/>
          <w:bCs/>
          <w:sz w:val="26"/>
          <w:szCs w:val="26"/>
          <w:u w:val="none"/>
        </w:rPr>
      </w:pPr>
    </w:p>
    <w:p w14:paraId="47795557" w14:textId="77777777" w:rsidR="006107D7" w:rsidRPr="008849B0" w:rsidRDefault="006107D7">
      <w:pPr>
        <w:rPr>
          <w:rFonts w:asciiTheme="minorHAnsi" w:hAnsiTheme="minorHAnsi" w:cs="Arial"/>
          <w:b/>
          <w:bCs/>
          <w:sz w:val="26"/>
          <w:szCs w:val="26"/>
        </w:rPr>
      </w:pPr>
      <w:r w:rsidRPr="008849B0">
        <w:rPr>
          <w:rFonts w:asciiTheme="minorHAnsi" w:hAnsiTheme="minorHAnsi" w:cs="Arial"/>
          <w:bCs/>
          <w:sz w:val="26"/>
          <w:szCs w:val="26"/>
        </w:rPr>
        <w:br w:type="page"/>
      </w:r>
    </w:p>
    <w:p w14:paraId="14CBD4EF" w14:textId="77777777" w:rsidR="00DF09D5" w:rsidRPr="005F4859" w:rsidRDefault="00DF09D5" w:rsidP="00391ACB">
      <w:pPr>
        <w:pStyle w:val="Corpodetexto"/>
        <w:ind w:right="-427"/>
        <w:jc w:val="center"/>
        <w:rPr>
          <w:rFonts w:asciiTheme="minorHAnsi" w:hAnsiTheme="minorHAnsi" w:cstheme="minorHAnsi"/>
          <w:bCs/>
          <w:sz w:val="24"/>
          <w:szCs w:val="24"/>
          <w:u w:val="none"/>
        </w:rPr>
      </w:pPr>
      <w:r w:rsidRPr="005F4859">
        <w:rPr>
          <w:rFonts w:asciiTheme="minorHAnsi" w:hAnsiTheme="minorHAnsi" w:cstheme="minorHAnsi"/>
          <w:bCs/>
          <w:sz w:val="24"/>
          <w:szCs w:val="24"/>
          <w:u w:val="none"/>
        </w:rPr>
        <w:lastRenderedPageBreak/>
        <w:t>ANEXO X</w:t>
      </w:r>
    </w:p>
    <w:p w14:paraId="6AB47EA2" w14:textId="77777777" w:rsidR="00DF09D5" w:rsidRPr="005F4859" w:rsidRDefault="00DF09D5" w:rsidP="00391ACB">
      <w:pPr>
        <w:pStyle w:val="Ttulo1"/>
        <w:ind w:right="-427"/>
        <w:rPr>
          <w:rFonts w:asciiTheme="minorHAnsi" w:hAnsiTheme="minorHAnsi" w:cstheme="minorHAnsi"/>
          <w:sz w:val="24"/>
          <w:szCs w:val="24"/>
        </w:rPr>
      </w:pPr>
      <w:r w:rsidRPr="005F4859">
        <w:rPr>
          <w:rFonts w:asciiTheme="minorHAnsi" w:hAnsiTheme="minorHAnsi" w:cstheme="minorHAnsi"/>
          <w:bCs/>
          <w:sz w:val="24"/>
          <w:szCs w:val="24"/>
          <w:u w:val="none"/>
        </w:rPr>
        <w:t>MINUTA DO TERMO DE CONTRATO</w:t>
      </w:r>
    </w:p>
    <w:p w14:paraId="296AF454" w14:textId="77777777" w:rsidR="00DF09D5" w:rsidRPr="00AF0EE8" w:rsidRDefault="00DF09D5" w:rsidP="00391ACB">
      <w:pPr>
        <w:ind w:right="-427"/>
        <w:jc w:val="both"/>
        <w:rPr>
          <w:rFonts w:asciiTheme="minorHAnsi" w:hAnsiTheme="minorHAnsi" w:cstheme="minorHAnsi"/>
          <w:color w:val="00B050"/>
        </w:rPr>
      </w:pPr>
    </w:p>
    <w:p w14:paraId="072C0E70" w14:textId="77777777" w:rsidR="00391ACB" w:rsidRPr="005F4859" w:rsidRDefault="00391ACB" w:rsidP="00006439">
      <w:pPr>
        <w:pBdr>
          <w:top w:val="single" w:sz="4" w:space="1" w:color="auto"/>
          <w:bottom w:val="single" w:sz="4" w:space="1" w:color="auto"/>
        </w:pBdr>
        <w:shd w:val="clear" w:color="auto" w:fill="D9D9D9" w:themeFill="background1" w:themeFillShade="D9"/>
        <w:ind w:right="-427"/>
        <w:jc w:val="both"/>
        <w:rPr>
          <w:rFonts w:ascii="Calibri" w:hAnsi="Calibri" w:cs="Arial"/>
        </w:rPr>
      </w:pPr>
      <w:r w:rsidRPr="005F4859">
        <w:rPr>
          <w:rFonts w:ascii="Calibri" w:hAnsi="Calibri" w:cs="Arial"/>
          <w:b/>
        </w:rPr>
        <w:t xml:space="preserve">CONTRATO QUE ENTRE SI CELEBRAM O MUNICÍPIO DE SELVÍRIA, ESTADO DE MATOGROSSO DO SUL E A </w:t>
      </w:r>
      <w:r w:rsidR="008849B0" w:rsidRPr="005F4859">
        <w:rPr>
          <w:rFonts w:ascii="Calibri" w:hAnsi="Calibri" w:cs="Arial"/>
          <w:b/>
        </w:rPr>
        <w:t>EMPRESA...</w:t>
      </w:r>
      <w:r w:rsidR="00F5462E" w:rsidRPr="005F4859">
        <w:rPr>
          <w:rFonts w:ascii="Calibri" w:hAnsi="Calibri" w:cs="Arial"/>
          <w:b/>
        </w:rPr>
        <w:t>..........</w:t>
      </w:r>
    </w:p>
    <w:p w14:paraId="4032A2F3" w14:textId="77777777" w:rsidR="00391ACB" w:rsidRPr="00AF0EE8" w:rsidRDefault="00391ACB" w:rsidP="00391ACB">
      <w:pPr>
        <w:ind w:right="-427"/>
        <w:jc w:val="both"/>
        <w:rPr>
          <w:rFonts w:ascii="Calibri" w:hAnsi="Calibri" w:cs="Arial"/>
          <w:color w:val="00B050"/>
        </w:rPr>
      </w:pPr>
    </w:p>
    <w:p w14:paraId="71A209F5" w14:textId="77777777" w:rsidR="00E86271" w:rsidRPr="005F4859" w:rsidRDefault="00391ACB" w:rsidP="00391ACB">
      <w:pPr>
        <w:ind w:right="-427"/>
        <w:jc w:val="both"/>
        <w:rPr>
          <w:rFonts w:asciiTheme="minorHAnsi" w:hAnsiTheme="minorHAnsi" w:cstheme="minorHAnsi"/>
        </w:rPr>
      </w:pPr>
      <w:r w:rsidRPr="005F4859">
        <w:rPr>
          <w:rFonts w:ascii="Calibri" w:hAnsi="Calibri" w:cs="Arial"/>
        </w:rPr>
        <w:t xml:space="preserve">Os infra-assinados, de um lado, como contratante, o </w:t>
      </w:r>
      <w:r w:rsidRPr="005F4859">
        <w:rPr>
          <w:rFonts w:ascii="Calibri" w:hAnsi="Calibri" w:cs="Arial"/>
          <w:b/>
          <w:u w:val="single"/>
        </w:rPr>
        <w:t>MUNICÍPIO DE SELVÍRIA</w:t>
      </w:r>
      <w:r w:rsidRPr="005F4859">
        <w:rPr>
          <w:rFonts w:ascii="Calibri" w:hAnsi="Calibri" w:cs="Arial"/>
          <w:u w:val="single"/>
        </w:rPr>
        <w:t xml:space="preserve"> MS</w:t>
      </w:r>
      <w:r w:rsidRPr="005F4859">
        <w:rPr>
          <w:rFonts w:ascii="Calibri" w:hAnsi="Calibri" w:cs="Arial"/>
        </w:rPr>
        <w:t xml:space="preserve">, pessoa jurídica de direito público interno, inscrita no CNPJ sob n.º 15.410.665/0001-40, com sede na Avenida João </w:t>
      </w:r>
      <w:proofErr w:type="spellStart"/>
      <w:r w:rsidRPr="005F4859">
        <w:rPr>
          <w:rFonts w:ascii="Calibri" w:hAnsi="Calibri" w:cs="Arial"/>
        </w:rPr>
        <w:t>Selvirio</w:t>
      </w:r>
      <w:proofErr w:type="spellEnd"/>
      <w:r w:rsidRPr="005F4859">
        <w:rPr>
          <w:rFonts w:ascii="Calibri" w:hAnsi="Calibri" w:cs="Arial"/>
        </w:rPr>
        <w:t xml:space="preserve"> de Souza, 997, nesta cidade de Selvíria MS, neste ato devidamente representada pelo Prefeito,</w:t>
      </w:r>
      <w:r w:rsidR="001E1CFF" w:rsidRPr="005F4859">
        <w:rPr>
          <w:rFonts w:ascii="Calibri" w:hAnsi="Calibri" w:cs="Arial"/>
        </w:rPr>
        <w:t xml:space="preserve"> </w:t>
      </w:r>
      <w:proofErr w:type="spellStart"/>
      <w:r w:rsidR="001E1CFF" w:rsidRPr="005F4859">
        <w:rPr>
          <w:rFonts w:ascii="Calibri" w:hAnsi="Calibri" w:cs="Arial"/>
        </w:rPr>
        <w:t>Sr.</w:t>
      </w:r>
      <w:r w:rsidRPr="005F4859">
        <w:rPr>
          <w:rFonts w:ascii="Calibri" w:hAnsi="Calibri" w:cs="Arial"/>
          <w:b/>
        </w:rPr>
        <w:t>JOSÉ</w:t>
      </w:r>
      <w:proofErr w:type="spellEnd"/>
      <w:r w:rsidRPr="005F4859">
        <w:rPr>
          <w:rFonts w:ascii="Calibri" w:hAnsi="Calibri" w:cs="Arial"/>
          <w:b/>
        </w:rPr>
        <w:t xml:space="preserve"> FERNANDO BARBOSA DOS SANTOS</w:t>
      </w:r>
      <w:r w:rsidRPr="005F4859">
        <w:rPr>
          <w:rFonts w:ascii="Calibri" w:hAnsi="Calibri" w:cs="Arial"/>
        </w:rPr>
        <w:t>, brasileiro, solteiro, portador do RG. nº 527.522.934 - SSP/SP, inscrito no CPF sob n.º 035.384.914-61, residente e domiciliado na Rua Rui Barbosa, nº 829, nesta cidade de Selvíria/</w:t>
      </w:r>
      <w:proofErr w:type="spellStart"/>
      <w:r w:rsidRPr="005F4859">
        <w:rPr>
          <w:rFonts w:ascii="Calibri" w:hAnsi="Calibri" w:cs="Arial"/>
        </w:rPr>
        <w:t>MS,de</w:t>
      </w:r>
      <w:proofErr w:type="spellEnd"/>
      <w:r w:rsidRPr="005F4859">
        <w:rPr>
          <w:rFonts w:ascii="Calibri" w:hAnsi="Calibri" w:cs="Arial"/>
        </w:rPr>
        <w:t xml:space="preserve"> outro lado, como contratada, a empresa</w:t>
      </w:r>
      <w:r w:rsidR="00E86271" w:rsidRPr="005F4859">
        <w:rPr>
          <w:rFonts w:asciiTheme="minorHAnsi" w:hAnsiTheme="minorHAnsi" w:cstheme="minorHAnsi"/>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064F95B" w14:textId="77777777" w:rsidR="00DF09D5" w:rsidRPr="00AF0EE8" w:rsidRDefault="00DF09D5" w:rsidP="00391ACB">
      <w:pPr>
        <w:ind w:right="-427" w:firstLine="708"/>
        <w:rPr>
          <w:rFonts w:asciiTheme="minorHAnsi" w:hAnsiTheme="minorHAnsi" w:cstheme="minorHAnsi"/>
          <w:b/>
          <w:color w:val="00B050"/>
        </w:rPr>
      </w:pPr>
    </w:p>
    <w:p w14:paraId="6CBF13EA" w14:textId="77777777" w:rsidR="00391ACB" w:rsidRPr="005F4859" w:rsidRDefault="00391ACB" w:rsidP="00391ACB">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5F4859">
        <w:rPr>
          <w:rFonts w:asciiTheme="minorHAnsi" w:hAnsiTheme="minorHAnsi" w:cstheme="minorHAnsi"/>
          <w:b/>
        </w:rPr>
        <w:t>Cláusula primeira - do fundamento legal</w:t>
      </w:r>
    </w:p>
    <w:p w14:paraId="796BDB96" w14:textId="77777777" w:rsidR="00DF09D5" w:rsidRPr="00AF0EE8" w:rsidRDefault="00DF09D5" w:rsidP="00391ACB">
      <w:pPr>
        <w:ind w:right="-427" w:firstLine="708"/>
        <w:rPr>
          <w:rFonts w:asciiTheme="minorHAnsi" w:hAnsiTheme="minorHAnsi" w:cstheme="minorHAnsi"/>
          <w:b/>
          <w:color w:val="00B050"/>
        </w:rPr>
      </w:pPr>
    </w:p>
    <w:p w14:paraId="39D3F2C4" w14:textId="7F6886AE" w:rsidR="00DF09D5" w:rsidRPr="005F4859" w:rsidRDefault="00DF09D5" w:rsidP="00391ACB">
      <w:pPr>
        <w:ind w:right="-427"/>
        <w:jc w:val="both"/>
        <w:rPr>
          <w:rFonts w:asciiTheme="minorHAnsi" w:hAnsiTheme="minorHAnsi" w:cstheme="minorHAnsi"/>
        </w:rPr>
      </w:pPr>
      <w:r w:rsidRPr="005F4859">
        <w:rPr>
          <w:rFonts w:asciiTheme="minorHAnsi" w:hAnsiTheme="minorHAnsi" w:cstheme="minorHAnsi"/>
          <w:bCs/>
        </w:rPr>
        <w:t>1.</w:t>
      </w:r>
      <w:r w:rsidR="00F02306" w:rsidRPr="005F4859">
        <w:rPr>
          <w:rFonts w:asciiTheme="minorHAnsi" w:hAnsiTheme="minorHAnsi" w:cstheme="minorHAnsi"/>
          <w:bCs/>
        </w:rPr>
        <w:t>1</w:t>
      </w:r>
      <w:r w:rsidRPr="005F4859">
        <w:rPr>
          <w:rFonts w:asciiTheme="minorHAnsi" w:hAnsiTheme="minorHAnsi" w:cstheme="minorHAnsi"/>
        </w:rPr>
        <w:tab/>
        <w:t xml:space="preserve">O presente contrato é celebrado com fundamento no Pregão </w:t>
      </w:r>
      <w:r w:rsidR="00AE00E4">
        <w:rPr>
          <w:rFonts w:asciiTheme="minorHAnsi" w:hAnsiTheme="minorHAnsi" w:cstheme="minorHAnsi"/>
        </w:rPr>
        <w:t>Presencial</w:t>
      </w:r>
      <w:r w:rsidR="009F2273" w:rsidRPr="005F4859">
        <w:rPr>
          <w:rFonts w:asciiTheme="minorHAnsi" w:hAnsiTheme="minorHAnsi" w:cstheme="minorHAnsi"/>
        </w:rPr>
        <w:t xml:space="preserve"> n.º </w:t>
      </w:r>
      <w:r w:rsidR="00F00C37">
        <w:rPr>
          <w:rFonts w:asciiTheme="minorHAnsi" w:hAnsiTheme="minorHAnsi" w:cstheme="minorHAnsi"/>
        </w:rPr>
        <w:t>026</w:t>
      </w:r>
      <w:r w:rsidR="0028033E" w:rsidRPr="005F4859">
        <w:rPr>
          <w:rFonts w:asciiTheme="minorHAnsi" w:hAnsiTheme="minorHAnsi" w:cstheme="minorHAnsi"/>
        </w:rPr>
        <w:t>/20</w:t>
      </w:r>
      <w:r w:rsidR="005E50D6" w:rsidRPr="005F4859">
        <w:rPr>
          <w:rFonts w:asciiTheme="minorHAnsi" w:hAnsiTheme="minorHAnsi" w:cstheme="minorHAnsi"/>
        </w:rPr>
        <w:t>2</w:t>
      </w:r>
      <w:r w:rsidR="00AE00E4">
        <w:rPr>
          <w:rFonts w:asciiTheme="minorHAnsi" w:hAnsiTheme="minorHAnsi" w:cstheme="minorHAnsi"/>
        </w:rPr>
        <w:t>2</w:t>
      </w:r>
      <w:r w:rsidR="0028033E" w:rsidRPr="005F4859">
        <w:rPr>
          <w:rFonts w:asciiTheme="minorHAnsi" w:hAnsiTheme="minorHAnsi" w:cstheme="minorHAnsi"/>
        </w:rPr>
        <w:t>, Processo</w:t>
      </w:r>
      <w:r w:rsidR="007C5E8E" w:rsidRPr="005F4859">
        <w:rPr>
          <w:rFonts w:asciiTheme="minorHAnsi" w:hAnsiTheme="minorHAnsi" w:cstheme="minorHAnsi"/>
        </w:rPr>
        <w:t xml:space="preserve"> Adm</w:t>
      </w:r>
      <w:r w:rsidR="005E50D6" w:rsidRPr="005F4859">
        <w:rPr>
          <w:rFonts w:asciiTheme="minorHAnsi" w:hAnsiTheme="minorHAnsi" w:cstheme="minorHAnsi"/>
        </w:rPr>
        <w:t>.</w:t>
      </w:r>
      <w:r w:rsidR="00AC7770" w:rsidRPr="005F4859">
        <w:rPr>
          <w:rFonts w:asciiTheme="minorHAnsi" w:hAnsiTheme="minorHAnsi" w:cstheme="minorHAnsi"/>
        </w:rPr>
        <w:t xml:space="preserve"> n.º </w:t>
      </w:r>
      <w:r w:rsidR="00F00C37">
        <w:rPr>
          <w:rFonts w:asciiTheme="minorHAnsi" w:hAnsiTheme="minorHAnsi" w:cstheme="minorHAnsi"/>
        </w:rPr>
        <w:t>101</w:t>
      </w:r>
      <w:r w:rsidRPr="005F4859">
        <w:rPr>
          <w:rFonts w:asciiTheme="minorHAnsi" w:hAnsiTheme="minorHAnsi" w:cstheme="minorHAnsi"/>
        </w:rPr>
        <w:t>/</w:t>
      </w:r>
      <w:r w:rsidR="00AE00E4">
        <w:rPr>
          <w:rFonts w:asciiTheme="minorHAnsi" w:hAnsiTheme="minorHAnsi" w:cstheme="minorHAnsi"/>
        </w:rPr>
        <w:t>2022</w:t>
      </w:r>
      <w:r w:rsidRPr="005F4859">
        <w:rPr>
          <w:rFonts w:asciiTheme="minorHAnsi" w:hAnsiTheme="minorHAnsi" w:cstheme="minorHAnsi"/>
        </w:rPr>
        <w:t xml:space="preserve">, devidamente homologado pelo Prefeito aos ___ de ____, em conformidade com a Lei n.º 10.520/02, subsidiariamente pela Lei Federal n.º 8.666/93, Lei </w:t>
      </w:r>
      <w:r w:rsidR="00F02306" w:rsidRPr="005F4859">
        <w:rPr>
          <w:rFonts w:asciiTheme="minorHAnsi" w:hAnsiTheme="minorHAnsi" w:cstheme="minorHAnsi"/>
        </w:rPr>
        <w:t>C</w:t>
      </w:r>
      <w:r w:rsidRPr="005F4859">
        <w:rPr>
          <w:rFonts w:asciiTheme="minorHAnsi" w:hAnsiTheme="minorHAnsi" w:cstheme="minorHAnsi"/>
        </w:rPr>
        <w:t>omplementar n.º 123/2006 e alterações posteriores</w:t>
      </w:r>
      <w:r w:rsidR="00866919" w:rsidRPr="005F4859">
        <w:rPr>
          <w:rFonts w:asciiTheme="minorHAnsi" w:hAnsiTheme="minorHAnsi" w:cstheme="minorHAnsi"/>
        </w:rPr>
        <w:t>.</w:t>
      </w:r>
    </w:p>
    <w:p w14:paraId="13152AFD" w14:textId="77777777" w:rsidR="00866919" w:rsidRPr="005F4859" w:rsidRDefault="00866919" w:rsidP="00391ACB">
      <w:pPr>
        <w:ind w:right="-427"/>
        <w:jc w:val="both"/>
        <w:rPr>
          <w:rFonts w:asciiTheme="minorHAnsi" w:hAnsiTheme="minorHAnsi" w:cstheme="minorHAnsi"/>
          <w:b/>
        </w:rPr>
      </w:pPr>
    </w:p>
    <w:p w14:paraId="2E1EE0F6" w14:textId="77777777" w:rsidR="00866919" w:rsidRPr="005F4859" w:rsidRDefault="00866919" w:rsidP="00866919">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5F4859">
        <w:rPr>
          <w:rFonts w:ascii="Calibri" w:hAnsi="Calibri" w:cs="Arial"/>
          <w:b/>
        </w:rPr>
        <w:t>Cláusula segunda - do objeto</w:t>
      </w:r>
    </w:p>
    <w:p w14:paraId="71A907EB" w14:textId="77777777" w:rsidR="00DF09D5" w:rsidRPr="00AF0EE8" w:rsidRDefault="00DF09D5" w:rsidP="00391ACB">
      <w:pPr>
        <w:ind w:right="-427" w:firstLine="708"/>
        <w:rPr>
          <w:rFonts w:asciiTheme="minorHAnsi" w:hAnsiTheme="minorHAnsi" w:cstheme="minorHAnsi"/>
          <w:b/>
          <w:color w:val="00B050"/>
        </w:rPr>
      </w:pPr>
    </w:p>
    <w:p w14:paraId="7CA1B84E" w14:textId="2D63AC7F" w:rsidR="00F02306" w:rsidRPr="005F4859" w:rsidRDefault="007C5E8E" w:rsidP="00F02306">
      <w:pPr>
        <w:spacing w:after="120"/>
        <w:ind w:right="-427"/>
        <w:jc w:val="both"/>
        <w:rPr>
          <w:rFonts w:asciiTheme="minorHAnsi" w:hAnsiTheme="minorHAnsi" w:cstheme="minorHAnsi"/>
        </w:rPr>
      </w:pPr>
      <w:r w:rsidRPr="005F4859">
        <w:rPr>
          <w:rFonts w:asciiTheme="minorHAnsi" w:hAnsiTheme="minorHAnsi" w:cstheme="minorHAnsi"/>
        </w:rPr>
        <w:t xml:space="preserve">2.1 </w:t>
      </w:r>
      <w:r w:rsidR="00F02306" w:rsidRPr="005F4859">
        <w:rPr>
          <w:rFonts w:asciiTheme="minorHAnsi" w:hAnsiTheme="minorHAnsi" w:cstheme="minorHAnsi"/>
        </w:rPr>
        <w:tab/>
      </w:r>
      <w:r w:rsidR="00517F6F" w:rsidRPr="005F4859">
        <w:rPr>
          <w:rFonts w:asciiTheme="minorHAnsi" w:hAnsiTheme="minorHAnsi" w:cstheme="minorHAnsi"/>
        </w:rPr>
        <w:t>Contratação de empresa para</w:t>
      </w:r>
      <w:r w:rsidR="00EB113E">
        <w:rPr>
          <w:rFonts w:asciiTheme="minorHAnsi" w:hAnsiTheme="minorHAnsi" w:cstheme="minorHAnsi"/>
        </w:rPr>
        <w:t xml:space="preserve"> </w:t>
      </w:r>
      <w:r w:rsidR="00EB113E" w:rsidRPr="000858E4">
        <w:rPr>
          <w:rFonts w:asciiTheme="minorHAnsi" w:hAnsiTheme="minorHAnsi" w:cs="Arial"/>
          <w:sz w:val="22"/>
          <w:szCs w:val="22"/>
        </w:rPr>
        <w:t xml:space="preserve">futura e eventual </w:t>
      </w:r>
      <w:r w:rsidR="00EB113E" w:rsidRPr="000858E4">
        <w:rPr>
          <w:rFonts w:asciiTheme="minorHAnsi" w:hAnsiTheme="minorHAnsi" w:cs="Arial"/>
          <w:bCs/>
          <w:sz w:val="22"/>
          <w:szCs w:val="22"/>
        </w:rPr>
        <w:t>Aquisição de óculos de grau (armações e lentes), para atendimento da população carente do município de Selvíria MS, visando suprir as necessidades da Secretaria Municipal de Saúde</w:t>
      </w:r>
      <w:r w:rsidR="00866919" w:rsidRPr="005F4859">
        <w:rPr>
          <w:rFonts w:asciiTheme="minorHAnsi" w:hAnsiTheme="minorHAnsi" w:cstheme="minorHAnsi"/>
        </w:rPr>
        <w:t>, conforme quantidades e especificações constantes do Anexo I - Termo de Referência</w:t>
      </w:r>
      <w:r w:rsidR="00F02306" w:rsidRPr="005F4859">
        <w:rPr>
          <w:rFonts w:asciiTheme="minorHAnsi" w:hAnsiTheme="minorHAnsi" w:cstheme="minorHAnsi"/>
        </w:rPr>
        <w:t>, que passa a fazer parte, juntamente com a proposta do licitante vencedor, bem como, o(s) quadro(s) discriminando a classificação dos proponentes e preços apresentados.</w:t>
      </w:r>
    </w:p>
    <w:p w14:paraId="632884F1" w14:textId="77777777" w:rsidR="007E62AC" w:rsidRPr="005F4859" w:rsidRDefault="007E62AC" w:rsidP="007E62AC">
      <w:pPr>
        <w:pStyle w:val="PargrafodaLista"/>
        <w:spacing w:after="0" w:line="240" w:lineRule="auto"/>
        <w:ind w:left="0" w:right="-427"/>
        <w:jc w:val="both"/>
        <w:rPr>
          <w:rFonts w:asciiTheme="minorHAnsi" w:hAnsiTheme="minorHAnsi" w:cstheme="minorHAnsi"/>
          <w:sz w:val="24"/>
          <w:szCs w:val="24"/>
        </w:rPr>
      </w:pPr>
      <w:r w:rsidRPr="005F4859">
        <w:rPr>
          <w:rFonts w:cs="Arial"/>
          <w:bCs/>
        </w:rPr>
        <w:t>2.</w:t>
      </w:r>
      <w:r w:rsidRPr="005F4859">
        <w:rPr>
          <w:rFonts w:asciiTheme="minorHAnsi" w:hAnsiTheme="minorHAnsi" w:cstheme="minorHAnsi"/>
          <w:bCs/>
          <w:sz w:val="24"/>
          <w:szCs w:val="24"/>
        </w:rPr>
        <w:t>2</w:t>
      </w:r>
      <w:r w:rsidRPr="005F4859">
        <w:rPr>
          <w:rFonts w:asciiTheme="minorHAnsi" w:hAnsiTheme="minorHAnsi" w:cstheme="minorHAnsi"/>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5F4859" w14:paraId="013AA859"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0EE17"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EMPRESA, CNPJ/MF sob n.º 00.000.000/0000-00</w:t>
            </w:r>
          </w:p>
        </w:tc>
      </w:tr>
      <w:tr w:rsidR="00517F6F" w:rsidRPr="005F4859" w14:paraId="4927624E"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42591674"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6EBF3BDA"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80C16" w14:textId="77777777" w:rsidR="00517F6F" w:rsidRPr="005F4859" w:rsidRDefault="00517F6F" w:rsidP="00517F6F">
            <w:pPr>
              <w:spacing w:after="120"/>
              <w:jc w:val="center"/>
              <w:rPr>
                <w:rFonts w:ascii="Calibri" w:hAnsi="Calibri" w:cs="Arial"/>
                <w:b/>
                <w:sz w:val="16"/>
                <w:szCs w:val="16"/>
              </w:rPr>
            </w:pPr>
            <w:proofErr w:type="spellStart"/>
            <w:r w:rsidRPr="005F4859">
              <w:rPr>
                <w:rFonts w:ascii="Calibri" w:hAnsi="Calibri"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4856D" w14:textId="77777777" w:rsidR="00517F6F" w:rsidRPr="005F4859" w:rsidRDefault="00517F6F" w:rsidP="00517F6F">
            <w:pPr>
              <w:spacing w:after="120"/>
              <w:jc w:val="center"/>
              <w:rPr>
                <w:rFonts w:ascii="Calibri" w:hAnsi="Calibri" w:cs="Arial"/>
                <w:b/>
                <w:sz w:val="16"/>
                <w:szCs w:val="16"/>
              </w:rPr>
            </w:pPr>
            <w:proofErr w:type="spellStart"/>
            <w:r w:rsidRPr="005F4859">
              <w:rPr>
                <w:rFonts w:ascii="Calibri" w:hAnsi="Calibri"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F93D8"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798DD"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0367D" w14:textId="77777777" w:rsidR="00517F6F" w:rsidRPr="005F4859" w:rsidRDefault="00517F6F" w:rsidP="00517F6F">
            <w:pPr>
              <w:spacing w:after="120"/>
              <w:jc w:val="center"/>
              <w:rPr>
                <w:rFonts w:ascii="Calibri" w:hAnsi="Calibri" w:cs="Arial"/>
                <w:b/>
                <w:sz w:val="16"/>
                <w:szCs w:val="16"/>
              </w:rPr>
            </w:pPr>
            <w:r w:rsidRPr="005F4859">
              <w:rPr>
                <w:rFonts w:ascii="Calibri" w:hAnsi="Calibri" w:cs="Arial"/>
                <w:b/>
                <w:sz w:val="16"/>
                <w:szCs w:val="16"/>
              </w:rPr>
              <w:t>Marca</w:t>
            </w:r>
          </w:p>
        </w:tc>
      </w:tr>
      <w:tr w:rsidR="007E62AC" w:rsidRPr="00AF0EE8" w14:paraId="7083F563"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06F31EC9"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37F0AD55"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27366514"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6CD089E1"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17465FDF"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c>
          <w:tcPr>
            <w:tcW w:w="660" w:type="pct"/>
            <w:gridSpan w:val="2"/>
          </w:tcPr>
          <w:p w14:paraId="01D8AD7B" w14:textId="77777777" w:rsidR="007E62AC" w:rsidRPr="00AF0EE8" w:rsidRDefault="007E62AC" w:rsidP="007E62AC">
            <w:pPr>
              <w:pStyle w:val="PargrafodaLista"/>
              <w:ind w:left="0" w:right="-427"/>
              <w:jc w:val="both"/>
              <w:rPr>
                <w:rFonts w:asciiTheme="minorHAnsi" w:hAnsiTheme="minorHAnsi" w:cstheme="minorHAnsi"/>
                <w:color w:val="00B050"/>
                <w:sz w:val="24"/>
                <w:szCs w:val="24"/>
              </w:rPr>
            </w:pPr>
          </w:p>
        </w:tc>
      </w:tr>
    </w:tbl>
    <w:p w14:paraId="1169CF88" w14:textId="77777777" w:rsidR="007E62AC" w:rsidRPr="00AF0EE8" w:rsidRDefault="007E62AC" w:rsidP="007E62AC">
      <w:pPr>
        <w:ind w:right="-425"/>
        <w:jc w:val="both"/>
        <w:rPr>
          <w:rFonts w:asciiTheme="minorHAnsi" w:hAnsiTheme="minorHAnsi" w:cstheme="minorHAnsi"/>
          <w:color w:val="00B050"/>
        </w:rPr>
      </w:pPr>
    </w:p>
    <w:p w14:paraId="234B427D" w14:textId="77777777" w:rsidR="00DF09D5" w:rsidRPr="005F4859"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Theme="minorHAnsi" w:eastAsia="Calibri" w:hAnsiTheme="minorHAnsi" w:cstheme="minorHAnsi"/>
          <w:b/>
          <w:bCs/>
        </w:rPr>
      </w:pPr>
      <w:r w:rsidRPr="00AF0EE8">
        <w:rPr>
          <w:rFonts w:asciiTheme="minorHAnsi" w:eastAsia="Calibri" w:hAnsiTheme="minorHAnsi" w:cstheme="minorHAnsi"/>
          <w:b/>
          <w:bCs/>
          <w:color w:val="00B050"/>
        </w:rPr>
        <w:lastRenderedPageBreak/>
        <w:tab/>
      </w:r>
      <w:r w:rsidRPr="005F4859">
        <w:rPr>
          <w:rFonts w:asciiTheme="minorHAnsi" w:eastAsia="Calibri" w:hAnsiTheme="minorHAnsi" w:cstheme="minorHAnsi"/>
          <w:b/>
          <w:bCs/>
        </w:rPr>
        <w:t xml:space="preserve">Cláusula terceira – da entrega e dos critérios de aceitação dos </w:t>
      </w:r>
      <w:r w:rsidR="00517F6F" w:rsidRPr="005F4859">
        <w:rPr>
          <w:rFonts w:asciiTheme="minorHAnsi" w:eastAsia="Calibri" w:hAnsiTheme="minorHAnsi" w:cstheme="minorHAnsi"/>
          <w:b/>
          <w:bCs/>
        </w:rPr>
        <w:t>materiais</w:t>
      </w:r>
    </w:p>
    <w:p w14:paraId="19428416" w14:textId="77777777" w:rsidR="00DF09D5" w:rsidRPr="005F4859" w:rsidRDefault="00DF09D5" w:rsidP="00391ACB">
      <w:pPr>
        <w:tabs>
          <w:tab w:val="left" w:pos="1134"/>
        </w:tabs>
        <w:autoSpaceDE w:val="0"/>
        <w:autoSpaceDN w:val="0"/>
        <w:adjustRightInd w:val="0"/>
        <w:ind w:right="-427" w:firstLine="703"/>
        <w:jc w:val="both"/>
        <w:rPr>
          <w:rFonts w:asciiTheme="minorHAnsi" w:hAnsiTheme="minorHAnsi" w:cstheme="minorHAnsi"/>
        </w:rPr>
      </w:pPr>
    </w:p>
    <w:p w14:paraId="27D20F31" w14:textId="77777777" w:rsidR="007C5E8E" w:rsidRPr="005F485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5F4859">
        <w:rPr>
          <w:rFonts w:asciiTheme="minorHAnsi" w:hAnsiTheme="minorHAnsi" w:cstheme="minorHAnsi"/>
        </w:rPr>
        <w:t>3</w:t>
      </w:r>
      <w:r w:rsidR="007C5E8E" w:rsidRPr="005F4859">
        <w:rPr>
          <w:rFonts w:asciiTheme="minorHAnsi" w:hAnsiTheme="minorHAnsi" w:cstheme="minorHAnsi"/>
        </w:rPr>
        <w:t xml:space="preserve">.1 </w:t>
      </w:r>
      <w:r w:rsidR="002C7C28" w:rsidRPr="005F4859">
        <w:rPr>
          <w:rFonts w:asciiTheme="minorHAnsi" w:hAnsiTheme="minorHAnsi" w:cstheme="minorHAnsi"/>
        </w:rPr>
        <w:tab/>
        <w:t>A Contratada deverá e</w:t>
      </w:r>
      <w:r w:rsidR="007C5E8E" w:rsidRPr="005F4859">
        <w:rPr>
          <w:rFonts w:asciiTheme="minorHAnsi" w:hAnsiTheme="minorHAnsi" w:cstheme="minorHAnsi"/>
        </w:rPr>
        <w:t xml:space="preserve">ntregar os </w:t>
      </w:r>
      <w:r w:rsidR="00517F6F" w:rsidRPr="005F4859">
        <w:rPr>
          <w:rFonts w:asciiTheme="minorHAnsi" w:hAnsiTheme="minorHAnsi" w:cstheme="minorHAnsi"/>
        </w:rPr>
        <w:t>materiais</w:t>
      </w:r>
      <w:r w:rsidR="007C5E8E" w:rsidRPr="005F4859">
        <w:rPr>
          <w:rFonts w:asciiTheme="minorHAnsi" w:hAnsiTheme="minorHAnsi" w:cstheme="minorHAnsi"/>
        </w:rPr>
        <w:t xml:space="preserve"> no almoxarifado da Prefeitura Municipal de Selvíria, sito à Avenida João </w:t>
      </w:r>
      <w:proofErr w:type="spellStart"/>
      <w:r w:rsidR="007C5E8E" w:rsidRPr="005F4859">
        <w:rPr>
          <w:rFonts w:asciiTheme="minorHAnsi" w:hAnsiTheme="minorHAnsi" w:cstheme="minorHAnsi"/>
        </w:rPr>
        <w:t>Selvirio</w:t>
      </w:r>
      <w:proofErr w:type="spellEnd"/>
      <w:r w:rsidR="007C5E8E" w:rsidRPr="005F4859">
        <w:rPr>
          <w:rFonts w:asciiTheme="minorHAnsi" w:hAnsiTheme="minorHAnsi" w:cstheme="minorHAnsi"/>
        </w:rPr>
        <w:t xml:space="preserve"> de Souza nº 997, Centro, no Município de Selvíria – MS, CEP: 79.590-000, conforme solicitação do departamento competente, no prazo de até </w:t>
      </w:r>
      <w:r w:rsidR="003671C9" w:rsidRPr="005F4859">
        <w:rPr>
          <w:rFonts w:asciiTheme="minorHAnsi" w:hAnsiTheme="minorHAnsi" w:cstheme="minorHAnsi"/>
        </w:rPr>
        <w:t>3</w:t>
      </w:r>
      <w:r w:rsidR="007C5E8E" w:rsidRPr="005F4859">
        <w:rPr>
          <w:rFonts w:asciiTheme="minorHAnsi" w:hAnsiTheme="minorHAnsi" w:cstheme="minorHAnsi"/>
        </w:rPr>
        <w:t xml:space="preserve"> (</w:t>
      </w:r>
      <w:r w:rsidR="003671C9" w:rsidRPr="005F4859">
        <w:rPr>
          <w:rFonts w:asciiTheme="minorHAnsi" w:hAnsiTheme="minorHAnsi" w:cstheme="minorHAnsi"/>
        </w:rPr>
        <w:t>três</w:t>
      </w:r>
      <w:r w:rsidR="007C5E8E" w:rsidRPr="005F4859">
        <w:rPr>
          <w:rFonts w:asciiTheme="minorHAnsi" w:hAnsiTheme="minorHAnsi" w:cstheme="minorHAnsi"/>
        </w:rPr>
        <w:t>) dias, contados do recebimento da autorização de compra/requisição (sistema).</w:t>
      </w:r>
    </w:p>
    <w:p w14:paraId="409DA46A" w14:textId="77777777" w:rsidR="007C5E8E" w:rsidRPr="005F4859" w:rsidRDefault="007C5E8E" w:rsidP="00391ACB">
      <w:pPr>
        <w:widowControl w:val="0"/>
        <w:tabs>
          <w:tab w:val="left" w:pos="284"/>
        </w:tabs>
        <w:autoSpaceDE w:val="0"/>
        <w:autoSpaceDN w:val="0"/>
        <w:adjustRightInd w:val="0"/>
        <w:ind w:right="-427"/>
        <w:jc w:val="both"/>
        <w:rPr>
          <w:rFonts w:asciiTheme="minorHAnsi" w:hAnsiTheme="minorHAnsi" w:cstheme="minorHAnsi"/>
        </w:rPr>
      </w:pPr>
    </w:p>
    <w:p w14:paraId="7AB959A2" w14:textId="77777777" w:rsidR="007C5E8E" w:rsidRPr="005F485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5F4859">
        <w:rPr>
          <w:rFonts w:asciiTheme="minorHAnsi" w:hAnsiTheme="minorHAnsi" w:cstheme="minorHAnsi"/>
        </w:rPr>
        <w:t>3</w:t>
      </w:r>
      <w:r w:rsidR="007C5E8E" w:rsidRPr="005F4859">
        <w:rPr>
          <w:rFonts w:asciiTheme="minorHAnsi" w:hAnsiTheme="minorHAnsi" w:cstheme="minorHAnsi"/>
        </w:rPr>
        <w:t xml:space="preserve">.2 </w:t>
      </w:r>
      <w:r w:rsidR="002C7C28" w:rsidRPr="005F4859">
        <w:rPr>
          <w:rFonts w:asciiTheme="minorHAnsi" w:hAnsiTheme="minorHAnsi" w:cstheme="minorHAnsi"/>
        </w:rPr>
        <w:tab/>
      </w:r>
      <w:r w:rsidR="007C5E8E" w:rsidRPr="005F4859">
        <w:rPr>
          <w:rFonts w:asciiTheme="minorHAnsi" w:hAnsiTheme="minorHAnsi" w:cstheme="minorHAnsi"/>
        </w:rPr>
        <w:t>Os itens serão entregues conforme marca tipo, qualidade, medidas, validade e dimensões especificadas na proposta e acompanhadas das respectivas Notas Fiscais e data de validade.</w:t>
      </w:r>
    </w:p>
    <w:p w14:paraId="33B0A7F8" w14:textId="77777777" w:rsidR="007C5E8E" w:rsidRPr="005F4859" w:rsidRDefault="007C5E8E" w:rsidP="00391ACB">
      <w:pPr>
        <w:widowControl w:val="0"/>
        <w:tabs>
          <w:tab w:val="left" w:pos="284"/>
        </w:tabs>
        <w:autoSpaceDE w:val="0"/>
        <w:autoSpaceDN w:val="0"/>
        <w:adjustRightInd w:val="0"/>
        <w:ind w:right="-427"/>
        <w:jc w:val="both"/>
        <w:rPr>
          <w:rFonts w:asciiTheme="minorHAnsi" w:hAnsiTheme="minorHAnsi" w:cstheme="minorHAnsi"/>
        </w:rPr>
      </w:pPr>
    </w:p>
    <w:p w14:paraId="1B28A259" w14:textId="77777777" w:rsidR="007C5E8E" w:rsidRPr="005F485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5F4859">
        <w:rPr>
          <w:rFonts w:asciiTheme="minorHAnsi" w:hAnsiTheme="minorHAnsi" w:cstheme="minorHAnsi"/>
        </w:rPr>
        <w:t>3</w:t>
      </w:r>
      <w:r w:rsidR="007C5E8E" w:rsidRPr="005F4859">
        <w:rPr>
          <w:rFonts w:asciiTheme="minorHAnsi" w:hAnsiTheme="minorHAnsi" w:cstheme="minorHAnsi"/>
        </w:rPr>
        <w:t xml:space="preserve">.3 </w:t>
      </w:r>
      <w:r w:rsidR="002C7C28" w:rsidRPr="005F4859">
        <w:rPr>
          <w:rFonts w:asciiTheme="minorHAnsi" w:hAnsiTheme="minorHAnsi" w:cstheme="minorHAnsi"/>
        </w:rPr>
        <w:tab/>
      </w:r>
      <w:r w:rsidR="007C5E8E" w:rsidRPr="005F4859">
        <w:rPr>
          <w:rFonts w:asciiTheme="minorHAnsi" w:hAnsiTheme="minorHAnsi" w:cstheme="minorHAnsi"/>
        </w:rPr>
        <w:t>Ficará a cargo d</w:t>
      </w:r>
      <w:r w:rsidR="002C7C28" w:rsidRPr="005F4859">
        <w:rPr>
          <w:rFonts w:asciiTheme="minorHAnsi" w:hAnsiTheme="minorHAnsi" w:cstheme="minorHAnsi"/>
        </w:rPr>
        <w:t xml:space="preserve">a Contratada </w:t>
      </w:r>
      <w:r w:rsidR="007C5E8E" w:rsidRPr="005F4859">
        <w:rPr>
          <w:rFonts w:asciiTheme="minorHAnsi" w:hAnsiTheme="minorHAnsi" w:cstheme="minorHAnsi"/>
        </w:rPr>
        <w:t>as despesas com seguros, entrega, transporte, carga, descarga, tributos, encargos trabalhistas e previdenciários decorrentes da execução do objeto desta licitação.</w:t>
      </w:r>
    </w:p>
    <w:p w14:paraId="00E8EE3A" w14:textId="77777777" w:rsidR="007E62AC" w:rsidRPr="00AF0EE8" w:rsidRDefault="007E62AC" w:rsidP="00391ACB">
      <w:pPr>
        <w:widowControl w:val="0"/>
        <w:tabs>
          <w:tab w:val="left" w:pos="284"/>
        </w:tabs>
        <w:autoSpaceDE w:val="0"/>
        <w:autoSpaceDN w:val="0"/>
        <w:adjustRightInd w:val="0"/>
        <w:ind w:right="-427"/>
        <w:jc w:val="both"/>
        <w:rPr>
          <w:rFonts w:asciiTheme="minorHAnsi" w:hAnsiTheme="minorHAnsi" w:cstheme="minorHAnsi"/>
          <w:color w:val="00B050"/>
        </w:rPr>
      </w:pPr>
    </w:p>
    <w:p w14:paraId="0307DBE6" w14:textId="77777777" w:rsidR="00DF09D5" w:rsidRPr="005F4859"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5F4859">
        <w:rPr>
          <w:rFonts w:ascii="Calibri" w:hAnsi="Calibri" w:cs="Arial"/>
          <w:b/>
        </w:rPr>
        <w:t xml:space="preserve">Cláusula </w:t>
      </w:r>
      <w:r w:rsidR="00DF09D5" w:rsidRPr="005F4859">
        <w:rPr>
          <w:rFonts w:asciiTheme="minorHAnsi" w:hAnsiTheme="minorHAnsi" w:cstheme="minorHAnsi"/>
          <w:b/>
        </w:rPr>
        <w:t>quarta- da vigência</w:t>
      </w:r>
    </w:p>
    <w:p w14:paraId="5F8BBC34" w14:textId="77777777" w:rsidR="00DF09D5" w:rsidRPr="005F4859" w:rsidRDefault="00DF09D5" w:rsidP="00391ACB">
      <w:pPr>
        <w:ind w:right="-427" w:firstLine="708"/>
        <w:rPr>
          <w:rFonts w:asciiTheme="minorHAnsi" w:hAnsiTheme="minorHAnsi" w:cstheme="minorHAnsi"/>
          <w:b/>
        </w:rPr>
      </w:pPr>
    </w:p>
    <w:p w14:paraId="0EBFFE55" w14:textId="77777777" w:rsidR="00DF09D5" w:rsidRPr="005F4859" w:rsidRDefault="00DF09D5" w:rsidP="00391ACB">
      <w:pPr>
        <w:widowControl w:val="0"/>
        <w:overflowPunct w:val="0"/>
        <w:autoSpaceDE w:val="0"/>
        <w:autoSpaceDN w:val="0"/>
        <w:adjustRightInd w:val="0"/>
        <w:ind w:right="-427"/>
        <w:jc w:val="both"/>
        <w:textAlignment w:val="baseline"/>
        <w:rPr>
          <w:rFonts w:asciiTheme="minorHAnsi" w:hAnsiTheme="minorHAnsi" w:cstheme="minorHAnsi"/>
        </w:rPr>
      </w:pPr>
      <w:r w:rsidRPr="005F4859">
        <w:rPr>
          <w:rFonts w:asciiTheme="minorHAnsi" w:hAnsiTheme="minorHAnsi" w:cstheme="minorHAnsi"/>
          <w:bCs/>
        </w:rPr>
        <w:t>4.1</w:t>
      </w:r>
      <w:r w:rsidRPr="005F4859">
        <w:rPr>
          <w:rFonts w:asciiTheme="minorHAnsi" w:hAnsiTheme="minorHAnsi" w:cstheme="minorHAnsi"/>
        </w:rPr>
        <w:tab/>
        <w:t xml:space="preserve">O prazo de validade do presente </w:t>
      </w:r>
      <w:r w:rsidR="00FA7227" w:rsidRPr="005F4859">
        <w:rPr>
          <w:rFonts w:asciiTheme="minorHAnsi" w:hAnsiTheme="minorHAnsi" w:cstheme="minorHAnsi"/>
        </w:rPr>
        <w:t xml:space="preserve">instrumento será </w:t>
      </w:r>
      <w:r w:rsidR="009010B5">
        <w:rPr>
          <w:rFonts w:asciiTheme="minorHAnsi" w:hAnsiTheme="minorHAnsi" w:cstheme="minorHAnsi"/>
        </w:rPr>
        <w:t>de 12 (doze) meses</w:t>
      </w:r>
      <w:r w:rsidRPr="005F4859">
        <w:rPr>
          <w:rFonts w:asciiTheme="minorHAnsi" w:hAnsiTheme="minorHAnsi" w:cstheme="minorHAnsi"/>
        </w:rPr>
        <w:t>, contados da data d</w:t>
      </w:r>
      <w:r w:rsidR="00A66C93" w:rsidRPr="005F4859">
        <w:rPr>
          <w:rFonts w:asciiTheme="minorHAnsi" w:hAnsiTheme="minorHAnsi" w:cstheme="minorHAnsi"/>
        </w:rPr>
        <w:t>e</w:t>
      </w:r>
      <w:r w:rsidRPr="005F4859">
        <w:rPr>
          <w:rFonts w:asciiTheme="minorHAnsi" w:hAnsiTheme="minorHAnsi" w:cstheme="minorHAnsi"/>
        </w:rPr>
        <w:t xml:space="preserve"> sua assinatura.</w:t>
      </w:r>
    </w:p>
    <w:p w14:paraId="768CA92A" w14:textId="77777777" w:rsidR="00DF09D5" w:rsidRPr="00AF0EE8" w:rsidRDefault="00DF09D5" w:rsidP="00391ACB">
      <w:pPr>
        <w:widowControl w:val="0"/>
        <w:overflowPunct w:val="0"/>
        <w:autoSpaceDE w:val="0"/>
        <w:autoSpaceDN w:val="0"/>
        <w:adjustRightInd w:val="0"/>
        <w:ind w:right="-427"/>
        <w:jc w:val="both"/>
        <w:textAlignment w:val="baseline"/>
        <w:rPr>
          <w:rFonts w:asciiTheme="minorHAnsi" w:hAnsiTheme="minorHAnsi" w:cstheme="minorHAnsi"/>
          <w:color w:val="00B050"/>
        </w:rPr>
      </w:pPr>
    </w:p>
    <w:p w14:paraId="0D42A97F"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4.2</w:t>
      </w:r>
      <w:r w:rsidRPr="006F34FA">
        <w:rPr>
          <w:rFonts w:asciiTheme="minorHAnsi" w:hAnsiTheme="minorHAnsi" w:cstheme="minorHAnsi"/>
        </w:rPr>
        <w:tab/>
        <w:t>A contratada fica obrigada a aceitar, nas mesmas condições contratuais, os acréscimos ou supressões que se fizerem nas compras</w:t>
      </w:r>
      <w:r w:rsidR="007E62AC" w:rsidRPr="006F34FA">
        <w:rPr>
          <w:rFonts w:asciiTheme="minorHAnsi" w:hAnsiTheme="minorHAnsi" w:cstheme="minorHAnsi"/>
        </w:rPr>
        <w:t xml:space="preserve"> e nos serviços</w:t>
      </w:r>
      <w:r w:rsidRPr="006F34FA">
        <w:rPr>
          <w:rFonts w:asciiTheme="minorHAnsi" w:hAnsiTheme="minorHAnsi" w:cstheme="minorHAnsi"/>
        </w:rPr>
        <w:t>, até 25 % (vinte e cinco por cento) do valor inicial atualizado do contrato, nos termos do artigo 65, §1° da lei 8.666/93.</w:t>
      </w:r>
    </w:p>
    <w:p w14:paraId="516D1CB7" w14:textId="77777777" w:rsidR="00DF09D5" w:rsidRPr="006F34FA" w:rsidRDefault="00DF09D5" w:rsidP="00391ACB">
      <w:pPr>
        <w:ind w:right="-427"/>
        <w:jc w:val="both"/>
        <w:rPr>
          <w:rFonts w:asciiTheme="minorHAnsi" w:hAnsiTheme="minorHAnsi" w:cstheme="minorHAnsi"/>
        </w:rPr>
      </w:pPr>
    </w:p>
    <w:p w14:paraId="61F37F6E"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4.3</w:t>
      </w:r>
      <w:r w:rsidRPr="006F34FA">
        <w:rPr>
          <w:rFonts w:asciiTheme="minorHAnsi" w:hAnsiTheme="minorHAnsi" w:cstheme="minorHAnsi"/>
        </w:rPr>
        <w:tab/>
        <w:t xml:space="preserve">O </w:t>
      </w:r>
      <w:r w:rsidR="00FA7227" w:rsidRPr="006F34FA">
        <w:rPr>
          <w:rFonts w:asciiTheme="minorHAnsi" w:hAnsiTheme="minorHAnsi" w:cstheme="minorHAnsi"/>
        </w:rPr>
        <w:t xml:space="preserve">contrato poderá ser prorrogado, </w:t>
      </w:r>
      <w:r w:rsidRPr="006F34FA">
        <w:rPr>
          <w:rFonts w:asciiTheme="minorHAnsi" w:hAnsiTheme="minorHAnsi" w:cstheme="minorHAnsi"/>
        </w:rPr>
        <w:t>nos termos do artigo 57 da Lei 8.666/93</w:t>
      </w:r>
      <w:r w:rsidR="001E1CFF" w:rsidRPr="006F34FA">
        <w:rPr>
          <w:rFonts w:asciiTheme="minorHAnsi" w:hAnsiTheme="minorHAnsi" w:cstheme="minorHAnsi"/>
        </w:rPr>
        <w:t xml:space="preserve"> e suas alterações</w:t>
      </w:r>
      <w:r w:rsidRPr="006F34FA">
        <w:rPr>
          <w:rFonts w:asciiTheme="minorHAnsi" w:hAnsiTheme="minorHAnsi" w:cstheme="minorHAnsi"/>
        </w:rPr>
        <w:t>.</w:t>
      </w:r>
    </w:p>
    <w:p w14:paraId="556C8ED4" w14:textId="77777777" w:rsidR="00DF09D5" w:rsidRPr="006F34FA" w:rsidRDefault="00DF09D5" w:rsidP="00391ACB">
      <w:pPr>
        <w:ind w:right="-427"/>
        <w:jc w:val="both"/>
        <w:rPr>
          <w:rFonts w:asciiTheme="minorHAnsi" w:hAnsiTheme="minorHAnsi" w:cstheme="minorHAnsi"/>
        </w:rPr>
      </w:pPr>
    </w:p>
    <w:p w14:paraId="40B03C1F" w14:textId="77777777" w:rsidR="00DF09D5" w:rsidRPr="006F34FA" w:rsidRDefault="00DF09D5" w:rsidP="00391ACB">
      <w:pPr>
        <w:pStyle w:val="Corpodetexto3"/>
        <w:spacing w:after="0"/>
        <w:ind w:right="-427"/>
        <w:jc w:val="both"/>
        <w:rPr>
          <w:rFonts w:asciiTheme="minorHAnsi" w:hAnsiTheme="minorHAnsi" w:cstheme="minorHAnsi"/>
          <w:sz w:val="24"/>
          <w:szCs w:val="24"/>
        </w:rPr>
      </w:pPr>
      <w:r w:rsidRPr="006F34FA">
        <w:rPr>
          <w:rFonts w:asciiTheme="minorHAnsi" w:hAnsiTheme="minorHAnsi" w:cstheme="minorHAnsi"/>
          <w:bCs/>
          <w:sz w:val="24"/>
          <w:szCs w:val="24"/>
        </w:rPr>
        <w:t>4.4</w:t>
      </w:r>
      <w:r w:rsidRPr="006F34FA">
        <w:rPr>
          <w:rFonts w:asciiTheme="minorHAnsi" w:hAnsiTheme="minorHAnsi" w:cstheme="minorHAnsi"/>
          <w:sz w:val="24"/>
          <w:szCs w:val="24"/>
        </w:rPr>
        <w:tab/>
      </w:r>
      <w:r w:rsidR="007E62AC" w:rsidRPr="006F34FA">
        <w:rPr>
          <w:rFonts w:asciiTheme="minorHAnsi" w:hAnsiTheme="minorHAnsi" w:cstheme="minorHAnsi"/>
          <w:sz w:val="24"/>
          <w:szCs w:val="24"/>
        </w:rPr>
        <w:t xml:space="preserve">Os acréscimos, supressões e a prorrogação da vigência do contrato serão </w:t>
      </w:r>
      <w:proofErr w:type="gramStart"/>
      <w:r w:rsidR="007E62AC" w:rsidRPr="006F34FA">
        <w:rPr>
          <w:rFonts w:asciiTheme="minorHAnsi" w:hAnsiTheme="minorHAnsi" w:cstheme="minorHAnsi"/>
          <w:sz w:val="24"/>
          <w:szCs w:val="24"/>
        </w:rPr>
        <w:t>feitos</w:t>
      </w:r>
      <w:proofErr w:type="gramEnd"/>
      <w:r w:rsidR="007E62AC" w:rsidRPr="006F34FA">
        <w:rPr>
          <w:rFonts w:asciiTheme="minorHAnsi" w:hAnsiTheme="minorHAnsi" w:cstheme="minorHAnsi"/>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43FF5AB0" w14:textId="77777777" w:rsidR="007E62AC" w:rsidRPr="006F34FA" w:rsidRDefault="007E62AC" w:rsidP="00391ACB">
      <w:pPr>
        <w:pStyle w:val="Corpodetexto3"/>
        <w:spacing w:after="0"/>
        <w:ind w:right="-427"/>
        <w:jc w:val="both"/>
        <w:rPr>
          <w:rFonts w:asciiTheme="minorHAnsi" w:hAnsiTheme="minorHAnsi" w:cstheme="minorHAnsi"/>
          <w:sz w:val="24"/>
          <w:szCs w:val="24"/>
        </w:rPr>
      </w:pPr>
    </w:p>
    <w:p w14:paraId="3646DB38" w14:textId="77777777" w:rsidR="00DF09D5" w:rsidRPr="006F34FA"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 xml:space="preserve">Cláusula </w:t>
      </w:r>
      <w:r w:rsidR="00DF09D5" w:rsidRPr="006F34FA">
        <w:rPr>
          <w:rFonts w:asciiTheme="minorHAnsi" w:hAnsiTheme="minorHAnsi" w:cstheme="minorHAnsi"/>
          <w:b/>
        </w:rPr>
        <w:t>quinta - do valor e do pagamento</w:t>
      </w:r>
    </w:p>
    <w:p w14:paraId="5754BF8B"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5.</w:t>
      </w:r>
      <w:r w:rsidR="008D2D0D" w:rsidRPr="006F34FA">
        <w:rPr>
          <w:rFonts w:asciiTheme="minorHAnsi" w:hAnsiTheme="minorHAnsi" w:cstheme="minorHAnsi"/>
          <w:bCs/>
        </w:rPr>
        <w:t>1</w:t>
      </w:r>
      <w:r w:rsidRPr="006F34FA">
        <w:rPr>
          <w:rFonts w:asciiTheme="minorHAnsi" w:hAnsiTheme="minorHAnsi" w:cstheme="minorHAnsi"/>
          <w:b/>
        </w:rPr>
        <w:tab/>
      </w:r>
      <w:r w:rsidRPr="006F34FA">
        <w:rPr>
          <w:rFonts w:asciiTheme="minorHAnsi" w:hAnsiTheme="minorHAnsi" w:cstheme="minorHAnsi"/>
        </w:rPr>
        <w:t xml:space="preserve">O pagamento, decorrente da execução do objeto desta licitação, será efetuado mediante crédito em conta bancária, no prazo de até 30 (trinta) dias, após a apresentação da respectiva </w:t>
      </w:r>
      <w:r w:rsidRPr="006F34FA">
        <w:rPr>
          <w:rFonts w:asciiTheme="minorHAnsi" w:hAnsiTheme="minorHAnsi" w:cstheme="minorHAnsi"/>
          <w:b/>
        </w:rPr>
        <w:t>Nota Fiscal ou documento equivalente</w:t>
      </w:r>
      <w:r w:rsidRPr="006F34FA">
        <w:rPr>
          <w:rFonts w:asciiTheme="minorHAnsi" w:hAnsiTheme="minorHAnsi" w:cstheme="minorHAnsi"/>
        </w:rPr>
        <w:t>, devidamente atestada pelo setor competente, conforme dispõe o art. 40, inciso XIV, alínea “a”, da Lei n° 8.666/93 e alterações.</w:t>
      </w:r>
    </w:p>
    <w:p w14:paraId="69452D48" w14:textId="77777777" w:rsidR="008D2D0D" w:rsidRPr="006F34FA" w:rsidRDefault="008D2D0D" w:rsidP="00391ACB">
      <w:pPr>
        <w:ind w:right="-427"/>
        <w:jc w:val="both"/>
        <w:rPr>
          <w:rFonts w:asciiTheme="minorHAnsi" w:hAnsiTheme="minorHAnsi" w:cstheme="minorHAnsi"/>
        </w:rPr>
      </w:pPr>
    </w:p>
    <w:p w14:paraId="1DE711AE" w14:textId="77777777" w:rsidR="008D2D0D" w:rsidRPr="006F34FA" w:rsidRDefault="008D2D0D" w:rsidP="008D2D0D">
      <w:pPr>
        <w:ind w:right="-427"/>
        <w:jc w:val="both"/>
        <w:rPr>
          <w:rFonts w:asciiTheme="minorHAnsi" w:hAnsiTheme="minorHAnsi" w:cstheme="minorHAnsi"/>
        </w:rPr>
      </w:pPr>
      <w:r w:rsidRPr="006F34FA">
        <w:rPr>
          <w:rFonts w:asciiTheme="minorHAnsi" w:hAnsiTheme="minorHAnsi" w:cstheme="minorHAnsi"/>
          <w:bCs/>
        </w:rPr>
        <w:t>5.2</w:t>
      </w:r>
      <w:r w:rsidR="00CE680A" w:rsidRPr="006F34FA">
        <w:rPr>
          <w:rFonts w:asciiTheme="minorHAnsi" w:hAnsiTheme="minorHAnsi" w:cstheme="minorHAnsi"/>
          <w:b/>
        </w:rPr>
        <w:tab/>
      </w:r>
      <w:r w:rsidRPr="006F34FA">
        <w:rPr>
          <w:rFonts w:asciiTheme="minorHAnsi" w:hAnsiTheme="minorHAnsi" w:cstheme="minorHAnsi"/>
        </w:rPr>
        <w:t xml:space="preserve">O valor total do contrato é </w:t>
      </w:r>
      <w:proofErr w:type="spellStart"/>
      <w:r w:rsidRPr="006F34FA">
        <w:rPr>
          <w:rFonts w:asciiTheme="minorHAnsi" w:hAnsiTheme="minorHAnsi" w:cstheme="minorHAnsi"/>
        </w:rPr>
        <w:t>deR</w:t>
      </w:r>
      <w:proofErr w:type="spellEnd"/>
      <w:r w:rsidRPr="006F34FA">
        <w:rPr>
          <w:rFonts w:asciiTheme="minorHAnsi" w:hAnsiTheme="minorHAnsi" w:cstheme="minorHAnsi"/>
        </w:rPr>
        <w:t>$ ________ (________________).</w:t>
      </w:r>
    </w:p>
    <w:p w14:paraId="449DF09D" w14:textId="77777777" w:rsidR="008D2D0D" w:rsidRPr="00AF0EE8" w:rsidRDefault="008D2D0D" w:rsidP="00391ACB">
      <w:pPr>
        <w:ind w:right="-427"/>
        <w:jc w:val="both"/>
        <w:rPr>
          <w:rFonts w:asciiTheme="minorHAnsi" w:hAnsiTheme="minorHAnsi" w:cstheme="minorHAnsi"/>
          <w:color w:val="00B050"/>
        </w:rPr>
      </w:pPr>
    </w:p>
    <w:p w14:paraId="7A249DE9" w14:textId="77777777" w:rsidR="00DF09D5" w:rsidRPr="006F34FA" w:rsidRDefault="00DF09D5" w:rsidP="00391ACB">
      <w:pPr>
        <w:pStyle w:val="Corpodetexto"/>
        <w:ind w:right="-427"/>
        <w:rPr>
          <w:rFonts w:asciiTheme="minorHAnsi" w:hAnsiTheme="minorHAnsi" w:cstheme="minorHAnsi"/>
          <w:b w:val="0"/>
          <w:sz w:val="24"/>
          <w:szCs w:val="24"/>
          <w:u w:val="none"/>
        </w:rPr>
      </w:pPr>
      <w:r w:rsidRPr="006F34FA">
        <w:rPr>
          <w:rFonts w:asciiTheme="minorHAnsi" w:hAnsiTheme="minorHAnsi" w:cstheme="minorHAnsi"/>
          <w:b w:val="0"/>
          <w:bCs/>
          <w:sz w:val="24"/>
          <w:szCs w:val="24"/>
          <w:u w:val="none"/>
        </w:rPr>
        <w:lastRenderedPageBreak/>
        <w:t>5.3</w:t>
      </w:r>
      <w:r w:rsidRPr="006F34FA">
        <w:rPr>
          <w:rFonts w:asciiTheme="minorHAnsi" w:hAnsiTheme="minorHAnsi" w:cstheme="minorHAnsi"/>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69CADC8B" w14:textId="77777777" w:rsidR="00DF09D5" w:rsidRPr="006F34FA" w:rsidRDefault="00DF09D5" w:rsidP="00391ACB">
      <w:pPr>
        <w:pStyle w:val="Corpodetexto"/>
        <w:ind w:right="-427"/>
        <w:rPr>
          <w:rFonts w:asciiTheme="minorHAnsi" w:hAnsiTheme="minorHAnsi" w:cstheme="minorHAnsi"/>
          <w:b w:val="0"/>
          <w:sz w:val="24"/>
          <w:szCs w:val="24"/>
          <w:u w:val="none"/>
        </w:rPr>
      </w:pPr>
    </w:p>
    <w:p w14:paraId="267BA5BA" w14:textId="77777777" w:rsidR="00DF09D5" w:rsidRPr="006F34FA" w:rsidRDefault="00DF09D5" w:rsidP="00391ACB">
      <w:pPr>
        <w:autoSpaceDE w:val="0"/>
        <w:autoSpaceDN w:val="0"/>
        <w:adjustRightInd w:val="0"/>
        <w:ind w:right="-427"/>
        <w:jc w:val="both"/>
        <w:rPr>
          <w:rFonts w:asciiTheme="minorHAnsi" w:hAnsiTheme="minorHAnsi" w:cstheme="minorHAnsi"/>
        </w:rPr>
      </w:pPr>
      <w:r w:rsidRPr="006F34FA">
        <w:rPr>
          <w:rFonts w:asciiTheme="minorHAnsi" w:hAnsiTheme="minorHAnsi" w:cstheme="minorHAnsi"/>
          <w:bCs/>
        </w:rPr>
        <w:t>5.4</w:t>
      </w:r>
      <w:r w:rsidRPr="006F34FA">
        <w:rPr>
          <w:rFonts w:asciiTheme="minorHAnsi" w:hAnsiTheme="minorHAnsi" w:cstheme="minorHAnsi"/>
        </w:rPr>
        <w:tab/>
        <w:t>As notas fiscais correspondentes serão discriminativas, constando o número do contrato a ser firmado.</w:t>
      </w:r>
    </w:p>
    <w:p w14:paraId="70919341" w14:textId="77777777" w:rsidR="002C0165" w:rsidRPr="006F34FA" w:rsidRDefault="002C0165" w:rsidP="00391ACB">
      <w:pPr>
        <w:autoSpaceDE w:val="0"/>
        <w:autoSpaceDN w:val="0"/>
        <w:adjustRightInd w:val="0"/>
        <w:ind w:right="-427"/>
        <w:jc w:val="both"/>
        <w:rPr>
          <w:rFonts w:asciiTheme="minorHAnsi" w:hAnsiTheme="minorHAnsi" w:cstheme="minorHAnsi"/>
        </w:rPr>
      </w:pPr>
    </w:p>
    <w:p w14:paraId="1BCB17C8" w14:textId="77777777" w:rsidR="00DF09D5" w:rsidRPr="006F34FA" w:rsidRDefault="002C0165" w:rsidP="00391ACB">
      <w:pPr>
        <w:autoSpaceDE w:val="0"/>
        <w:autoSpaceDN w:val="0"/>
        <w:adjustRightInd w:val="0"/>
        <w:ind w:right="-427"/>
        <w:jc w:val="both"/>
        <w:rPr>
          <w:rFonts w:asciiTheme="minorHAnsi" w:hAnsiTheme="minorHAnsi" w:cstheme="minorHAnsi"/>
          <w:b/>
        </w:rPr>
      </w:pPr>
      <w:r w:rsidRPr="006F34FA">
        <w:rPr>
          <w:rFonts w:asciiTheme="minorHAnsi" w:hAnsiTheme="minorHAnsi" w:cstheme="minorHAnsi"/>
          <w:bCs/>
        </w:rPr>
        <w:t>5.5</w:t>
      </w:r>
      <w:r w:rsidR="00C733E1" w:rsidRPr="006F34FA">
        <w:rPr>
          <w:rFonts w:asciiTheme="minorHAnsi" w:hAnsiTheme="minorHAnsi" w:cstheme="minorHAnsi"/>
        </w:rPr>
        <w:tab/>
      </w:r>
      <w:r w:rsidRPr="006F34FA">
        <w:rPr>
          <w:rFonts w:asciiTheme="minorHAnsi" w:hAnsiTheme="minorHAnsi" w:cstheme="minorHAnsi"/>
        </w:rPr>
        <w:t>As notas fiscais correspondentes serão discriminativas, constando o número do contrato a ser firmado e no caso de recurso proveniente de convênio, com o Estado ou União, deverá ser indicado o respectivo convênio para prestação de contas.</w:t>
      </w:r>
    </w:p>
    <w:p w14:paraId="595C0E2D" w14:textId="77777777" w:rsidR="00DF09D5" w:rsidRPr="00AF0EE8" w:rsidRDefault="00DF09D5" w:rsidP="00391ACB">
      <w:pPr>
        <w:ind w:right="-427"/>
        <w:jc w:val="both"/>
        <w:rPr>
          <w:rFonts w:asciiTheme="minorHAnsi" w:hAnsiTheme="minorHAnsi" w:cstheme="minorHAnsi"/>
          <w:b/>
          <w:color w:val="00B050"/>
        </w:rPr>
      </w:pPr>
    </w:p>
    <w:p w14:paraId="3B98A8DE" w14:textId="77777777" w:rsidR="00C733E1" w:rsidRPr="006F34FA"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6F34FA">
        <w:rPr>
          <w:rFonts w:ascii="Calibri" w:hAnsi="Calibri" w:cs="Arial"/>
          <w:b/>
        </w:rPr>
        <w:t>Cláusula sexta - da dotação orçamentária</w:t>
      </w:r>
    </w:p>
    <w:p w14:paraId="6A93224A" w14:textId="77777777" w:rsidR="00C733E1" w:rsidRPr="006F34FA" w:rsidRDefault="00C733E1" w:rsidP="00C733E1">
      <w:pPr>
        <w:ind w:firstLine="708"/>
        <w:rPr>
          <w:rFonts w:ascii="Calibri" w:hAnsi="Calibri" w:cs="Arial"/>
          <w:b/>
        </w:rPr>
      </w:pPr>
    </w:p>
    <w:p w14:paraId="29976253" w14:textId="77777777" w:rsidR="00C733E1" w:rsidRPr="006F34FA" w:rsidRDefault="00C733E1" w:rsidP="00C733E1">
      <w:pPr>
        <w:ind w:right="-427"/>
        <w:jc w:val="both"/>
        <w:rPr>
          <w:rFonts w:ascii="Calibri" w:hAnsi="Calibri" w:cs="Arial"/>
        </w:rPr>
      </w:pPr>
      <w:r w:rsidRPr="006F34FA">
        <w:rPr>
          <w:rFonts w:ascii="Calibri" w:hAnsi="Calibri" w:cs="Arial"/>
          <w:bCs/>
        </w:rPr>
        <w:t>6.1</w:t>
      </w:r>
      <w:r w:rsidRPr="006F34FA">
        <w:rPr>
          <w:rFonts w:ascii="Calibri" w:hAnsi="Calibri" w:cs="Arial"/>
        </w:rPr>
        <w:tab/>
        <w:t>As despesas decorrentes desta contratação correrão por conta de dotação orçamentária, conforme segue:</w:t>
      </w:r>
    </w:p>
    <w:p w14:paraId="2FA3E424" w14:textId="77777777" w:rsidR="00C733E1" w:rsidRPr="006F34FA" w:rsidRDefault="00C733E1" w:rsidP="00D42CDD">
      <w:pPr>
        <w:spacing w:before="120"/>
        <w:ind w:right="-425"/>
        <w:jc w:val="both"/>
        <w:rPr>
          <w:rFonts w:ascii="Calibri" w:hAnsi="Calibri" w:cs="Arial"/>
          <w:b/>
          <w:sz w:val="20"/>
          <w:szCs w:val="20"/>
        </w:rPr>
      </w:pPr>
      <w:proofErr w:type="spellStart"/>
      <w:r w:rsidRPr="006F34FA">
        <w:rPr>
          <w:rFonts w:ascii="Calibri" w:hAnsi="Calibri" w:cs="Arial"/>
          <w:b/>
          <w:sz w:val="20"/>
          <w:szCs w:val="20"/>
        </w:rPr>
        <w:t>xx.xxx</w:t>
      </w:r>
      <w:proofErr w:type="spellEnd"/>
      <w:r w:rsidRPr="006F34FA">
        <w:rPr>
          <w:rFonts w:ascii="Calibri" w:hAnsi="Calibri" w:cs="Arial"/>
          <w:b/>
          <w:sz w:val="20"/>
          <w:szCs w:val="20"/>
        </w:rPr>
        <w:t xml:space="preserve"> - </w:t>
      </w:r>
      <w:proofErr w:type="spellStart"/>
      <w:r w:rsidRPr="006F34FA">
        <w:rPr>
          <w:rFonts w:ascii="Calibri" w:hAnsi="Calibri" w:cs="Arial"/>
          <w:b/>
          <w:sz w:val="20"/>
          <w:szCs w:val="20"/>
        </w:rPr>
        <w:t>xxxxxxxxxxxxxxxxxxx</w:t>
      </w:r>
      <w:proofErr w:type="spellEnd"/>
    </w:p>
    <w:p w14:paraId="3D7418B0" w14:textId="77777777" w:rsidR="00C733E1" w:rsidRPr="006F34FA" w:rsidRDefault="00C733E1" w:rsidP="00C733E1">
      <w:pPr>
        <w:ind w:right="-427"/>
        <w:jc w:val="both"/>
        <w:rPr>
          <w:rFonts w:ascii="Calibri" w:hAnsi="Calibri" w:cs="Arial"/>
          <w:sz w:val="20"/>
          <w:szCs w:val="20"/>
        </w:rPr>
      </w:pPr>
      <w:proofErr w:type="spellStart"/>
      <w:r w:rsidRPr="006F34FA">
        <w:rPr>
          <w:rFonts w:ascii="Calibri" w:hAnsi="Calibri" w:cs="Arial"/>
          <w:sz w:val="20"/>
          <w:szCs w:val="20"/>
        </w:rPr>
        <w:t>xxxxxxxxxxxxxxxxxxxxxxxxx</w:t>
      </w:r>
      <w:proofErr w:type="spellEnd"/>
    </w:p>
    <w:p w14:paraId="29E3E916" w14:textId="77777777" w:rsidR="00FA7227" w:rsidRPr="006F34FA" w:rsidRDefault="00FA7227" w:rsidP="00391ACB">
      <w:pPr>
        <w:ind w:right="-427"/>
        <w:jc w:val="both"/>
        <w:rPr>
          <w:rFonts w:asciiTheme="minorHAnsi" w:hAnsiTheme="minorHAnsi" w:cstheme="minorHAnsi"/>
        </w:rPr>
      </w:pPr>
    </w:p>
    <w:p w14:paraId="2771BFF8" w14:textId="77777777" w:rsidR="00C733E1" w:rsidRPr="006F34FA"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rPr>
      </w:pPr>
      <w:r w:rsidRPr="006F34FA">
        <w:rPr>
          <w:rFonts w:ascii="Calibri" w:hAnsi="Calibri" w:cs="Arial"/>
          <w:b/>
        </w:rPr>
        <w:t>Cláusula sétima - da rescisão</w:t>
      </w:r>
    </w:p>
    <w:p w14:paraId="51DE51CD" w14:textId="77777777" w:rsidR="00C733E1" w:rsidRPr="006F34FA" w:rsidRDefault="00C733E1" w:rsidP="00C733E1">
      <w:pPr>
        <w:ind w:right="-427"/>
        <w:jc w:val="both"/>
        <w:rPr>
          <w:rFonts w:ascii="Calibri" w:hAnsi="Calibri" w:cs="Arial"/>
          <w:b/>
        </w:rPr>
      </w:pPr>
    </w:p>
    <w:p w14:paraId="58F514F7" w14:textId="77777777" w:rsidR="00C733E1" w:rsidRPr="006F34FA" w:rsidRDefault="00C733E1" w:rsidP="00C733E1">
      <w:pPr>
        <w:ind w:right="-427"/>
        <w:jc w:val="both"/>
        <w:rPr>
          <w:rFonts w:ascii="Calibri" w:hAnsi="Calibri" w:cs="Arial"/>
        </w:rPr>
      </w:pPr>
      <w:r w:rsidRPr="006F34FA">
        <w:rPr>
          <w:rFonts w:ascii="Calibri" w:hAnsi="Calibri" w:cs="Arial"/>
          <w:bCs/>
        </w:rPr>
        <w:t>7.1</w:t>
      </w:r>
      <w:r w:rsidRPr="006F34FA">
        <w:rPr>
          <w:rFonts w:ascii="Calibri" w:hAnsi="Calibri" w:cs="Arial"/>
          <w:b/>
        </w:rPr>
        <w:tab/>
      </w:r>
      <w:r w:rsidRPr="006F34FA">
        <w:rPr>
          <w:rFonts w:ascii="Calibri" w:hAnsi="Calibri" w:cs="Arial"/>
        </w:rPr>
        <w:t>A rescisão do presente contrato poderá ser:</w:t>
      </w:r>
    </w:p>
    <w:p w14:paraId="4D322C5C" w14:textId="77777777" w:rsidR="00C733E1" w:rsidRPr="006F34FA" w:rsidRDefault="00C733E1" w:rsidP="00C733E1">
      <w:pPr>
        <w:ind w:right="-427"/>
        <w:jc w:val="both"/>
        <w:rPr>
          <w:rFonts w:ascii="Calibri" w:hAnsi="Calibri" w:cs="Arial"/>
        </w:rPr>
      </w:pPr>
    </w:p>
    <w:p w14:paraId="18DC9D17" w14:textId="77777777" w:rsidR="00C733E1" w:rsidRPr="006F34FA" w:rsidRDefault="00C733E1" w:rsidP="00C733E1">
      <w:pPr>
        <w:ind w:right="-427"/>
        <w:jc w:val="both"/>
        <w:rPr>
          <w:rFonts w:ascii="Calibri" w:hAnsi="Calibri" w:cs="Arial"/>
        </w:rPr>
      </w:pPr>
      <w:r w:rsidRPr="006F34FA">
        <w:rPr>
          <w:rFonts w:ascii="Calibri" w:hAnsi="Calibri" w:cs="Arial"/>
          <w:b/>
        </w:rPr>
        <w:tab/>
      </w:r>
      <w:r w:rsidRPr="006F34FA">
        <w:rPr>
          <w:rFonts w:ascii="Calibri" w:hAnsi="Calibri" w:cs="Arial"/>
          <w:b/>
        </w:rPr>
        <w:tab/>
        <w:t xml:space="preserve">a) </w:t>
      </w:r>
      <w:r w:rsidRPr="006F34FA">
        <w:rPr>
          <w:rFonts w:ascii="Calibri" w:hAnsi="Calibri" w:cs="Arial"/>
        </w:rPr>
        <w:t>amigável, isto é, por acordo entre as partes, desde que haja conveniência para a administração;</w:t>
      </w:r>
    </w:p>
    <w:p w14:paraId="628342C3" w14:textId="77777777" w:rsidR="00C733E1" w:rsidRPr="006F34FA" w:rsidRDefault="00C733E1" w:rsidP="00C733E1">
      <w:pPr>
        <w:ind w:right="-427"/>
        <w:jc w:val="both"/>
        <w:rPr>
          <w:rFonts w:ascii="Calibri" w:hAnsi="Calibri" w:cs="Arial"/>
        </w:rPr>
      </w:pPr>
    </w:p>
    <w:p w14:paraId="60A510A6" w14:textId="77777777" w:rsidR="00C733E1" w:rsidRPr="006F34FA" w:rsidRDefault="00C733E1" w:rsidP="00C733E1">
      <w:pPr>
        <w:ind w:right="-427"/>
        <w:jc w:val="both"/>
        <w:rPr>
          <w:rFonts w:ascii="Calibri" w:hAnsi="Calibri" w:cs="Arial"/>
        </w:rPr>
      </w:pPr>
      <w:r w:rsidRPr="006F34FA">
        <w:rPr>
          <w:rFonts w:ascii="Calibri" w:hAnsi="Calibri" w:cs="Arial"/>
          <w:b/>
        </w:rPr>
        <w:tab/>
      </w:r>
      <w:r w:rsidRPr="006F34FA">
        <w:rPr>
          <w:rFonts w:ascii="Calibri" w:hAnsi="Calibri" w:cs="Arial"/>
          <w:b/>
        </w:rPr>
        <w:tab/>
        <w:t xml:space="preserve">b) </w:t>
      </w:r>
      <w:r w:rsidRPr="006F34FA">
        <w:rPr>
          <w:rFonts w:ascii="Calibri" w:hAnsi="Calibri" w:cs="Arial"/>
        </w:rPr>
        <w:t>administrativa, por ato unilateral e escrito da administração, nos casos previstos no artigo 78, da Lei n.º 8.666/93;</w:t>
      </w:r>
    </w:p>
    <w:p w14:paraId="377C9A08" w14:textId="77777777" w:rsidR="00C733E1" w:rsidRPr="006F34FA" w:rsidRDefault="00C733E1" w:rsidP="00C733E1">
      <w:pPr>
        <w:ind w:right="-427"/>
        <w:jc w:val="both"/>
        <w:rPr>
          <w:rFonts w:ascii="Calibri" w:hAnsi="Calibri" w:cs="Arial"/>
        </w:rPr>
      </w:pPr>
    </w:p>
    <w:p w14:paraId="422DE3B2" w14:textId="77777777" w:rsidR="00C733E1" w:rsidRPr="006F34FA" w:rsidRDefault="00C733E1" w:rsidP="00C733E1">
      <w:pPr>
        <w:ind w:right="-427"/>
        <w:jc w:val="both"/>
        <w:rPr>
          <w:rFonts w:ascii="Calibri" w:hAnsi="Calibri" w:cs="Arial"/>
        </w:rPr>
      </w:pPr>
      <w:r w:rsidRPr="006F34FA">
        <w:rPr>
          <w:rFonts w:ascii="Calibri" w:hAnsi="Calibri" w:cs="Arial"/>
          <w:b/>
        </w:rPr>
        <w:tab/>
      </w:r>
      <w:r w:rsidRPr="006F34FA">
        <w:rPr>
          <w:rFonts w:ascii="Calibri" w:hAnsi="Calibri" w:cs="Arial"/>
          <w:b/>
        </w:rPr>
        <w:tab/>
        <w:t xml:space="preserve">c) </w:t>
      </w:r>
      <w:r w:rsidRPr="006F34FA">
        <w:rPr>
          <w:rFonts w:ascii="Calibri" w:hAnsi="Calibri" w:cs="Arial"/>
        </w:rPr>
        <w:t>judicial, nos termos da legislação processual.</w:t>
      </w:r>
    </w:p>
    <w:p w14:paraId="758505BE" w14:textId="77777777" w:rsidR="00C733E1" w:rsidRPr="006F34FA" w:rsidRDefault="00C733E1" w:rsidP="00C733E1">
      <w:pPr>
        <w:ind w:right="-427"/>
        <w:jc w:val="both"/>
        <w:rPr>
          <w:rFonts w:ascii="Calibri" w:hAnsi="Calibri" w:cs="Arial"/>
        </w:rPr>
      </w:pPr>
    </w:p>
    <w:p w14:paraId="0B3A4150" w14:textId="77777777" w:rsidR="00C733E1" w:rsidRPr="006F34FA" w:rsidRDefault="00C733E1" w:rsidP="00C733E1">
      <w:pPr>
        <w:ind w:right="-427"/>
        <w:jc w:val="both"/>
        <w:rPr>
          <w:rFonts w:ascii="Calibri" w:hAnsi="Calibri" w:cs="Arial"/>
        </w:rPr>
      </w:pPr>
      <w:r w:rsidRPr="006F34FA">
        <w:rPr>
          <w:rFonts w:ascii="Calibri" w:hAnsi="Calibri" w:cs="Arial"/>
          <w:bCs/>
        </w:rPr>
        <w:t>7.2</w:t>
      </w:r>
      <w:r w:rsidRPr="006F34FA">
        <w:rPr>
          <w:rFonts w:ascii="Calibri" w:hAnsi="Calibri" w:cs="Arial"/>
        </w:rPr>
        <w:tab/>
        <w:t xml:space="preserve">A contratante poderá rescindir administrativamente o presente contrato nas hipóteses previstas na Lei n.º 8.666/93, sem que caiba à </w:t>
      </w:r>
      <w:proofErr w:type="gramStart"/>
      <w:r w:rsidRPr="006F34FA">
        <w:rPr>
          <w:rFonts w:ascii="Calibri" w:hAnsi="Calibri" w:cs="Arial"/>
        </w:rPr>
        <w:t>contratada direito</w:t>
      </w:r>
      <w:proofErr w:type="gramEnd"/>
      <w:r w:rsidRPr="006F34FA">
        <w:rPr>
          <w:rFonts w:ascii="Calibri" w:hAnsi="Calibri" w:cs="Arial"/>
        </w:rPr>
        <w:t xml:space="preserve"> de qualquer indenização, sem prejuízo das penalidades pertinentes, ressalvado o direito de receber os serviços já prestados.</w:t>
      </w:r>
    </w:p>
    <w:p w14:paraId="54E85422" w14:textId="77777777" w:rsidR="00DF09D5" w:rsidRPr="00AF0EE8" w:rsidRDefault="00DF09D5" w:rsidP="00391ACB">
      <w:pPr>
        <w:ind w:right="-427"/>
        <w:jc w:val="both"/>
        <w:rPr>
          <w:rFonts w:asciiTheme="minorHAnsi" w:hAnsiTheme="minorHAnsi" w:cstheme="minorHAnsi"/>
          <w:b/>
          <w:color w:val="00B050"/>
        </w:rPr>
      </w:pPr>
    </w:p>
    <w:p w14:paraId="6FF06D6C" w14:textId="77777777" w:rsidR="00DF09D5" w:rsidRPr="006F34FA" w:rsidRDefault="00770B42" w:rsidP="00770B42">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 xml:space="preserve">Cláusula oitava </w:t>
      </w:r>
      <w:r w:rsidR="00DF09D5" w:rsidRPr="006F34FA">
        <w:rPr>
          <w:rFonts w:asciiTheme="minorHAnsi" w:hAnsiTheme="minorHAnsi" w:cstheme="minorHAnsi"/>
          <w:b/>
        </w:rPr>
        <w:t>- das responsabilidades da contratada</w:t>
      </w:r>
    </w:p>
    <w:p w14:paraId="75A2B69A" w14:textId="77777777" w:rsidR="00DF09D5" w:rsidRPr="006F34FA" w:rsidRDefault="00DF09D5" w:rsidP="00391ACB">
      <w:pPr>
        <w:ind w:right="-427"/>
        <w:jc w:val="both"/>
        <w:rPr>
          <w:rFonts w:asciiTheme="minorHAnsi" w:hAnsiTheme="minorHAnsi" w:cstheme="minorHAnsi"/>
        </w:rPr>
      </w:pPr>
    </w:p>
    <w:p w14:paraId="7E442136" w14:textId="77777777" w:rsidR="00AB05CB"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8</w:t>
      </w:r>
      <w:r w:rsidR="00DF09D5" w:rsidRPr="006F34FA">
        <w:rPr>
          <w:rFonts w:asciiTheme="minorHAnsi" w:hAnsiTheme="minorHAnsi" w:cstheme="minorHAnsi"/>
          <w:bCs/>
        </w:rPr>
        <w:t>.1</w:t>
      </w:r>
      <w:r w:rsidR="00A66C93" w:rsidRPr="006F34FA">
        <w:rPr>
          <w:rFonts w:asciiTheme="minorHAnsi" w:hAnsiTheme="minorHAnsi" w:cstheme="minorHAnsi"/>
        </w:rPr>
        <w:tab/>
      </w:r>
      <w:r w:rsidR="001648F1" w:rsidRPr="006F34FA">
        <w:rPr>
          <w:rFonts w:asciiTheme="minorHAnsi" w:hAnsiTheme="minorHAnsi" w:cstheme="minorHAnsi"/>
        </w:rPr>
        <w:t xml:space="preserve">Realizar o </w:t>
      </w:r>
      <w:r w:rsidR="008C0B4A" w:rsidRPr="006F34FA">
        <w:rPr>
          <w:rFonts w:asciiTheme="minorHAnsi" w:hAnsiTheme="minorHAnsi" w:cstheme="minorHAnsi"/>
        </w:rPr>
        <w:t>fornecimento para o qual fo</w:t>
      </w:r>
      <w:r w:rsidR="00FB7006" w:rsidRPr="006F34FA">
        <w:rPr>
          <w:rFonts w:asciiTheme="minorHAnsi" w:hAnsiTheme="minorHAnsi" w:cstheme="minorHAnsi"/>
        </w:rPr>
        <w:t xml:space="preserve">i contratada, no prazo de até </w:t>
      </w:r>
      <w:r w:rsidR="003671C9" w:rsidRPr="006F34FA">
        <w:rPr>
          <w:rFonts w:asciiTheme="minorHAnsi" w:hAnsiTheme="minorHAnsi" w:cstheme="minorHAnsi"/>
        </w:rPr>
        <w:t>3</w:t>
      </w:r>
      <w:r w:rsidR="00FB7006" w:rsidRPr="006F34FA">
        <w:rPr>
          <w:rFonts w:asciiTheme="minorHAnsi" w:hAnsiTheme="minorHAnsi" w:cstheme="minorHAnsi"/>
        </w:rPr>
        <w:t xml:space="preserve"> (</w:t>
      </w:r>
      <w:r w:rsidR="003671C9" w:rsidRPr="006F34FA">
        <w:rPr>
          <w:rFonts w:asciiTheme="minorHAnsi" w:hAnsiTheme="minorHAnsi" w:cstheme="minorHAnsi"/>
        </w:rPr>
        <w:t>três</w:t>
      </w:r>
      <w:r w:rsidR="008C0B4A" w:rsidRPr="006F34FA">
        <w:rPr>
          <w:rFonts w:asciiTheme="minorHAnsi" w:hAnsiTheme="minorHAnsi" w:cstheme="minorHAnsi"/>
        </w:rPr>
        <w:t xml:space="preserve">) dias, contados de cada </w:t>
      </w:r>
      <w:r w:rsidR="001E1CFF" w:rsidRPr="006F34FA">
        <w:rPr>
          <w:rFonts w:asciiTheme="minorHAnsi" w:hAnsiTheme="minorHAnsi" w:cstheme="minorHAnsi"/>
        </w:rPr>
        <w:t>autorização de fornecimento</w:t>
      </w:r>
      <w:r w:rsidR="008C0B4A" w:rsidRPr="006F34FA">
        <w:rPr>
          <w:rFonts w:asciiTheme="minorHAnsi" w:hAnsiTheme="minorHAnsi" w:cstheme="minorHAnsi"/>
        </w:rPr>
        <w:t xml:space="preserve">, de forma parcelada, durante todo o período de vigência deste instrumento. </w:t>
      </w:r>
    </w:p>
    <w:p w14:paraId="16BB0AC8" w14:textId="77777777" w:rsidR="008C0B4A" w:rsidRPr="006F34FA" w:rsidRDefault="008C0B4A" w:rsidP="00391ACB">
      <w:pPr>
        <w:ind w:right="-427"/>
        <w:jc w:val="both"/>
        <w:rPr>
          <w:rFonts w:asciiTheme="minorHAnsi" w:hAnsiTheme="minorHAnsi" w:cstheme="minorHAnsi"/>
        </w:rPr>
      </w:pPr>
    </w:p>
    <w:p w14:paraId="20995F5E" w14:textId="77777777" w:rsidR="00AB05CB"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lastRenderedPageBreak/>
        <w:t>8</w:t>
      </w:r>
      <w:r w:rsidR="00AB05CB" w:rsidRPr="006F34FA">
        <w:rPr>
          <w:rFonts w:asciiTheme="minorHAnsi" w:hAnsiTheme="minorHAnsi" w:cstheme="minorHAnsi"/>
          <w:bCs/>
        </w:rPr>
        <w:t>.2</w:t>
      </w:r>
      <w:r w:rsidR="00A66C93" w:rsidRPr="006F34FA">
        <w:rPr>
          <w:rFonts w:asciiTheme="minorHAnsi" w:hAnsiTheme="minorHAnsi" w:cstheme="minorHAnsi"/>
        </w:rPr>
        <w:tab/>
      </w:r>
      <w:r w:rsidR="00AB05CB" w:rsidRPr="006F34FA">
        <w:rPr>
          <w:rFonts w:asciiTheme="minorHAnsi" w:hAnsiTheme="minorHAnsi" w:cstheme="minorHAnsi"/>
        </w:rPr>
        <w:t>Prestar garantia mínima, conforme prazo e condi</w:t>
      </w:r>
      <w:r w:rsidR="002B191F" w:rsidRPr="006F34FA">
        <w:rPr>
          <w:rFonts w:asciiTheme="minorHAnsi" w:hAnsiTheme="minorHAnsi" w:cstheme="minorHAnsi"/>
        </w:rPr>
        <w:t xml:space="preserve">ções estabelecidas em cada item, respeitada as especificações contidas no anexo I – Termo de </w:t>
      </w:r>
      <w:proofErr w:type="spellStart"/>
      <w:r w:rsidR="002B191F" w:rsidRPr="006F34FA">
        <w:rPr>
          <w:rFonts w:asciiTheme="minorHAnsi" w:hAnsiTheme="minorHAnsi" w:cstheme="minorHAnsi"/>
        </w:rPr>
        <w:t>referencia</w:t>
      </w:r>
      <w:proofErr w:type="spellEnd"/>
      <w:r w:rsidR="002B191F" w:rsidRPr="006F34FA">
        <w:rPr>
          <w:rFonts w:asciiTheme="minorHAnsi" w:hAnsiTheme="minorHAnsi" w:cstheme="minorHAnsi"/>
        </w:rPr>
        <w:t xml:space="preserve">. </w:t>
      </w:r>
    </w:p>
    <w:p w14:paraId="36EC6248" w14:textId="77777777" w:rsidR="00AB05CB" w:rsidRPr="006F34FA" w:rsidRDefault="00AB05CB" w:rsidP="00391ACB">
      <w:pPr>
        <w:ind w:right="-427"/>
        <w:jc w:val="both"/>
        <w:rPr>
          <w:rFonts w:asciiTheme="minorHAnsi" w:hAnsiTheme="minorHAnsi" w:cstheme="minorHAnsi"/>
          <w:b/>
        </w:rPr>
      </w:pPr>
    </w:p>
    <w:p w14:paraId="2583226C" w14:textId="77777777" w:rsidR="00CE680A" w:rsidRPr="006F34FA" w:rsidRDefault="00CE26A7" w:rsidP="00A66C93">
      <w:pPr>
        <w:ind w:right="-427"/>
        <w:jc w:val="both"/>
        <w:rPr>
          <w:rFonts w:asciiTheme="minorHAnsi" w:hAnsiTheme="minorHAnsi" w:cstheme="minorHAnsi"/>
        </w:rPr>
      </w:pPr>
      <w:r w:rsidRPr="006F34FA">
        <w:rPr>
          <w:rFonts w:asciiTheme="minorHAnsi" w:hAnsiTheme="minorHAnsi" w:cstheme="minorHAnsi"/>
          <w:bCs/>
        </w:rPr>
        <w:t>8</w:t>
      </w:r>
      <w:r w:rsidR="00D153B3" w:rsidRPr="006F34FA">
        <w:rPr>
          <w:rFonts w:asciiTheme="minorHAnsi" w:hAnsiTheme="minorHAnsi" w:cstheme="minorHAnsi"/>
          <w:bCs/>
        </w:rPr>
        <w:t>.4</w:t>
      </w:r>
      <w:r w:rsidR="00A66C93" w:rsidRPr="006F34FA">
        <w:rPr>
          <w:rFonts w:asciiTheme="minorHAnsi" w:hAnsiTheme="minorHAnsi" w:cstheme="minorHAnsi"/>
          <w:b/>
        </w:rPr>
        <w:tab/>
      </w:r>
      <w:r w:rsidR="00D153B3" w:rsidRPr="006F34FA">
        <w:rPr>
          <w:rFonts w:asciiTheme="minorHAnsi" w:hAnsiTheme="minorHAnsi" w:cstheme="minorHAnsi"/>
        </w:rPr>
        <w:t>Remover e substituir</w:t>
      </w:r>
      <w:r w:rsidR="00CE680A" w:rsidRPr="006F34FA">
        <w:rPr>
          <w:rFonts w:asciiTheme="minorHAnsi" w:hAnsiTheme="minorHAnsi" w:cstheme="minorHAnsi"/>
        </w:rPr>
        <w:t xml:space="preserve"> o(s) </w:t>
      </w:r>
      <w:r w:rsidR="00517F6F" w:rsidRPr="006F34FA">
        <w:rPr>
          <w:rFonts w:asciiTheme="minorHAnsi" w:hAnsiTheme="minorHAnsi" w:cstheme="minorHAnsi"/>
        </w:rPr>
        <w:t>item</w:t>
      </w:r>
      <w:r w:rsidR="00CE680A" w:rsidRPr="006F34FA">
        <w:rPr>
          <w:rFonts w:asciiTheme="minorHAnsi" w:hAnsiTheme="minorHAnsi" w:cstheme="minorHAnsi"/>
        </w:rPr>
        <w:t>(</w:t>
      </w:r>
      <w:proofErr w:type="spellStart"/>
      <w:r w:rsidR="00517F6F" w:rsidRPr="006F34FA">
        <w:rPr>
          <w:rFonts w:asciiTheme="minorHAnsi" w:hAnsiTheme="minorHAnsi" w:cstheme="minorHAnsi"/>
        </w:rPr>
        <w:t>n</w:t>
      </w:r>
      <w:r w:rsidR="00CE680A" w:rsidRPr="006F34FA">
        <w:rPr>
          <w:rFonts w:asciiTheme="minorHAnsi" w:hAnsiTheme="minorHAnsi" w:cstheme="minorHAnsi"/>
        </w:rPr>
        <w:t>s</w:t>
      </w:r>
      <w:proofErr w:type="spellEnd"/>
      <w:r w:rsidR="00CE680A" w:rsidRPr="006F34FA">
        <w:rPr>
          <w:rFonts w:asciiTheme="minorHAnsi" w:hAnsiTheme="minorHAnsi" w:cstheme="minorHAnsi"/>
        </w:rPr>
        <w:t>)</w:t>
      </w:r>
      <w:r w:rsidR="00D153B3" w:rsidRPr="006F34FA">
        <w:rPr>
          <w:rFonts w:asciiTheme="minorHAnsi" w:hAnsiTheme="minorHAnsi" w:cstheme="minorHAnsi"/>
        </w:rPr>
        <w:t xml:space="preserve">, </w:t>
      </w:r>
      <w:r w:rsidR="00CE680A" w:rsidRPr="006F34FA">
        <w:rPr>
          <w:rFonts w:asciiTheme="minorHAnsi" w:hAnsiTheme="minorHAnsi" w:cstheme="minorHAnsi"/>
        </w:rPr>
        <w:t>às</w:t>
      </w:r>
      <w:r w:rsidR="00D153B3" w:rsidRPr="006F34FA">
        <w:rPr>
          <w:rFonts w:asciiTheme="minorHAnsi" w:hAnsiTheme="minorHAnsi" w:cstheme="minorHAnsi"/>
        </w:rPr>
        <w:t xml:space="preserve"> suas expensas,</w:t>
      </w:r>
      <w:r w:rsidR="00CE680A" w:rsidRPr="006F34FA">
        <w:rPr>
          <w:rFonts w:asciiTheme="minorHAnsi" w:hAnsiTheme="minorHAnsi" w:cstheme="minorHAnsi"/>
        </w:rPr>
        <w:t xml:space="preserve"> no prazo máximo de 03 (três) dias úteis,</w:t>
      </w:r>
      <w:r w:rsidR="00A66C93" w:rsidRPr="006F34FA">
        <w:rPr>
          <w:rFonts w:asciiTheme="minorHAnsi" w:hAnsiTheme="minorHAnsi" w:cstheme="minorHAnsi"/>
        </w:rPr>
        <w:t xml:space="preserve"> contados da data de notificação, caso vier a ser recusado por defeito ou </w:t>
      </w:r>
      <w:r w:rsidR="00CE680A" w:rsidRPr="006F34FA">
        <w:rPr>
          <w:rFonts w:asciiTheme="minorHAnsi" w:hAnsiTheme="minorHAnsi" w:cstheme="minorHAnsi"/>
        </w:rPr>
        <w:t>quaisquer irregularidades, sendo que o ato de recebimento não importará sua aceitação definitiva.</w:t>
      </w:r>
    </w:p>
    <w:p w14:paraId="32CC60E7" w14:textId="77777777" w:rsidR="00CE680A" w:rsidRPr="006F34FA" w:rsidRDefault="00CE680A" w:rsidP="00391ACB">
      <w:pPr>
        <w:ind w:right="-427"/>
        <w:jc w:val="both"/>
        <w:rPr>
          <w:rFonts w:asciiTheme="minorHAnsi" w:hAnsiTheme="minorHAnsi" w:cstheme="minorHAnsi"/>
        </w:rPr>
      </w:pPr>
    </w:p>
    <w:p w14:paraId="65AE4553" w14:textId="77777777" w:rsidR="00D153B3"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8</w:t>
      </w:r>
      <w:r w:rsidR="00D153B3" w:rsidRPr="006F34FA">
        <w:rPr>
          <w:rFonts w:asciiTheme="minorHAnsi" w:hAnsiTheme="minorHAnsi" w:cstheme="minorHAnsi"/>
          <w:bCs/>
        </w:rPr>
        <w:t>.5</w:t>
      </w:r>
      <w:r w:rsidR="00A66C93" w:rsidRPr="006F34FA">
        <w:rPr>
          <w:rFonts w:asciiTheme="minorHAnsi" w:hAnsiTheme="minorHAnsi" w:cstheme="minorHAnsi"/>
        </w:rPr>
        <w:tab/>
      </w:r>
      <w:proofErr w:type="spellStart"/>
      <w:r w:rsidR="00D153B3" w:rsidRPr="006F34FA">
        <w:rPr>
          <w:rFonts w:asciiTheme="minorHAnsi" w:hAnsiTheme="minorHAnsi" w:cstheme="minorHAnsi"/>
        </w:rPr>
        <w:t>Fornecer</w:t>
      </w:r>
      <w:proofErr w:type="spellEnd"/>
      <w:r w:rsidR="00D153B3" w:rsidRPr="006F34FA">
        <w:rPr>
          <w:rFonts w:asciiTheme="minorHAnsi" w:hAnsiTheme="minorHAnsi" w:cstheme="minorHAnsi"/>
        </w:rPr>
        <w:t xml:space="preserve"> o objeto contratado, conforme as condições prescritas no presente instrumento e de acordo com as especificações e termos mencionados na proposta.</w:t>
      </w:r>
    </w:p>
    <w:p w14:paraId="69A65EF6" w14:textId="77777777" w:rsidR="00AB05CB" w:rsidRPr="006F34FA" w:rsidRDefault="00AB05CB" w:rsidP="00391ACB">
      <w:pPr>
        <w:ind w:right="-427"/>
        <w:jc w:val="both"/>
        <w:rPr>
          <w:rFonts w:asciiTheme="minorHAnsi" w:hAnsiTheme="minorHAnsi" w:cstheme="minorHAnsi"/>
          <w:b/>
        </w:rPr>
      </w:pPr>
    </w:p>
    <w:p w14:paraId="2E95ED18" w14:textId="77777777" w:rsidR="00D153B3"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8</w:t>
      </w:r>
      <w:r w:rsidR="00D153B3" w:rsidRPr="006F34FA">
        <w:rPr>
          <w:rFonts w:asciiTheme="minorHAnsi" w:hAnsiTheme="minorHAnsi" w:cstheme="minorHAnsi"/>
          <w:bCs/>
        </w:rPr>
        <w:t>.6</w:t>
      </w:r>
      <w:r w:rsidR="00A66C93" w:rsidRPr="006F34FA">
        <w:rPr>
          <w:rFonts w:asciiTheme="minorHAnsi" w:hAnsiTheme="minorHAnsi" w:cstheme="minorHAnsi"/>
          <w:b/>
        </w:rPr>
        <w:tab/>
      </w:r>
      <w:proofErr w:type="spellStart"/>
      <w:r w:rsidR="00D153B3" w:rsidRPr="006F34FA">
        <w:rPr>
          <w:rFonts w:asciiTheme="minorHAnsi" w:hAnsiTheme="minorHAnsi" w:cstheme="minorHAnsi"/>
        </w:rPr>
        <w:t>Nãotransferir</w:t>
      </w:r>
      <w:proofErr w:type="spellEnd"/>
      <w:r w:rsidR="00D153B3" w:rsidRPr="006F34FA">
        <w:rPr>
          <w:rFonts w:asciiTheme="minorHAnsi" w:hAnsiTheme="minorHAnsi" w:cstheme="minorHAnsi"/>
        </w:rPr>
        <w:t xml:space="preserve"> a outrem, no todo ou em parte, o objeto deste Contrato.</w:t>
      </w:r>
    </w:p>
    <w:p w14:paraId="48B57082" w14:textId="77777777" w:rsidR="00D153B3" w:rsidRPr="00AF0EE8" w:rsidRDefault="00D153B3" w:rsidP="00391ACB">
      <w:pPr>
        <w:ind w:right="-427"/>
        <w:jc w:val="both"/>
        <w:rPr>
          <w:rFonts w:asciiTheme="minorHAnsi" w:hAnsiTheme="minorHAnsi" w:cstheme="minorHAnsi"/>
          <w:color w:val="00B050"/>
        </w:rPr>
      </w:pPr>
    </w:p>
    <w:p w14:paraId="73AA0D4E" w14:textId="77777777" w:rsidR="00D153B3" w:rsidRPr="006F34FA" w:rsidRDefault="00CE26A7" w:rsidP="00391ACB">
      <w:pPr>
        <w:ind w:right="-427"/>
        <w:jc w:val="both"/>
        <w:rPr>
          <w:rFonts w:asciiTheme="minorHAnsi" w:hAnsiTheme="minorHAnsi" w:cstheme="minorHAnsi"/>
          <w:b/>
        </w:rPr>
      </w:pPr>
      <w:r w:rsidRPr="006F34FA">
        <w:rPr>
          <w:rFonts w:asciiTheme="minorHAnsi" w:hAnsiTheme="minorHAnsi" w:cstheme="minorHAnsi"/>
          <w:bCs/>
        </w:rPr>
        <w:t>8</w:t>
      </w:r>
      <w:r w:rsidR="00D153B3" w:rsidRPr="006F34FA">
        <w:rPr>
          <w:rFonts w:asciiTheme="minorHAnsi" w:hAnsiTheme="minorHAnsi" w:cstheme="minorHAnsi"/>
          <w:bCs/>
        </w:rPr>
        <w:t>.7</w:t>
      </w:r>
      <w:r w:rsidR="00A66C93" w:rsidRPr="006F34FA">
        <w:rPr>
          <w:rFonts w:asciiTheme="minorHAnsi" w:hAnsiTheme="minorHAnsi" w:cstheme="minorHAnsi"/>
        </w:rPr>
        <w:tab/>
      </w:r>
      <w:r w:rsidR="00D153B3" w:rsidRPr="006F34FA">
        <w:rPr>
          <w:rFonts w:asciiTheme="minorHAnsi" w:hAnsiTheme="minorHAnsi" w:cstheme="minorHAnsi"/>
        </w:rPr>
        <w:t xml:space="preserve">Cumprir fielmente o estabelecido em contrato, atendendo ainda, os requisitos elencados no Anexo I – Termo de </w:t>
      </w:r>
      <w:proofErr w:type="spellStart"/>
      <w:r w:rsidR="00D153B3" w:rsidRPr="006F34FA">
        <w:rPr>
          <w:rFonts w:asciiTheme="minorHAnsi" w:hAnsiTheme="minorHAnsi" w:cstheme="minorHAnsi"/>
        </w:rPr>
        <w:t>Referencia</w:t>
      </w:r>
      <w:proofErr w:type="spellEnd"/>
      <w:r w:rsidR="00D153B3" w:rsidRPr="006F34FA">
        <w:rPr>
          <w:rFonts w:asciiTheme="minorHAnsi" w:hAnsiTheme="minorHAnsi" w:cstheme="minorHAnsi"/>
        </w:rPr>
        <w:t xml:space="preserve">. </w:t>
      </w:r>
    </w:p>
    <w:p w14:paraId="5DCD609F" w14:textId="77777777" w:rsidR="00D153B3" w:rsidRPr="006F34FA" w:rsidRDefault="00D153B3" w:rsidP="00391ACB">
      <w:pPr>
        <w:ind w:right="-427"/>
        <w:jc w:val="both"/>
        <w:rPr>
          <w:rFonts w:asciiTheme="minorHAnsi" w:hAnsiTheme="minorHAnsi" w:cstheme="minorHAnsi"/>
          <w:b/>
        </w:rPr>
      </w:pPr>
    </w:p>
    <w:p w14:paraId="2B009432" w14:textId="77777777" w:rsidR="00AB05CB"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8</w:t>
      </w:r>
      <w:r w:rsidR="00AB05CB" w:rsidRPr="006F34FA">
        <w:rPr>
          <w:rFonts w:asciiTheme="minorHAnsi" w:hAnsiTheme="minorHAnsi" w:cstheme="minorHAnsi"/>
          <w:bCs/>
        </w:rPr>
        <w:t>.</w:t>
      </w:r>
      <w:r w:rsidR="00D153B3" w:rsidRPr="006F34FA">
        <w:rPr>
          <w:rFonts w:asciiTheme="minorHAnsi" w:hAnsiTheme="minorHAnsi" w:cstheme="minorHAnsi"/>
          <w:bCs/>
        </w:rPr>
        <w:t>8</w:t>
      </w:r>
      <w:r w:rsidR="00A66C93" w:rsidRPr="006F34FA">
        <w:rPr>
          <w:rFonts w:asciiTheme="minorHAnsi" w:hAnsiTheme="minorHAnsi" w:cstheme="minorHAnsi"/>
        </w:rPr>
        <w:tab/>
      </w:r>
      <w:r w:rsidR="007C5E8E" w:rsidRPr="006F34FA">
        <w:rPr>
          <w:rFonts w:asciiTheme="minorHAnsi" w:hAnsiTheme="minorHAnsi" w:cstheme="minorHAnsi"/>
        </w:rPr>
        <w:t>Ficarão</w:t>
      </w:r>
      <w:r w:rsidR="00AB05CB" w:rsidRPr="006F34FA">
        <w:rPr>
          <w:rFonts w:asciiTheme="minorHAnsi" w:hAnsiTheme="minorHAnsi" w:cstheme="minorHAnsi"/>
        </w:rPr>
        <w:t xml:space="preserve"> a cargo </w:t>
      </w:r>
      <w:r w:rsidR="00517F6F" w:rsidRPr="006F34FA">
        <w:rPr>
          <w:rFonts w:asciiTheme="minorHAnsi" w:hAnsiTheme="minorHAnsi" w:cstheme="minorHAnsi"/>
        </w:rPr>
        <w:t xml:space="preserve">da </w:t>
      </w:r>
      <w:proofErr w:type="spellStart"/>
      <w:r w:rsidR="00517F6F" w:rsidRPr="006F34FA">
        <w:rPr>
          <w:rFonts w:asciiTheme="minorHAnsi" w:hAnsiTheme="minorHAnsi" w:cstheme="minorHAnsi"/>
        </w:rPr>
        <w:t>Contratadaà</w:t>
      </w:r>
      <w:r w:rsidR="00AB05CB" w:rsidRPr="006F34FA">
        <w:rPr>
          <w:rFonts w:asciiTheme="minorHAnsi" w:hAnsiTheme="minorHAnsi" w:cstheme="minorHAnsi"/>
        </w:rPr>
        <w:t>s</w:t>
      </w:r>
      <w:proofErr w:type="spellEnd"/>
      <w:r w:rsidR="00AB05CB" w:rsidRPr="006F34FA">
        <w:rPr>
          <w:rFonts w:asciiTheme="minorHAnsi" w:hAnsiTheme="minorHAnsi" w:cstheme="minorHAnsi"/>
        </w:rPr>
        <w:t xml:space="preserve"> despesas com seguros, </w:t>
      </w:r>
      <w:r w:rsidR="007C5E8E" w:rsidRPr="006F34FA">
        <w:rPr>
          <w:rFonts w:asciiTheme="minorHAnsi" w:hAnsiTheme="minorHAnsi" w:cstheme="minorHAnsi"/>
        </w:rPr>
        <w:t>entrega,</w:t>
      </w:r>
      <w:r w:rsidR="00AB05CB" w:rsidRPr="006F34FA">
        <w:rPr>
          <w:rFonts w:asciiTheme="minorHAnsi" w:hAnsiTheme="minorHAnsi" w:cstheme="minorHAnsi"/>
        </w:rPr>
        <w:t xml:space="preserve"> transporte, carga, descarga, tributos, encargos trabalhistas, previdenciários e quaisquer outras despesas vinculadas à execução do objeto desta licitação.</w:t>
      </w:r>
    </w:p>
    <w:p w14:paraId="5042133C" w14:textId="77777777" w:rsidR="00A66C93" w:rsidRPr="00AF0EE8" w:rsidRDefault="00A66C93" w:rsidP="00391ACB">
      <w:pPr>
        <w:ind w:right="-427"/>
        <w:jc w:val="both"/>
        <w:rPr>
          <w:rFonts w:asciiTheme="minorHAnsi" w:hAnsiTheme="minorHAnsi" w:cstheme="minorHAnsi"/>
          <w:color w:val="00B050"/>
        </w:rPr>
      </w:pPr>
    </w:p>
    <w:p w14:paraId="11E8D32B" w14:textId="77777777" w:rsidR="00DF09D5" w:rsidRPr="006F34FA"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 xml:space="preserve">Cláusula nona </w:t>
      </w:r>
      <w:r w:rsidR="00DF09D5" w:rsidRPr="006F34FA">
        <w:rPr>
          <w:rFonts w:asciiTheme="minorHAnsi" w:hAnsiTheme="minorHAnsi" w:cstheme="minorHAnsi"/>
          <w:b/>
        </w:rPr>
        <w:t>– das responsabilidades da contratante</w:t>
      </w:r>
    </w:p>
    <w:p w14:paraId="2BF9E174" w14:textId="77777777" w:rsidR="00DF09D5" w:rsidRPr="006F34FA" w:rsidRDefault="00DF09D5" w:rsidP="00391ACB">
      <w:pPr>
        <w:ind w:right="-427"/>
        <w:jc w:val="both"/>
        <w:rPr>
          <w:rFonts w:asciiTheme="minorHAnsi" w:hAnsiTheme="minorHAnsi" w:cstheme="minorHAnsi"/>
        </w:rPr>
      </w:pPr>
    </w:p>
    <w:p w14:paraId="2C4AE7E6" w14:textId="77777777" w:rsidR="00AB05CB"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9</w:t>
      </w:r>
      <w:r w:rsidR="00DF09D5" w:rsidRPr="006F34FA">
        <w:rPr>
          <w:rFonts w:asciiTheme="minorHAnsi" w:hAnsiTheme="minorHAnsi" w:cstheme="minorHAnsi"/>
          <w:bCs/>
        </w:rPr>
        <w:t>.1</w:t>
      </w:r>
      <w:r w:rsidR="00DF09D5" w:rsidRPr="006F34FA">
        <w:rPr>
          <w:rFonts w:asciiTheme="minorHAnsi" w:hAnsiTheme="minorHAnsi" w:cstheme="minorHAnsi"/>
        </w:rPr>
        <w:tab/>
      </w:r>
      <w:r w:rsidR="00AB05CB" w:rsidRPr="006F34FA">
        <w:rPr>
          <w:rFonts w:asciiTheme="minorHAnsi" w:hAnsiTheme="minorHAnsi" w:cstheme="minorHAnsi"/>
        </w:rPr>
        <w:t>A Administração Pública irá efetuar o pagamento dos itens adquiridos, respeitando o critério de menor preço apresentado pela empresa contratada, observando o prazo de entrega e padrões de qualidades obrigatóri</w:t>
      </w:r>
      <w:r w:rsidR="007C5E8E" w:rsidRPr="006F34FA">
        <w:rPr>
          <w:rFonts w:asciiTheme="minorHAnsi" w:hAnsiTheme="minorHAnsi" w:cstheme="minorHAnsi"/>
        </w:rPr>
        <w:t xml:space="preserve">as para aquisição dos </w:t>
      </w:r>
      <w:r w:rsidR="00B213BD" w:rsidRPr="006F34FA">
        <w:rPr>
          <w:rFonts w:asciiTheme="minorHAnsi" w:hAnsiTheme="minorHAnsi" w:cstheme="minorHAnsi"/>
        </w:rPr>
        <w:t>materiais</w:t>
      </w:r>
      <w:r w:rsidR="007C5E8E" w:rsidRPr="006F34FA">
        <w:rPr>
          <w:rFonts w:asciiTheme="minorHAnsi" w:hAnsiTheme="minorHAnsi" w:cstheme="minorHAnsi"/>
        </w:rPr>
        <w:t>.</w:t>
      </w:r>
    </w:p>
    <w:p w14:paraId="50AF2457" w14:textId="77777777" w:rsidR="00AB05CB" w:rsidRPr="006F34FA" w:rsidRDefault="00AB05CB" w:rsidP="00391ACB">
      <w:pPr>
        <w:ind w:right="-427"/>
        <w:jc w:val="both"/>
        <w:rPr>
          <w:rFonts w:asciiTheme="minorHAnsi" w:hAnsiTheme="minorHAnsi" w:cstheme="minorHAnsi"/>
        </w:rPr>
      </w:pPr>
    </w:p>
    <w:p w14:paraId="6A1209E0" w14:textId="77777777" w:rsidR="00AB05CB" w:rsidRPr="006F34FA" w:rsidRDefault="00CE26A7" w:rsidP="00391ACB">
      <w:pPr>
        <w:ind w:right="-427"/>
        <w:jc w:val="both"/>
        <w:rPr>
          <w:rFonts w:asciiTheme="minorHAnsi" w:hAnsiTheme="minorHAnsi" w:cstheme="minorHAnsi"/>
        </w:rPr>
      </w:pPr>
      <w:r w:rsidRPr="006F34FA">
        <w:rPr>
          <w:rFonts w:asciiTheme="minorHAnsi" w:hAnsiTheme="minorHAnsi" w:cstheme="minorHAnsi"/>
          <w:bCs/>
        </w:rPr>
        <w:t>9</w:t>
      </w:r>
      <w:r w:rsidR="00AB05CB" w:rsidRPr="006F34FA">
        <w:rPr>
          <w:rFonts w:asciiTheme="minorHAnsi" w:hAnsiTheme="minorHAnsi" w:cstheme="minorHAnsi"/>
          <w:bCs/>
        </w:rPr>
        <w:t>.2</w:t>
      </w:r>
      <w:r w:rsidR="00D42CDD" w:rsidRPr="006F34FA">
        <w:rPr>
          <w:rFonts w:asciiTheme="minorHAnsi" w:hAnsiTheme="minorHAnsi" w:cstheme="minorHAnsi"/>
        </w:rPr>
        <w:tab/>
      </w:r>
      <w:r w:rsidR="00AB05CB" w:rsidRPr="006F34FA">
        <w:rPr>
          <w:rFonts w:asciiTheme="minorHAnsi" w:hAnsiTheme="minorHAnsi" w:cstheme="minorHAnsi"/>
        </w:rPr>
        <w:t>Disponibilizar a nota de empenho à contratada após o encerramento do procedimento licitatório.</w:t>
      </w:r>
    </w:p>
    <w:p w14:paraId="5111C245" w14:textId="77777777" w:rsidR="00A66C93" w:rsidRPr="00AF0EE8" w:rsidRDefault="00A66C93" w:rsidP="00391ACB">
      <w:pPr>
        <w:ind w:right="-427"/>
        <w:jc w:val="both"/>
        <w:rPr>
          <w:rFonts w:asciiTheme="minorHAnsi" w:hAnsiTheme="minorHAnsi" w:cstheme="minorHAnsi"/>
          <w:color w:val="00B050"/>
        </w:rPr>
      </w:pPr>
    </w:p>
    <w:p w14:paraId="3156C07C" w14:textId="77777777" w:rsidR="00DF09D5" w:rsidRPr="006F34FA"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Cláusula d</w:t>
      </w:r>
      <w:r w:rsidR="00DF09D5" w:rsidRPr="006F34FA">
        <w:rPr>
          <w:rFonts w:asciiTheme="minorHAnsi" w:hAnsiTheme="minorHAnsi" w:cstheme="minorHAnsi"/>
          <w:b/>
        </w:rPr>
        <w:t>écima - das sanções</w:t>
      </w:r>
    </w:p>
    <w:p w14:paraId="682332B5" w14:textId="77777777" w:rsidR="00DF09D5" w:rsidRPr="006F34FA" w:rsidRDefault="00DF09D5" w:rsidP="00391ACB">
      <w:pPr>
        <w:ind w:right="-427" w:firstLine="708"/>
        <w:jc w:val="both"/>
        <w:rPr>
          <w:rFonts w:asciiTheme="minorHAnsi" w:hAnsiTheme="minorHAnsi" w:cstheme="minorHAnsi"/>
          <w:b/>
        </w:rPr>
      </w:pPr>
    </w:p>
    <w:p w14:paraId="295D258B"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1</w:t>
      </w:r>
      <w:r w:rsidR="00CE26A7" w:rsidRPr="006F34FA">
        <w:rPr>
          <w:rFonts w:asciiTheme="minorHAnsi" w:hAnsiTheme="minorHAnsi" w:cstheme="minorHAnsi"/>
          <w:bCs/>
        </w:rPr>
        <w:t>0</w:t>
      </w:r>
      <w:r w:rsidRPr="006F34FA">
        <w:rPr>
          <w:rFonts w:asciiTheme="minorHAnsi" w:hAnsiTheme="minorHAnsi" w:cstheme="minorHAnsi"/>
          <w:bCs/>
        </w:rPr>
        <w:t>.1</w:t>
      </w:r>
      <w:r w:rsidRPr="006F34FA">
        <w:rPr>
          <w:rFonts w:asciiTheme="minorHAnsi" w:hAnsiTheme="minorHAnsi" w:cstheme="minorHAnsi"/>
          <w:b/>
        </w:rPr>
        <w:tab/>
      </w:r>
      <w:r w:rsidRPr="006F34FA">
        <w:rPr>
          <w:rFonts w:asciiTheme="minorHAnsi" w:hAnsiTheme="minorHAnsi" w:cstheme="minorHAnsi"/>
        </w:rPr>
        <w:t>O descumprimento total ou parcial de quaisquer das obrigações ora estabelecidas, sujeitará a contratada às seguintes sanções, garantida prévia e ampla defesa em processo administrativo:</w:t>
      </w:r>
    </w:p>
    <w:p w14:paraId="75760C86" w14:textId="77777777" w:rsidR="00DF09D5" w:rsidRPr="006F34FA" w:rsidRDefault="00DF09D5" w:rsidP="00391ACB">
      <w:pPr>
        <w:ind w:right="-427"/>
        <w:jc w:val="both"/>
        <w:rPr>
          <w:rFonts w:asciiTheme="minorHAnsi" w:hAnsiTheme="minorHAnsi" w:cstheme="minorHAnsi"/>
          <w:b/>
        </w:rPr>
      </w:pPr>
    </w:p>
    <w:p w14:paraId="4CCB7860"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t>a)</w:t>
      </w:r>
      <w:r w:rsidRPr="006F34FA">
        <w:rPr>
          <w:rFonts w:asciiTheme="minorHAnsi" w:hAnsiTheme="minorHAnsi" w:cstheme="minorHAnsi"/>
          <w:b/>
        </w:rPr>
        <w:tab/>
      </w:r>
      <w:r w:rsidRPr="006F34FA">
        <w:rPr>
          <w:rFonts w:asciiTheme="minorHAnsi" w:hAnsiTheme="minorHAnsi" w:cstheme="minorHAnsi"/>
        </w:rPr>
        <w:t>Multa, na forma prevista na Lei 8.666/93 e suas alterações posteriores e de conformidade com a interpretação da administração.</w:t>
      </w:r>
    </w:p>
    <w:p w14:paraId="34D5D2EB" w14:textId="77777777" w:rsidR="00DF09D5" w:rsidRPr="006F34FA" w:rsidRDefault="00DF09D5" w:rsidP="00391ACB">
      <w:pPr>
        <w:ind w:right="-427"/>
        <w:jc w:val="both"/>
        <w:rPr>
          <w:rFonts w:asciiTheme="minorHAnsi" w:hAnsiTheme="minorHAnsi" w:cstheme="minorHAnsi"/>
          <w:b/>
        </w:rPr>
      </w:pPr>
    </w:p>
    <w:p w14:paraId="0A094542"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t>b)</w:t>
      </w:r>
      <w:r w:rsidRPr="006F34FA">
        <w:rPr>
          <w:rFonts w:asciiTheme="minorHAnsi" w:hAnsiTheme="minorHAnsi" w:cstheme="minorHAnsi"/>
          <w:b/>
        </w:rPr>
        <w:tab/>
      </w:r>
      <w:r w:rsidRPr="006F34FA">
        <w:rPr>
          <w:rFonts w:asciiTheme="minorHAnsi" w:hAnsiTheme="minorHAnsi" w:cstheme="minorHAnsi"/>
        </w:rPr>
        <w:t>Rescisão unilateral do contrato;</w:t>
      </w:r>
    </w:p>
    <w:p w14:paraId="20B2BE2F" w14:textId="77777777" w:rsidR="00DF09D5" w:rsidRPr="006F34FA" w:rsidRDefault="00DF09D5" w:rsidP="00391ACB">
      <w:pPr>
        <w:ind w:right="-427"/>
        <w:jc w:val="both"/>
        <w:rPr>
          <w:rFonts w:asciiTheme="minorHAnsi" w:hAnsiTheme="minorHAnsi" w:cstheme="minorHAnsi"/>
          <w:b/>
        </w:rPr>
      </w:pPr>
    </w:p>
    <w:p w14:paraId="0436D650"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t>c)</w:t>
      </w:r>
      <w:r w:rsidRPr="006F34FA">
        <w:rPr>
          <w:rFonts w:asciiTheme="minorHAnsi" w:hAnsiTheme="minorHAnsi" w:cstheme="minorHAnsi"/>
          <w:b/>
        </w:rPr>
        <w:tab/>
      </w:r>
      <w:r w:rsidRPr="006F34FA">
        <w:rPr>
          <w:rFonts w:asciiTheme="minorHAnsi" w:hAnsiTheme="minorHAnsi" w:cstheme="minorHAnsi"/>
        </w:rPr>
        <w:t>Suspensão temporária de participação em licitação e impedimento de contratar com a Prefeitura por prazo não superior a 02 (dois) anos;</w:t>
      </w:r>
    </w:p>
    <w:p w14:paraId="46C8683F"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lastRenderedPageBreak/>
        <w:t>d)</w:t>
      </w:r>
      <w:r w:rsidRPr="006F34FA">
        <w:rPr>
          <w:rFonts w:asciiTheme="minorHAnsi" w:hAnsiTheme="minorHAnsi" w:cstheme="minorHAnsi"/>
          <w:b/>
        </w:rPr>
        <w:tab/>
      </w:r>
      <w:r w:rsidRPr="006F34FA">
        <w:rPr>
          <w:rFonts w:asciiTheme="minorHAnsi" w:hAnsiTheme="minorHAnsi" w:cstheme="minorHAnsi"/>
        </w:rPr>
        <w:t>Declaração de inidoneidade para licitar ou contratar com a Administração Municipal, enquanto perdurarem os motivos determinantes da punição ou até que seja promovida a reabilitação, perante a própria autoridade que aplicou a penalidade.</w:t>
      </w:r>
    </w:p>
    <w:p w14:paraId="115400AC" w14:textId="77777777" w:rsidR="00DF09D5" w:rsidRPr="006F34FA" w:rsidRDefault="00DF09D5" w:rsidP="00391ACB">
      <w:pPr>
        <w:ind w:right="-427"/>
        <w:jc w:val="both"/>
        <w:rPr>
          <w:rFonts w:asciiTheme="minorHAnsi" w:hAnsiTheme="minorHAnsi" w:cstheme="minorHAnsi"/>
        </w:rPr>
      </w:pPr>
    </w:p>
    <w:p w14:paraId="5EAA7A68" w14:textId="77777777" w:rsidR="00DF09D5" w:rsidRPr="006F34FA" w:rsidRDefault="00DF09D5" w:rsidP="00391ACB">
      <w:pPr>
        <w:ind w:right="-427" w:firstLine="22"/>
        <w:jc w:val="both"/>
        <w:rPr>
          <w:rFonts w:asciiTheme="minorHAnsi" w:hAnsiTheme="minorHAnsi" w:cstheme="minorHAnsi"/>
        </w:rPr>
      </w:pPr>
      <w:r w:rsidRPr="006F34FA">
        <w:rPr>
          <w:rFonts w:asciiTheme="minorHAnsi" w:hAnsiTheme="minorHAnsi" w:cstheme="minorHAnsi"/>
          <w:b/>
        </w:rPr>
        <w:t>1</w:t>
      </w:r>
      <w:r w:rsidR="00CE26A7" w:rsidRPr="006F34FA">
        <w:rPr>
          <w:rFonts w:asciiTheme="minorHAnsi" w:hAnsiTheme="minorHAnsi" w:cstheme="minorHAnsi"/>
          <w:b/>
        </w:rPr>
        <w:t>0</w:t>
      </w:r>
      <w:r w:rsidRPr="006F34FA">
        <w:rPr>
          <w:rFonts w:asciiTheme="minorHAnsi" w:hAnsiTheme="minorHAnsi" w:cstheme="minorHAnsi"/>
          <w:b/>
        </w:rPr>
        <w:t>.2</w:t>
      </w:r>
      <w:r w:rsidRPr="006F34FA">
        <w:rPr>
          <w:rFonts w:asciiTheme="minorHAnsi" w:hAnsiTheme="minorHAnsi" w:cstheme="minorHAnsi"/>
          <w:b/>
        </w:rPr>
        <w:tab/>
      </w:r>
      <w:r w:rsidRPr="006F34FA">
        <w:rPr>
          <w:rFonts w:asciiTheme="minorHAnsi" w:hAnsiTheme="minorHAnsi" w:cstheme="minorHAnsi"/>
        </w:rPr>
        <w:t>As sanções previstas nos itens acima poderão ser aplicadas conjuntamente, facultada a defesa prévia da interessada, no respectivo processo, no prazo de 05 (cinco) dias úteis.</w:t>
      </w:r>
    </w:p>
    <w:p w14:paraId="4D26E343" w14:textId="77777777" w:rsidR="00DF09D5" w:rsidRPr="006F34FA" w:rsidRDefault="00DF09D5" w:rsidP="00391ACB">
      <w:pPr>
        <w:ind w:right="-427" w:firstLine="22"/>
        <w:jc w:val="both"/>
        <w:rPr>
          <w:rFonts w:asciiTheme="minorHAnsi" w:hAnsiTheme="minorHAnsi" w:cstheme="minorHAnsi"/>
        </w:rPr>
      </w:pPr>
    </w:p>
    <w:p w14:paraId="67E9685D" w14:textId="77777777" w:rsidR="00DF09D5" w:rsidRPr="006F34FA" w:rsidRDefault="00DF09D5" w:rsidP="00391ACB">
      <w:pPr>
        <w:ind w:right="-427" w:firstLine="10"/>
        <w:jc w:val="both"/>
        <w:rPr>
          <w:rFonts w:asciiTheme="minorHAnsi" w:hAnsiTheme="minorHAnsi" w:cstheme="minorHAnsi"/>
        </w:rPr>
      </w:pPr>
      <w:r w:rsidRPr="006F34FA">
        <w:rPr>
          <w:rFonts w:asciiTheme="minorHAnsi" w:hAnsiTheme="minorHAnsi" w:cstheme="minorHAnsi"/>
          <w:b/>
        </w:rPr>
        <w:t>1</w:t>
      </w:r>
      <w:r w:rsidR="00CE26A7" w:rsidRPr="006F34FA">
        <w:rPr>
          <w:rFonts w:asciiTheme="minorHAnsi" w:hAnsiTheme="minorHAnsi" w:cstheme="minorHAnsi"/>
          <w:b/>
        </w:rPr>
        <w:t>0</w:t>
      </w:r>
      <w:r w:rsidRPr="006F34FA">
        <w:rPr>
          <w:rFonts w:asciiTheme="minorHAnsi" w:hAnsiTheme="minorHAnsi" w:cstheme="minorHAnsi"/>
          <w:b/>
        </w:rPr>
        <w:t>.3</w:t>
      </w:r>
      <w:r w:rsidRPr="006F34FA">
        <w:rPr>
          <w:rFonts w:asciiTheme="minorHAnsi" w:hAnsiTheme="minorHAnsi" w:cstheme="minorHAnsi"/>
          <w:b/>
        </w:rPr>
        <w:tab/>
      </w:r>
      <w:r w:rsidRPr="006F34FA">
        <w:rPr>
          <w:rFonts w:asciiTheme="minorHAnsi" w:hAnsiTheme="minorHAnsi" w:cstheme="minorHAnsi"/>
        </w:rPr>
        <w:t>Será aplicada multa de 5% (cinco por cento), incidente sobre o valor total estimado da contratação, quando:</w:t>
      </w:r>
    </w:p>
    <w:p w14:paraId="0055AEA0" w14:textId="77777777" w:rsidR="00DF09D5" w:rsidRPr="006F34FA" w:rsidRDefault="00DF09D5" w:rsidP="00391ACB">
      <w:pPr>
        <w:ind w:right="-427" w:firstLine="10"/>
        <w:jc w:val="both"/>
        <w:rPr>
          <w:rFonts w:asciiTheme="minorHAnsi" w:hAnsiTheme="minorHAnsi" w:cstheme="minorHAnsi"/>
        </w:rPr>
      </w:pPr>
    </w:p>
    <w:p w14:paraId="7218E6BF" w14:textId="77777777" w:rsidR="00DF09D5" w:rsidRPr="006F34FA" w:rsidRDefault="00DF09D5" w:rsidP="00391ACB">
      <w:pPr>
        <w:ind w:right="-427" w:firstLine="10"/>
        <w:jc w:val="both"/>
        <w:rPr>
          <w:rFonts w:asciiTheme="minorHAnsi" w:hAnsiTheme="minorHAnsi" w:cstheme="minorHAnsi"/>
        </w:rPr>
      </w:pPr>
      <w:r w:rsidRPr="006F34FA">
        <w:rPr>
          <w:rFonts w:asciiTheme="minorHAnsi" w:hAnsiTheme="minorHAnsi" w:cstheme="minorHAnsi"/>
          <w:b/>
        </w:rPr>
        <w:t>a)</w:t>
      </w:r>
      <w:r w:rsidRPr="006F34FA">
        <w:rPr>
          <w:rFonts w:asciiTheme="minorHAnsi" w:hAnsiTheme="minorHAnsi" w:cstheme="minorHAnsi"/>
          <w:b/>
        </w:rPr>
        <w:tab/>
      </w:r>
      <w:r w:rsidRPr="006F34FA">
        <w:rPr>
          <w:rFonts w:asciiTheme="minorHAnsi" w:hAnsiTheme="minorHAnsi" w:cstheme="minorHAnsi"/>
        </w:rPr>
        <w:t>A licitante vencedora recusar-se a assinar o contrato, estando sua proposta dentro do prazo de validade;</w:t>
      </w:r>
    </w:p>
    <w:p w14:paraId="40591730" w14:textId="77777777" w:rsidR="00DF09D5" w:rsidRPr="006F34FA" w:rsidRDefault="00DF09D5" w:rsidP="00391ACB">
      <w:pPr>
        <w:ind w:right="-427"/>
        <w:jc w:val="both"/>
        <w:rPr>
          <w:rFonts w:asciiTheme="minorHAnsi" w:hAnsiTheme="minorHAnsi" w:cstheme="minorHAnsi"/>
        </w:rPr>
      </w:pPr>
    </w:p>
    <w:p w14:paraId="34DB6095"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t>b)</w:t>
      </w:r>
      <w:r w:rsidRPr="006F34FA">
        <w:rPr>
          <w:rFonts w:asciiTheme="minorHAnsi" w:hAnsiTheme="minorHAnsi" w:cstheme="minorHAnsi"/>
          <w:b/>
        </w:rPr>
        <w:tab/>
      </w:r>
      <w:r w:rsidRPr="006F34FA">
        <w:rPr>
          <w:rFonts w:asciiTheme="minorHAnsi" w:hAnsiTheme="minorHAnsi" w:cstheme="minorHAnsi"/>
        </w:rPr>
        <w:t>Cometer faltas não previstas no ato convocatório e no presente contrato.</w:t>
      </w:r>
    </w:p>
    <w:p w14:paraId="5F150D4B" w14:textId="77777777" w:rsidR="00DF09D5" w:rsidRPr="006F34FA" w:rsidRDefault="00DF09D5" w:rsidP="00391ACB">
      <w:pPr>
        <w:ind w:right="-427"/>
        <w:jc w:val="both"/>
        <w:rPr>
          <w:rFonts w:asciiTheme="minorHAnsi" w:hAnsiTheme="minorHAnsi" w:cstheme="minorHAnsi"/>
        </w:rPr>
      </w:pPr>
    </w:p>
    <w:p w14:paraId="45ABD5EE" w14:textId="77777777" w:rsidR="00DF09D5" w:rsidRPr="006F34FA" w:rsidRDefault="00DF09D5" w:rsidP="00391ACB">
      <w:pPr>
        <w:ind w:right="-427" w:firstLine="10"/>
        <w:jc w:val="both"/>
        <w:rPr>
          <w:rFonts w:asciiTheme="minorHAnsi" w:hAnsiTheme="minorHAnsi" w:cstheme="minorHAnsi"/>
        </w:rPr>
      </w:pPr>
      <w:r w:rsidRPr="006F34FA">
        <w:rPr>
          <w:rFonts w:asciiTheme="minorHAnsi" w:hAnsiTheme="minorHAnsi" w:cstheme="minorHAnsi"/>
          <w:b/>
        </w:rPr>
        <w:t>1</w:t>
      </w:r>
      <w:r w:rsidR="00CE26A7" w:rsidRPr="006F34FA">
        <w:rPr>
          <w:rFonts w:asciiTheme="minorHAnsi" w:hAnsiTheme="minorHAnsi" w:cstheme="minorHAnsi"/>
          <w:b/>
        </w:rPr>
        <w:t>0</w:t>
      </w:r>
      <w:r w:rsidRPr="006F34FA">
        <w:rPr>
          <w:rFonts w:asciiTheme="minorHAnsi" w:hAnsiTheme="minorHAnsi" w:cstheme="minorHAnsi"/>
          <w:b/>
        </w:rPr>
        <w:t>.4</w:t>
      </w:r>
      <w:r w:rsidRPr="006F34FA">
        <w:rPr>
          <w:rFonts w:asciiTheme="minorHAnsi" w:hAnsiTheme="minorHAnsi" w:cstheme="minorHAnsi"/>
          <w:b/>
        </w:rPr>
        <w:tab/>
      </w:r>
      <w:r w:rsidRPr="006F34FA">
        <w:rPr>
          <w:rFonts w:asciiTheme="minorHAnsi" w:hAnsiTheme="minorHAnsi" w:cstheme="minorHAnsi"/>
        </w:rPr>
        <w:t>Será aplicada multa de 10% (dez por cento) sobre o valor total da contratação, quando:</w:t>
      </w:r>
    </w:p>
    <w:p w14:paraId="6C3AE393" w14:textId="77777777" w:rsidR="00DF09D5" w:rsidRPr="006F34FA" w:rsidRDefault="00DF09D5" w:rsidP="00391ACB">
      <w:pPr>
        <w:ind w:right="-427" w:firstLine="10"/>
        <w:jc w:val="both"/>
        <w:rPr>
          <w:rFonts w:asciiTheme="minorHAnsi" w:hAnsiTheme="minorHAnsi" w:cstheme="minorHAnsi"/>
        </w:rPr>
      </w:pPr>
    </w:p>
    <w:p w14:paraId="2A396F9F"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
        </w:rPr>
        <w:t>a)</w:t>
      </w:r>
      <w:r w:rsidRPr="006F34FA">
        <w:rPr>
          <w:rFonts w:asciiTheme="minorHAnsi" w:hAnsiTheme="minorHAnsi" w:cstheme="minorHAnsi"/>
          <w:b/>
        </w:rPr>
        <w:tab/>
      </w:r>
      <w:r w:rsidRPr="006F34FA">
        <w:rPr>
          <w:rFonts w:asciiTheme="minorHAnsi" w:hAnsiTheme="minorHAnsi" w:cstheme="minorHAnsi"/>
        </w:rPr>
        <w:t xml:space="preserve">Recusar-se de realizar o fornecimento dos </w:t>
      </w:r>
      <w:r w:rsidR="00D153B3" w:rsidRPr="006F34FA">
        <w:rPr>
          <w:rFonts w:asciiTheme="minorHAnsi" w:hAnsiTheme="minorHAnsi" w:cstheme="minorHAnsi"/>
        </w:rPr>
        <w:t>itens</w:t>
      </w:r>
      <w:r w:rsidRPr="006F34FA">
        <w:rPr>
          <w:rFonts w:asciiTheme="minorHAnsi" w:hAnsiTheme="minorHAnsi" w:cstheme="minorHAnsi"/>
        </w:rPr>
        <w:t>, ora contratado, sem justa causa;</w:t>
      </w:r>
    </w:p>
    <w:p w14:paraId="787BEBEB"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rPr>
        <w:tab/>
      </w:r>
    </w:p>
    <w:p w14:paraId="45168950" w14:textId="77777777" w:rsidR="00DF09D5" w:rsidRPr="006F34FA" w:rsidRDefault="00DF09D5" w:rsidP="00391ACB">
      <w:pPr>
        <w:pStyle w:val="Corpodetexto3"/>
        <w:spacing w:after="0"/>
        <w:ind w:right="-427"/>
        <w:jc w:val="both"/>
        <w:rPr>
          <w:rFonts w:asciiTheme="minorHAnsi" w:hAnsiTheme="minorHAnsi" w:cstheme="minorHAnsi"/>
          <w:sz w:val="24"/>
          <w:szCs w:val="24"/>
        </w:rPr>
      </w:pPr>
      <w:r w:rsidRPr="006F34FA">
        <w:rPr>
          <w:rFonts w:asciiTheme="minorHAnsi" w:hAnsiTheme="minorHAnsi" w:cstheme="minorHAnsi"/>
          <w:b/>
          <w:sz w:val="24"/>
          <w:szCs w:val="24"/>
        </w:rPr>
        <w:t>b)</w:t>
      </w:r>
      <w:r w:rsidRPr="006F34FA">
        <w:rPr>
          <w:rFonts w:asciiTheme="minorHAnsi" w:hAnsiTheme="minorHAnsi" w:cstheme="minorHAnsi"/>
          <w:b/>
          <w:sz w:val="24"/>
          <w:szCs w:val="24"/>
        </w:rPr>
        <w:tab/>
      </w:r>
      <w:r w:rsidRPr="006F34FA">
        <w:rPr>
          <w:rFonts w:asciiTheme="minorHAnsi" w:hAnsiTheme="minorHAnsi" w:cstheme="minorHAnsi"/>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6F34FA">
        <w:rPr>
          <w:rFonts w:asciiTheme="minorHAnsi" w:hAnsiTheme="minorHAnsi" w:cstheme="minorHAnsi"/>
          <w:sz w:val="24"/>
          <w:szCs w:val="24"/>
        </w:rPr>
        <w:t>.</w:t>
      </w:r>
    </w:p>
    <w:p w14:paraId="0C9E8E1E" w14:textId="77777777" w:rsidR="00E57AB6" w:rsidRPr="006F34FA" w:rsidRDefault="00E57AB6" w:rsidP="00391ACB">
      <w:pPr>
        <w:pStyle w:val="Corpodetexto3"/>
        <w:spacing w:after="0"/>
        <w:ind w:right="-427"/>
        <w:jc w:val="both"/>
        <w:rPr>
          <w:rFonts w:asciiTheme="minorHAnsi" w:hAnsiTheme="minorHAnsi" w:cstheme="minorHAnsi"/>
          <w:sz w:val="24"/>
          <w:szCs w:val="24"/>
        </w:rPr>
      </w:pPr>
    </w:p>
    <w:p w14:paraId="39BED663" w14:textId="77777777" w:rsidR="00DF09D5" w:rsidRPr="006F34FA" w:rsidRDefault="00E57AB6" w:rsidP="00E57AB6">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Cláusula d</w:t>
      </w:r>
      <w:r w:rsidRPr="006F34FA">
        <w:rPr>
          <w:rFonts w:asciiTheme="minorHAnsi" w:hAnsiTheme="minorHAnsi" w:cstheme="minorHAnsi"/>
          <w:b/>
        </w:rPr>
        <w:t xml:space="preserve">écima primeira </w:t>
      </w:r>
      <w:r w:rsidR="00DF09D5" w:rsidRPr="006F34FA">
        <w:rPr>
          <w:rFonts w:asciiTheme="minorHAnsi" w:hAnsiTheme="minorHAnsi" w:cstheme="minorHAnsi"/>
          <w:b/>
        </w:rPr>
        <w:t>- das substituições</w:t>
      </w:r>
    </w:p>
    <w:p w14:paraId="6933645C" w14:textId="77777777" w:rsidR="00DF09D5" w:rsidRPr="006F34FA" w:rsidRDefault="00DF09D5" w:rsidP="00391ACB">
      <w:pPr>
        <w:ind w:right="-427"/>
        <w:rPr>
          <w:rFonts w:asciiTheme="minorHAnsi" w:hAnsiTheme="minorHAnsi" w:cstheme="minorHAnsi"/>
          <w:b/>
        </w:rPr>
      </w:pPr>
    </w:p>
    <w:p w14:paraId="739E19CD"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1</w:t>
      </w:r>
      <w:r w:rsidR="00CE26A7" w:rsidRPr="006F34FA">
        <w:rPr>
          <w:rFonts w:asciiTheme="minorHAnsi" w:hAnsiTheme="minorHAnsi" w:cstheme="minorHAnsi"/>
          <w:bCs/>
        </w:rPr>
        <w:t>1</w:t>
      </w:r>
      <w:r w:rsidRPr="006F34FA">
        <w:rPr>
          <w:rFonts w:asciiTheme="minorHAnsi" w:hAnsiTheme="minorHAnsi" w:cstheme="minorHAnsi"/>
          <w:bCs/>
        </w:rPr>
        <w:t>.1</w:t>
      </w:r>
      <w:r w:rsidRPr="006F34FA">
        <w:rPr>
          <w:rFonts w:asciiTheme="minorHAnsi" w:hAnsiTheme="minorHAnsi" w:cstheme="minorHAnsi"/>
          <w:b/>
        </w:rPr>
        <w:tab/>
      </w:r>
      <w:r w:rsidRPr="006F34FA">
        <w:rPr>
          <w:rFonts w:asciiTheme="minorHAnsi" w:hAnsiTheme="minorHAnsi" w:cstheme="minorHAnsi"/>
        </w:rPr>
        <w:t>O presente contrato não poderá ser transferido a terceiros, sem prévia e expressa autorização da contratante.</w:t>
      </w:r>
    </w:p>
    <w:p w14:paraId="1350BB65" w14:textId="77777777" w:rsidR="00D42CDD" w:rsidRPr="006F34FA" w:rsidRDefault="00D42CDD" w:rsidP="00391ACB">
      <w:pPr>
        <w:ind w:right="-427"/>
        <w:jc w:val="both"/>
        <w:rPr>
          <w:rFonts w:asciiTheme="minorHAnsi" w:hAnsiTheme="minorHAnsi" w:cstheme="minorHAnsi"/>
        </w:rPr>
      </w:pPr>
    </w:p>
    <w:p w14:paraId="1B31D727" w14:textId="77777777" w:rsidR="00DF09D5" w:rsidRPr="006F34FA" w:rsidRDefault="00D42CDD" w:rsidP="00D42CDD">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6F34FA">
        <w:rPr>
          <w:rFonts w:ascii="Calibri" w:hAnsi="Calibri" w:cs="Arial"/>
          <w:b/>
        </w:rPr>
        <w:t xml:space="preserve">Cláusula </w:t>
      </w:r>
      <w:proofErr w:type="spellStart"/>
      <w:r w:rsidRPr="006F34FA">
        <w:rPr>
          <w:rFonts w:ascii="Calibri" w:hAnsi="Calibri" w:cs="Arial"/>
          <w:b/>
        </w:rPr>
        <w:t>d</w:t>
      </w:r>
      <w:r w:rsidRPr="006F34FA">
        <w:rPr>
          <w:rFonts w:asciiTheme="minorHAnsi" w:hAnsiTheme="minorHAnsi" w:cstheme="minorHAnsi"/>
          <w:b/>
        </w:rPr>
        <w:t>écimasegunda</w:t>
      </w:r>
      <w:proofErr w:type="spellEnd"/>
      <w:r w:rsidR="00DF09D5" w:rsidRPr="006F34FA">
        <w:rPr>
          <w:rFonts w:asciiTheme="minorHAnsi" w:hAnsiTheme="minorHAnsi" w:cstheme="minorHAnsi"/>
          <w:b/>
        </w:rPr>
        <w:t>- dos casos omissos</w:t>
      </w:r>
    </w:p>
    <w:p w14:paraId="6217B541" w14:textId="77777777" w:rsidR="00DF09D5" w:rsidRPr="006F34FA" w:rsidRDefault="00DF09D5" w:rsidP="00391ACB">
      <w:pPr>
        <w:ind w:right="-427" w:firstLine="708"/>
        <w:rPr>
          <w:rFonts w:asciiTheme="minorHAnsi" w:hAnsiTheme="minorHAnsi" w:cstheme="minorHAnsi"/>
        </w:rPr>
      </w:pPr>
    </w:p>
    <w:p w14:paraId="42916065" w14:textId="77777777" w:rsidR="00DF09D5" w:rsidRPr="006F34FA" w:rsidRDefault="00DF09D5" w:rsidP="00391ACB">
      <w:pPr>
        <w:ind w:right="-427"/>
        <w:jc w:val="both"/>
        <w:rPr>
          <w:rFonts w:asciiTheme="minorHAnsi" w:hAnsiTheme="minorHAnsi" w:cstheme="minorHAnsi"/>
        </w:rPr>
      </w:pPr>
      <w:r w:rsidRPr="006F34FA">
        <w:rPr>
          <w:rFonts w:asciiTheme="minorHAnsi" w:hAnsiTheme="minorHAnsi" w:cstheme="minorHAnsi"/>
          <w:bCs/>
        </w:rPr>
        <w:t>1</w:t>
      </w:r>
      <w:r w:rsidR="00CE26A7" w:rsidRPr="006F34FA">
        <w:rPr>
          <w:rFonts w:asciiTheme="minorHAnsi" w:hAnsiTheme="minorHAnsi" w:cstheme="minorHAnsi"/>
          <w:bCs/>
        </w:rPr>
        <w:t>2</w:t>
      </w:r>
      <w:r w:rsidRPr="006F34FA">
        <w:rPr>
          <w:rFonts w:asciiTheme="minorHAnsi" w:hAnsiTheme="minorHAnsi" w:cstheme="minorHAnsi"/>
          <w:bCs/>
        </w:rPr>
        <w:t>.1</w:t>
      </w:r>
      <w:r w:rsidRPr="006F34FA">
        <w:rPr>
          <w:rFonts w:asciiTheme="minorHAnsi" w:hAnsiTheme="minorHAnsi" w:cstheme="minorHAnsi"/>
          <w:b/>
        </w:rPr>
        <w:tab/>
      </w:r>
      <w:r w:rsidRPr="006F34FA">
        <w:rPr>
          <w:rFonts w:asciiTheme="minorHAnsi" w:hAnsiTheme="minorHAnsi" w:cstheme="minorHAnsi"/>
        </w:rPr>
        <w:t xml:space="preserve">Os casos omissos serão regulados de conformidade com as </w:t>
      </w:r>
      <w:proofErr w:type="spellStart"/>
      <w:r w:rsidRPr="006F34FA">
        <w:rPr>
          <w:rFonts w:asciiTheme="minorHAnsi" w:hAnsiTheme="minorHAnsi" w:cstheme="minorHAnsi"/>
        </w:rPr>
        <w:t>disposiçõesda</w:t>
      </w:r>
      <w:proofErr w:type="spellEnd"/>
      <w:r w:rsidRPr="006F34FA">
        <w:rPr>
          <w:rFonts w:asciiTheme="minorHAnsi" w:hAnsiTheme="minorHAnsi" w:cstheme="minorHAnsi"/>
        </w:rPr>
        <w:t xml:space="preserve"> Lei n</w:t>
      </w:r>
      <w:r w:rsidR="00EC652D" w:rsidRPr="006F34FA">
        <w:rPr>
          <w:rFonts w:asciiTheme="minorHAnsi" w:hAnsiTheme="minorHAnsi" w:cstheme="minorHAnsi"/>
        </w:rPr>
        <w:t xml:space="preserve">.º 8.666/93 e a Lei 10.520/2002 e suas alterações posteriores. </w:t>
      </w:r>
    </w:p>
    <w:p w14:paraId="5E2BDE1A" w14:textId="77777777" w:rsidR="00DF09D5" w:rsidRPr="006F34FA" w:rsidRDefault="00DF09D5" w:rsidP="00391ACB">
      <w:pPr>
        <w:ind w:right="-427"/>
        <w:rPr>
          <w:rFonts w:asciiTheme="minorHAnsi" w:hAnsiTheme="minorHAnsi" w:cstheme="minorHAnsi"/>
          <w:b/>
        </w:rPr>
      </w:pPr>
    </w:p>
    <w:p w14:paraId="53F47C5D" w14:textId="77777777" w:rsidR="00D42CDD" w:rsidRPr="006F34FA" w:rsidRDefault="00D42CDD" w:rsidP="00D42CDD">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6F34FA">
        <w:rPr>
          <w:rFonts w:ascii="Calibri" w:hAnsi="Calibri" w:cs="Arial"/>
          <w:b/>
        </w:rPr>
        <w:t>Cláusula décima terceira – das condições gerais</w:t>
      </w:r>
    </w:p>
    <w:p w14:paraId="6553CB5B" w14:textId="77777777" w:rsidR="00D42CDD" w:rsidRPr="006F34FA" w:rsidRDefault="00D42CDD" w:rsidP="00D42CDD">
      <w:pPr>
        <w:ind w:right="-427"/>
        <w:jc w:val="both"/>
        <w:rPr>
          <w:rFonts w:ascii="Calibri" w:hAnsi="Calibri" w:cs="Arial"/>
          <w:b/>
        </w:rPr>
      </w:pPr>
    </w:p>
    <w:p w14:paraId="5AAD5E83" w14:textId="77777777" w:rsidR="00D42CDD" w:rsidRPr="006F34FA" w:rsidRDefault="00D42CDD" w:rsidP="00D42CDD">
      <w:pPr>
        <w:ind w:right="-427"/>
        <w:jc w:val="both"/>
        <w:rPr>
          <w:rFonts w:ascii="Calibri" w:hAnsi="Calibri" w:cs="Arial"/>
          <w:bCs/>
        </w:rPr>
      </w:pPr>
      <w:r w:rsidRPr="006F34FA">
        <w:rPr>
          <w:rFonts w:ascii="Calibri" w:hAnsi="Calibri" w:cs="Arial"/>
          <w:bCs/>
        </w:rPr>
        <w:t>13.1</w:t>
      </w:r>
      <w:r w:rsidRPr="006F34FA">
        <w:rPr>
          <w:rFonts w:ascii="Calibri" w:hAnsi="Calibri" w:cs="Arial"/>
          <w:b/>
        </w:rPr>
        <w:tab/>
      </w:r>
      <w:r w:rsidRPr="006F34FA">
        <w:rPr>
          <w:rFonts w:ascii="Calibri" w:hAnsi="Calibri" w:cs="Arial"/>
          <w:bCs/>
        </w:rPr>
        <w:t>As partes elegem o foro da comarca de Três Lagoas/MS, para dirimir quaisquer litígios decorrentes deste termo, ficando excluído qualquer outro, por mais privilegiado que seja.</w:t>
      </w:r>
    </w:p>
    <w:p w14:paraId="480FBC7A" w14:textId="77777777" w:rsidR="00D42CDD" w:rsidRPr="006F34FA" w:rsidRDefault="00D42CDD" w:rsidP="00D42CDD">
      <w:pPr>
        <w:ind w:right="-427"/>
        <w:jc w:val="both"/>
        <w:rPr>
          <w:rFonts w:ascii="Calibri" w:hAnsi="Calibri" w:cs="Arial"/>
          <w:b/>
        </w:rPr>
      </w:pPr>
      <w:r w:rsidRPr="006F34FA">
        <w:rPr>
          <w:rFonts w:ascii="Calibri" w:hAnsi="Calibri" w:cs="Arial"/>
          <w:b/>
        </w:rPr>
        <w:tab/>
      </w:r>
    </w:p>
    <w:p w14:paraId="1EBE7BF3" w14:textId="77777777" w:rsidR="00D42CDD" w:rsidRPr="006F34FA" w:rsidRDefault="00D42CDD" w:rsidP="00D42CDD">
      <w:pPr>
        <w:ind w:right="-427"/>
        <w:jc w:val="both"/>
        <w:rPr>
          <w:rFonts w:ascii="Calibri" w:hAnsi="Calibri" w:cs="Arial"/>
          <w:bCs/>
        </w:rPr>
      </w:pPr>
      <w:r w:rsidRPr="006F34FA">
        <w:rPr>
          <w:rFonts w:ascii="Calibri" w:hAnsi="Calibri" w:cs="Arial"/>
          <w:bCs/>
        </w:rPr>
        <w:t>13.2</w:t>
      </w:r>
      <w:r w:rsidRPr="006F34FA">
        <w:rPr>
          <w:rFonts w:ascii="Calibri" w:hAnsi="Calibri" w:cs="Arial"/>
          <w:b/>
        </w:rPr>
        <w:tab/>
      </w:r>
      <w:r w:rsidRPr="006F34FA">
        <w:rPr>
          <w:rFonts w:ascii="Calibri" w:hAnsi="Calibri" w:cs="Arial"/>
          <w:bCs/>
        </w:rPr>
        <w:t>E por estarem assim justos e contratados, as partes assinam o presente termo de aditamento em 02 (duas) vias de igual teor e forma, juntamente com 02 (duas) testemunhas instrumentarias, para que produza os efeitos legais.</w:t>
      </w:r>
    </w:p>
    <w:p w14:paraId="0CA5D4C6" w14:textId="77777777" w:rsidR="00D42CDD" w:rsidRPr="006F34FA" w:rsidRDefault="00D42CDD" w:rsidP="00391ACB">
      <w:pPr>
        <w:ind w:right="-427"/>
        <w:jc w:val="right"/>
        <w:rPr>
          <w:rFonts w:asciiTheme="minorHAnsi" w:hAnsiTheme="minorHAnsi" w:cstheme="minorHAnsi"/>
        </w:rPr>
      </w:pPr>
    </w:p>
    <w:p w14:paraId="50E06BF2" w14:textId="77777777" w:rsidR="00D42CDD" w:rsidRPr="006F34FA" w:rsidRDefault="00D42CDD" w:rsidP="00D42CDD">
      <w:pPr>
        <w:tabs>
          <w:tab w:val="center" w:pos="4536"/>
          <w:tab w:val="right" w:pos="9072"/>
        </w:tabs>
        <w:ind w:right="-427"/>
        <w:rPr>
          <w:rFonts w:asciiTheme="minorHAnsi" w:hAnsiTheme="minorHAnsi" w:cstheme="minorHAnsi"/>
        </w:rPr>
      </w:pPr>
      <w:r w:rsidRPr="006F34FA">
        <w:rPr>
          <w:rFonts w:asciiTheme="minorHAnsi" w:hAnsiTheme="minorHAnsi" w:cstheme="minorHAnsi"/>
        </w:rPr>
        <w:tab/>
      </w:r>
    </w:p>
    <w:p w14:paraId="4C9A0FB6" w14:textId="5F0D4821" w:rsidR="00DF09D5" w:rsidRPr="006F34FA" w:rsidRDefault="00D42CDD" w:rsidP="00D42CDD">
      <w:pPr>
        <w:tabs>
          <w:tab w:val="center" w:pos="4536"/>
          <w:tab w:val="right" w:pos="9072"/>
        </w:tabs>
        <w:ind w:right="-427"/>
        <w:jc w:val="right"/>
        <w:rPr>
          <w:rFonts w:asciiTheme="minorHAnsi" w:hAnsiTheme="minorHAnsi" w:cstheme="minorHAnsi"/>
        </w:rPr>
      </w:pPr>
      <w:r w:rsidRPr="006F34FA">
        <w:rPr>
          <w:rFonts w:asciiTheme="minorHAnsi" w:hAnsiTheme="minorHAnsi" w:cstheme="minorHAnsi"/>
        </w:rPr>
        <w:tab/>
      </w:r>
      <w:r w:rsidR="00DF09D5" w:rsidRPr="006F34FA">
        <w:rPr>
          <w:rFonts w:asciiTheme="minorHAnsi" w:hAnsiTheme="minorHAnsi" w:cstheme="minorHAnsi"/>
        </w:rPr>
        <w:t>Selvíria/MS, -___ de _</w:t>
      </w:r>
      <w:r w:rsidR="007C5E8E" w:rsidRPr="006F34FA">
        <w:rPr>
          <w:rFonts w:asciiTheme="minorHAnsi" w:hAnsiTheme="minorHAnsi" w:cstheme="minorHAnsi"/>
        </w:rPr>
        <w:t>________</w:t>
      </w:r>
      <w:r w:rsidR="00DF09D5" w:rsidRPr="006F34FA">
        <w:rPr>
          <w:rFonts w:asciiTheme="minorHAnsi" w:hAnsiTheme="minorHAnsi" w:cstheme="minorHAnsi"/>
        </w:rPr>
        <w:t>_____de 20</w:t>
      </w:r>
      <w:r w:rsidR="00CE7D59" w:rsidRPr="006F34FA">
        <w:rPr>
          <w:rFonts w:asciiTheme="minorHAnsi" w:hAnsiTheme="minorHAnsi" w:cstheme="minorHAnsi"/>
        </w:rPr>
        <w:t>2</w:t>
      </w:r>
      <w:r w:rsidR="007E0EFB">
        <w:rPr>
          <w:rFonts w:asciiTheme="minorHAnsi" w:hAnsiTheme="minorHAnsi" w:cstheme="minorHAnsi"/>
        </w:rPr>
        <w:t>2.</w:t>
      </w:r>
    </w:p>
    <w:p w14:paraId="4D598911" w14:textId="77777777" w:rsidR="00AB05CB" w:rsidRPr="006F34FA" w:rsidRDefault="00AB05CB" w:rsidP="00391ACB">
      <w:pPr>
        <w:ind w:right="-427"/>
        <w:rPr>
          <w:rFonts w:asciiTheme="minorHAnsi" w:hAnsiTheme="minorHAnsi" w:cstheme="minorHAnsi"/>
        </w:rPr>
      </w:pPr>
    </w:p>
    <w:p w14:paraId="7EEC23BE" w14:textId="77777777" w:rsidR="00FB7006" w:rsidRPr="006F34FA" w:rsidRDefault="00FB7006" w:rsidP="00391ACB">
      <w:pPr>
        <w:ind w:right="-427"/>
        <w:rPr>
          <w:rFonts w:asciiTheme="minorHAnsi" w:hAnsiTheme="minorHAnsi" w:cstheme="minorHAnsi"/>
        </w:rPr>
      </w:pPr>
    </w:p>
    <w:p w14:paraId="442436AB" w14:textId="77777777" w:rsidR="00DF09D5" w:rsidRPr="006F34FA" w:rsidRDefault="00DF09D5" w:rsidP="00391ACB">
      <w:pPr>
        <w:ind w:right="-427"/>
        <w:rPr>
          <w:rFonts w:asciiTheme="minorHAnsi" w:hAnsiTheme="minorHAnsi" w:cstheme="minorHAnsi"/>
        </w:rPr>
      </w:pPr>
    </w:p>
    <w:p w14:paraId="3C5227B2" w14:textId="77777777" w:rsidR="00DF09D5" w:rsidRPr="006F34FA" w:rsidRDefault="00DF09D5" w:rsidP="00391ACB">
      <w:pPr>
        <w:ind w:right="-427"/>
        <w:jc w:val="right"/>
        <w:rPr>
          <w:rFonts w:asciiTheme="minorHAnsi" w:hAnsiTheme="minorHAnsi" w:cstheme="minorHAnsi"/>
        </w:rPr>
      </w:pPr>
    </w:p>
    <w:p w14:paraId="36C9AEE2" w14:textId="77777777" w:rsidR="00DF09D5" w:rsidRPr="006F34FA" w:rsidRDefault="00DF09D5" w:rsidP="00391ACB">
      <w:pPr>
        <w:ind w:right="-427"/>
        <w:rPr>
          <w:rFonts w:asciiTheme="minorHAnsi" w:hAnsiTheme="minorHAnsi" w:cstheme="minorHAnsi"/>
        </w:rPr>
      </w:pPr>
    </w:p>
    <w:p w14:paraId="7246D80F" w14:textId="77777777" w:rsidR="00DF09D5" w:rsidRPr="006F34FA" w:rsidRDefault="00DF09D5" w:rsidP="00391ACB">
      <w:pPr>
        <w:ind w:right="-427"/>
        <w:jc w:val="center"/>
        <w:rPr>
          <w:rFonts w:asciiTheme="minorHAnsi" w:hAnsiTheme="minorHAnsi" w:cstheme="minorHAnsi"/>
          <w:b/>
        </w:rPr>
      </w:pPr>
      <w:r w:rsidRPr="006F34FA">
        <w:rPr>
          <w:rFonts w:asciiTheme="minorHAnsi" w:hAnsiTheme="minorHAnsi" w:cstheme="minorHAnsi"/>
          <w:b/>
        </w:rPr>
        <w:t>JOSÉ FERNANDO BARBOSA DOS SANTOS</w:t>
      </w:r>
    </w:p>
    <w:p w14:paraId="22DBADFD" w14:textId="77777777" w:rsidR="00AB05CB" w:rsidRPr="006F34FA" w:rsidRDefault="00DF09D5" w:rsidP="00391ACB">
      <w:pPr>
        <w:ind w:right="-427"/>
        <w:jc w:val="center"/>
        <w:rPr>
          <w:rFonts w:asciiTheme="minorHAnsi" w:hAnsiTheme="minorHAnsi" w:cstheme="minorHAnsi"/>
          <w:bCs/>
          <w:iCs/>
        </w:rPr>
      </w:pPr>
      <w:r w:rsidRPr="006F34FA">
        <w:rPr>
          <w:rFonts w:asciiTheme="minorHAnsi" w:hAnsiTheme="minorHAnsi" w:cstheme="minorHAnsi"/>
        </w:rPr>
        <w:t xml:space="preserve">Prefeito </w:t>
      </w:r>
      <w:r w:rsidRPr="006F34FA">
        <w:rPr>
          <w:rFonts w:asciiTheme="minorHAnsi" w:hAnsiTheme="minorHAnsi" w:cstheme="minorHAnsi"/>
          <w:bCs/>
          <w:iCs/>
        </w:rPr>
        <w:t>Municipal</w:t>
      </w:r>
    </w:p>
    <w:p w14:paraId="60AE842C" w14:textId="77777777" w:rsidR="00AB05CB" w:rsidRPr="006F34FA" w:rsidRDefault="00AB05CB" w:rsidP="00391ACB">
      <w:pPr>
        <w:ind w:right="-427"/>
        <w:jc w:val="center"/>
        <w:rPr>
          <w:rFonts w:asciiTheme="minorHAnsi" w:hAnsiTheme="minorHAnsi" w:cstheme="minorHAnsi"/>
          <w:b/>
        </w:rPr>
      </w:pPr>
    </w:p>
    <w:p w14:paraId="22116DD8" w14:textId="77777777" w:rsidR="00DF09D5" w:rsidRPr="006F34FA" w:rsidRDefault="00DF09D5" w:rsidP="00391ACB">
      <w:pPr>
        <w:pStyle w:val="SemEspaamento"/>
        <w:ind w:right="-427"/>
        <w:jc w:val="center"/>
        <w:rPr>
          <w:rFonts w:asciiTheme="minorHAnsi" w:hAnsiTheme="minorHAnsi" w:cstheme="minorHAnsi"/>
          <w:b/>
          <w:sz w:val="24"/>
          <w:szCs w:val="24"/>
        </w:rPr>
      </w:pPr>
    </w:p>
    <w:p w14:paraId="11AFB37D" w14:textId="77777777" w:rsidR="00453F5B" w:rsidRPr="006F34FA" w:rsidRDefault="00453F5B" w:rsidP="00391ACB">
      <w:pPr>
        <w:pStyle w:val="SemEspaamento"/>
        <w:ind w:right="-427"/>
        <w:jc w:val="center"/>
        <w:rPr>
          <w:rFonts w:asciiTheme="minorHAnsi" w:hAnsiTheme="minorHAnsi" w:cstheme="minorHAnsi"/>
          <w:b/>
          <w:sz w:val="24"/>
          <w:szCs w:val="24"/>
        </w:rPr>
      </w:pPr>
    </w:p>
    <w:p w14:paraId="1C8588D8" w14:textId="50B96DB8" w:rsidR="00453F5B" w:rsidRPr="007E0EFB" w:rsidRDefault="00EB113E" w:rsidP="00391ACB">
      <w:pPr>
        <w:pStyle w:val="SemEspaamento"/>
        <w:ind w:right="-427"/>
        <w:jc w:val="center"/>
        <w:rPr>
          <w:rFonts w:cs="Arial"/>
          <w:b/>
          <w:bCs/>
        </w:rPr>
      </w:pPr>
      <w:r w:rsidRPr="007E0EFB">
        <w:rPr>
          <w:rFonts w:cs="Arial"/>
          <w:b/>
          <w:bCs/>
        </w:rPr>
        <w:t>EDGAR BARBOSA DOS SANTOS</w:t>
      </w:r>
    </w:p>
    <w:p w14:paraId="49DF966B" w14:textId="7D09C549" w:rsidR="00453F5B" w:rsidRPr="006F34FA" w:rsidRDefault="00453F5B" w:rsidP="00391ACB">
      <w:pPr>
        <w:pStyle w:val="SemEspaamento"/>
        <w:ind w:right="-427"/>
        <w:jc w:val="center"/>
        <w:rPr>
          <w:rFonts w:asciiTheme="minorHAnsi" w:hAnsiTheme="minorHAnsi" w:cstheme="minorHAnsi"/>
          <w:sz w:val="24"/>
          <w:szCs w:val="24"/>
        </w:rPr>
      </w:pPr>
      <w:r w:rsidRPr="007E0EFB">
        <w:rPr>
          <w:rFonts w:cs="Arial"/>
        </w:rPr>
        <w:t xml:space="preserve">Secretária Municipal de </w:t>
      </w:r>
      <w:r w:rsidR="00EB113E" w:rsidRPr="007E0EFB">
        <w:rPr>
          <w:rFonts w:cs="Arial"/>
        </w:rPr>
        <w:t>Saúde</w:t>
      </w:r>
      <w:r w:rsidRPr="006F34FA">
        <w:rPr>
          <w:rFonts w:cs="Arial"/>
        </w:rPr>
        <w:t xml:space="preserve"> </w:t>
      </w:r>
    </w:p>
    <w:p w14:paraId="219A5972" w14:textId="77777777" w:rsidR="00DF09D5" w:rsidRPr="006F34FA" w:rsidRDefault="00DF09D5" w:rsidP="00391ACB">
      <w:pPr>
        <w:ind w:right="-427"/>
        <w:jc w:val="both"/>
        <w:rPr>
          <w:rFonts w:asciiTheme="minorHAnsi" w:hAnsiTheme="minorHAnsi" w:cstheme="minorHAnsi"/>
        </w:rPr>
      </w:pPr>
    </w:p>
    <w:p w14:paraId="39662456" w14:textId="77777777" w:rsidR="00453F5B" w:rsidRPr="006F34FA" w:rsidRDefault="00453F5B" w:rsidP="00391ACB">
      <w:pPr>
        <w:ind w:right="-427"/>
        <w:jc w:val="both"/>
        <w:rPr>
          <w:rFonts w:asciiTheme="minorHAnsi" w:hAnsiTheme="minorHAnsi" w:cstheme="minorHAnsi"/>
        </w:rPr>
      </w:pPr>
    </w:p>
    <w:p w14:paraId="1E8CBA61" w14:textId="77777777" w:rsidR="00453F5B" w:rsidRPr="006F34FA" w:rsidRDefault="00453F5B" w:rsidP="00391ACB">
      <w:pPr>
        <w:ind w:right="-427"/>
        <w:jc w:val="both"/>
        <w:rPr>
          <w:rFonts w:asciiTheme="minorHAnsi" w:hAnsiTheme="minorHAnsi" w:cstheme="minorHAnsi"/>
        </w:rPr>
      </w:pPr>
    </w:p>
    <w:p w14:paraId="17D6EB7D" w14:textId="77777777" w:rsidR="00DF09D5" w:rsidRPr="006F34FA" w:rsidRDefault="00453F5B" w:rsidP="00391ACB">
      <w:pPr>
        <w:ind w:right="-427"/>
        <w:jc w:val="center"/>
        <w:rPr>
          <w:rFonts w:asciiTheme="minorHAnsi" w:hAnsiTheme="minorHAnsi" w:cstheme="minorHAnsi"/>
          <w:b/>
        </w:rPr>
      </w:pPr>
      <w:r w:rsidRPr="006F34FA">
        <w:rPr>
          <w:rFonts w:asciiTheme="minorHAnsi" w:hAnsiTheme="minorHAnsi" w:cstheme="minorHAnsi"/>
          <w:b/>
        </w:rPr>
        <w:t>EMPRESA/LICITANTE</w:t>
      </w:r>
    </w:p>
    <w:p w14:paraId="2B14E27E" w14:textId="77777777" w:rsidR="00DF09D5" w:rsidRPr="006F34FA" w:rsidRDefault="00DF09D5" w:rsidP="00391ACB">
      <w:pPr>
        <w:ind w:right="-427"/>
        <w:jc w:val="center"/>
        <w:rPr>
          <w:rFonts w:asciiTheme="minorHAnsi" w:hAnsiTheme="minorHAnsi" w:cstheme="minorHAnsi"/>
        </w:rPr>
      </w:pPr>
      <w:r w:rsidRPr="006F34FA">
        <w:rPr>
          <w:rFonts w:asciiTheme="minorHAnsi" w:hAnsiTheme="minorHAnsi" w:cstheme="minorHAnsi"/>
        </w:rPr>
        <w:t>Representante Legal</w:t>
      </w:r>
    </w:p>
    <w:p w14:paraId="5B41CB92" w14:textId="77777777" w:rsidR="00DF09D5" w:rsidRPr="006F34FA" w:rsidRDefault="00DF09D5" w:rsidP="00391ACB">
      <w:pPr>
        <w:ind w:right="-427"/>
        <w:jc w:val="both"/>
        <w:rPr>
          <w:rFonts w:asciiTheme="minorHAnsi" w:hAnsiTheme="minorHAnsi" w:cstheme="minorHAnsi"/>
        </w:rPr>
      </w:pPr>
    </w:p>
    <w:p w14:paraId="062B8B0A" w14:textId="77777777" w:rsidR="00DF09D5" w:rsidRPr="006F34FA" w:rsidRDefault="00DF09D5" w:rsidP="00391ACB">
      <w:pPr>
        <w:ind w:right="-427"/>
        <w:jc w:val="both"/>
        <w:rPr>
          <w:rFonts w:asciiTheme="minorHAnsi" w:hAnsiTheme="minorHAnsi" w:cstheme="minorHAnsi"/>
        </w:rPr>
      </w:pPr>
    </w:p>
    <w:p w14:paraId="4F81C0CB" w14:textId="77777777" w:rsidR="00453F5B" w:rsidRPr="006F34FA" w:rsidRDefault="00453F5B" w:rsidP="00391ACB">
      <w:pPr>
        <w:ind w:right="-427"/>
        <w:jc w:val="both"/>
        <w:rPr>
          <w:rFonts w:asciiTheme="minorHAnsi" w:hAnsiTheme="minorHAnsi" w:cstheme="minorHAnsi"/>
        </w:rPr>
      </w:pPr>
    </w:p>
    <w:p w14:paraId="3FCE147F" w14:textId="77777777" w:rsidR="00DF09D5" w:rsidRPr="006F34FA" w:rsidRDefault="00DF09D5" w:rsidP="00391ACB">
      <w:pPr>
        <w:ind w:right="-427"/>
        <w:jc w:val="both"/>
        <w:rPr>
          <w:rFonts w:asciiTheme="minorHAnsi" w:hAnsiTheme="minorHAnsi" w:cstheme="minorHAnsi"/>
          <w:b/>
        </w:rPr>
      </w:pPr>
      <w:r w:rsidRPr="006F34FA">
        <w:rPr>
          <w:rFonts w:asciiTheme="minorHAnsi" w:hAnsiTheme="minorHAnsi" w:cstheme="minorHAnsi"/>
        </w:rPr>
        <w:t>Testemunhas:</w:t>
      </w:r>
    </w:p>
    <w:p w14:paraId="5FF5236D" w14:textId="77777777" w:rsidR="00453F5B" w:rsidRPr="006F34FA" w:rsidRDefault="00453F5B" w:rsidP="00391ACB">
      <w:pPr>
        <w:ind w:right="-427"/>
        <w:jc w:val="both"/>
        <w:rPr>
          <w:rFonts w:asciiTheme="minorHAnsi" w:hAnsiTheme="minorHAnsi" w:cstheme="minorHAnsi"/>
          <w:b/>
        </w:rPr>
      </w:pPr>
    </w:p>
    <w:p w14:paraId="5A5CFDE3" w14:textId="77777777" w:rsidR="00DF09D5" w:rsidRPr="006F34FA" w:rsidRDefault="00DF09D5" w:rsidP="00391ACB">
      <w:pPr>
        <w:ind w:right="-427"/>
        <w:jc w:val="both"/>
        <w:rPr>
          <w:rFonts w:asciiTheme="minorHAnsi" w:hAnsiTheme="minorHAnsi" w:cstheme="minorHAnsi"/>
          <w:b/>
        </w:rPr>
      </w:pPr>
      <w:r w:rsidRPr="006F34FA">
        <w:rPr>
          <w:rFonts w:asciiTheme="minorHAnsi" w:hAnsiTheme="minorHAnsi" w:cstheme="minorHAnsi"/>
          <w:b/>
        </w:rPr>
        <w:t>1. _______________________________________</w:t>
      </w:r>
    </w:p>
    <w:p w14:paraId="3C84DFE2" w14:textId="77777777" w:rsidR="00DF09D5" w:rsidRPr="006F34FA" w:rsidRDefault="00DF09D5" w:rsidP="00391ACB">
      <w:pPr>
        <w:ind w:right="-427"/>
        <w:jc w:val="both"/>
        <w:rPr>
          <w:rFonts w:asciiTheme="minorHAnsi" w:hAnsiTheme="minorHAnsi" w:cstheme="minorHAnsi"/>
          <w:b/>
        </w:rPr>
      </w:pPr>
      <w:r w:rsidRPr="006F34FA">
        <w:rPr>
          <w:rFonts w:asciiTheme="minorHAnsi" w:hAnsiTheme="minorHAnsi" w:cstheme="minorHAnsi"/>
          <w:b/>
        </w:rPr>
        <w:t>RG:</w:t>
      </w:r>
    </w:p>
    <w:p w14:paraId="508DA297" w14:textId="77777777" w:rsidR="00453F5B" w:rsidRPr="006F34FA" w:rsidRDefault="00453F5B" w:rsidP="00391ACB">
      <w:pPr>
        <w:ind w:right="-427"/>
        <w:jc w:val="both"/>
        <w:rPr>
          <w:rFonts w:asciiTheme="minorHAnsi" w:hAnsiTheme="minorHAnsi" w:cstheme="minorHAnsi"/>
          <w:b/>
        </w:rPr>
      </w:pPr>
    </w:p>
    <w:p w14:paraId="64A34B40" w14:textId="77777777" w:rsidR="00DF09D5" w:rsidRPr="006F34FA" w:rsidRDefault="00DF09D5" w:rsidP="00391ACB">
      <w:pPr>
        <w:ind w:right="-427"/>
        <w:jc w:val="both"/>
        <w:rPr>
          <w:rFonts w:asciiTheme="minorHAnsi" w:hAnsiTheme="minorHAnsi" w:cstheme="minorHAnsi"/>
          <w:b/>
        </w:rPr>
      </w:pPr>
      <w:r w:rsidRPr="006F34FA">
        <w:rPr>
          <w:rFonts w:asciiTheme="minorHAnsi" w:hAnsiTheme="minorHAnsi" w:cstheme="minorHAnsi"/>
          <w:b/>
        </w:rPr>
        <w:t>2. _______________________________________</w:t>
      </w:r>
    </w:p>
    <w:p w14:paraId="678AD2A1" w14:textId="77777777" w:rsidR="00DF09D5" w:rsidRPr="006F34FA" w:rsidRDefault="00DF09D5" w:rsidP="00391ACB">
      <w:pPr>
        <w:ind w:right="-427"/>
        <w:jc w:val="both"/>
        <w:rPr>
          <w:rFonts w:asciiTheme="minorHAnsi" w:hAnsiTheme="minorHAnsi" w:cstheme="minorHAnsi"/>
          <w:b/>
        </w:rPr>
      </w:pPr>
      <w:r w:rsidRPr="006F34FA">
        <w:rPr>
          <w:rFonts w:asciiTheme="minorHAnsi" w:hAnsiTheme="minorHAnsi" w:cstheme="minorHAnsi"/>
          <w:b/>
        </w:rPr>
        <w:t>RG:</w:t>
      </w:r>
    </w:p>
    <w:p w14:paraId="53BF5868" w14:textId="77777777" w:rsidR="00DF09D5" w:rsidRPr="006F34FA" w:rsidRDefault="00DF09D5" w:rsidP="00391ACB">
      <w:pPr>
        <w:pStyle w:val="Corpodetexto"/>
        <w:ind w:right="-427"/>
        <w:rPr>
          <w:rFonts w:asciiTheme="minorHAnsi" w:hAnsiTheme="minorHAnsi" w:cstheme="minorHAnsi"/>
          <w:b w:val="0"/>
          <w:bCs/>
          <w:sz w:val="24"/>
          <w:szCs w:val="24"/>
          <w:u w:val="none"/>
        </w:rPr>
      </w:pPr>
    </w:p>
    <w:p w14:paraId="6EAF7987" w14:textId="77777777" w:rsidR="00E94E65" w:rsidRPr="00AF0EE8" w:rsidRDefault="00E94E65" w:rsidP="00391ACB">
      <w:pPr>
        <w:pStyle w:val="Corpodetexto"/>
        <w:ind w:right="-427"/>
        <w:rPr>
          <w:rFonts w:asciiTheme="minorHAnsi" w:hAnsiTheme="minorHAnsi" w:cstheme="minorHAnsi"/>
          <w:b w:val="0"/>
          <w:bCs/>
          <w:color w:val="00B050"/>
          <w:sz w:val="24"/>
          <w:szCs w:val="24"/>
          <w:u w:val="none"/>
        </w:rPr>
      </w:pPr>
    </w:p>
    <w:p w14:paraId="5CD61186" w14:textId="77777777" w:rsidR="00E94E65" w:rsidRPr="00AF0EE8" w:rsidRDefault="00E94E65" w:rsidP="00391ACB">
      <w:pPr>
        <w:pStyle w:val="Corpodetexto"/>
        <w:ind w:right="-427"/>
        <w:rPr>
          <w:rFonts w:asciiTheme="minorHAnsi" w:hAnsiTheme="minorHAnsi" w:cstheme="minorHAnsi"/>
          <w:b w:val="0"/>
          <w:bCs/>
          <w:color w:val="00B050"/>
          <w:sz w:val="24"/>
          <w:szCs w:val="24"/>
          <w:u w:val="none"/>
        </w:rPr>
      </w:pPr>
    </w:p>
    <w:p w14:paraId="1B6B27A9" w14:textId="77777777" w:rsidR="00E94E65" w:rsidRPr="00AF0EE8" w:rsidRDefault="00E94E65" w:rsidP="00391ACB">
      <w:pPr>
        <w:pStyle w:val="Corpodetexto"/>
        <w:ind w:right="-427"/>
        <w:rPr>
          <w:rFonts w:asciiTheme="minorHAnsi" w:hAnsiTheme="minorHAnsi" w:cstheme="minorHAnsi"/>
          <w:b w:val="0"/>
          <w:bCs/>
          <w:color w:val="00B050"/>
          <w:sz w:val="24"/>
          <w:szCs w:val="24"/>
          <w:u w:val="none"/>
        </w:rPr>
      </w:pPr>
    </w:p>
    <w:p w14:paraId="78DD3A09" w14:textId="77777777" w:rsidR="00E94E65" w:rsidRPr="00AF0EE8" w:rsidRDefault="00E94E65" w:rsidP="00391ACB">
      <w:pPr>
        <w:pStyle w:val="Corpodetexto"/>
        <w:ind w:right="-427"/>
        <w:rPr>
          <w:rFonts w:asciiTheme="minorHAnsi" w:hAnsiTheme="minorHAnsi" w:cstheme="minorHAnsi"/>
          <w:b w:val="0"/>
          <w:bCs/>
          <w:color w:val="00B050"/>
          <w:sz w:val="24"/>
          <w:szCs w:val="24"/>
          <w:u w:val="none"/>
        </w:rPr>
      </w:pPr>
    </w:p>
    <w:p w14:paraId="5A085B96" w14:textId="77777777" w:rsidR="00453F5B" w:rsidRDefault="00453F5B" w:rsidP="00E76FD5">
      <w:pPr>
        <w:autoSpaceDE w:val="0"/>
        <w:autoSpaceDN w:val="0"/>
        <w:adjustRightInd w:val="0"/>
        <w:ind w:right="-427"/>
        <w:jc w:val="center"/>
        <w:rPr>
          <w:rFonts w:asciiTheme="minorHAnsi" w:hAnsiTheme="minorHAnsi" w:cstheme="minorHAnsi"/>
          <w:b/>
          <w:bCs/>
          <w:color w:val="00B050"/>
        </w:rPr>
      </w:pPr>
    </w:p>
    <w:p w14:paraId="0E2BB189" w14:textId="6B02BC7F" w:rsidR="009E2345" w:rsidRDefault="009E2345" w:rsidP="00E76FD5">
      <w:pPr>
        <w:autoSpaceDE w:val="0"/>
        <w:autoSpaceDN w:val="0"/>
        <w:adjustRightInd w:val="0"/>
        <w:ind w:right="-427"/>
        <w:jc w:val="center"/>
        <w:rPr>
          <w:rFonts w:asciiTheme="minorHAnsi" w:hAnsiTheme="minorHAnsi" w:cstheme="minorHAnsi"/>
          <w:b/>
          <w:bCs/>
          <w:color w:val="00B050"/>
        </w:rPr>
      </w:pPr>
    </w:p>
    <w:p w14:paraId="630651CA" w14:textId="047CA3C1" w:rsidR="00EB113E" w:rsidRDefault="00EB113E" w:rsidP="00E76FD5">
      <w:pPr>
        <w:autoSpaceDE w:val="0"/>
        <w:autoSpaceDN w:val="0"/>
        <w:adjustRightInd w:val="0"/>
        <w:ind w:right="-427"/>
        <w:jc w:val="center"/>
        <w:rPr>
          <w:rFonts w:asciiTheme="minorHAnsi" w:hAnsiTheme="minorHAnsi" w:cstheme="minorHAnsi"/>
          <w:b/>
          <w:bCs/>
          <w:color w:val="00B050"/>
        </w:rPr>
      </w:pPr>
    </w:p>
    <w:p w14:paraId="3CA2CFC5" w14:textId="4D099C4C" w:rsidR="00EB113E" w:rsidRDefault="00EB113E" w:rsidP="00E76FD5">
      <w:pPr>
        <w:autoSpaceDE w:val="0"/>
        <w:autoSpaceDN w:val="0"/>
        <w:adjustRightInd w:val="0"/>
        <w:ind w:right="-427"/>
        <w:jc w:val="center"/>
        <w:rPr>
          <w:rFonts w:asciiTheme="minorHAnsi" w:hAnsiTheme="minorHAnsi" w:cstheme="minorHAnsi"/>
          <w:b/>
          <w:bCs/>
          <w:color w:val="00B050"/>
        </w:rPr>
      </w:pPr>
    </w:p>
    <w:p w14:paraId="747301FE" w14:textId="77777777" w:rsidR="00F00C37" w:rsidRDefault="00F00C37" w:rsidP="00E76FD5">
      <w:pPr>
        <w:autoSpaceDE w:val="0"/>
        <w:autoSpaceDN w:val="0"/>
        <w:adjustRightInd w:val="0"/>
        <w:ind w:right="-427"/>
        <w:jc w:val="center"/>
        <w:rPr>
          <w:rFonts w:asciiTheme="minorHAnsi" w:hAnsiTheme="minorHAnsi" w:cstheme="minorHAnsi"/>
          <w:b/>
          <w:bCs/>
        </w:rPr>
      </w:pPr>
    </w:p>
    <w:p w14:paraId="232C347D" w14:textId="77777777" w:rsidR="00F00C37" w:rsidRDefault="00F00C37" w:rsidP="00E76FD5">
      <w:pPr>
        <w:autoSpaceDE w:val="0"/>
        <w:autoSpaceDN w:val="0"/>
        <w:adjustRightInd w:val="0"/>
        <w:ind w:right="-427"/>
        <w:jc w:val="center"/>
        <w:rPr>
          <w:rFonts w:asciiTheme="minorHAnsi" w:hAnsiTheme="minorHAnsi" w:cstheme="minorHAnsi"/>
          <w:b/>
          <w:bCs/>
        </w:rPr>
      </w:pPr>
    </w:p>
    <w:p w14:paraId="30B26A57" w14:textId="77777777" w:rsidR="00F00C37" w:rsidRDefault="00F00C37" w:rsidP="00E76FD5">
      <w:pPr>
        <w:autoSpaceDE w:val="0"/>
        <w:autoSpaceDN w:val="0"/>
        <w:adjustRightInd w:val="0"/>
        <w:ind w:right="-427"/>
        <w:jc w:val="center"/>
        <w:rPr>
          <w:rFonts w:asciiTheme="minorHAnsi" w:hAnsiTheme="minorHAnsi" w:cstheme="minorHAnsi"/>
          <w:b/>
          <w:bCs/>
        </w:rPr>
      </w:pPr>
    </w:p>
    <w:p w14:paraId="04BDE063" w14:textId="71E6720E" w:rsidR="00EB113E" w:rsidRPr="00EB113E" w:rsidRDefault="00EB113E" w:rsidP="00E76FD5">
      <w:pPr>
        <w:autoSpaceDE w:val="0"/>
        <w:autoSpaceDN w:val="0"/>
        <w:adjustRightInd w:val="0"/>
        <w:ind w:right="-427"/>
        <w:jc w:val="center"/>
        <w:rPr>
          <w:rFonts w:asciiTheme="minorHAnsi" w:hAnsiTheme="minorHAnsi" w:cstheme="minorHAnsi"/>
          <w:b/>
          <w:bCs/>
        </w:rPr>
      </w:pPr>
      <w:r w:rsidRPr="00EB113E">
        <w:rPr>
          <w:rFonts w:asciiTheme="minorHAnsi" w:hAnsiTheme="minorHAnsi" w:cstheme="minorHAnsi"/>
          <w:b/>
          <w:bCs/>
        </w:rPr>
        <w:lastRenderedPageBreak/>
        <w:t>Anexo</w:t>
      </w:r>
      <w:r>
        <w:rPr>
          <w:rFonts w:asciiTheme="minorHAnsi" w:hAnsiTheme="minorHAnsi" w:cstheme="minorHAnsi"/>
          <w:b/>
          <w:bCs/>
        </w:rPr>
        <w:t xml:space="preserve"> XI</w:t>
      </w:r>
      <w:r w:rsidRPr="00EB113E">
        <w:rPr>
          <w:rFonts w:asciiTheme="minorHAnsi" w:hAnsiTheme="minorHAnsi" w:cstheme="minorHAnsi"/>
          <w:b/>
          <w:bCs/>
        </w:rPr>
        <w:t xml:space="preserve"> – CADASTRO ECJUR</w:t>
      </w:r>
    </w:p>
    <w:p w14:paraId="61C78841" w14:textId="3EC31302" w:rsidR="00EB113E" w:rsidRPr="00EB113E" w:rsidRDefault="00EB113E" w:rsidP="00E76FD5">
      <w:pPr>
        <w:autoSpaceDE w:val="0"/>
        <w:autoSpaceDN w:val="0"/>
        <w:adjustRightInd w:val="0"/>
        <w:ind w:right="-427"/>
        <w:jc w:val="center"/>
        <w:rPr>
          <w:rFonts w:asciiTheme="minorHAnsi" w:hAnsiTheme="minorHAnsi" w:cstheme="minorHAnsi"/>
          <w:b/>
          <w:bCs/>
        </w:rPr>
      </w:pPr>
    </w:p>
    <w:p w14:paraId="5CDDB86A"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1. Por meio do presente Termo, o Licitante acima qualificado manifesta sua adesão ao Regulamento do Sistema do ECJUR do qual declara ter pleno conhecimento, em conformidade com as disposições que seguem.</w:t>
      </w:r>
    </w:p>
    <w:p w14:paraId="40F89DCA"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2. São responsabilidades do Licitante:</w:t>
      </w:r>
    </w:p>
    <w:p w14:paraId="1CCA1BB6"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I. Tomar conhecimento de, e cumprir todos os dispositivos constantes dos editais de negócios dos quais venha a participar;</w:t>
      </w:r>
    </w:p>
    <w:p w14:paraId="1095D9FB"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II. Observar e cumprir a regularidade fiscal, apresentando a documentação exigida nos editais para fins de habilitação nas licitações em que for vencedor;</w:t>
      </w:r>
    </w:p>
    <w:p w14:paraId="5FD822E3"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III. Observar a legislação pertinente, bem como o disposto no Estatuto Social e nas demais normas e regulamentos expedidos pela ECJUR, dos quais declara ter pleno conhecimento;</w:t>
      </w:r>
    </w:p>
    <w:p w14:paraId="01BF3ADB"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IV. Designar pessoa responsável para operar o Sistema de cadastro, validar os cadastros através de e-mail conforme solicitado no site do TCE/MS, conforme próximo Anexo;</w:t>
      </w:r>
    </w:p>
    <w:p w14:paraId="2041959D"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3. O Licitante reconhece que a utilização do sistema eletrônico do TCE/MS de acordo com a Resolução 149/2021.</w:t>
      </w:r>
    </w:p>
    <w:p w14:paraId="0F156867"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4. O presente Termo de Adesão é por prazo indeterminado, pelo Licitante, mediante comunicação expressa, sem prejuízo das responsabilidades assumidas durante o prazo de vigência ou decorrentes de negócios em andamento.</w:t>
      </w:r>
    </w:p>
    <w:p w14:paraId="43530305"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 xml:space="preserve">5. O Licitante assume a responsabilidade de CADASTRAR junto ao link </w:t>
      </w:r>
      <w:hyperlink r:id="rId16" w:anchor="/" w:history="1">
        <w:r w:rsidRPr="00EB113E">
          <w:rPr>
            <w:rStyle w:val="Hyperlink"/>
            <w:rFonts w:ascii="Arial" w:hAnsi="Arial" w:cs="Arial"/>
            <w:b w:val="0"/>
            <w:sz w:val="24"/>
            <w:szCs w:val="18"/>
          </w:rPr>
          <w:t>https://ww4.tce.ms.gov.br/ecjur/Login/Login?ReturnUrl=%2f#/</w:t>
        </w:r>
      </w:hyperlink>
      <w:r w:rsidRPr="00EB113E">
        <w:rPr>
          <w:rFonts w:ascii="Arial" w:hAnsi="Arial" w:cs="Arial"/>
          <w:b w:val="0"/>
          <w:sz w:val="24"/>
          <w:szCs w:val="18"/>
        </w:rPr>
        <w:t>.</w:t>
      </w:r>
    </w:p>
    <w:p w14:paraId="62A7BB38" w14:textId="77777777" w:rsidR="00EB113E" w:rsidRPr="00EB113E" w:rsidRDefault="00EB113E" w:rsidP="00EB113E">
      <w:pPr>
        <w:pStyle w:val="Corpodetexto"/>
        <w:ind w:right="-427"/>
        <w:rPr>
          <w:rFonts w:ascii="Arial" w:hAnsi="Arial" w:cs="Arial"/>
          <w:b w:val="0"/>
          <w:sz w:val="24"/>
          <w:szCs w:val="18"/>
        </w:rPr>
      </w:pPr>
      <w:r w:rsidRPr="00EB113E">
        <w:rPr>
          <w:rFonts w:ascii="Arial" w:hAnsi="Arial" w:cs="Arial"/>
          <w:b w:val="0"/>
          <w:sz w:val="24"/>
          <w:szCs w:val="18"/>
        </w:rPr>
        <w:t xml:space="preserve">6. Acessar o Manual de cadastro no link </w:t>
      </w:r>
      <w:hyperlink r:id="rId17" w:history="1">
        <w:r w:rsidRPr="00EB113E">
          <w:rPr>
            <w:rStyle w:val="Hyperlink"/>
            <w:rFonts w:ascii="Arial" w:hAnsi="Arial" w:cs="Arial"/>
            <w:b w:val="0"/>
            <w:sz w:val="24"/>
            <w:szCs w:val="18"/>
          </w:rPr>
          <w:t>http://www.tce.ms.gov.br/portaljurisdicionado/conteudos/lista/4/9</w:t>
        </w:r>
      </w:hyperlink>
      <w:r w:rsidRPr="00EB113E">
        <w:rPr>
          <w:rFonts w:ascii="Arial" w:hAnsi="Arial" w:cs="Arial"/>
          <w:b w:val="0"/>
          <w:sz w:val="24"/>
          <w:szCs w:val="18"/>
        </w:rPr>
        <w:t xml:space="preserve"> para sanar dúvidas inerente ao cadastro.</w:t>
      </w:r>
    </w:p>
    <w:p w14:paraId="57C63C78" w14:textId="77777777" w:rsidR="00EB113E" w:rsidRPr="00EB113E" w:rsidRDefault="00EB113E" w:rsidP="00EB113E">
      <w:pPr>
        <w:pStyle w:val="Corpodetexto"/>
        <w:ind w:right="-427"/>
        <w:rPr>
          <w:rFonts w:ascii="Arial" w:hAnsi="Arial" w:cs="Arial"/>
          <w:b w:val="0"/>
          <w:sz w:val="24"/>
          <w:szCs w:val="18"/>
        </w:rPr>
      </w:pPr>
    </w:p>
    <w:p w14:paraId="6B0A9B5C" w14:textId="77777777" w:rsidR="00EB113E" w:rsidRPr="00EB113E" w:rsidRDefault="00EB113E" w:rsidP="00EB113E">
      <w:pPr>
        <w:pStyle w:val="Corpodetexto"/>
        <w:ind w:right="-427"/>
        <w:rPr>
          <w:rFonts w:ascii="Arial" w:hAnsi="Arial" w:cs="Arial"/>
          <w:b w:val="0"/>
          <w:sz w:val="20"/>
        </w:rPr>
      </w:pPr>
      <w:proofErr w:type="gramStart"/>
      <w:r w:rsidRPr="00EB113E">
        <w:rPr>
          <w:rFonts w:ascii="Arial" w:hAnsi="Arial" w:cs="Arial"/>
          <w:b w:val="0"/>
          <w:sz w:val="20"/>
        </w:rPr>
        <w:t>(  )</w:t>
      </w:r>
      <w:proofErr w:type="gramEnd"/>
      <w:r w:rsidRPr="00EB113E">
        <w:rPr>
          <w:rFonts w:ascii="Arial" w:hAnsi="Arial" w:cs="Arial"/>
          <w:b w:val="0"/>
          <w:sz w:val="20"/>
        </w:rPr>
        <w:t xml:space="preserve"> Declaro para devidos fins que minha empresa já encontra – se cadastrada e ativada no E CJUR do Tribunal de Contas de MS.</w:t>
      </w:r>
    </w:p>
    <w:p w14:paraId="10F71B7A" w14:textId="77777777" w:rsidR="00EB113E" w:rsidRPr="00EB113E" w:rsidRDefault="00EB113E" w:rsidP="00EB113E">
      <w:pPr>
        <w:pStyle w:val="Corpodetexto"/>
        <w:ind w:right="-427"/>
        <w:rPr>
          <w:rFonts w:ascii="Arial" w:hAnsi="Arial" w:cs="Arial"/>
          <w:b w:val="0"/>
          <w:sz w:val="20"/>
        </w:rPr>
      </w:pPr>
    </w:p>
    <w:p w14:paraId="72E5BEF4"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Responsabilizando-se pelas informações prestadas neste Termo, notadamente as informações de cadastro, alterações contratuais e/ou de usuários do Sistema, devendo, ainda, informar a Prefeitura qualquer mudança ocorrida.</w:t>
      </w:r>
    </w:p>
    <w:p w14:paraId="72DB9A36"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Caso a empresa já esteja cadastrada e validada no EC-JUR trazer confirmação do mesmo anexado a Proposta de Preço no dia da licitação;</w:t>
      </w:r>
    </w:p>
    <w:p w14:paraId="6DB80852" w14:textId="77777777" w:rsidR="00EB113E" w:rsidRPr="00EB113E" w:rsidRDefault="00EB113E" w:rsidP="00EB113E">
      <w:pPr>
        <w:pStyle w:val="Corpodetexto"/>
        <w:ind w:right="-427"/>
        <w:rPr>
          <w:rFonts w:ascii="Arial" w:hAnsi="Arial" w:cs="Arial"/>
          <w:b w:val="0"/>
          <w:sz w:val="20"/>
        </w:rPr>
      </w:pPr>
    </w:p>
    <w:p w14:paraId="4824119F"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Nome da cidade/UF, (dia) de (mês) de 2022.</w:t>
      </w:r>
    </w:p>
    <w:p w14:paraId="2AC4E6E4" w14:textId="77777777" w:rsidR="00EB113E" w:rsidRPr="00EB113E" w:rsidRDefault="00EB113E" w:rsidP="00EB113E">
      <w:pPr>
        <w:pStyle w:val="Corpodetexto"/>
        <w:ind w:right="-427"/>
        <w:rPr>
          <w:rFonts w:ascii="Arial" w:hAnsi="Arial" w:cs="Arial"/>
          <w:b w:val="0"/>
          <w:sz w:val="20"/>
        </w:rPr>
      </w:pPr>
    </w:p>
    <w:p w14:paraId="789F31DC"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(assinatura)</w:t>
      </w:r>
    </w:p>
    <w:p w14:paraId="0E48B4F1"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(Assinatura(s) com firma reconhecida em cartório)</w:t>
      </w:r>
    </w:p>
    <w:p w14:paraId="16524A4F" w14:textId="77777777" w:rsidR="00EB113E" w:rsidRPr="00EB113E" w:rsidRDefault="00EB113E" w:rsidP="00EB113E">
      <w:pPr>
        <w:pStyle w:val="Corpodetexto"/>
        <w:ind w:right="-427"/>
        <w:rPr>
          <w:rFonts w:ascii="Arial" w:hAnsi="Arial" w:cs="Arial"/>
          <w:b w:val="0"/>
          <w:sz w:val="20"/>
        </w:rPr>
      </w:pPr>
    </w:p>
    <w:p w14:paraId="30A3B666" w14:textId="77777777" w:rsidR="00EB113E" w:rsidRPr="00EB113E" w:rsidRDefault="00EB113E" w:rsidP="00EB113E">
      <w:pPr>
        <w:pStyle w:val="Corpodetexto"/>
        <w:ind w:right="-427"/>
        <w:rPr>
          <w:rFonts w:ascii="Arial" w:hAnsi="Arial" w:cs="Arial"/>
          <w:b w:val="0"/>
          <w:sz w:val="20"/>
        </w:rPr>
      </w:pPr>
      <w:r w:rsidRPr="00EB113E">
        <w:rPr>
          <w:rFonts w:ascii="Arial" w:hAnsi="Arial" w:cs="Arial"/>
          <w:b w:val="0"/>
          <w:sz w:val="20"/>
        </w:rPr>
        <w:t>Obs. Este documento deverá ser preenchido em papel timbrado da empresa proponente e assinado pelo(s) seu(s) representante(s) legal(</w:t>
      </w:r>
      <w:proofErr w:type="spellStart"/>
      <w:r w:rsidRPr="00EB113E">
        <w:rPr>
          <w:rFonts w:ascii="Arial" w:hAnsi="Arial" w:cs="Arial"/>
          <w:b w:val="0"/>
          <w:sz w:val="20"/>
        </w:rPr>
        <w:t>is</w:t>
      </w:r>
      <w:proofErr w:type="spellEnd"/>
      <w:r w:rsidRPr="00EB113E">
        <w:rPr>
          <w:rFonts w:ascii="Arial" w:hAnsi="Arial" w:cs="Arial"/>
          <w:b w:val="0"/>
          <w:sz w:val="20"/>
        </w:rPr>
        <w:t>) e/ou procurador(es) devidamente habilitado(s).</w:t>
      </w:r>
    </w:p>
    <w:p w14:paraId="5CBD150F" w14:textId="77777777" w:rsidR="00EB113E" w:rsidRDefault="00EB113E" w:rsidP="00E76FD5">
      <w:pPr>
        <w:autoSpaceDE w:val="0"/>
        <w:autoSpaceDN w:val="0"/>
        <w:adjustRightInd w:val="0"/>
        <w:ind w:right="-427"/>
        <w:jc w:val="center"/>
        <w:rPr>
          <w:rFonts w:asciiTheme="minorHAnsi" w:hAnsiTheme="minorHAnsi" w:cstheme="minorHAnsi"/>
          <w:b/>
          <w:bCs/>
          <w:color w:val="00B050"/>
        </w:rPr>
      </w:pPr>
    </w:p>
    <w:p w14:paraId="3D469F19" w14:textId="77777777" w:rsidR="009E2345" w:rsidRDefault="009E2345" w:rsidP="00E76FD5">
      <w:pPr>
        <w:autoSpaceDE w:val="0"/>
        <w:autoSpaceDN w:val="0"/>
        <w:adjustRightInd w:val="0"/>
        <w:ind w:right="-427"/>
        <w:jc w:val="center"/>
        <w:rPr>
          <w:rFonts w:asciiTheme="minorHAnsi" w:hAnsiTheme="minorHAnsi" w:cstheme="minorHAnsi"/>
          <w:b/>
          <w:bCs/>
          <w:color w:val="00B050"/>
        </w:rPr>
      </w:pPr>
    </w:p>
    <w:sectPr w:rsidR="009E2345" w:rsidSect="00E31E08">
      <w:headerReference w:type="default" r:id="rId18"/>
      <w:footerReference w:type="default" r:id="rId19"/>
      <w:pgSz w:w="11906" w:h="16838" w:code="9"/>
      <w:pgMar w:top="2552" w:right="1418" w:bottom="1134" w:left="1843" w:header="720"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DFB4" w14:textId="77777777" w:rsidR="00FE3D49" w:rsidRDefault="00FE3D49" w:rsidP="00F3098C">
      <w:r>
        <w:separator/>
      </w:r>
    </w:p>
  </w:endnote>
  <w:endnote w:type="continuationSeparator" w:id="0">
    <w:p w14:paraId="3419F43F" w14:textId="77777777" w:rsidR="00FE3D49" w:rsidRDefault="00FE3D4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ACAB" w14:textId="77777777" w:rsidR="008E3764" w:rsidRDefault="008E3764"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A89DF2F" w14:textId="22951CF9" w:rsidR="008E3764" w:rsidRPr="00390247" w:rsidRDefault="008E3764"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BC68AD">
      <w:rPr>
        <w:rFonts w:ascii="Arial" w:hAnsi="Arial" w:cs="Arial"/>
        <w:noProof/>
        <w:sz w:val="18"/>
      </w:rPr>
      <mc:AlternateContent>
        <mc:Choice Requires="wps">
          <w:drawing>
            <wp:anchor distT="0" distB="0" distL="0" distR="0" simplePos="0" relativeHeight="251657728" behindDoc="0" locked="0" layoutInCell="1" allowOverlap="1" wp14:anchorId="0ECE8CF5" wp14:editId="232020C0">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25024548" w14:textId="77777777" w:rsidR="008E3764" w:rsidRDefault="008E3764"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E8CF5"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5024548" w14:textId="77777777" w:rsidR="008E3764" w:rsidRDefault="008E3764"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8E3764" w:rsidRPr="00EC541F" w14:paraId="4A29FBC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43D75C" w14:textId="77777777" w:rsidR="008E3764" w:rsidRPr="008955C5" w:rsidRDefault="008E3764"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73A98A42" w14:textId="77777777" w:rsidR="008E3764" w:rsidRPr="00EC541F" w:rsidRDefault="008E3764" w:rsidP="00253E04">
          <w:pPr>
            <w:jc w:val="center"/>
            <w:rPr>
              <w:rFonts w:ascii="Arial" w:hAnsi="Arial" w:cs="Arial"/>
              <w:color w:val="000000"/>
            </w:rPr>
          </w:pPr>
          <w:r w:rsidRPr="00EC541F">
            <w:rPr>
              <w:rFonts w:ascii="Arial" w:hAnsi="Arial" w:cs="Arial"/>
              <w:color w:val="000000"/>
            </w:rPr>
            <w:t> </w:t>
          </w:r>
        </w:p>
      </w:tc>
    </w:tr>
    <w:tr w:rsidR="008E3764" w:rsidRPr="00EC541F" w14:paraId="134DBE51"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47AC565C" w14:textId="77777777" w:rsidR="008E3764" w:rsidRPr="008955C5" w:rsidRDefault="008E3764"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3979DE31" w14:textId="77777777" w:rsidR="008E3764" w:rsidRPr="00EC541F" w:rsidRDefault="008E3764" w:rsidP="00253E04">
          <w:pPr>
            <w:jc w:val="center"/>
            <w:rPr>
              <w:rFonts w:ascii="Arial" w:hAnsi="Arial" w:cs="Arial"/>
              <w:color w:val="000000"/>
            </w:rPr>
          </w:pPr>
          <w:r w:rsidRPr="00EC541F">
            <w:rPr>
              <w:rFonts w:ascii="Arial" w:hAnsi="Arial" w:cs="Arial"/>
              <w:color w:val="000000"/>
            </w:rPr>
            <w:t> </w:t>
          </w:r>
        </w:p>
      </w:tc>
    </w:tr>
    <w:tr w:rsidR="008E3764" w:rsidRPr="00EC541F" w14:paraId="1894AD45"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88AEBF7" w14:textId="77777777" w:rsidR="008E3764" w:rsidRPr="008955C5" w:rsidRDefault="008E3764"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48B2198" w14:textId="77777777" w:rsidR="008E3764" w:rsidRPr="00EC541F" w:rsidRDefault="008E3764" w:rsidP="00253E04">
          <w:pPr>
            <w:jc w:val="center"/>
            <w:rPr>
              <w:rFonts w:ascii="Arial" w:hAnsi="Arial" w:cs="Arial"/>
              <w:color w:val="000000"/>
            </w:rPr>
          </w:pPr>
          <w:r w:rsidRPr="00EC541F">
            <w:rPr>
              <w:rFonts w:ascii="Arial" w:hAnsi="Arial" w:cs="Arial"/>
              <w:color w:val="000000"/>
            </w:rPr>
            <w:t> </w:t>
          </w:r>
        </w:p>
      </w:tc>
    </w:tr>
  </w:tbl>
  <w:p w14:paraId="1AC7FD05" w14:textId="77777777" w:rsidR="008E3764" w:rsidRDefault="008E37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38D6" w14:textId="77777777" w:rsidR="00FE3D49" w:rsidRDefault="00FE3D49" w:rsidP="00F3098C">
      <w:r>
        <w:separator/>
      </w:r>
    </w:p>
  </w:footnote>
  <w:footnote w:type="continuationSeparator" w:id="0">
    <w:p w14:paraId="5EE977AF" w14:textId="77777777" w:rsidR="00FE3D49" w:rsidRDefault="00FE3D49"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D521" w14:textId="77777777" w:rsidR="008E3764" w:rsidRDefault="008E3764">
    <w:pPr>
      <w:pStyle w:val="Cabealho"/>
    </w:pPr>
    <w:r>
      <w:rPr>
        <w:noProof/>
      </w:rPr>
      <w:drawing>
        <wp:inline distT="0" distB="0" distL="0" distR="0" wp14:anchorId="76C4CA41" wp14:editId="769009A2">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5"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6"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825929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3002">
    <w:abstractNumId w:val="20"/>
  </w:num>
  <w:num w:numId="3" w16cid:durableId="554002867">
    <w:abstractNumId w:val="32"/>
  </w:num>
  <w:num w:numId="4" w16cid:durableId="1090153097">
    <w:abstractNumId w:val="34"/>
  </w:num>
  <w:num w:numId="5" w16cid:durableId="332613857">
    <w:abstractNumId w:val="15"/>
  </w:num>
  <w:num w:numId="6" w16cid:durableId="133328675">
    <w:abstractNumId w:val="35"/>
  </w:num>
  <w:num w:numId="7" w16cid:durableId="1516727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5775187">
    <w:abstractNumId w:val="2"/>
  </w:num>
  <w:num w:numId="9" w16cid:durableId="142545806">
    <w:abstractNumId w:val="21"/>
  </w:num>
  <w:num w:numId="10" w16cid:durableId="1805460233">
    <w:abstractNumId w:val="10"/>
  </w:num>
  <w:num w:numId="11" w16cid:durableId="1605727015">
    <w:abstractNumId w:val="1"/>
  </w:num>
  <w:num w:numId="12" w16cid:durableId="126434015">
    <w:abstractNumId w:val="30"/>
  </w:num>
  <w:num w:numId="13" w16cid:durableId="815755339">
    <w:abstractNumId w:val="22"/>
  </w:num>
  <w:num w:numId="14" w16cid:durableId="2093121197">
    <w:abstractNumId w:val="25"/>
  </w:num>
  <w:num w:numId="15" w16cid:durableId="1096903799">
    <w:abstractNumId w:val="4"/>
  </w:num>
  <w:num w:numId="16" w16cid:durableId="253244962">
    <w:abstractNumId w:val="13"/>
  </w:num>
  <w:num w:numId="17" w16cid:durableId="1180192473">
    <w:abstractNumId w:val="19"/>
  </w:num>
  <w:num w:numId="18" w16cid:durableId="1290166494">
    <w:abstractNumId w:val="29"/>
  </w:num>
  <w:num w:numId="19" w16cid:durableId="1516069488">
    <w:abstractNumId w:val="24"/>
  </w:num>
  <w:num w:numId="20" w16cid:durableId="734016164">
    <w:abstractNumId w:val="11"/>
  </w:num>
  <w:num w:numId="21" w16cid:durableId="977341920">
    <w:abstractNumId w:val="8"/>
  </w:num>
  <w:num w:numId="22" w16cid:durableId="1258564940">
    <w:abstractNumId w:val="26"/>
  </w:num>
  <w:num w:numId="23" w16cid:durableId="2000039860">
    <w:abstractNumId w:val="7"/>
  </w:num>
  <w:num w:numId="24" w16cid:durableId="99617269">
    <w:abstractNumId w:val="0"/>
  </w:num>
  <w:num w:numId="25" w16cid:durableId="1022243211">
    <w:abstractNumId w:val="5"/>
  </w:num>
  <w:num w:numId="26" w16cid:durableId="1361399535">
    <w:abstractNumId w:val="18"/>
  </w:num>
  <w:num w:numId="27" w16cid:durableId="421415999">
    <w:abstractNumId w:val="17"/>
  </w:num>
  <w:num w:numId="28" w16cid:durableId="334190851">
    <w:abstractNumId w:val="12"/>
  </w:num>
  <w:num w:numId="29" w16cid:durableId="1997030371">
    <w:abstractNumId w:val="27"/>
  </w:num>
  <w:num w:numId="30" w16cid:durableId="863904870">
    <w:abstractNumId w:val="23"/>
  </w:num>
  <w:num w:numId="31" w16cid:durableId="841242584">
    <w:abstractNumId w:val="33"/>
  </w:num>
  <w:num w:numId="32" w16cid:durableId="160321401">
    <w:abstractNumId w:val="3"/>
  </w:num>
  <w:num w:numId="33" w16cid:durableId="471101754">
    <w:abstractNumId w:val="6"/>
  </w:num>
  <w:num w:numId="34" w16cid:durableId="193660182">
    <w:abstractNumId w:val="9"/>
  </w:num>
  <w:num w:numId="35" w16cid:durableId="1213426425">
    <w:abstractNumId w:val="31"/>
  </w:num>
  <w:num w:numId="36" w16cid:durableId="1462267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3A0"/>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4AC"/>
    <w:rsid w:val="000A45E7"/>
    <w:rsid w:val="000A4D58"/>
    <w:rsid w:val="000A5718"/>
    <w:rsid w:val="000A7149"/>
    <w:rsid w:val="000B1C60"/>
    <w:rsid w:val="000B2928"/>
    <w:rsid w:val="000B35C5"/>
    <w:rsid w:val="000B36C7"/>
    <w:rsid w:val="000B38BA"/>
    <w:rsid w:val="000B46DF"/>
    <w:rsid w:val="000B51CD"/>
    <w:rsid w:val="000B5AB5"/>
    <w:rsid w:val="000B6A0B"/>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3018A"/>
    <w:rsid w:val="0013041B"/>
    <w:rsid w:val="00131353"/>
    <w:rsid w:val="00131BB8"/>
    <w:rsid w:val="001322A0"/>
    <w:rsid w:val="00132931"/>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678E1"/>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865F1"/>
    <w:rsid w:val="00191C5B"/>
    <w:rsid w:val="001928CB"/>
    <w:rsid w:val="001930BC"/>
    <w:rsid w:val="00194761"/>
    <w:rsid w:val="001952AF"/>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50E2"/>
    <w:rsid w:val="001C665E"/>
    <w:rsid w:val="001C68B0"/>
    <w:rsid w:val="001C6A6F"/>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57F"/>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8F9"/>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CDF"/>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6E3"/>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97FE9"/>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56D2"/>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0B6F"/>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2162"/>
    <w:rsid w:val="004A403B"/>
    <w:rsid w:val="004A41F4"/>
    <w:rsid w:val="004A45EA"/>
    <w:rsid w:val="004A4AE7"/>
    <w:rsid w:val="004A7589"/>
    <w:rsid w:val="004B00FD"/>
    <w:rsid w:val="004B15A3"/>
    <w:rsid w:val="004B2383"/>
    <w:rsid w:val="004B26EB"/>
    <w:rsid w:val="004B3CE0"/>
    <w:rsid w:val="004B4569"/>
    <w:rsid w:val="004B50A8"/>
    <w:rsid w:val="004B5C19"/>
    <w:rsid w:val="004B5C8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6AD"/>
    <w:rsid w:val="004F180E"/>
    <w:rsid w:val="004F1C45"/>
    <w:rsid w:val="004F2158"/>
    <w:rsid w:val="004F300F"/>
    <w:rsid w:val="004F43B8"/>
    <w:rsid w:val="004F4885"/>
    <w:rsid w:val="004F4F3A"/>
    <w:rsid w:val="004F7156"/>
    <w:rsid w:val="004F76F7"/>
    <w:rsid w:val="00500295"/>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8690A"/>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4B32"/>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7D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1E5"/>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A76"/>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0C1B"/>
    <w:rsid w:val="007023F7"/>
    <w:rsid w:val="00703552"/>
    <w:rsid w:val="007035CC"/>
    <w:rsid w:val="00704189"/>
    <w:rsid w:val="0070499F"/>
    <w:rsid w:val="00704A99"/>
    <w:rsid w:val="007056C7"/>
    <w:rsid w:val="0070630C"/>
    <w:rsid w:val="00706A48"/>
    <w:rsid w:val="00707202"/>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5071"/>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0EFB"/>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485"/>
    <w:rsid w:val="00871C36"/>
    <w:rsid w:val="00872F3D"/>
    <w:rsid w:val="008738C8"/>
    <w:rsid w:val="008743DD"/>
    <w:rsid w:val="008753CE"/>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223"/>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2722"/>
    <w:rsid w:val="008C3800"/>
    <w:rsid w:val="008C39ED"/>
    <w:rsid w:val="008C431D"/>
    <w:rsid w:val="008C4F65"/>
    <w:rsid w:val="008C5030"/>
    <w:rsid w:val="008C5EA3"/>
    <w:rsid w:val="008C5F26"/>
    <w:rsid w:val="008C6004"/>
    <w:rsid w:val="008C63C0"/>
    <w:rsid w:val="008C63C3"/>
    <w:rsid w:val="008C6528"/>
    <w:rsid w:val="008C6605"/>
    <w:rsid w:val="008C6AE7"/>
    <w:rsid w:val="008C6D70"/>
    <w:rsid w:val="008C786A"/>
    <w:rsid w:val="008C7E40"/>
    <w:rsid w:val="008D0436"/>
    <w:rsid w:val="008D057F"/>
    <w:rsid w:val="008D2127"/>
    <w:rsid w:val="008D28C7"/>
    <w:rsid w:val="008D2D0D"/>
    <w:rsid w:val="008D3378"/>
    <w:rsid w:val="008D34E6"/>
    <w:rsid w:val="008D3637"/>
    <w:rsid w:val="008D3D33"/>
    <w:rsid w:val="008D51D4"/>
    <w:rsid w:val="008D7B4F"/>
    <w:rsid w:val="008D7CD7"/>
    <w:rsid w:val="008E0530"/>
    <w:rsid w:val="008E0B25"/>
    <w:rsid w:val="008E0B6B"/>
    <w:rsid w:val="008E15C1"/>
    <w:rsid w:val="008E16C6"/>
    <w:rsid w:val="008E1E8D"/>
    <w:rsid w:val="008E2164"/>
    <w:rsid w:val="008E24FB"/>
    <w:rsid w:val="008E3764"/>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0DEE"/>
    <w:rsid w:val="009010AA"/>
    <w:rsid w:val="009010B5"/>
    <w:rsid w:val="00901156"/>
    <w:rsid w:val="00901556"/>
    <w:rsid w:val="00901818"/>
    <w:rsid w:val="009021B7"/>
    <w:rsid w:val="00902EDC"/>
    <w:rsid w:val="00904F6D"/>
    <w:rsid w:val="00906178"/>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A39"/>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52EB"/>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2345"/>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101"/>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020"/>
    <w:rsid w:val="00AC7770"/>
    <w:rsid w:val="00AD0B86"/>
    <w:rsid w:val="00AD111D"/>
    <w:rsid w:val="00AD1677"/>
    <w:rsid w:val="00AD1CE9"/>
    <w:rsid w:val="00AD227D"/>
    <w:rsid w:val="00AD2906"/>
    <w:rsid w:val="00AD3371"/>
    <w:rsid w:val="00AD358E"/>
    <w:rsid w:val="00AD418E"/>
    <w:rsid w:val="00AD4862"/>
    <w:rsid w:val="00AD5AAE"/>
    <w:rsid w:val="00AD5E1E"/>
    <w:rsid w:val="00AD7A6B"/>
    <w:rsid w:val="00AE00E4"/>
    <w:rsid w:val="00AE0558"/>
    <w:rsid w:val="00AE17EE"/>
    <w:rsid w:val="00AE2A78"/>
    <w:rsid w:val="00AE3053"/>
    <w:rsid w:val="00AE33DF"/>
    <w:rsid w:val="00AE4C13"/>
    <w:rsid w:val="00AE5E94"/>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47553"/>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69F"/>
    <w:rsid w:val="00B74B75"/>
    <w:rsid w:val="00B75094"/>
    <w:rsid w:val="00B751C6"/>
    <w:rsid w:val="00B75810"/>
    <w:rsid w:val="00B76F0A"/>
    <w:rsid w:val="00B77FA4"/>
    <w:rsid w:val="00B80733"/>
    <w:rsid w:val="00B8112C"/>
    <w:rsid w:val="00B82C4F"/>
    <w:rsid w:val="00B837F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1F"/>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8AD"/>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36D"/>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3EA9"/>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22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2DF5"/>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5C68"/>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1E08"/>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13E"/>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10"/>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0C37"/>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19D"/>
    <w:rsid w:val="00F4740A"/>
    <w:rsid w:val="00F475A1"/>
    <w:rsid w:val="00F50048"/>
    <w:rsid w:val="00F5090C"/>
    <w:rsid w:val="00F50AFB"/>
    <w:rsid w:val="00F50F25"/>
    <w:rsid w:val="00F51C78"/>
    <w:rsid w:val="00F5245C"/>
    <w:rsid w:val="00F53058"/>
    <w:rsid w:val="00F5462E"/>
    <w:rsid w:val="00F54D7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87D35"/>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86A"/>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D49"/>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DE036"/>
  <w15:docId w15:val="{C669C321-B36C-47C9-8947-3D943126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lineas">
    <w:name w:val="alineas"/>
    <w:basedOn w:val="Normal"/>
    <w:rsid w:val="00500295"/>
    <w:pPr>
      <w:spacing w:before="100" w:beforeAutospacing="1" w:after="100" w:afterAutospacing="1"/>
    </w:pPr>
    <w:rPr>
      <w:rFonts w:eastAsia="Times New Roman"/>
    </w:rPr>
  </w:style>
  <w:style w:type="character" w:customStyle="1" w:styleId="SemEspaamentoChar">
    <w:name w:val="Sem Espaçamento Char"/>
    <w:basedOn w:val="Fontepargpadro"/>
    <w:link w:val="SemEspaamento"/>
    <w:uiPriority w:val="1"/>
    <w:rsid w:val="00E31E0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nae.ibge.gov.br/?view=subclasse&amp;tipo=cnae&amp;versao=9&amp;subclasse=477410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citacaoselviria@hotmail.com" TargetMode="External"/><Relationship Id="rId17" Type="http://schemas.openxmlformats.org/officeDocument/2006/relationships/hyperlink" Target="http://www.tce.ms.gov.br/portaljurisdicionado/conteudos/lista/4/9" TargetMode="External"/><Relationship Id="rId2" Type="http://schemas.openxmlformats.org/officeDocument/2006/relationships/customXml" Target="../customXml/item2.xml"/><Relationship Id="rId16" Type="http://schemas.openxmlformats.org/officeDocument/2006/relationships/hyperlink" Target="https://ww4.tce.ms.gov.br/ecjur/Login/Login?ReturnUrl=%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riooficialms.com.br/assomasul" TargetMode="External"/><Relationship Id="rId5" Type="http://schemas.openxmlformats.org/officeDocument/2006/relationships/settings" Target="settings.xml"/><Relationship Id="rId15" Type="http://schemas.openxmlformats.org/officeDocument/2006/relationships/hyperlink" Target="http://diariooficialms.com.br/assomasul" TargetMode="External"/><Relationship Id="rId10" Type="http://schemas.openxmlformats.org/officeDocument/2006/relationships/hyperlink" Target="mailto:licitacaoselviria@hot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nae.ibge.gov.br/?view=subclasse&amp;tipo=cnae&amp;versao=9&amp;subclasse=4774100" TargetMode="External"/><Relationship Id="rId14" Type="http://schemas.openxmlformats.org/officeDocument/2006/relationships/hyperlink" Target="http://diariooficialms.com.br/assomas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Data 30/08/2022 – as 08 h MS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D2137-0648-46B4-AAF3-2F364F62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17935</Words>
  <Characters>96855</Characters>
  <Application>Microsoft Office Word</Application>
  <DocSecurity>0</DocSecurity>
  <Lines>807</Lines>
  <Paragraphs>229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114561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O presente certame tem como objeto o registro de preços para futura e eventual aquisição de ÓCULOS DE GRAU (ARMAÇÕES E LENTES), pelo período de 12 (doze) meses</dc:creator>
  <cp:lastModifiedBy>WX UserPrime</cp:lastModifiedBy>
  <cp:revision>6</cp:revision>
  <cp:lastPrinted>2022-08-17T12:34:00Z</cp:lastPrinted>
  <dcterms:created xsi:type="dcterms:W3CDTF">2022-08-17T15:06:00Z</dcterms:created>
  <dcterms:modified xsi:type="dcterms:W3CDTF">2022-08-17T15:10:00Z</dcterms:modified>
</cp:coreProperties>
</file>