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F8724" w14:textId="5B2580B8" w:rsidR="002A3CD7" w:rsidRPr="00517CBF" w:rsidRDefault="002A3CD7" w:rsidP="002A3CD7">
      <w:pPr>
        <w:spacing w:before="86"/>
        <w:ind w:left="102"/>
        <w:jc w:val="center"/>
        <w:rPr>
          <w:rFonts w:ascii="Arial" w:hAnsi="Arial" w:cs="Arial"/>
          <w:b/>
        </w:rPr>
      </w:pPr>
      <w:r w:rsidRPr="00517CBF">
        <w:rPr>
          <w:rFonts w:ascii="Arial" w:hAnsi="Arial" w:cs="Arial"/>
          <w:b/>
          <w:spacing w:val="-5"/>
          <w:u w:val="thick"/>
        </w:rPr>
        <w:t xml:space="preserve">EDITAL </w:t>
      </w:r>
      <w:r w:rsidRPr="00517CBF">
        <w:rPr>
          <w:rFonts w:ascii="Arial" w:hAnsi="Arial" w:cs="Arial"/>
          <w:b/>
          <w:u w:val="thick"/>
        </w:rPr>
        <w:t xml:space="preserve">DE </w:t>
      </w:r>
      <w:r w:rsidRPr="00517CBF">
        <w:rPr>
          <w:rFonts w:ascii="Arial" w:hAnsi="Arial" w:cs="Arial"/>
          <w:b/>
          <w:spacing w:val="-3"/>
          <w:u w:val="thick"/>
        </w:rPr>
        <w:t>LICITAÇÃO</w:t>
      </w:r>
    </w:p>
    <w:p w14:paraId="42F02700" w14:textId="77777777" w:rsidR="002A3CD7" w:rsidRPr="00517CBF" w:rsidRDefault="002A3CD7" w:rsidP="002A3CD7">
      <w:pPr>
        <w:pStyle w:val="Corpodetexto"/>
        <w:rPr>
          <w:rFonts w:ascii="Arial" w:hAnsi="Arial" w:cs="Arial"/>
          <w:b w:val="0"/>
          <w:sz w:val="22"/>
          <w:szCs w:val="22"/>
        </w:rPr>
      </w:pPr>
    </w:p>
    <w:p w14:paraId="12150A50" w14:textId="77777777" w:rsidR="002A3CD7" w:rsidRPr="00517CBF" w:rsidRDefault="002A3CD7" w:rsidP="002A3CD7">
      <w:pPr>
        <w:pStyle w:val="Corpodetexto"/>
        <w:spacing w:before="8"/>
        <w:rPr>
          <w:rFonts w:ascii="Arial" w:hAnsi="Arial" w:cs="Arial"/>
          <w:b w:val="0"/>
          <w:sz w:val="22"/>
          <w:szCs w:val="22"/>
        </w:rPr>
      </w:pPr>
    </w:p>
    <w:p w14:paraId="4C396B57" w14:textId="77777777" w:rsidR="002A3CD7" w:rsidRPr="00517CBF" w:rsidRDefault="002A3CD7" w:rsidP="002A3CD7">
      <w:pPr>
        <w:spacing w:before="86"/>
        <w:ind w:left="102"/>
        <w:jc w:val="center"/>
        <w:rPr>
          <w:rFonts w:ascii="Arial" w:hAnsi="Arial" w:cs="Arial"/>
          <w:b/>
        </w:rPr>
      </w:pPr>
    </w:p>
    <w:p w14:paraId="51D7BEFF" w14:textId="317B1D73" w:rsidR="002A3CD7" w:rsidRPr="00517CBF" w:rsidRDefault="002A3CD7" w:rsidP="002A3CD7">
      <w:pPr>
        <w:spacing w:before="86"/>
        <w:ind w:left="102"/>
        <w:jc w:val="center"/>
        <w:rPr>
          <w:rFonts w:ascii="Arial" w:hAnsi="Arial" w:cs="Arial"/>
          <w:b/>
        </w:rPr>
      </w:pPr>
      <w:r w:rsidRPr="00517CBF">
        <w:rPr>
          <w:rFonts w:ascii="Arial" w:hAnsi="Arial" w:cs="Arial"/>
          <w:b/>
        </w:rPr>
        <w:t xml:space="preserve">PREGÃO ELETRÔNICO Nº </w:t>
      </w:r>
      <w:r w:rsidR="00256E61">
        <w:rPr>
          <w:rFonts w:ascii="Arial" w:hAnsi="Arial" w:cs="Arial"/>
          <w:b/>
        </w:rPr>
        <w:t>002</w:t>
      </w:r>
      <w:r w:rsidRPr="00517CBF">
        <w:rPr>
          <w:rFonts w:ascii="Arial" w:hAnsi="Arial" w:cs="Arial"/>
          <w:b/>
        </w:rPr>
        <w:t>/</w:t>
      </w:r>
      <w:r w:rsidR="00170354">
        <w:rPr>
          <w:rFonts w:ascii="Arial" w:hAnsi="Arial" w:cs="Arial"/>
          <w:b/>
        </w:rPr>
        <w:t>2022</w:t>
      </w:r>
    </w:p>
    <w:p w14:paraId="5CC72709" w14:textId="77777777" w:rsidR="002A3CD7" w:rsidRPr="00517CBF" w:rsidRDefault="002A3CD7" w:rsidP="002A3CD7">
      <w:pPr>
        <w:pStyle w:val="Corpodetexto"/>
        <w:rPr>
          <w:rFonts w:ascii="Arial" w:hAnsi="Arial" w:cs="Arial"/>
          <w:b w:val="0"/>
          <w:sz w:val="22"/>
          <w:szCs w:val="22"/>
        </w:rPr>
      </w:pPr>
    </w:p>
    <w:p w14:paraId="5F315B69" w14:textId="77777777" w:rsidR="002A3CD7" w:rsidRPr="00517CBF" w:rsidRDefault="002A3CD7" w:rsidP="002A3CD7">
      <w:pPr>
        <w:pStyle w:val="Corpodetexto"/>
        <w:spacing w:before="9"/>
        <w:rPr>
          <w:rFonts w:ascii="Arial" w:hAnsi="Arial" w:cs="Arial"/>
          <w:b w:val="0"/>
          <w:sz w:val="22"/>
          <w:szCs w:val="22"/>
        </w:rPr>
      </w:pPr>
    </w:p>
    <w:p w14:paraId="038CAE81" w14:textId="3FDC7F7A" w:rsidR="002A3CD7" w:rsidRPr="00170354" w:rsidRDefault="002A3CD7" w:rsidP="002A3CD7">
      <w:pPr>
        <w:pStyle w:val="Ttulo1"/>
        <w:tabs>
          <w:tab w:val="left" w:pos="2313"/>
          <w:tab w:val="left" w:pos="4542"/>
          <w:tab w:val="left" w:pos="5235"/>
          <w:tab w:val="left" w:pos="6754"/>
          <w:tab w:val="left" w:pos="9071"/>
        </w:tabs>
        <w:ind w:right="785"/>
        <w:jc w:val="both"/>
        <w:rPr>
          <w:rFonts w:ascii="Arial" w:hAnsi="Arial" w:cs="Arial"/>
          <w:b w:val="0"/>
          <w:sz w:val="14"/>
          <w:u w:val="none"/>
        </w:rPr>
      </w:pPr>
      <w:r w:rsidRPr="00517CBF">
        <w:rPr>
          <w:rFonts w:ascii="Arial" w:hAnsi="Arial" w:cs="Arial"/>
          <w:sz w:val="22"/>
          <w:szCs w:val="22"/>
          <w:u w:val="none"/>
        </w:rPr>
        <w:t xml:space="preserve">OBJETO: </w:t>
      </w:r>
      <w:r w:rsidR="00170354" w:rsidRPr="00170354">
        <w:rPr>
          <w:rFonts w:asciiTheme="minorHAnsi" w:hAnsiTheme="minorHAnsi" w:cstheme="minorHAnsi"/>
          <w:b w:val="0"/>
          <w:sz w:val="32"/>
          <w:szCs w:val="18"/>
        </w:rPr>
        <w:t>Contratação de Empresa para Futura e Eventual Aquisição de Medicamentos da Farmácia Básica sobre Regime SRP, itens DESERTADOS/FRACASSADOS no Pregão Eletrônico 006/2021 ocorrido dia 23/11/2021</w:t>
      </w:r>
      <w:r w:rsidRPr="00170354">
        <w:rPr>
          <w:rFonts w:ascii="Arial" w:hAnsi="Arial" w:cs="Arial"/>
          <w:b w:val="0"/>
          <w:sz w:val="14"/>
          <w:u w:val="none"/>
        </w:rPr>
        <w:t>.</w:t>
      </w:r>
    </w:p>
    <w:p w14:paraId="470F38CB" w14:textId="77777777" w:rsidR="002A3CD7" w:rsidRPr="00517CBF" w:rsidRDefault="002A3CD7" w:rsidP="002A3CD7">
      <w:pPr>
        <w:pStyle w:val="Corpodetexto"/>
        <w:rPr>
          <w:rFonts w:ascii="Arial" w:hAnsi="Arial" w:cs="Arial"/>
          <w:b w:val="0"/>
          <w:sz w:val="22"/>
          <w:szCs w:val="22"/>
          <w:u w:val="none"/>
        </w:rPr>
      </w:pPr>
    </w:p>
    <w:p w14:paraId="2E02AAD9" w14:textId="77777777" w:rsidR="002A3CD7" w:rsidRPr="00517CBF" w:rsidRDefault="002A3CD7" w:rsidP="002A3CD7">
      <w:pPr>
        <w:pStyle w:val="Corpodetexto"/>
        <w:rPr>
          <w:rFonts w:ascii="Arial" w:hAnsi="Arial" w:cs="Arial"/>
          <w:b w:val="0"/>
          <w:sz w:val="22"/>
          <w:szCs w:val="22"/>
        </w:rPr>
      </w:pPr>
    </w:p>
    <w:p w14:paraId="37611E46" w14:textId="77777777" w:rsidR="002A3CD7" w:rsidRPr="00517CBF" w:rsidRDefault="002A3CD7" w:rsidP="002A3CD7">
      <w:pPr>
        <w:pStyle w:val="Corpodetexto"/>
        <w:rPr>
          <w:rFonts w:ascii="Arial" w:hAnsi="Arial" w:cs="Arial"/>
          <w:b w:val="0"/>
          <w:sz w:val="22"/>
          <w:szCs w:val="22"/>
        </w:rPr>
      </w:pPr>
    </w:p>
    <w:p w14:paraId="23D33C4C" w14:textId="77777777" w:rsidR="002A3CD7" w:rsidRPr="00517CBF" w:rsidRDefault="002A3CD7" w:rsidP="002A3CD7">
      <w:pPr>
        <w:pStyle w:val="Corpodetexto"/>
        <w:rPr>
          <w:rFonts w:ascii="Arial" w:hAnsi="Arial" w:cs="Arial"/>
          <w:b w:val="0"/>
          <w:sz w:val="22"/>
          <w:szCs w:val="22"/>
        </w:rPr>
      </w:pPr>
    </w:p>
    <w:p w14:paraId="79BCF36B" w14:textId="6C4B2A0E" w:rsidR="002A3CD7" w:rsidRPr="00517CBF" w:rsidRDefault="002A3CD7" w:rsidP="002A3CD7">
      <w:pPr>
        <w:spacing w:before="184"/>
        <w:ind w:left="902" w:right="785"/>
        <w:jc w:val="center"/>
        <w:rPr>
          <w:rFonts w:ascii="Arial" w:hAnsi="Arial" w:cs="Arial"/>
          <w:b/>
          <w:color w:val="FF0000"/>
        </w:rPr>
      </w:pPr>
      <w:r w:rsidRPr="00517CBF">
        <w:rPr>
          <w:rFonts w:ascii="Arial" w:hAnsi="Arial" w:cs="Arial"/>
          <w:b/>
          <w:spacing w:val="-5"/>
        </w:rPr>
        <w:t xml:space="preserve">PARTICIPAÇÃO: </w:t>
      </w:r>
      <w:r w:rsidR="009B0100" w:rsidRPr="00517CBF">
        <w:rPr>
          <w:rFonts w:ascii="Arial" w:hAnsi="Arial" w:cs="Arial"/>
          <w:b/>
          <w:spacing w:val="-5"/>
        </w:rPr>
        <w:t>EXCLUSIVO ME, EPP</w:t>
      </w:r>
    </w:p>
    <w:p w14:paraId="60D33878" w14:textId="77777777" w:rsidR="002A3CD7" w:rsidRPr="00517CBF" w:rsidRDefault="002A3CD7" w:rsidP="002A3CD7">
      <w:pPr>
        <w:pStyle w:val="Corpodetexto"/>
        <w:jc w:val="center"/>
        <w:rPr>
          <w:rFonts w:ascii="Arial" w:hAnsi="Arial" w:cs="Arial"/>
          <w:b w:val="0"/>
          <w:color w:val="FF0000"/>
          <w:sz w:val="22"/>
          <w:szCs w:val="22"/>
        </w:rPr>
      </w:pPr>
    </w:p>
    <w:p w14:paraId="222A4350" w14:textId="77777777" w:rsidR="002A3CD7" w:rsidRPr="00517CBF" w:rsidRDefault="002A3CD7" w:rsidP="002A3CD7">
      <w:pPr>
        <w:pStyle w:val="Corpodetexto"/>
        <w:jc w:val="center"/>
        <w:rPr>
          <w:rFonts w:ascii="Arial" w:hAnsi="Arial" w:cs="Arial"/>
          <w:b w:val="0"/>
          <w:sz w:val="22"/>
          <w:szCs w:val="22"/>
        </w:rPr>
      </w:pPr>
      <w:r w:rsidRPr="00517CBF">
        <w:rPr>
          <w:rFonts w:ascii="Arial" w:hAnsi="Arial" w:cs="Arial"/>
          <w:b w:val="0"/>
          <w:sz w:val="22"/>
          <w:szCs w:val="22"/>
        </w:rPr>
        <w:t>MODO DE JULGAMENTO: ABERTO</w:t>
      </w:r>
    </w:p>
    <w:p w14:paraId="4A65273C" w14:textId="77777777" w:rsidR="002A3CD7" w:rsidRPr="00517CBF" w:rsidRDefault="002A3CD7" w:rsidP="002A3CD7">
      <w:pPr>
        <w:pStyle w:val="Corpodetexto"/>
        <w:jc w:val="center"/>
        <w:rPr>
          <w:rFonts w:ascii="Arial" w:hAnsi="Arial" w:cs="Arial"/>
          <w:b w:val="0"/>
          <w:sz w:val="22"/>
          <w:szCs w:val="22"/>
        </w:rPr>
      </w:pPr>
    </w:p>
    <w:p w14:paraId="259EF41A" w14:textId="77777777" w:rsidR="002A3CD7" w:rsidRPr="00517CBF" w:rsidRDefault="002A3CD7" w:rsidP="002A3CD7">
      <w:pPr>
        <w:pStyle w:val="Corpodetexto"/>
        <w:jc w:val="center"/>
        <w:rPr>
          <w:rFonts w:ascii="Arial" w:hAnsi="Arial" w:cs="Arial"/>
          <w:b w:val="0"/>
          <w:sz w:val="22"/>
          <w:szCs w:val="22"/>
        </w:rPr>
      </w:pPr>
    </w:p>
    <w:p w14:paraId="5E0751F9" w14:textId="77777777" w:rsidR="002A3CD7" w:rsidRPr="00517CBF" w:rsidRDefault="002A3CD7" w:rsidP="002A3CD7">
      <w:pPr>
        <w:spacing w:before="185"/>
        <w:ind w:left="97"/>
        <w:jc w:val="center"/>
        <w:rPr>
          <w:rFonts w:ascii="Arial" w:hAnsi="Arial" w:cs="Arial"/>
          <w:b/>
        </w:rPr>
      </w:pPr>
      <w:r w:rsidRPr="00517CBF">
        <w:rPr>
          <w:rFonts w:ascii="Arial" w:hAnsi="Arial" w:cs="Arial"/>
          <w:b/>
        </w:rPr>
        <w:t>CRITÉRIO DE JULGAMENTO: Menor Preço por Item</w:t>
      </w:r>
    </w:p>
    <w:p w14:paraId="59E0B710" w14:textId="77777777" w:rsidR="002A3CD7" w:rsidRPr="00517CBF" w:rsidRDefault="002A3CD7" w:rsidP="002A3CD7">
      <w:pPr>
        <w:pStyle w:val="Corpodetexto"/>
        <w:jc w:val="center"/>
        <w:rPr>
          <w:rFonts w:ascii="Arial" w:hAnsi="Arial" w:cs="Arial"/>
          <w:b w:val="0"/>
          <w:sz w:val="22"/>
          <w:szCs w:val="22"/>
        </w:rPr>
      </w:pPr>
    </w:p>
    <w:p w14:paraId="1CDBD973" w14:textId="77777777" w:rsidR="002A3CD7" w:rsidRPr="00517CBF" w:rsidRDefault="002A3CD7" w:rsidP="002A3CD7">
      <w:pPr>
        <w:pStyle w:val="Corpodetexto"/>
        <w:jc w:val="center"/>
        <w:rPr>
          <w:rFonts w:ascii="Arial" w:hAnsi="Arial" w:cs="Arial"/>
          <w:b w:val="0"/>
          <w:sz w:val="22"/>
          <w:szCs w:val="22"/>
        </w:rPr>
      </w:pPr>
    </w:p>
    <w:p w14:paraId="3931D530" w14:textId="77777777" w:rsidR="002A3CD7" w:rsidRPr="00517CBF" w:rsidRDefault="002A3CD7" w:rsidP="002A3CD7">
      <w:pPr>
        <w:pStyle w:val="Corpodetexto"/>
        <w:jc w:val="center"/>
        <w:rPr>
          <w:rFonts w:ascii="Arial" w:hAnsi="Arial" w:cs="Arial"/>
          <w:b w:val="0"/>
          <w:sz w:val="22"/>
          <w:szCs w:val="22"/>
        </w:rPr>
      </w:pPr>
    </w:p>
    <w:p w14:paraId="47CC660F" w14:textId="77777777" w:rsidR="002A3CD7" w:rsidRPr="00517CBF" w:rsidRDefault="002A3CD7" w:rsidP="002A3CD7">
      <w:pPr>
        <w:pStyle w:val="Corpodetexto"/>
        <w:jc w:val="center"/>
        <w:rPr>
          <w:rFonts w:ascii="Arial" w:hAnsi="Arial" w:cs="Arial"/>
          <w:b w:val="0"/>
          <w:sz w:val="22"/>
          <w:szCs w:val="22"/>
        </w:rPr>
      </w:pPr>
    </w:p>
    <w:p w14:paraId="07741C34" w14:textId="77777777" w:rsidR="002A3CD7" w:rsidRPr="00517CBF" w:rsidRDefault="002A3CD7" w:rsidP="002A3CD7">
      <w:pPr>
        <w:pStyle w:val="Corpodetexto"/>
        <w:jc w:val="center"/>
        <w:rPr>
          <w:rFonts w:ascii="Arial" w:hAnsi="Arial" w:cs="Arial"/>
          <w:b w:val="0"/>
          <w:sz w:val="22"/>
          <w:szCs w:val="22"/>
        </w:rPr>
      </w:pPr>
    </w:p>
    <w:p w14:paraId="0C6AA6B3" w14:textId="77777777" w:rsidR="002A3CD7" w:rsidRPr="00517CBF" w:rsidRDefault="002A3CD7" w:rsidP="002A3CD7">
      <w:pPr>
        <w:pStyle w:val="Corpodetexto"/>
        <w:jc w:val="center"/>
        <w:rPr>
          <w:rFonts w:ascii="Arial" w:hAnsi="Arial" w:cs="Arial"/>
          <w:b w:val="0"/>
          <w:sz w:val="22"/>
          <w:szCs w:val="22"/>
        </w:rPr>
      </w:pPr>
    </w:p>
    <w:p w14:paraId="7289D028" w14:textId="77777777" w:rsidR="002A3CD7" w:rsidRPr="00517CBF" w:rsidRDefault="002A3CD7" w:rsidP="002A3CD7">
      <w:pPr>
        <w:pStyle w:val="Corpodetexto"/>
        <w:jc w:val="center"/>
        <w:rPr>
          <w:rFonts w:ascii="Arial" w:hAnsi="Arial" w:cs="Arial"/>
          <w:b w:val="0"/>
          <w:sz w:val="22"/>
          <w:szCs w:val="22"/>
        </w:rPr>
      </w:pPr>
    </w:p>
    <w:p w14:paraId="2C03720A" w14:textId="77777777" w:rsidR="002A3CD7" w:rsidRPr="00517CBF" w:rsidRDefault="002A3CD7" w:rsidP="002A3CD7">
      <w:pPr>
        <w:pStyle w:val="Corpodetexto"/>
        <w:jc w:val="center"/>
        <w:rPr>
          <w:rFonts w:ascii="Arial" w:hAnsi="Arial" w:cs="Arial"/>
          <w:b w:val="0"/>
          <w:sz w:val="22"/>
          <w:szCs w:val="22"/>
        </w:rPr>
      </w:pPr>
    </w:p>
    <w:p w14:paraId="1B3AA581" w14:textId="77777777" w:rsidR="002A3CD7" w:rsidRPr="00517CBF" w:rsidRDefault="002A3CD7" w:rsidP="002A3CD7">
      <w:pPr>
        <w:pStyle w:val="Corpodetexto"/>
        <w:jc w:val="center"/>
        <w:rPr>
          <w:rFonts w:ascii="Arial" w:hAnsi="Arial" w:cs="Arial"/>
          <w:b w:val="0"/>
          <w:sz w:val="22"/>
          <w:szCs w:val="22"/>
        </w:rPr>
      </w:pPr>
    </w:p>
    <w:p w14:paraId="33EBFE5C" w14:textId="12FCE66C" w:rsidR="002A3CD7" w:rsidRPr="00517CBF" w:rsidRDefault="002A3CD7" w:rsidP="002A3CD7">
      <w:pPr>
        <w:spacing w:before="1"/>
        <w:ind w:left="98"/>
        <w:jc w:val="center"/>
        <w:rPr>
          <w:rFonts w:ascii="Arial" w:hAnsi="Arial" w:cs="Arial"/>
          <w:b/>
        </w:rPr>
      </w:pPr>
      <w:r w:rsidRPr="00517CBF">
        <w:rPr>
          <w:rFonts w:ascii="Arial" w:hAnsi="Arial" w:cs="Arial"/>
          <w:b/>
        </w:rPr>
        <w:t xml:space="preserve">DATA DE ABERTURA: </w:t>
      </w:r>
      <w:r w:rsidR="00256E61">
        <w:rPr>
          <w:rFonts w:ascii="Arial" w:hAnsi="Arial" w:cs="Arial"/>
          <w:b/>
        </w:rPr>
        <w:t>14</w:t>
      </w:r>
      <w:r w:rsidRPr="00517CBF">
        <w:rPr>
          <w:rFonts w:ascii="Arial" w:hAnsi="Arial" w:cs="Arial"/>
          <w:b/>
        </w:rPr>
        <w:t>/</w:t>
      </w:r>
      <w:r w:rsidR="00256E61">
        <w:rPr>
          <w:rFonts w:ascii="Arial" w:hAnsi="Arial" w:cs="Arial"/>
          <w:b/>
        </w:rPr>
        <w:t>04</w:t>
      </w:r>
      <w:r w:rsidRPr="00517CBF">
        <w:rPr>
          <w:rFonts w:ascii="Arial" w:hAnsi="Arial" w:cs="Arial"/>
          <w:b/>
        </w:rPr>
        <w:t>/</w:t>
      </w:r>
      <w:r w:rsidR="00170354">
        <w:rPr>
          <w:rFonts w:ascii="Arial" w:hAnsi="Arial" w:cs="Arial"/>
          <w:b/>
        </w:rPr>
        <w:t>2022</w:t>
      </w:r>
      <w:r w:rsidRPr="00517CBF">
        <w:rPr>
          <w:rFonts w:ascii="Arial" w:hAnsi="Arial" w:cs="Arial"/>
          <w:b/>
        </w:rPr>
        <w:t xml:space="preserve"> às 08h00min</w:t>
      </w:r>
    </w:p>
    <w:p w14:paraId="7F89E79C" w14:textId="77777777" w:rsidR="002A3CD7" w:rsidRPr="00517CBF" w:rsidRDefault="002A3CD7" w:rsidP="002A3CD7">
      <w:pPr>
        <w:ind w:left="98"/>
        <w:jc w:val="center"/>
        <w:rPr>
          <w:rFonts w:ascii="Arial" w:hAnsi="Arial" w:cs="Arial"/>
          <w:b/>
        </w:rPr>
      </w:pPr>
      <w:r w:rsidRPr="00517CBF">
        <w:rPr>
          <w:rFonts w:ascii="Arial" w:hAnsi="Arial" w:cs="Arial"/>
          <w:b/>
        </w:rPr>
        <w:t>Obs.: Horário de MS</w:t>
      </w:r>
    </w:p>
    <w:p w14:paraId="688743DB" w14:textId="77777777" w:rsidR="002A3CD7" w:rsidRPr="00517CBF" w:rsidRDefault="002A3CD7" w:rsidP="002A3CD7">
      <w:pPr>
        <w:ind w:right="-427"/>
        <w:jc w:val="center"/>
        <w:rPr>
          <w:rFonts w:ascii="Arial" w:hAnsi="Arial" w:cs="Arial"/>
          <w:b/>
          <w:bCs/>
          <w:sz w:val="25"/>
          <w:szCs w:val="25"/>
        </w:rPr>
      </w:pPr>
    </w:p>
    <w:p w14:paraId="28430FE3" w14:textId="77777777" w:rsidR="002A3CD7" w:rsidRPr="00517CBF" w:rsidRDefault="002A3CD7" w:rsidP="002A3CD7">
      <w:pPr>
        <w:ind w:right="-427"/>
        <w:jc w:val="center"/>
        <w:rPr>
          <w:rFonts w:ascii="Arial" w:hAnsi="Arial" w:cs="Arial"/>
          <w:b/>
        </w:rPr>
      </w:pPr>
    </w:p>
    <w:p w14:paraId="1F5DF8CA" w14:textId="77777777" w:rsidR="00071896" w:rsidRPr="00517CBF" w:rsidRDefault="00E94E65" w:rsidP="00E05D83">
      <w:pPr>
        <w:ind w:right="-427"/>
        <w:jc w:val="center"/>
        <w:rPr>
          <w:rFonts w:ascii="Arial" w:hAnsi="Arial" w:cs="Arial"/>
          <w:color w:val="EAF1DD" w:themeColor="accent3" w:themeTint="33"/>
          <w:sz w:val="16"/>
        </w:rPr>
      </w:pPr>
      <w:r w:rsidRPr="00517CBF">
        <w:rPr>
          <w:rFonts w:ascii="Arial" w:hAnsi="Arial" w:cs="Arial"/>
          <w:color w:val="EAF1DD" w:themeColor="accent3" w:themeTint="33"/>
          <w:sz w:val="16"/>
        </w:rPr>
        <w:t>Glória a Deus</w:t>
      </w:r>
    </w:p>
    <w:p w14:paraId="2FC53D73" w14:textId="77777777" w:rsidR="002A3CD7" w:rsidRPr="00517CBF" w:rsidRDefault="002A3CD7" w:rsidP="00E05D83">
      <w:pPr>
        <w:ind w:right="-427"/>
        <w:jc w:val="center"/>
        <w:rPr>
          <w:rFonts w:ascii="Arial" w:hAnsi="Arial" w:cs="Arial"/>
          <w:b/>
        </w:rPr>
      </w:pPr>
    </w:p>
    <w:p w14:paraId="3CD33148" w14:textId="77777777" w:rsidR="002A3CD7" w:rsidRPr="00517CBF" w:rsidRDefault="002A3CD7" w:rsidP="00E05D83">
      <w:pPr>
        <w:ind w:right="-427"/>
        <w:jc w:val="center"/>
        <w:rPr>
          <w:rFonts w:ascii="Arial" w:hAnsi="Arial" w:cs="Arial"/>
          <w:b/>
        </w:rPr>
      </w:pPr>
    </w:p>
    <w:p w14:paraId="0D165C18" w14:textId="77777777" w:rsidR="002A3CD7" w:rsidRPr="00517CBF" w:rsidRDefault="002A3CD7" w:rsidP="00E05D83">
      <w:pPr>
        <w:ind w:right="-427"/>
        <w:jc w:val="center"/>
        <w:rPr>
          <w:rFonts w:ascii="Arial" w:hAnsi="Arial" w:cs="Arial"/>
          <w:b/>
        </w:rPr>
      </w:pPr>
    </w:p>
    <w:p w14:paraId="2DD7BC64" w14:textId="77777777" w:rsidR="002A3CD7" w:rsidRPr="00517CBF" w:rsidRDefault="002A3CD7" w:rsidP="00E05D83">
      <w:pPr>
        <w:ind w:right="-427"/>
        <w:jc w:val="center"/>
        <w:rPr>
          <w:rFonts w:ascii="Arial" w:hAnsi="Arial" w:cs="Arial"/>
          <w:b/>
        </w:rPr>
      </w:pPr>
    </w:p>
    <w:p w14:paraId="48632098" w14:textId="77777777" w:rsidR="002A3CD7" w:rsidRDefault="002A3CD7" w:rsidP="00E05D83">
      <w:pPr>
        <w:ind w:right="-427"/>
        <w:jc w:val="center"/>
        <w:rPr>
          <w:rFonts w:ascii="Arial" w:hAnsi="Arial" w:cs="Arial"/>
          <w:b/>
        </w:rPr>
      </w:pPr>
    </w:p>
    <w:p w14:paraId="0FECE6E0" w14:textId="77777777" w:rsidR="0011456E" w:rsidRDefault="0011456E" w:rsidP="00E05D83">
      <w:pPr>
        <w:ind w:right="-427"/>
        <w:jc w:val="center"/>
        <w:rPr>
          <w:rFonts w:ascii="Arial" w:hAnsi="Arial" w:cs="Arial"/>
          <w:b/>
        </w:rPr>
      </w:pPr>
    </w:p>
    <w:p w14:paraId="0E61EA15" w14:textId="77777777" w:rsidR="0011456E" w:rsidRPr="00517CBF" w:rsidRDefault="0011456E" w:rsidP="00E05D83">
      <w:pPr>
        <w:ind w:right="-427"/>
        <w:jc w:val="center"/>
        <w:rPr>
          <w:rFonts w:ascii="Arial" w:hAnsi="Arial" w:cs="Arial"/>
          <w:b/>
        </w:rPr>
      </w:pPr>
    </w:p>
    <w:p w14:paraId="1DE64003" w14:textId="77777777" w:rsidR="002A3CD7" w:rsidRPr="00517CBF" w:rsidRDefault="002A3CD7" w:rsidP="00E05D83">
      <w:pPr>
        <w:ind w:right="-427"/>
        <w:jc w:val="center"/>
        <w:rPr>
          <w:rFonts w:ascii="Arial" w:hAnsi="Arial" w:cs="Arial"/>
          <w:b/>
        </w:rPr>
      </w:pPr>
    </w:p>
    <w:p w14:paraId="25326FEF" w14:textId="77777777" w:rsidR="002A3CD7" w:rsidRPr="00517CBF" w:rsidRDefault="002A3CD7" w:rsidP="00E05D83">
      <w:pPr>
        <w:ind w:right="-427"/>
        <w:jc w:val="center"/>
        <w:rPr>
          <w:rFonts w:ascii="Arial" w:hAnsi="Arial" w:cs="Arial"/>
          <w:b/>
        </w:rPr>
      </w:pPr>
    </w:p>
    <w:p w14:paraId="1AFCEA2F" w14:textId="77777777" w:rsidR="002A3CD7" w:rsidRPr="00517CBF" w:rsidRDefault="002A3CD7" w:rsidP="00E05D83">
      <w:pPr>
        <w:ind w:right="-427"/>
        <w:jc w:val="center"/>
        <w:rPr>
          <w:rFonts w:ascii="Arial" w:hAnsi="Arial" w:cs="Arial"/>
          <w:b/>
        </w:rPr>
      </w:pPr>
    </w:p>
    <w:p w14:paraId="731E1773" w14:textId="0FE9EEC1" w:rsidR="00E05D83" w:rsidRPr="00517CBF" w:rsidRDefault="00A3732A" w:rsidP="00E05D83">
      <w:pPr>
        <w:ind w:right="-427"/>
        <w:jc w:val="center"/>
        <w:rPr>
          <w:rFonts w:ascii="Arial" w:hAnsi="Arial" w:cs="Arial"/>
          <w:color w:val="EAF1DD" w:themeColor="accent3" w:themeTint="33"/>
          <w:sz w:val="16"/>
        </w:rPr>
      </w:pPr>
      <w:r>
        <w:rPr>
          <w:rFonts w:ascii="Arial" w:hAnsi="Arial" w:cs="Arial"/>
          <w:b/>
        </w:rPr>
        <w:t xml:space="preserve">MINUTA DO </w:t>
      </w:r>
      <w:r w:rsidR="00E05D83" w:rsidRPr="00517CBF">
        <w:rPr>
          <w:rFonts w:ascii="Arial" w:hAnsi="Arial" w:cs="Arial"/>
          <w:b/>
        </w:rPr>
        <w:t>EDITAL DE LICITAÇÃO</w:t>
      </w:r>
    </w:p>
    <w:p w14:paraId="64768E36" w14:textId="77777777" w:rsidR="00E05D83" w:rsidRPr="00517CBF" w:rsidRDefault="00E05D83" w:rsidP="00E05D83">
      <w:pPr>
        <w:ind w:right="-427"/>
        <w:rPr>
          <w:rFonts w:ascii="Arial" w:hAnsi="Arial" w:cs="Arial"/>
          <w:b/>
          <w:bCs/>
        </w:rPr>
      </w:pPr>
    </w:p>
    <w:p w14:paraId="333A9C23" w14:textId="76903064" w:rsidR="00E05D83" w:rsidRPr="00517CBF" w:rsidRDefault="00E05D83" w:rsidP="00E05D83">
      <w:pPr>
        <w:ind w:right="-427"/>
        <w:jc w:val="both"/>
        <w:rPr>
          <w:rFonts w:ascii="Arial" w:hAnsi="Arial" w:cs="Arial"/>
          <w:b/>
          <w:bCs/>
        </w:rPr>
      </w:pPr>
      <w:r w:rsidRPr="00517CBF">
        <w:rPr>
          <w:rFonts w:ascii="Arial" w:hAnsi="Arial" w:cs="Arial"/>
          <w:b/>
          <w:bCs/>
        </w:rPr>
        <w:t>PROCESSO ADM</w:t>
      </w:r>
      <w:r w:rsidR="00E92D62" w:rsidRPr="00517CBF">
        <w:rPr>
          <w:rFonts w:ascii="Arial" w:hAnsi="Arial" w:cs="Arial"/>
          <w:b/>
          <w:bCs/>
        </w:rPr>
        <w:t>INISTRATIVO</w:t>
      </w:r>
      <w:r w:rsidRPr="00517CBF">
        <w:rPr>
          <w:rFonts w:ascii="Arial" w:hAnsi="Arial" w:cs="Arial"/>
          <w:b/>
          <w:bCs/>
        </w:rPr>
        <w:t xml:space="preserve"> Nº. </w:t>
      </w:r>
      <w:r w:rsidR="00256E61">
        <w:rPr>
          <w:rFonts w:ascii="Arial" w:hAnsi="Arial" w:cs="Arial"/>
          <w:b/>
          <w:bCs/>
        </w:rPr>
        <w:t>034</w:t>
      </w:r>
      <w:r w:rsidRPr="00517CBF">
        <w:rPr>
          <w:rFonts w:ascii="Arial" w:hAnsi="Arial" w:cs="Arial"/>
          <w:b/>
          <w:bCs/>
        </w:rPr>
        <w:t>/</w:t>
      </w:r>
      <w:r w:rsidR="002A3CD7" w:rsidRPr="00517CBF">
        <w:rPr>
          <w:rFonts w:ascii="Arial" w:hAnsi="Arial" w:cs="Arial"/>
          <w:b/>
          <w:bCs/>
        </w:rPr>
        <w:t>202</w:t>
      </w:r>
      <w:r w:rsidR="00170354">
        <w:rPr>
          <w:rFonts w:ascii="Arial" w:hAnsi="Arial" w:cs="Arial"/>
          <w:b/>
          <w:bCs/>
        </w:rPr>
        <w:t>2</w:t>
      </w:r>
    </w:p>
    <w:p w14:paraId="6A84C17B" w14:textId="5E8F2062" w:rsidR="00306E13" w:rsidRPr="00517CBF" w:rsidRDefault="00CB0445" w:rsidP="00E94E65">
      <w:pPr>
        <w:ind w:right="-427"/>
        <w:jc w:val="both"/>
        <w:rPr>
          <w:rFonts w:ascii="Arial" w:hAnsi="Arial" w:cs="Arial"/>
          <w:b/>
          <w:bCs/>
        </w:rPr>
      </w:pPr>
      <w:r w:rsidRPr="00517CBF">
        <w:rPr>
          <w:rFonts w:ascii="Arial" w:hAnsi="Arial" w:cs="Arial"/>
          <w:b/>
          <w:bCs/>
        </w:rPr>
        <w:t xml:space="preserve">PREGÃO </w:t>
      </w:r>
      <w:r w:rsidR="004B6A44" w:rsidRPr="00517CBF">
        <w:rPr>
          <w:rFonts w:ascii="Arial" w:hAnsi="Arial" w:cs="Arial"/>
          <w:b/>
          <w:bCs/>
        </w:rPr>
        <w:t xml:space="preserve">ELETRÔNICO </w:t>
      </w:r>
      <w:r w:rsidR="008650F3" w:rsidRPr="00517CBF">
        <w:rPr>
          <w:rFonts w:ascii="Arial" w:hAnsi="Arial" w:cs="Arial"/>
          <w:b/>
          <w:bCs/>
        </w:rPr>
        <w:t xml:space="preserve">Nº </w:t>
      </w:r>
      <w:r w:rsidR="00256E61">
        <w:rPr>
          <w:rFonts w:ascii="Arial" w:hAnsi="Arial" w:cs="Arial"/>
          <w:b/>
          <w:bCs/>
        </w:rPr>
        <w:t>002</w:t>
      </w:r>
      <w:r w:rsidR="00533460" w:rsidRPr="00517CBF">
        <w:rPr>
          <w:rFonts w:ascii="Arial" w:hAnsi="Arial" w:cs="Arial"/>
          <w:b/>
          <w:bCs/>
        </w:rPr>
        <w:t>/202</w:t>
      </w:r>
      <w:r w:rsidR="00170354">
        <w:rPr>
          <w:rFonts w:ascii="Arial" w:hAnsi="Arial" w:cs="Arial"/>
          <w:b/>
          <w:bCs/>
        </w:rPr>
        <w:t>2</w:t>
      </w:r>
      <w:r w:rsidR="00533460" w:rsidRPr="00517CBF">
        <w:rPr>
          <w:rFonts w:ascii="Arial" w:hAnsi="Arial" w:cs="Arial"/>
          <w:b/>
          <w:bCs/>
        </w:rPr>
        <w:t xml:space="preserve"> </w:t>
      </w:r>
    </w:p>
    <w:p w14:paraId="01FF7290" w14:textId="77777777" w:rsidR="00DD7068" w:rsidRPr="00517CBF" w:rsidRDefault="00533460" w:rsidP="00E94E65">
      <w:pPr>
        <w:ind w:right="-427"/>
        <w:jc w:val="both"/>
        <w:rPr>
          <w:rFonts w:ascii="Arial" w:hAnsi="Arial" w:cs="Arial"/>
          <w:b/>
          <w:bCs/>
        </w:rPr>
      </w:pPr>
      <w:r w:rsidRPr="00517CBF">
        <w:rPr>
          <w:rFonts w:ascii="Arial" w:hAnsi="Arial" w:cs="Arial"/>
          <w:b/>
          <w:bCs/>
        </w:rPr>
        <w:t>REGISTRO DE PREÇO</w:t>
      </w:r>
      <w:r w:rsidR="00071896" w:rsidRPr="00517CBF">
        <w:rPr>
          <w:rFonts w:ascii="Arial" w:hAnsi="Arial" w:cs="Arial"/>
          <w:b/>
          <w:bCs/>
        </w:rPr>
        <w:t>S</w:t>
      </w:r>
    </w:p>
    <w:p w14:paraId="46252A10" w14:textId="77777777" w:rsidR="000742A3" w:rsidRPr="00517CBF" w:rsidRDefault="000742A3" w:rsidP="00E94E65">
      <w:pPr>
        <w:ind w:right="-427"/>
        <w:jc w:val="both"/>
        <w:rPr>
          <w:rFonts w:ascii="Arial" w:hAnsi="Arial" w:cs="Arial"/>
          <w:b/>
          <w:bCs/>
          <w:color w:val="00B050"/>
        </w:rPr>
      </w:pPr>
    </w:p>
    <w:tbl>
      <w:tblPr>
        <w:tblW w:w="9072" w:type="dxa"/>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D430E2" w:rsidRPr="00517CBF" w14:paraId="0C33F59A" w14:textId="77777777" w:rsidTr="00573629">
        <w:trPr>
          <w:trHeight w:val="365"/>
        </w:trPr>
        <w:tc>
          <w:tcPr>
            <w:tcW w:w="9072" w:type="dxa"/>
            <w:tcBorders>
              <w:left w:val="single" w:sz="4" w:space="0" w:color="000009"/>
              <w:right w:val="single" w:sz="4" w:space="0" w:color="000009"/>
            </w:tcBorders>
            <w:shd w:val="clear" w:color="auto" w:fill="auto"/>
          </w:tcPr>
          <w:p w14:paraId="1ACB8181" w14:textId="0E2927AF" w:rsidR="00E05D83" w:rsidRPr="00517CBF" w:rsidRDefault="00E05D83" w:rsidP="00517CBF">
            <w:pPr>
              <w:widowControl w:val="0"/>
              <w:autoSpaceDE w:val="0"/>
              <w:autoSpaceDN w:val="0"/>
              <w:spacing w:before="37"/>
              <w:jc w:val="both"/>
              <w:rPr>
                <w:rFonts w:ascii="Arial" w:hAnsi="Arial" w:cs="Arial"/>
                <w:color w:val="00B050"/>
              </w:rPr>
            </w:pPr>
            <w:r w:rsidRPr="00517CBF">
              <w:rPr>
                <w:rFonts w:ascii="Arial" w:eastAsia="Century" w:hAnsi="Arial" w:cs="Arial"/>
                <w:lang w:val="pt-PT" w:eastAsia="en-US"/>
              </w:rPr>
              <w:t xml:space="preserve">O </w:t>
            </w:r>
            <w:r w:rsidR="00306E13" w:rsidRPr="00517CBF">
              <w:rPr>
                <w:rFonts w:ascii="Arial" w:eastAsia="Century" w:hAnsi="Arial" w:cs="Arial"/>
                <w:b/>
                <w:bCs/>
                <w:u w:val="single"/>
                <w:lang w:val="pt-PT" w:eastAsia="en-US"/>
              </w:rPr>
              <w:t xml:space="preserve">MUNICÍPIO </w:t>
            </w:r>
            <w:r w:rsidR="00306E13" w:rsidRPr="00517CBF">
              <w:rPr>
                <w:rFonts w:ascii="Arial" w:hAnsi="Arial" w:cs="Arial"/>
                <w:b/>
                <w:bCs/>
                <w:u w:val="single"/>
              </w:rPr>
              <w:t>SELVÍRIA/MS</w:t>
            </w:r>
            <w:r w:rsidRPr="00517CBF">
              <w:rPr>
                <w:rFonts w:ascii="Arial" w:hAnsi="Arial" w:cs="Arial"/>
              </w:rPr>
              <w:t>, pessoa jurídica de direito público interno, inscrita no CNPJ/MF sob n.º 15.410.665/0001-40, com sede na Avenida João Selvirio de Souza, 997 nesta cidade de Selvíria/MS,</w:t>
            </w:r>
            <w:r w:rsidR="00517CBF" w:rsidRPr="00517CBF">
              <w:rPr>
                <w:rFonts w:ascii="Arial" w:hAnsi="Arial" w:cs="Arial"/>
              </w:rPr>
              <w:t xml:space="preserve"> </w:t>
            </w:r>
            <w:r w:rsidRPr="00517CBF">
              <w:rPr>
                <w:rFonts w:ascii="Arial" w:hAnsi="Arial" w:cs="Arial"/>
              </w:rPr>
              <w:t xml:space="preserve">neste ato devidamente representado pelo Prefeito, JOSÉ FERNANDO BARBOSA DOS SANTOS, </w:t>
            </w:r>
            <w:r w:rsidR="000742A3" w:rsidRPr="00517CBF">
              <w:rPr>
                <w:rFonts w:ascii="Arial" w:hAnsi="Arial" w:cs="Arial"/>
              </w:rPr>
              <w:t xml:space="preserve">por intermédio do </w:t>
            </w:r>
            <w:r w:rsidR="000742A3" w:rsidRPr="00517CBF">
              <w:rPr>
                <w:rFonts w:ascii="Arial" w:hAnsi="Arial" w:cs="Arial"/>
                <w:b/>
                <w:u w:val="single"/>
              </w:rPr>
              <w:t>FUNDO MUNICIPAL DE SAÚDE - FMS</w:t>
            </w:r>
            <w:r w:rsidR="000742A3" w:rsidRPr="00517CBF">
              <w:rPr>
                <w:rFonts w:ascii="Arial" w:hAnsi="Arial" w:cs="Arial"/>
                <w:b/>
              </w:rPr>
              <w:t xml:space="preserve">, </w:t>
            </w:r>
            <w:r w:rsidR="000742A3" w:rsidRPr="00517CBF">
              <w:rPr>
                <w:rFonts w:ascii="Arial" w:hAnsi="Arial" w:cs="Arial"/>
              </w:rPr>
              <w:t>Unidade Orçamentária do Município de Selvíria, inscrito no CNPJ/MF sob nº 10.530.745/0001-16, com sede na Avenida João Selvirio de Souza, nº 926, centro, representado pelo Secretário Municipal de Saúde, Senhor</w:t>
            </w:r>
            <w:r w:rsidR="00306E13" w:rsidRPr="00517CBF">
              <w:rPr>
                <w:rFonts w:ascii="Arial" w:hAnsi="Arial" w:cs="Arial"/>
              </w:rPr>
              <w:t>:</w:t>
            </w:r>
            <w:r w:rsidR="000742A3" w:rsidRPr="00517CBF">
              <w:rPr>
                <w:rFonts w:ascii="Arial" w:hAnsi="Arial" w:cs="Arial"/>
              </w:rPr>
              <w:t xml:space="preserve"> Edgar Barbosa dos Santos.</w:t>
            </w:r>
          </w:p>
        </w:tc>
      </w:tr>
      <w:tr w:rsidR="00D430E2" w:rsidRPr="00517CBF" w14:paraId="037D9B76" w14:textId="77777777" w:rsidTr="00573629">
        <w:trPr>
          <w:trHeight w:val="653"/>
        </w:trPr>
        <w:tc>
          <w:tcPr>
            <w:tcW w:w="9072" w:type="dxa"/>
            <w:tcBorders>
              <w:left w:val="single" w:sz="4" w:space="0" w:color="000009"/>
              <w:right w:val="single" w:sz="4" w:space="0" w:color="000009"/>
            </w:tcBorders>
            <w:shd w:val="clear" w:color="auto" w:fill="auto"/>
          </w:tcPr>
          <w:p w14:paraId="4061D037" w14:textId="555A8EE7" w:rsidR="00E05D83" w:rsidRPr="00517CBF" w:rsidRDefault="00E05D83" w:rsidP="00B2140B">
            <w:pPr>
              <w:widowControl w:val="0"/>
              <w:autoSpaceDE w:val="0"/>
              <w:autoSpaceDN w:val="0"/>
              <w:spacing w:before="35"/>
              <w:jc w:val="both"/>
              <w:rPr>
                <w:rFonts w:ascii="Arial" w:eastAsia="Century" w:hAnsi="Arial" w:cs="Arial"/>
                <w:b/>
                <w:lang w:val="pt-PT" w:eastAsia="en-US"/>
              </w:rPr>
            </w:pPr>
            <w:r w:rsidRPr="00517CBF">
              <w:rPr>
                <w:rFonts w:ascii="Arial" w:eastAsia="Century" w:hAnsi="Arial" w:cs="Arial"/>
                <w:b/>
                <w:lang w:val="pt-PT" w:eastAsia="en-US"/>
              </w:rPr>
              <w:t xml:space="preserve">Modalidade da Licitação: </w:t>
            </w:r>
            <w:r w:rsidRPr="00517CBF">
              <w:rPr>
                <w:rFonts w:ascii="Arial" w:eastAsia="Century" w:hAnsi="Arial" w:cs="Arial"/>
                <w:lang w:val="pt-PT" w:eastAsia="en-US"/>
              </w:rPr>
              <w:t>Pregão</w:t>
            </w:r>
            <w:r w:rsidR="00517CBF" w:rsidRPr="00517CBF">
              <w:rPr>
                <w:rFonts w:ascii="Arial" w:eastAsia="Century" w:hAnsi="Arial" w:cs="Arial"/>
                <w:lang w:val="pt-PT" w:eastAsia="en-US"/>
              </w:rPr>
              <w:t xml:space="preserve"> </w:t>
            </w:r>
            <w:r w:rsidR="004B6A44" w:rsidRPr="00517CBF">
              <w:rPr>
                <w:rFonts w:ascii="Arial" w:eastAsia="Century" w:hAnsi="Arial" w:cs="Arial"/>
                <w:lang w:val="pt-PT" w:eastAsia="en-US"/>
              </w:rPr>
              <w:t>Eletrônico</w:t>
            </w:r>
            <w:r w:rsidRPr="00517CBF">
              <w:rPr>
                <w:rFonts w:ascii="Arial" w:eastAsia="Century" w:hAnsi="Arial" w:cs="Arial"/>
                <w:lang w:val="pt-PT" w:eastAsia="en-US"/>
              </w:rPr>
              <w:t xml:space="preserve"> do tipo </w:t>
            </w:r>
            <w:r w:rsidRPr="00517CBF">
              <w:rPr>
                <w:rFonts w:ascii="Arial" w:eastAsia="Century" w:hAnsi="Arial" w:cs="Arial"/>
                <w:b/>
                <w:lang w:val="pt-PT" w:eastAsia="en-US"/>
              </w:rPr>
              <w:t>MENOR PREÇO POR ITEM.</w:t>
            </w:r>
            <w:r w:rsidR="003D7125" w:rsidRPr="00517CBF">
              <w:rPr>
                <w:rFonts w:ascii="Arial" w:eastAsia="Century" w:hAnsi="Arial" w:cs="Arial"/>
                <w:b/>
                <w:lang w:val="pt-PT" w:eastAsia="en-US"/>
              </w:rPr>
              <w:t xml:space="preserve"> SRP – Sistema de Registro de Preço</w:t>
            </w:r>
            <w:r w:rsidR="007072EC" w:rsidRPr="00517CBF">
              <w:rPr>
                <w:rFonts w:ascii="Arial" w:eastAsia="Century" w:hAnsi="Arial" w:cs="Arial"/>
                <w:b/>
                <w:lang w:val="pt-PT" w:eastAsia="en-US"/>
              </w:rPr>
              <w:t>s</w:t>
            </w:r>
          </w:p>
        </w:tc>
      </w:tr>
      <w:tr w:rsidR="00D430E2" w:rsidRPr="00517CBF" w14:paraId="14AF1ACD" w14:textId="77777777" w:rsidTr="00573629">
        <w:trPr>
          <w:trHeight w:val="362"/>
        </w:trPr>
        <w:tc>
          <w:tcPr>
            <w:tcW w:w="9072" w:type="dxa"/>
            <w:tcBorders>
              <w:left w:val="single" w:sz="4" w:space="0" w:color="000009"/>
              <w:right w:val="single" w:sz="4" w:space="0" w:color="000009"/>
            </w:tcBorders>
            <w:shd w:val="clear" w:color="auto" w:fill="auto"/>
          </w:tcPr>
          <w:p w14:paraId="04C1AA4E" w14:textId="2AE97A7B" w:rsidR="00E05D83" w:rsidRPr="00517CBF" w:rsidRDefault="000E26FE" w:rsidP="008650F3">
            <w:pPr>
              <w:widowControl w:val="0"/>
              <w:autoSpaceDE w:val="0"/>
              <w:autoSpaceDN w:val="0"/>
              <w:spacing w:before="35"/>
              <w:jc w:val="both"/>
              <w:rPr>
                <w:rFonts w:ascii="Arial" w:eastAsia="Century" w:hAnsi="Arial" w:cs="Arial"/>
                <w:bCs/>
                <w:lang w:val="pt-PT" w:eastAsia="en-US"/>
              </w:rPr>
            </w:pPr>
            <w:bookmarkStart w:id="0" w:name="Data_da_Abertura_do_Processo_Administrat"/>
            <w:bookmarkEnd w:id="0"/>
            <w:r w:rsidRPr="00517CBF">
              <w:rPr>
                <w:rFonts w:ascii="Arial" w:hAnsi="Arial" w:cs="Arial"/>
                <w:b/>
                <w:bCs/>
              </w:rPr>
              <w:t>Data/Horário</w:t>
            </w:r>
            <w:r w:rsidR="004B6A44" w:rsidRPr="00517CBF">
              <w:rPr>
                <w:rFonts w:ascii="Arial" w:hAnsi="Arial" w:cs="Arial"/>
                <w:b/>
                <w:bCs/>
              </w:rPr>
              <w:t xml:space="preserve"> Da Sessão</w:t>
            </w:r>
            <w:r w:rsidRPr="00517CBF">
              <w:rPr>
                <w:rFonts w:ascii="Arial" w:eastAsia="Century" w:hAnsi="Arial" w:cs="Arial"/>
                <w:b/>
                <w:lang w:val="pt-PT" w:eastAsia="en-US"/>
              </w:rPr>
              <w:t xml:space="preserve">: </w:t>
            </w:r>
            <w:r w:rsidR="00256E61">
              <w:rPr>
                <w:rFonts w:ascii="Arial" w:eastAsia="Century" w:hAnsi="Arial" w:cs="Arial"/>
                <w:bCs/>
                <w:lang w:val="pt-PT" w:eastAsia="en-US"/>
              </w:rPr>
              <w:t>14</w:t>
            </w:r>
            <w:r w:rsidR="008650F3" w:rsidRPr="00517CBF">
              <w:rPr>
                <w:rFonts w:ascii="Arial" w:eastAsia="Century" w:hAnsi="Arial" w:cs="Arial"/>
                <w:bCs/>
                <w:lang w:val="pt-PT" w:eastAsia="en-US"/>
              </w:rPr>
              <w:t>/</w:t>
            </w:r>
            <w:r w:rsidR="00256E61">
              <w:rPr>
                <w:rFonts w:ascii="Arial" w:eastAsia="Century" w:hAnsi="Arial" w:cs="Arial"/>
                <w:bCs/>
                <w:lang w:val="pt-PT" w:eastAsia="en-US"/>
              </w:rPr>
              <w:t>04</w:t>
            </w:r>
            <w:r w:rsidRPr="00517CBF">
              <w:rPr>
                <w:rFonts w:ascii="Arial" w:eastAsia="Century" w:hAnsi="Arial" w:cs="Arial"/>
                <w:bCs/>
                <w:lang w:val="pt-PT" w:eastAsia="en-US"/>
              </w:rPr>
              <w:t>/</w:t>
            </w:r>
            <w:r w:rsidR="008650F3" w:rsidRPr="00517CBF">
              <w:rPr>
                <w:rFonts w:ascii="Arial" w:eastAsia="Century" w:hAnsi="Arial" w:cs="Arial"/>
                <w:bCs/>
                <w:lang w:val="pt-PT" w:eastAsia="en-US"/>
              </w:rPr>
              <w:t>202</w:t>
            </w:r>
            <w:r w:rsidR="00170354">
              <w:rPr>
                <w:rFonts w:ascii="Arial" w:eastAsia="Century" w:hAnsi="Arial" w:cs="Arial"/>
                <w:bCs/>
                <w:lang w:val="pt-PT" w:eastAsia="en-US"/>
              </w:rPr>
              <w:t>2</w:t>
            </w:r>
            <w:r w:rsidR="008650F3" w:rsidRPr="00517CBF">
              <w:rPr>
                <w:rFonts w:ascii="Arial" w:eastAsia="Century" w:hAnsi="Arial" w:cs="Arial"/>
                <w:bCs/>
                <w:lang w:val="pt-PT" w:eastAsia="en-US"/>
              </w:rPr>
              <w:t xml:space="preserve"> </w:t>
            </w:r>
            <w:r w:rsidRPr="00517CBF">
              <w:rPr>
                <w:rFonts w:ascii="Arial" w:eastAsia="Century" w:hAnsi="Arial" w:cs="Arial"/>
                <w:bCs/>
                <w:lang w:val="pt-PT" w:eastAsia="en-US"/>
              </w:rPr>
              <w:t xml:space="preserve">às </w:t>
            </w:r>
            <w:r w:rsidR="00782A96" w:rsidRPr="00517CBF">
              <w:rPr>
                <w:rFonts w:ascii="Arial" w:eastAsia="Century" w:hAnsi="Arial" w:cs="Arial"/>
                <w:bCs/>
                <w:lang w:val="pt-PT" w:eastAsia="en-US"/>
              </w:rPr>
              <w:t>09</w:t>
            </w:r>
            <w:r w:rsidRPr="00517CBF">
              <w:rPr>
                <w:rFonts w:ascii="Arial" w:eastAsia="Century" w:hAnsi="Arial" w:cs="Arial"/>
                <w:bCs/>
                <w:lang w:val="pt-PT" w:eastAsia="en-US"/>
              </w:rPr>
              <w:t>h00 (hor</w:t>
            </w:r>
            <w:r w:rsidR="004B6A44" w:rsidRPr="00517CBF">
              <w:rPr>
                <w:rFonts w:ascii="Arial" w:eastAsia="Century" w:hAnsi="Arial" w:cs="Arial"/>
                <w:bCs/>
                <w:lang w:val="pt-PT" w:eastAsia="en-US"/>
              </w:rPr>
              <w:t>ário Brasília-DF)</w:t>
            </w:r>
          </w:p>
        </w:tc>
      </w:tr>
      <w:tr w:rsidR="00D430E2" w:rsidRPr="00517CBF" w14:paraId="5604FF42" w14:textId="77777777" w:rsidTr="00573629">
        <w:trPr>
          <w:trHeight w:val="404"/>
        </w:trPr>
        <w:tc>
          <w:tcPr>
            <w:tcW w:w="9072" w:type="dxa"/>
            <w:tcBorders>
              <w:left w:val="single" w:sz="4" w:space="0" w:color="000009"/>
              <w:right w:val="single" w:sz="4" w:space="0" w:color="000009"/>
            </w:tcBorders>
            <w:shd w:val="clear" w:color="auto" w:fill="auto"/>
          </w:tcPr>
          <w:p w14:paraId="1CA3E13F" w14:textId="77777777" w:rsidR="003B42C5" w:rsidRPr="00517CBF" w:rsidRDefault="004B6A44" w:rsidP="00FD20DE">
            <w:pPr>
              <w:widowControl w:val="0"/>
              <w:autoSpaceDE w:val="0"/>
              <w:autoSpaceDN w:val="0"/>
              <w:spacing w:before="35"/>
              <w:jc w:val="both"/>
              <w:rPr>
                <w:rFonts w:ascii="Arial" w:hAnsi="Arial" w:cs="Arial"/>
              </w:rPr>
            </w:pPr>
            <w:r w:rsidRPr="00517CBF">
              <w:rPr>
                <w:rFonts w:ascii="Arial" w:hAnsi="Arial" w:cs="Arial"/>
                <w:b/>
                <w:bCs/>
              </w:rPr>
              <w:t>ENDEREÇO ELETRÔNICO</w:t>
            </w:r>
            <w:r w:rsidRPr="00517CBF">
              <w:rPr>
                <w:rFonts w:ascii="Arial" w:hAnsi="Arial" w:cs="Arial"/>
              </w:rPr>
              <w:t xml:space="preserve">: </w:t>
            </w:r>
            <w:hyperlink r:id="rId8" w:history="1">
              <w:r w:rsidR="003B42C5" w:rsidRPr="00517CBF">
                <w:rPr>
                  <w:rStyle w:val="Hyperlink"/>
                  <w:rFonts w:ascii="Arial" w:hAnsi="Arial" w:cs="Arial"/>
                  <w:color w:val="auto"/>
                </w:rPr>
                <w:t>WWW.BLLCOMPRAS.ORG.BR</w:t>
              </w:r>
            </w:hyperlink>
          </w:p>
        </w:tc>
      </w:tr>
      <w:tr w:rsidR="00D430E2" w:rsidRPr="00517CBF" w14:paraId="4F2D3244" w14:textId="77777777" w:rsidTr="00573629">
        <w:trPr>
          <w:trHeight w:val="941"/>
        </w:trPr>
        <w:tc>
          <w:tcPr>
            <w:tcW w:w="9072" w:type="dxa"/>
            <w:tcBorders>
              <w:left w:val="single" w:sz="4" w:space="0" w:color="000009"/>
              <w:right w:val="single" w:sz="4" w:space="0" w:color="000009"/>
            </w:tcBorders>
            <w:shd w:val="clear" w:color="auto" w:fill="auto"/>
          </w:tcPr>
          <w:p w14:paraId="18C16ADC" w14:textId="77777777" w:rsidR="00E05D83" w:rsidRPr="00517CBF" w:rsidRDefault="00E05D83" w:rsidP="003C10D9">
            <w:pPr>
              <w:widowControl w:val="0"/>
              <w:autoSpaceDE w:val="0"/>
              <w:autoSpaceDN w:val="0"/>
              <w:spacing w:before="35"/>
              <w:ind w:right="68"/>
              <w:jc w:val="both"/>
              <w:rPr>
                <w:rFonts w:ascii="Arial" w:hAnsi="Arial" w:cs="Arial"/>
              </w:rPr>
            </w:pPr>
            <w:bookmarkStart w:id="1" w:name="Retirada_do_Edital:_Divisão_de_Compras_d"/>
            <w:bookmarkEnd w:id="1"/>
            <w:r w:rsidRPr="00517CBF">
              <w:rPr>
                <w:rFonts w:ascii="Arial" w:eastAsia="Century" w:hAnsi="Arial" w:cs="Arial"/>
                <w:b/>
                <w:lang w:val="pt-PT" w:eastAsia="en-US"/>
              </w:rPr>
              <w:t xml:space="preserve">Retirada do Edital: </w:t>
            </w:r>
            <w:r w:rsidRPr="00517CBF">
              <w:rPr>
                <w:rFonts w:ascii="Arial" w:eastAsia="Century" w:hAnsi="Arial" w:cs="Arial"/>
                <w:lang w:val="pt-PT" w:eastAsia="en-US"/>
              </w:rPr>
              <w:t>Departamento de Licitações e Contratos (D</w:t>
            </w:r>
            <w:r w:rsidR="006B1253" w:rsidRPr="00517CBF">
              <w:rPr>
                <w:rFonts w:ascii="Arial" w:eastAsia="Century" w:hAnsi="Arial" w:cs="Arial"/>
                <w:lang w:val="pt-PT" w:eastAsia="en-US"/>
              </w:rPr>
              <w:t>ú</w:t>
            </w:r>
            <w:r w:rsidRPr="00517CBF">
              <w:rPr>
                <w:rFonts w:ascii="Arial" w:eastAsia="Century" w:hAnsi="Arial" w:cs="Arial"/>
                <w:lang w:val="pt-PT" w:eastAsia="en-US"/>
              </w:rPr>
              <w:t xml:space="preserve">vidas)Fone: XX67 3579 1485, </w:t>
            </w:r>
            <w:r w:rsidRPr="00517CBF">
              <w:rPr>
                <w:rFonts w:ascii="Arial" w:hAnsi="Arial" w:cs="Arial"/>
              </w:rPr>
              <w:t>e-mail:licitacao@selviria.ms.gov.br</w:t>
            </w:r>
            <w:r w:rsidRPr="00517CBF">
              <w:rPr>
                <w:rFonts w:ascii="Arial" w:eastAsia="Century" w:hAnsi="Arial" w:cs="Arial"/>
                <w:lang w:val="pt-PT" w:eastAsia="en-US"/>
              </w:rPr>
              <w:t xml:space="preserve">, nos dias úteis, das 08:00 às 14:00 </w:t>
            </w:r>
            <w:r w:rsidRPr="00517CBF">
              <w:rPr>
                <w:rFonts w:ascii="Arial" w:hAnsi="Arial" w:cs="Arial"/>
              </w:rPr>
              <w:t xml:space="preserve">(Retiradas) Sitio: http//www.selviria.ms.gov.br - licitações e Contratos – Editais na </w:t>
            </w:r>
            <w:r w:rsidR="00B00CF2" w:rsidRPr="00517CBF">
              <w:rPr>
                <w:rFonts w:ascii="Arial" w:hAnsi="Arial" w:cs="Arial"/>
              </w:rPr>
              <w:t>í</w:t>
            </w:r>
            <w:r w:rsidRPr="00517CBF">
              <w:rPr>
                <w:rFonts w:ascii="Arial" w:hAnsi="Arial" w:cs="Arial"/>
              </w:rPr>
              <w:t>ntegra.</w:t>
            </w:r>
          </w:p>
        </w:tc>
      </w:tr>
    </w:tbl>
    <w:p w14:paraId="13EE4B53" w14:textId="77777777" w:rsidR="00306E13" w:rsidRPr="00517CBF" w:rsidRDefault="00306E13" w:rsidP="006543C1">
      <w:pPr>
        <w:ind w:right="-427"/>
        <w:jc w:val="both"/>
        <w:rPr>
          <w:rFonts w:ascii="Arial" w:hAnsi="Arial" w:cs="Arial"/>
          <w:b/>
          <w:color w:val="00B050"/>
          <w:sz w:val="26"/>
          <w:szCs w:val="26"/>
          <w:u w:val="single"/>
          <w:lang w:val="pt-PT"/>
        </w:rPr>
      </w:pPr>
    </w:p>
    <w:p w14:paraId="337A554E" w14:textId="1C7917B1" w:rsidR="002A3CD7" w:rsidRPr="00517CBF" w:rsidRDefault="002A3CD7" w:rsidP="002A3CD7">
      <w:pPr>
        <w:ind w:right="-425"/>
        <w:jc w:val="both"/>
        <w:rPr>
          <w:rFonts w:ascii="Arial" w:hAnsi="Arial" w:cs="Arial"/>
        </w:rPr>
      </w:pPr>
      <w:r w:rsidRPr="00517CBF">
        <w:rPr>
          <w:rFonts w:ascii="Arial" w:hAnsi="Arial" w:cs="Arial"/>
          <w:b/>
          <w:sz w:val="25"/>
          <w:szCs w:val="25"/>
        </w:rPr>
        <w:t>TORNA PÚBLICO</w:t>
      </w:r>
      <w:r w:rsidRPr="00517CBF">
        <w:rPr>
          <w:rFonts w:ascii="Arial" w:hAnsi="Arial" w:cs="Arial"/>
        </w:rPr>
        <w:t xml:space="preserve">, para conhecimento de quantos possam interessar a abertura de procedimento licitatório, na modalidade PREGÃO ELETRÔNICO, </w:t>
      </w:r>
      <w:r w:rsidRPr="00517CBF">
        <w:rPr>
          <w:rFonts w:ascii="Arial" w:hAnsi="Arial" w:cs="Arial"/>
          <w:bCs/>
          <w:lang w:eastAsia="zh-CN"/>
        </w:rPr>
        <w:t xml:space="preserve">do tipo </w:t>
      </w:r>
      <w:r w:rsidRPr="00517CBF">
        <w:rPr>
          <w:rFonts w:ascii="Arial" w:hAnsi="Arial" w:cs="Arial"/>
          <w:b/>
          <w:bCs/>
          <w:lang w:eastAsia="zh-CN"/>
        </w:rPr>
        <w:t>“MENOR PREÇO”</w:t>
      </w:r>
      <w:r w:rsidRPr="00517CBF">
        <w:rPr>
          <w:rFonts w:ascii="Arial" w:hAnsi="Arial" w:cs="Arial"/>
          <w:bCs/>
          <w:lang w:eastAsia="zh-CN"/>
        </w:rPr>
        <w:t xml:space="preserve">, com CRITÉRIO DE JULGAMENTO </w:t>
      </w:r>
      <w:r w:rsidRPr="00517CBF">
        <w:rPr>
          <w:rFonts w:ascii="Arial" w:hAnsi="Arial" w:cs="Arial"/>
          <w:b/>
          <w:bCs/>
          <w:lang w:eastAsia="zh-CN"/>
        </w:rPr>
        <w:t>“POR ITEM”</w:t>
      </w:r>
      <w:r w:rsidRPr="00517CBF">
        <w:rPr>
          <w:rFonts w:ascii="Arial" w:hAnsi="Arial" w:cs="Arial"/>
        </w:rPr>
        <w:t xml:space="preserve"> de acordo com o que determina a Lei Federal 10.520, de 17 de julho de 2002, Decreto – 10.024, 28 de </w:t>
      </w:r>
      <w:proofErr w:type="gramStart"/>
      <w:r w:rsidRPr="00517CBF">
        <w:rPr>
          <w:rFonts w:ascii="Arial" w:hAnsi="Arial" w:cs="Arial"/>
        </w:rPr>
        <w:t>Outubro</w:t>
      </w:r>
      <w:proofErr w:type="gramEnd"/>
      <w:r w:rsidRPr="00517CBF">
        <w:rPr>
          <w:rFonts w:ascii="Arial" w:hAnsi="Arial" w:cs="Arial"/>
        </w:rPr>
        <w:t xml:space="preserve"> de 2019, IN – 206, 18 de Outubro de 2019 e, subsidiariamente e no que couberem, as disposições contidas na Lei Federal nº 8.666, de 21 de junho de 1993 e suas alterações. O Pregão Eletrônico será realizado em sessão pública, por meio da INTERNET, mediante condições de segurança - criptografia e autenticação - em todas as suas fases através do Sistema BLL Compras (licitações) da Bolsa de Licitações e Leilões do Brasil. A utilização do sistema de pregão eletrônico da Bolsa de Licitações e Leilões do Brasil está consubstanciada nos §§ 2º e 3º do Artigo 2º da Lei 10.520/02.</w:t>
      </w:r>
      <w:r w:rsidR="00A3732A">
        <w:rPr>
          <w:rFonts w:ascii="Arial" w:hAnsi="Arial" w:cs="Arial"/>
        </w:rPr>
        <w:t xml:space="preserve"> </w:t>
      </w:r>
      <w:r w:rsidRPr="00517CBF">
        <w:rPr>
          <w:rFonts w:ascii="Arial" w:hAnsi="Arial" w:cs="Arial"/>
        </w:rPr>
        <w:t>Os trabalhos serão conduzidos, mediante a inserção e monitoramento de dados gerados ou transferidos para o aplicativo “BLL Compras” constante na página da internet da Bolsa de Licitações e Leilões do Brasil (</w:t>
      </w:r>
      <w:hyperlink r:id="rId9" w:history="1">
        <w:r w:rsidRPr="00517CBF">
          <w:rPr>
            <w:rStyle w:val="Hyperlink"/>
            <w:rFonts w:ascii="Arial" w:hAnsi="Arial" w:cs="Arial"/>
            <w:color w:val="auto"/>
          </w:rPr>
          <w:t>www.bllcompras.org.br</w:t>
        </w:r>
      </w:hyperlink>
      <w:r w:rsidRPr="00517CBF">
        <w:rPr>
          <w:rFonts w:ascii="Arial" w:hAnsi="Arial" w:cs="Arial"/>
        </w:rPr>
        <w:t>).</w:t>
      </w:r>
    </w:p>
    <w:p w14:paraId="77276D32" w14:textId="77777777" w:rsidR="002A3CD7" w:rsidRPr="00517CBF" w:rsidRDefault="002A3CD7" w:rsidP="002A3CD7">
      <w:pPr>
        <w:ind w:right="-427"/>
        <w:jc w:val="both"/>
        <w:rPr>
          <w:rFonts w:ascii="Arial" w:hAnsi="Arial" w:cs="Arial"/>
          <w:b/>
          <w:bCs/>
          <w:color w:val="00B050"/>
        </w:rPr>
      </w:pPr>
    </w:p>
    <w:p w14:paraId="3E950B87" w14:textId="7369D105" w:rsidR="002A3CD7" w:rsidRPr="00517CBF" w:rsidRDefault="002A3CD7" w:rsidP="002A3CD7">
      <w:pPr>
        <w:snapToGrid w:val="0"/>
        <w:spacing w:after="120" w:line="276" w:lineRule="auto"/>
        <w:ind w:right="-30"/>
        <w:jc w:val="both"/>
        <w:rPr>
          <w:rFonts w:ascii="Arial" w:eastAsia="Arial" w:hAnsi="Arial" w:cs="Arial"/>
          <w:b/>
          <w:sz w:val="20"/>
        </w:rPr>
      </w:pPr>
      <w:r w:rsidRPr="00517CBF">
        <w:rPr>
          <w:rFonts w:ascii="Arial" w:eastAsia="Arial" w:hAnsi="Arial" w:cs="Arial"/>
          <w:b/>
          <w:sz w:val="20"/>
        </w:rPr>
        <w:t xml:space="preserve">RECEBIMENTO DAS PROPOSTAS: Das </w:t>
      </w:r>
      <w:r w:rsidRPr="00517CBF">
        <w:rPr>
          <w:rFonts w:ascii="Arial" w:eastAsia="Arial" w:hAnsi="Arial" w:cs="Arial"/>
          <w:b/>
          <w:sz w:val="20"/>
          <w:highlight w:val="yellow"/>
        </w:rPr>
        <w:t xml:space="preserve">08 h do dia </w:t>
      </w:r>
      <w:r w:rsidR="00256E61">
        <w:rPr>
          <w:rFonts w:ascii="Arial" w:eastAsia="Arial" w:hAnsi="Arial" w:cs="Arial"/>
          <w:b/>
          <w:sz w:val="20"/>
          <w:highlight w:val="yellow"/>
        </w:rPr>
        <w:t>01</w:t>
      </w:r>
      <w:r w:rsidRPr="00517CBF">
        <w:rPr>
          <w:rFonts w:ascii="Arial" w:eastAsia="Arial" w:hAnsi="Arial" w:cs="Arial"/>
          <w:b/>
          <w:sz w:val="20"/>
          <w:highlight w:val="yellow"/>
        </w:rPr>
        <w:t>/</w:t>
      </w:r>
      <w:r w:rsidR="00256E61">
        <w:rPr>
          <w:rFonts w:ascii="Arial" w:eastAsia="Arial" w:hAnsi="Arial" w:cs="Arial"/>
          <w:b/>
          <w:sz w:val="20"/>
          <w:highlight w:val="yellow"/>
        </w:rPr>
        <w:t>04</w:t>
      </w:r>
      <w:r w:rsidRPr="00517CBF">
        <w:rPr>
          <w:rFonts w:ascii="Arial" w:eastAsia="Arial" w:hAnsi="Arial" w:cs="Arial"/>
          <w:b/>
          <w:sz w:val="20"/>
          <w:highlight w:val="yellow"/>
        </w:rPr>
        <w:t>/202</w:t>
      </w:r>
      <w:r w:rsidR="00170354">
        <w:rPr>
          <w:rFonts w:ascii="Arial" w:eastAsia="Arial" w:hAnsi="Arial" w:cs="Arial"/>
          <w:b/>
          <w:sz w:val="20"/>
          <w:highlight w:val="yellow"/>
        </w:rPr>
        <w:t>2</w:t>
      </w:r>
      <w:r w:rsidRPr="00517CBF">
        <w:rPr>
          <w:rFonts w:ascii="Arial" w:eastAsia="Arial" w:hAnsi="Arial" w:cs="Arial"/>
          <w:b/>
          <w:sz w:val="20"/>
          <w:highlight w:val="yellow"/>
        </w:rPr>
        <w:t xml:space="preserve"> às </w:t>
      </w:r>
      <w:r w:rsidR="00256E61">
        <w:rPr>
          <w:rFonts w:ascii="Arial" w:eastAsia="Arial" w:hAnsi="Arial" w:cs="Arial"/>
          <w:b/>
          <w:sz w:val="20"/>
          <w:highlight w:val="yellow"/>
        </w:rPr>
        <w:t>14</w:t>
      </w:r>
      <w:r w:rsidRPr="00517CBF">
        <w:rPr>
          <w:rFonts w:ascii="Arial" w:eastAsia="Arial" w:hAnsi="Arial" w:cs="Arial"/>
          <w:b/>
          <w:sz w:val="20"/>
          <w:highlight w:val="yellow"/>
        </w:rPr>
        <w:t xml:space="preserve"> horas do dia </w:t>
      </w:r>
      <w:r w:rsidR="00256E61">
        <w:rPr>
          <w:rFonts w:ascii="Arial" w:eastAsia="Arial" w:hAnsi="Arial" w:cs="Arial"/>
          <w:b/>
          <w:sz w:val="20"/>
          <w:highlight w:val="yellow"/>
        </w:rPr>
        <w:t>13</w:t>
      </w:r>
      <w:r w:rsidRPr="00517CBF">
        <w:rPr>
          <w:rFonts w:ascii="Arial" w:eastAsia="Arial" w:hAnsi="Arial" w:cs="Arial"/>
          <w:b/>
          <w:sz w:val="20"/>
          <w:highlight w:val="yellow"/>
        </w:rPr>
        <w:t>/</w:t>
      </w:r>
      <w:r w:rsidR="00170354">
        <w:rPr>
          <w:rFonts w:ascii="Arial" w:eastAsia="Arial" w:hAnsi="Arial" w:cs="Arial"/>
          <w:b/>
          <w:sz w:val="20"/>
          <w:highlight w:val="yellow"/>
        </w:rPr>
        <w:t>04</w:t>
      </w:r>
      <w:r w:rsidRPr="00517CBF">
        <w:rPr>
          <w:rFonts w:ascii="Arial" w:eastAsia="Arial" w:hAnsi="Arial" w:cs="Arial"/>
          <w:b/>
          <w:sz w:val="20"/>
          <w:highlight w:val="yellow"/>
        </w:rPr>
        <w:t>/202</w:t>
      </w:r>
      <w:r w:rsidR="00170354">
        <w:rPr>
          <w:rFonts w:ascii="Arial" w:eastAsia="Arial" w:hAnsi="Arial" w:cs="Arial"/>
          <w:b/>
          <w:sz w:val="20"/>
          <w:highlight w:val="yellow"/>
        </w:rPr>
        <w:t>2</w:t>
      </w:r>
      <w:r w:rsidRPr="00517CBF">
        <w:rPr>
          <w:rFonts w:ascii="Arial" w:eastAsia="Arial" w:hAnsi="Arial" w:cs="Arial"/>
          <w:b/>
          <w:sz w:val="20"/>
          <w:highlight w:val="yellow"/>
        </w:rPr>
        <w:t>.</w:t>
      </w:r>
    </w:p>
    <w:p w14:paraId="76E81753" w14:textId="3FF36D17" w:rsidR="002A3CD7" w:rsidRPr="00517CBF" w:rsidRDefault="002A3CD7" w:rsidP="002A3CD7">
      <w:pPr>
        <w:snapToGrid w:val="0"/>
        <w:spacing w:after="120" w:line="276" w:lineRule="auto"/>
        <w:ind w:right="-30"/>
        <w:jc w:val="both"/>
        <w:rPr>
          <w:rFonts w:ascii="Arial" w:eastAsia="Arial" w:hAnsi="Arial" w:cs="Arial"/>
          <w:b/>
          <w:sz w:val="20"/>
        </w:rPr>
      </w:pPr>
      <w:r w:rsidRPr="00517CBF">
        <w:rPr>
          <w:rFonts w:ascii="Arial" w:eastAsia="Arial" w:hAnsi="Arial" w:cs="Arial"/>
          <w:b/>
          <w:sz w:val="20"/>
        </w:rPr>
        <w:lastRenderedPageBreak/>
        <w:t xml:space="preserve">ABERTURA E JULGAMENTO DAS PROPOSTAS: Das </w:t>
      </w:r>
      <w:r w:rsidR="006D0B96">
        <w:rPr>
          <w:rFonts w:ascii="Arial" w:eastAsia="Arial" w:hAnsi="Arial" w:cs="Arial"/>
          <w:b/>
          <w:sz w:val="20"/>
          <w:highlight w:val="yellow"/>
        </w:rPr>
        <w:t>08</w:t>
      </w:r>
      <w:r w:rsidRPr="00517CBF">
        <w:rPr>
          <w:rFonts w:ascii="Arial" w:eastAsia="Arial" w:hAnsi="Arial" w:cs="Arial"/>
          <w:b/>
          <w:sz w:val="20"/>
          <w:highlight w:val="yellow"/>
        </w:rPr>
        <w:t xml:space="preserve"> h às 09 horas do dia </w:t>
      </w:r>
      <w:r w:rsidR="00256E61">
        <w:rPr>
          <w:rFonts w:ascii="Arial" w:eastAsia="Arial" w:hAnsi="Arial" w:cs="Arial"/>
          <w:b/>
          <w:sz w:val="20"/>
          <w:highlight w:val="yellow"/>
        </w:rPr>
        <w:t>14</w:t>
      </w:r>
      <w:r w:rsidRPr="00517CBF">
        <w:rPr>
          <w:rFonts w:ascii="Arial" w:eastAsia="Arial" w:hAnsi="Arial" w:cs="Arial"/>
          <w:b/>
          <w:sz w:val="20"/>
          <w:highlight w:val="yellow"/>
        </w:rPr>
        <w:t>/</w:t>
      </w:r>
      <w:r w:rsidR="00256E61">
        <w:rPr>
          <w:rFonts w:ascii="Arial" w:eastAsia="Arial" w:hAnsi="Arial" w:cs="Arial"/>
          <w:b/>
          <w:sz w:val="20"/>
          <w:highlight w:val="yellow"/>
        </w:rPr>
        <w:t>04</w:t>
      </w:r>
      <w:r w:rsidRPr="00517CBF">
        <w:rPr>
          <w:rFonts w:ascii="Arial" w:eastAsia="Arial" w:hAnsi="Arial" w:cs="Arial"/>
          <w:b/>
          <w:sz w:val="20"/>
          <w:highlight w:val="yellow"/>
        </w:rPr>
        <w:t>/202</w:t>
      </w:r>
      <w:r w:rsidR="00170354">
        <w:rPr>
          <w:rFonts w:ascii="Arial" w:eastAsia="Arial" w:hAnsi="Arial" w:cs="Arial"/>
          <w:b/>
          <w:sz w:val="20"/>
          <w:highlight w:val="yellow"/>
        </w:rPr>
        <w:t>2</w:t>
      </w:r>
      <w:r w:rsidRPr="00517CBF">
        <w:rPr>
          <w:rFonts w:ascii="Arial" w:eastAsia="Arial" w:hAnsi="Arial" w:cs="Arial"/>
          <w:b/>
          <w:sz w:val="20"/>
          <w:highlight w:val="yellow"/>
        </w:rPr>
        <w:t>.</w:t>
      </w:r>
    </w:p>
    <w:p w14:paraId="40D3D0D3" w14:textId="5FE989D4" w:rsidR="002A3CD7" w:rsidRPr="00517CBF" w:rsidRDefault="002A3CD7" w:rsidP="002A3CD7">
      <w:pPr>
        <w:snapToGrid w:val="0"/>
        <w:spacing w:after="120" w:line="276" w:lineRule="auto"/>
        <w:ind w:right="-30"/>
        <w:jc w:val="both"/>
        <w:rPr>
          <w:rFonts w:ascii="Arial" w:eastAsia="Arial" w:hAnsi="Arial" w:cs="Arial"/>
          <w:b/>
          <w:sz w:val="20"/>
        </w:rPr>
      </w:pPr>
      <w:r w:rsidRPr="00517CBF">
        <w:rPr>
          <w:rFonts w:ascii="Arial" w:eastAsia="Arial" w:hAnsi="Arial" w:cs="Arial"/>
          <w:b/>
          <w:sz w:val="20"/>
        </w:rPr>
        <w:t xml:space="preserve">INÍCIO DA SESSÃO DE DISPUTA DE PREÇOS: </w:t>
      </w:r>
      <w:r w:rsidRPr="00517CBF">
        <w:rPr>
          <w:rFonts w:ascii="Arial" w:eastAsia="Arial" w:hAnsi="Arial" w:cs="Arial"/>
          <w:b/>
          <w:sz w:val="20"/>
          <w:highlight w:val="yellow"/>
        </w:rPr>
        <w:t xml:space="preserve">às 09 horas do dia </w:t>
      </w:r>
      <w:r w:rsidR="00256E61">
        <w:rPr>
          <w:rFonts w:ascii="Arial" w:eastAsia="Arial" w:hAnsi="Arial" w:cs="Arial"/>
          <w:b/>
          <w:sz w:val="20"/>
          <w:highlight w:val="yellow"/>
        </w:rPr>
        <w:t>14</w:t>
      </w:r>
      <w:r w:rsidRPr="00517CBF">
        <w:rPr>
          <w:rFonts w:ascii="Arial" w:eastAsia="Arial" w:hAnsi="Arial" w:cs="Arial"/>
          <w:b/>
          <w:sz w:val="20"/>
          <w:highlight w:val="yellow"/>
        </w:rPr>
        <w:t>/</w:t>
      </w:r>
      <w:r w:rsidR="00256E61">
        <w:rPr>
          <w:rFonts w:ascii="Arial" w:eastAsia="Arial" w:hAnsi="Arial" w:cs="Arial"/>
          <w:b/>
          <w:sz w:val="20"/>
          <w:highlight w:val="yellow"/>
        </w:rPr>
        <w:t>04</w:t>
      </w:r>
      <w:r w:rsidRPr="00517CBF">
        <w:rPr>
          <w:rFonts w:ascii="Arial" w:eastAsia="Arial" w:hAnsi="Arial" w:cs="Arial"/>
          <w:b/>
          <w:sz w:val="20"/>
          <w:highlight w:val="yellow"/>
        </w:rPr>
        <w:t>/202</w:t>
      </w:r>
      <w:r w:rsidR="00170354">
        <w:rPr>
          <w:rFonts w:ascii="Arial" w:eastAsia="Arial" w:hAnsi="Arial" w:cs="Arial"/>
          <w:b/>
          <w:sz w:val="20"/>
          <w:highlight w:val="yellow"/>
        </w:rPr>
        <w:t>2</w:t>
      </w:r>
      <w:r w:rsidRPr="00517CBF">
        <w:rPr>
          <w:rFonts w:ascii="Arial" w:eastAsia="Arial" w:hAnsi="Arial" w:cs="Arial"/>
          <w:b/>
          <w:sz w:val="20"/>
          <w:highlight w:val="yellow"/>
        </w:rPr>
        <w:t>.</w:t>
      </w:r>
    </w:p>
    <w:p w14:paraId="18FF0A4B" w14:textId="3CA665A9" w:rsidR="002A3CD7" w:rsidRPr="00517CBF" w:rsidRDefault="002A3CD7" w:rsidP="002A3CD7">
      <w:pPr>
        <w:snapToGrid w:val="0"/>
        <w:spacing w:after="120" w:line="276" w:lineRule="auto"/>
        <w:ind w:right="-30"/>
        <w:jc w:val="both"/>
        <w:rPr>
          <w:rFonts w:ascii="Arial" w:eastAsia="Arial" w:hAnsi="Arial" w:cs="Arial"/>
          <w:b/>
          <w:sz w:val="20"/>
        </w:rPr>
      </w:pPr>
      <w:r w:rsidRPr="00517CBF">
        <w:rPr>
          <w:rFonts w:ascii="Arial" w:eastAsia="Arial" w:hAnsi="Arial" w:cs="Arial"/>
          <w:b/>
          <w:sz w:val="20"/>
        </w:rPr>
        <w:t xml:space="preserve">IMPUGNAÇÃO: 72 H ANTES INICIO </w:t>
      </w:r>
      <w:proofErr w:type="gramStart"/>
      <w:r w:rsidRPr="00517CBF">
        <w:rPr>
          <w:rFonts w:ascii="Arial" w:eastAsia="Arial" w:hAnsi="Arial" w:cs="Arial"/>
          <w:b/>
          <w:sz w:val="20"/>
        </w:rPr>
        <w:t>D</w:t>
      </w:r>
      <w:r w:rsidR="00256E61">
        <w:rPr>
          <w:rFonts w:ascii="Arial" w:eastAsia="Arial" w:hAnsi="Arial" w:cs="Arial"/>
          <w:b/>
          <w:sz w:val="20"/>
        </w:rPr>
        <w:t>O</w:t>
      </w:r>
      <w:r w:rsidRPr="00517CBF">
        <w:rPr>
          <w:rFonts w:ascii="Arial" w:eastAsia="Arial" w:hAnsi="Arial" w:cs="Arial"/>
          <w:b/>
          <w:sz w:val="20"/>
        </w:rPr>
        <w:t xml:space="preserve">  JULGAMENTO</w:t>
      </w:r>
      <w:proofErr w:type="gramEnd"/>
      <w:r w:rsidRPr="00517CBF">
        <w:rPr>
          <w:rFonts w:ascii="Arial" w:eastAsia="Arial" w:hAnsi="Arial" w:cs="Arial"/>
          <w:b/>
          <w:sz w:val="20"/>
        </w:rPr>
        <w:t xml:space="preserve"> DAS PROPOSTAS.</w:t>
      </w:r>
    </w:p>
    <w:p w14:paraId="0B3A9858" w14:textId="77777777" w:rsidR="002A3CD7" w:rsidRPr="00517CBF" w:rsidRDefault="002A3CD7" w:rsidP="002A3CD7">
      <w:pPr>
        <w:snapToGrid w:val="0"/>
        <w:spacing w:after="120" w:line="276" w:lineRule="auto"/>
        <w:ind w:right="-30"/>
        <w:jc w:val="both"/>
        <w:rPr>
          <w:rFonts w:ascii="Arial" w:eastAsia="Arial" w:hAnsi="Arial" w:cs="Arial"/>
          <w:b/>
          <w:sz w:val="20"/>
        </w:rPr>
      </w:pPr>
      <w:r w:rsidRPr="00517CBF">
        <w:rPr>
          <w:rFonts w:ascii="Arial" w:eastAsia="Arial" w:hAnsi="Arial" w:cs="Arial"/>
          <w:b/>
          <w:sz w:val="20"/>
        </w:rPr>
        <w:t>REFERÊNCIA DE TEMPO: horário de Mato Grosso do Sul (MS).</w:t>
      </w:r>
    </w:p>
    <w:p w14:paraId="61F32B2D" w14:textId="77777777" w:rsidR="002A3CD7" w:rsidRPr="00517CBF" w:rsidRDefault="002A3CD7" w:rsidP="002A3CD7">
      <w:pPr>
        <w:spacing w:line="276" w:lineRule="auto"/>
        <w:jc w:val="both"/>
        <w:rPr>
          <w:rFonts w:ascii="Arial" w:hAnsi="Arial" w:cs="Arial"/>
          <w:b/>
          <w:sz w:val="22"/>
        </w:rPr>
      </w:pPr>
      <w:r w:rsidRPr="00517CBF">
        <w:rPr>
          <w:rFonts w:ascii="Arial" w:hAnsi="Arial" w:cs="Arial"/>
          <w:b/>
          <w:sz w:val="22"/>
        </w:rPr>
        <w:t xml:space="preserve">LOCAL: Portal: Bolsa de Licitações do Brasil – BLL </w:t>
      </w:r>
      <w:hyperlink r:id="rId10" w:history="1">
        <w:r w:rsidRPr="00517CBF">
          <w:rPr>
            <w:rStyle w:val="Hyperlink"/>
            <w:rFonts w:ascii="Arial" w:hAnsi="Arial" w:cs="Arial"/>
            <w:b/>
            <w:sz w:val="22"/>
          </w:rPr>
          <w:t>www.bll.org.br</w:t>
        </w:r>
      </w:hyperlink>
    </w:p>
    <w:p w14:paraId="7AD0E15A" w14:textId="77777777" w:rsidR="000742A3" w:rsidRPr="00517CBF" w:rsidRDefault="000742A3" w:rsidP="006543C1">
      <w:pPr>
        <w:ind w:right="-427"/>
        <w:jc w:val="both"/>
        <w:rPr>
          <w:rFonts w:ascii="Arial" w:hAnsi="Arial" w:cs="Arial"/>
          <w:b/>
          <w:color w:val="00B050"/>
          <w:sz w:val="23"/>
          <w:szCs w:val="23"/>
          <w:lang w:val="pt-PT"/>
        </w:rPr>
      </w:pPr>
    </w:p>
    <w:p w14:paraId="3A62213F" w14:textId="77777777" w:rsidR="000742A3" w:rsidRPr="00517CBF" w:rsidRDefault="000742A3" w:rsidP="006543C1">
      <w:pPr>
        <w:ind w:right="-427"/>
        <w:jc w:val="both"/>
        <w:rPr>
          <w:rFonts w:ascii="Arial" w:hAnsi="Arial" w:cs="Arial"/>
          <w:b/>
          <w:color w:val="00B050"/>
          <w:sz w:val="23"/>
          <w:szCs w:val="23"/>
          <w:lang w:val="pt-PT"/>
        </w:rPr>
      </w:pPr>
    </w:p>
    <w:p w14:paraId="61A248EC" w14:textId="1A995034" w:rsidR="006908F4" w:rsidRPr="00517CBF" w:rsidRDefault="006908F4" w:rsidP="006908F4">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1.</w:t>
      </w:r>
      <w:r w:rsidR="009B0100" w:rsidRPr="00517CBF">
        <w:rPr>
          <w:rFonts w:ascii="Arial" w:hAnsi="Arial" w:cs="Arial"/>
          <w:b/>
          <w:bCs/>
        </w:rPr>
        <w:t xml:space="preserve"> </w:t>
      </w:r>
      <w:r w:rsidRPr="00517CBF">
        <w:rPr>
          <w:rFonts w:ascii="Arial" w:hAnsi="Arial" w:cs="Arial"/>
          <w:b/>
          <w:bCs/>
        </w:rPr>
        <w:t>DO OBJETO</w:t>
      </w:r>
    </w:p>
    <w:p w14:paraId="29D47A2D" w14:textId="77777777" w:rsidR="00F12722" w:rsidRPr="00517CBF" w:rsidRDefault="00F12722" w:rsidP="006543C1">
      <w:pPr>
        <w:ind w:right="-427"/>
        <w:jc w:val="both"/>
        <w:rPr>
          <w:rFonts w:ascii="Arial" w:hAnsi="Arial" w:cs="Arial"/>
          <w:b/>
          <w:bCs/>
          <w:color w:val="00B050"/>
        </w:rPr>
      </w:pPr>
    </w:p>
    <w:p w14:paraId="575FCE2A" w14:textId="5DC1DCC2" w:rsidR="003B2E98" w:rsidRPr="00517CBF" w:rsidRDefault="00297EC3" w:rsidP="008876DF">
      <w:pPr>
        <w:ind w:right="-427"/>
        <w:jc w:val="both"/>
        <w:rPr>
          <w:rFonts w:ascii="Arial" w:hAnsi="Arial" w:cs="Arial"/>
        </w:rPr>
      </w:pPr>
      <w:r w:rsidRPr="00517CBF">
        <w:rPr>
          <w:rFonts w:ascii="Arial" w:hAnsi="Arial" w:cs="Arial"/>
        </w:rPr>
        <w:t>1</w:t>
      </w:r>
      <w:r w:rsidR="003B2E98" w:rsidRPr="00517CBF">
        <w:rPr>
          <w:rFonts w:ascii="Arial" w:hAnsi="Arial" w:cs="Arial"/>
        </w:rPr>
        <w:t>.1</w:t>
      </w:r>
      <w:r w:rsidR="00886FEA" w:rsidRPr="00517CBF">
        <w:rPr>
          <w:rFonts w:ascii="Arial" w:hAnsi="Arial" w:cs="Arial"/>
        </w:rPr>
        <w:t xml:space="preserve">O </w:t>
      </w:r>
      <w:r w:rsidRPr="00517CBF">
        <w:rPr>
          <w:rFonts w:ascii="Arial" w:hAnsi="Arial" w:cs="Arial"/>
        </w:rPr>
        <w:t xml:space="preserve">presente </w:t>
      </w:r>
      <w:r w:rsidR="00886FEA" w:rsidRPr="00517CBF">
        <w:rPr>
          <w:rFonts w:ascii="Arial" w:hAnsi="Arial" w:cs="Arial"/>
        </w:rPr>
        <w:t xml:space="preserve">certame </w:t>
      </w:r>
      <w:r w:rsidRPr="00517CBF">
        <w:rPr>
          <w:rFonts w:ascii="Arial" w:hAnsi="Arial" w:cs="Arial"/>
        </w:rPr>
        <w:t xml:space="preserve">tem como objeto </w:t>
      </w:r>
      <w:r w:rsidR="00170354">
        <w:rPr>
          <w:rFonts w:ascii="Arial" w:hAnsi="Arial" w:cs="Arial"/>
        </w:rPr>
        <w:t>a</w:t>
      </w:r>
      <w:r w:rsidR="00886FEA" w:rsidRPr="00517CBF">
        <w:rPr>
          <w:rFonts w:ascii="Arial" w:hAnsi="Arial" w:cs="Arial"/>
        </w:rPr>
        <w:t xml:space="preserve"> </w:t>
      </w:r>
      <w:r w:rsidR="00170354" w:rsidRPr="00170354">
        <w:rPr>
          <w:rFonts w:ascii="Arial" w:hAnsi="Arial" w:cs="Arial"/>
          <w:bCs/>
        </w:rPr>
        <w:t>Contratação de Empresa para Futura e Eventual Aquisição de Medicamentos da Farmácia Básica sobre Regime SRP, itens DESERTADOS/FRACASSADOS no Pregão Eletrônico 006/2021 ocorrido dia 23/11/2021</w:t>
      </w:r>
      <w:r w:rsidR="005146B3" w:rsidRPr="00517CBF">
        <w:rPr>
          <w:rFonts w:ascii="Arial" w:hAnsi="Arial" w:cs="Arial"/>
        </w:rPr>
        <w:t>,</w:t>
      </w:r>
      <w:r w:rsidR="000E26FE" w:rsidRPr="00517CBF">
        <w:rPr>
          <w:rFonts w:ascii="Arial" w:hAnsi="Arial" w:cs="Arial"/>
        </w:rPr>
        <w:t xml:space="preserve"> conforme quantidades e especificações constantes do </w:t>
      </w:r>
      <w:r w:rsidR="003B2E98" w:rsidRPr="00517CBF">
        <w:rPr>
          <w:rFonts w:ascii="Arial" w:hAnsi="Arial" w:cs="Arial"/>
        </w:rPr>
        <w:t>A</w:t>
      </w:r>
      <w:r w:rsidR="000E26FE" w:rsidRPr="00517CBF">
        <w:rPr>
          <w:rFonts w:ascii="Arial" w:hAnsi="Arial" w:cs="Arial"/>
        </w:rPr>
        <w:t>nexo I</w:t>
      </w:r>
      <w:r w:rsidR="003B2E98" w:rsidRPr="00517CBF">
        <w:rPr>
          <w:rFonts w:ascii="Arial" w:hAnsi="Arial" w:cs="Arial"/>
        </w:rPr>
        <w:t xml:space="preserve"> – Termo de Referência</w:t>
      </w:r>
      <w:r w:rsidR="000E26FE" w:rsidRPr="00517CBF">
        <w:rPr>
          <w:rFonts w:ascii="Arial" w:hAnsi="Arial" w:cs="Arial"/>
        </w:rPr>
        <w:t xml:space="preserve"> que integra o presente edital. </w:t>
      </w:r>
    </w:p>
    <w:p w14:paraId="1174F57B" w14:textId="77777777" w:rsidR="003B2E98" w:rsidRPr="00517CBF" w:rsidRDefault="003B2E98" w:rsidP="008876DF">
      <w:pPr>
        <w:ind w:right="-427"/>
        <w:jc w:val="both"/>
        <w:rPr>
          <w:rFonts w:ascii="Arial" w:hAnsi="Arial" w:cs="Arial"/>
        </w:rPr>
      </w:pPr>
    </w:p>
    <w:p w14:paraId="4EFA2974" w14:textId="77777777" w:rsidR="003B2E98" w:rsidRPr="00517CBF" w:rsidRDefault="00297EC3" w:rsidP="008876DF">
      <w:pPr>
        <w:ind w:right="-427"/>
        <w:jc w:val="both"/>
        <w:rPr>
          <w:rFonts w:ascii="Arial" w:hAnsi="Arial" w:cs="Arial"/>
        </w:rPr>
      </w:pPr>
      <w:r w:rsidRPr="00517CBF">
        <w:rPr>
          <w:rFonts w:ascii="Arial" w:hAnsi="Arial" w:cs="Arial"/>
        </w:rPr>
        <w:t>1</w:t>
      </w:r>
      <w:r w:rsidR="003B2E98" w:rsidRPr="00517CBF">
        <w:rPr>
          <w:rFonts w:ascii="Arial" w:hAnsi="Arial" w:cs="Arial"/>
        </w:rPr>
        <w:t xml:space="preserve">.2 </w:t>
      </w:r>
      <w:r w:rsidR="000E26FE" w:rsidRPr="00517CBF">
        <w:rPr>
          <w:rFonts w:ascii="Arial" w:hAnsi="Arial" w:cs="Arial"/>
        </w:rPr>
        <w:t xml:space="preserve">As quantidades constantes do </w:t>
      </w:r>
      <w:r w:rsidR="003B2E98" w:rsidRPr="00517CBF">
        <w:rPr>
          <w:rFonts w:ascii="Arial" w:hAnsi="Arial" w:cs="Arial"/>
        </w:rPr>
        <w:t>A</w:t>
      </w:r>
      <w:r w:rsidR="000E26FE" w:rsidRPr="00517CBF">
        <w:rPr>
          <w:rFonts w:ascii="Arial" w:hAnsi="Arial" w:cs="Arial"/>
        </w:rPr>
        <w:t xml:space="preserve">nexo I são estimativas, não se obrigando a Administração pela contratação na sua totalidade. </w:t>
      </w:r>
    </w:p>
    <w:p w14:paraId="6E1522B3" w14:textId="77777777" w:rsidR="00573629" w:rsidRPr="00517CBF" w:rsidRDefault="00573629" w:rsidP="008876DF">
      <w:pPr>
        <w:ind w:right="-427"/>
        <w:jc w:val="both"/>
        <w:rPr>
          <w:rFonts w:ascii="Arial" w:hAnsi="Arial" w:cs="Arial"/>
          <w:color w:val="00B050"/>
        </w:rPr>
      </w:pPr>
    </w:p>
    <w:p w14:paraId="3BE12BE2" w14:textId="77777777" w:rsidR="00297EC3" w:rsidRPr="00517CBF" w:rsidRDefault="00764066" w:rsidP="00764066">
      <w:pPr>
        <w:pBdr>
          <w:top w:val="single" w:sz="4" w:space="1" w:color="auto"/>
          <w:bottom w:val="single" w:sz="4" w:space="1" w:color="auto"/>
        </w:pBdr>
        <w:shd w:val="clear" w:color="auto" w:fill="E6E6E6"/>
        <w:ind w:right="-425"/>
        <w:jc w:val="both"/>
        <w:rPr>
          <w:rFonts w:ascii="Arial" w:hAnsi="Arial" w:cs="Arial"/>
          <w:b/>
          <w:bCs/>
        </w:rPr>
      </w:pPr>
      <w:r w:rsidRPr="00517CBF">
        <w:rPr>
          <w:rFonts w:ascii="Arial" w:hAnsi="Arial" w:cs="Arial"/>
          <w:b/>
          <w:bCs/>
        </w:rPr>
        <w:t xml:space="preserve">2. </w:t>
      </w:r>
      <w:r w:rsidR="00297EC3" w:rsidRPr="00517CBF">
        <w:rPr>
          <w:rFonts w:ascii="Arial" w:hAnsi="Arial" w:cs="Arial"/>
          <w:b/>
          <w:bCs/>
        </w:rPr>
        <w:t xml:space="preserve">DO PREÇO ESTIMADO </w:t>
      </w:r>
      <w:r w:rsidRPr="00517CBF">
        <w:rPr>
          <w:rFonts w:ascii="Arial" w:hAnsi="Arial" w:cs="Arial"/>
          <w:b/>
          <w:bCs/>
        </w:rPr>
        <w:t xml:space="preserve">POR ITEM </w:t>
      </w:r>
      <w:r w:rsidR="00297EC3" w:rsidRPr="00517CBF">
        <w:rPr>
          <w:rFonts w:ascii="Arial" w:hAnsi="Arial" w:cs="Arial"/>
          <w:b/>
          <w:bCs/>
        </w:rPr>
        <w:t>DA LICITAÇÃO</w:t>
      </w:r>
    </w:p>
    <w:p w14:paraId="485D4482" w14:textId="77777777" w:rsidR="00764066" w:rsidRPr="00517CBF" w:rsidRDefault="00764066" w:rsidP="00764066">
      <w:pPr>
        <w:ind w:right="-425"/>
        <w:jc w:val="both"/>
        <w:rPr>
          <w:rFonts w:ascii="Arial" w:hAnsi="Arial" w:cs="Arial"/>
          <w:color w:val="00B050"/>
        </w:rPr>
      </w:pPr>
    </w:p>
    <w:p w14:paraId="3D1A0D0A" w14:textId="1E2DF9BB" w:rsidR="00297EC3" w:rsidRPr="00517CBF" w:rsidRDefault="00297EC3" w:rsidP="00764066">
      <w:pPr>
        <w:ind w:right="-425"/>
        <w:jc w:val="both"/>
        <w:rPr>
          <w:rFonts w:ascii="Arial" w:hAnsi="Arial" w:cs="Arial"/>
        </w:rPr>
      </w:pPr>
      <w:r w:rsidRPr="00517CBF">
        <w:rPr>
          <w:rFonts w:ascii="Arial" w:hAnsi="Arial" w:cs="Arial"/>
        </w:rPr>
        <w:t xml:space="preserve">2.1. O </w:t>
      </w:r>
      <w:r w:rsidR="00764066" w:rsidRPr="00517CBF">
        <w:rPr>
          <w:rFonts w:ascii="Arial" w:hAnsi="Arial" w:cs="Arial"/>
        </w:rPr>
        <w:t xml:space="preserve">Município de Selvíria – MS </w:t>
      </w:r>
      <w:r w:rsidRPr="00517CBF">
        <w:rPr>
          <w:rFonts w:ascii="Arial" w:hAnsi="Arial" w:cs="Arial"/>
        </w:rPr>
        <w:t xml:space="preserve">reserva-se ao direito de só divulgar o valor estimado </w:t>
      </w:r>
      <w:r w:rsidR="00764066" w:rsidRPr="00517CBF">
        <w:rPr>
          <w:rFonts w:ascii="Arial" w:hAnsi="Arial" w:cs="Arial"/>
        </w:rPr>
        <w:t xml:space="preserve">por item </w:t>
      </w:r>
      <w:r w:rsidRPr="00517CBF">
        <w:rPr>
          <w:rFonts w:ascii="Arial" w:hAnsi="Arial" w:cs="Arial"/>
        </w:rPr>
        <w:t>após o encerramento da etapa</w:t>
      </w:r>
      <w:r w:rsidR="00AD3B3A" w:rsidRPr="00517CBF">
        <w:rPr>
          <w:rFonts w:ascii="Arial" w:hAnsi="Arial" w:cs="Arial"/>
        </w:rPr>
        <w:t xml:space="preserve"> </w:t>
      </w:r>
      <w:r w:rsidRPr="00517CBF">
        <w:rPr>
          <w:rFonts w:ascii="Arial" w:hAnsi="Arial" w:cs="Arial"/>
        </w:rPr>
        <w:t xml:space="preserve">de lances do pregão eletrônico. Precedentes: Acórdão nº 1789/2009 – Plenário, Acórdão 3028/2010 </w:t>
      </w:r>
      <w:r w:rsidR="009B0100" w:rsidRPr="00517CBF">
        <w:rPr>
          <w:rFonts w:ascii="Arial" w:hAnsi="Arial" w:cs="Arial"/>
        </w:rPr>
        <w:t xml:space="preserve">– </w:t>
      </w:r>
      <w:r w:rsidRPr="00517CBF">
        <w:rPr>
          <w:rFonts w:ascii="Arial" w:hAnsi="Arial" w:cs="Arial"/>
        </w:rPr>
        <w:t>Segunda Câmara e Acórdão nº 2080/2012 – Plenário, todos do Tribunal de Contas da União.</w:t>
      </w:r>
    </w:p>
    <w:p w14:paraId="2B72FBFF" w14:textId="77777777" w:rsidR="000E26FE" w:rsidRPr="00517CBF" w:rsidRDefault="000E26FE" w:rsidP="00764066">
      <w:pPr>
        <w:ind w:right="-425"/>
        <w:jc w:val="both"/>
        <w:rPr>
          <w:rFonts w:ascii="Arial" w:hAnsi="Arial" w:cs="Arial"/>
          <w:color w:val="00B050"/>
        </w:rPr>
      </w:pPr>
    </w:p>
    <w:p w14:paraId="753A246C" w14:textId="77777777" w:rsidR="00BB7BC9" w:rsidRPr="00517CBF" w:rsidRDefault="00764066" w:rsidP="006543C1">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3</w:t>
      </w:r>
      <w:r w:rsidR="00BB7BC9" w:rsidRPr="00517CBF">
        <w:rPr>
          <w:rFonts w:ascii="Arial" w:hAnsi="Arial" w:cs="Arial"/>
          <w:b/>
          <w:bCs/>
        </w:rPr>
        <w:t>. DA</w:t>
      </w:r>
      <w:r w:rsidRPr="00517CBF">
        <w:rPr>
          <w:rFonts w:ascii="Arial" w:hAnsi="Arial" w:cs="Arial"/>
          <w:b/>
          <w:bCs/>
        </w:rPr>
        <w:t>S CONDIÇÕES DE</w:t>
      </w:r>
      <w:r w:rsidR="00BB7BC9" w:rsidRPr="00517CBF">
        <w:rPr>
          <w:rFonts w:ascii="Arial" w:hAnsi="Arial" w:cs="Arial"/>
          <w:b/>
          <w:bCs/>
        </w:rPr>
        <w:t xml:space="preserve"> PARTICIPAÇÃO</w:t>
      </w:r>
    </w:p>
    <w:p w14:paraId="52944BAE" w14:textId="77777777" w:rsidR="00BB7BC9" w:rsidRPr="00517CBF" w:rsidRDefault="00BB7BC9" w:rsidP="006543C1">
      <w:pPr>
        <w:pStyle w:val="Corpodetexto"/>
        <w:ind w:right="-427"/>
        <w:rPr>
          <w:rFonts w:ascii="Arial" w:hAnsi="Arial" w:cs="Arial"/>
          <w:color w:val="00B050"/>
          <w:sz w:val="24"/>
          <w:szCs w:val="24"/>
          <w:u w:val="none"/>
        </w:rPr>
      </w:pPr>
    </w:p>
    <w:p w14:paraId="1E282336" w14:textId="08AB8DBD" w:rsidR="008E7B32" w:rsidRPr="00517CBF" w:rsidRDefault="00764066" w:rsidP="005146B3">
      <w:pPr>
        <w:pStyle w:val="Corpodetexto"/>
        <w:ind w:right="-427"/>
        <w:rPr>
          <w:rFonts w:ascii="Arial" w:hAnsi="Arial" w:cs="Arial"/>
          <w:sz w:val="24"/>
          <w:szCs w:val="24"/>
          <w:u w:val="none"/>
        </w:rPr>
      </w:pPr>
      <w:r w:rsidRPr="00517CBF">
        <w:rPr>
          <w:rFonts w:ascii="Arial" w:hAnsi="Arial" w:cs="Arial"/>
          <w:b w:val="0"/>
          <w:bCs/>
          <w:sz w:val="24"/>
          <w:szCs w:val="24"/>
          <w:u w:val="none"/>
        </w:rPr>
        <w:t>3</w:t>
      </w:r>
      <w:r w:rsidR="00E92D62" w:rsidRPr="00517CBF">
        <w:rPr>
          <w:rFonts w:ascii="Arial" w:hAnsi="Arial" w:cs="Arial"/>
          <w:b w:val="0"/>
          <w:bCs/>
          <w:sz w:val="24"/>
          <w:szCs w:val="24"/>
          <w:u w:val="none"/>
        </w:rPr>
        <w:t>.1</w:t>
      </w:r>
      <w:r w:rsidR="004B6A44" w:rsidRPr="00517CBF">
        <w:rPr>
          <w:rFonts w:ascii="Arial" w:hAnsi="Arial" w:cs="Arial"/>
          <w:b w:val="0"/>
          <w:bCs/>
          <w:sz w:val="24"/>
          <w:szCs w:val="24"/>
          <w:u w:val="none"/>
        </w:rPr>
        <w:t>Poderão participar deste pregão eletrônico as empresas que</w:t>
      </w:r>
      <w:r w:rsidR="00E92D62" w:rsidRPr="00517CBF">
        <w:rPr>
          <w:rFonts w:ascii="Arial" w:hAnsi="Arial" w:cs="Arial"/>
          <w:b w:val="0"/>
          <w:bCs/>
          <w:sz w:val="24"/>
          <w:szCs w:val="24"/>
          <w:u w:val="none"/>
        </w:rPr>
        <w:t xml:space="preserve"> estejam legalmente constituídas, enquadradas</w:t>
      </w:r>
      <w:r w:rsidR="00E92D62" w:rsidRPr="00517CBF">
        <w:rPr>
          <w:rFonts w:ascii="Arial" w:hAnsi="Arial" w:cs="Arial"/>
          <w:b w:val="0"/>
          <w:sz w:val="24"/>
          <w:szCs w:val="24"/>
          <w:u w:val="none"/>
        </w:rPr>
        <w:t xml:space="preserve"> no ramo de atividade econômica pertinente (CNAE), comprovadamente correlacionado ao objeto desta licitação, que satisfaçam as condições exigidas no presente Edital e anexos, e que</w:t>
      </w:r>
      <w:r w:rsidR="002A3CD7" w:rsidRPr="00517CBF">
        <w:rPr>
          <w:rFonts w:ascii="Arial" w:hAnsi="Arial" w:cs="Arial"/>
          <w:b w:val="0"/>
          <w:sz w:val="24"/>
          <w:szCs w:val="24"/>
          <w:u w:val="none"/>
        </w:rPr>
        <w:t xml:space="preserve"> </w:t>
      </w:r>
      <w:r w:rsidR="00E92D62" w:rsidRPr="00517CBF">
        <w:rPr>
          <w:rFonts w:ascii="Arial" w:hAnsi="Arial" w:cs="Arial"/>
          <w:sz w:val="24"/>
          <w:szCs w:val="24"/>
          <w:u w:val="single"/>
        </w:rPr>
        <w:t>e</w:t>
      </w:r>
      <w:r w:rsidR="004B6A44" w:rsidRPr="00517CBF">
        <w:rPr>
          <w:rFonts w:ascii="Arial" w:hAnsi="Arial" w:cs="Arial"/>
          <w:sz w:val="24"/>
          <w:szCs w:val="24"/>
          <w:u w:val="single"/>
        </w:rPr>
        <w:t>stejam devidamente credenciadas no sitio eletrônico www.</w:t>
      </w:r>
      <w:r w:rsidR="003B42C5" w:rsidRPr="00517CBF">
        <w:rPr>
          <w:rFonts w:ascii="Arial" w:hAnsi="Arial" w:cs="Arial"/>
          <w:sz w:val="24"/>
          <w:szCs w:val="24"/>
          <w:u w:val="single"/>
        </w:rPr>
        <w:t>bllcompras.org.br</w:t>
      </w:r>
      <w:r w:rsidR="0054246B" w:rsidRPr="00517CBF">
        <w:rPr>
          <w:rFonts w:ascii="Arial" w:hAnsi="Arial" w:cs="Arial"/>
          <w:sz w:val="24"/>
          <w:szCs w:val="24"/>
          <w:u w:val="none"/>
        </w:rPr>
        <w:t>.</w:t>
      </w:r>
    </w:p>
    <w:p w14:paraId="04DB8FA9" w14:textId="77777777" w:rsidR="006C2498" w:rsidRPr="00517CBF" w:rsidRDefault="006C2498" w:rsidP="005146B3">
      <w:pPr>
        <w:pStyle w:val="Corpodetexto"/>
        <w:ind w:right="-427"/>
        <w:rPr>
          <w:rFonts w:ascii="Arial" w:hAnsi="Arial" w:cs="Arial"/>
          <w:color w:val="00B050"/>
          <w:sz w:val="24"/>
          <w:szCs w:val="24"/>
          <w:u w:val="none"/>
        </w:rPr>
      </w:pPr>
    </w:p>
    <w:p w14:paraId="7622ECFB" w14:textId="77777777" w:rsidR="00F205BD" w:rsidRPr="00517CBF" w:rsidRDefault="00F205BD" w:rsidP="00F205BD">
      <w:pPr>
        <w:autoSpaceDE w:val="0"/>
        <w:autoSpaceDN w:val="0"/>
        <w:adjustRightInd w:val="0"/>
        <w:ind w:right="-427"/>
        <w:jc w:val="both"/>
        <w:rPr>
          <w:rFonts w:ascii="Arial" w:hAnsi="Arial" w:cs="Arial"/>
        </w:rPr>
      </w:pPr>
      <w:r w:rsidRPr="00517CBF">
        <w:rPr>
          <w:rFonts w:ascii="Arial" w:hAnsi="Arial" w:cs="Arial"/>
          <w:b/>
          <w:bCs/>
        </w:rPr>
        <w:t xml:space="preserve">3.2 Não poderão participar </w:t>
      </w:r>
      <w:r w:rsidRPr="00517CBF">
        <w:rPr>
          <w:rFonts w:ascii="Arial" w:hAnsi="Arial" w:cs="Arial"/>
        </w:rPr>
        <w:t>deste pregão eletrônico:</w:t>
      </w:r>
    </w:p>
    <w:p w14:paraId="34EA47EE" w14:textId="77777777" w:rsidR="00F205BD" w:rsidRPr="00517CBF" w:rsidRDefault="00F205BD" w:rsidP="00F205BD">
      <w:pPr>
        <w:autoSpaceDE w:val="0"/>
        <w:autoSpaceDN w:val="0"/>
        <w:adjustRightInd w:val="0"/>
        <w:ind w:right="-427"/>
        <w:jc w:val="both"/>
        <w:rPr>
          <w:rFonts w:ascii="Arial" w:hAnsi="Arial" w:cs="Arial"/>
          <w:b/>
          <w:bCs/>
        </w:rPr>
      </w:pPr>
    </w:p>
    <w:p w14:paraId="1AD63AEC" w14:textId="77777777" w:rsidR="00F205BD" w:rsidRPr="00517CBF" w:rsidRDefault="00F205BD" w:rsidP="00F205BD">
      <w:pPr>
        <w:autoSpaceDE w:val="0"/>
        <w:autoSpaceDN w:val="0"/>
        <w:adjustRightInd w:val="0"/>
        <w:ind w:right="-427"/>
        <w:jc w:val="both"/>
        <w:rPr>
          <w:rFonts w:ascii="Arial" w:hAnsi="Arial" w:cs="Arial"/>
        </w:rPr>
      </w:pPr>
      <w:r w:rsidRPr="00517CBF">
        <w:rPr>
          <w:rFonts w:ascii="Arial" w:hAnsi="Arial" w:cs="Arial"/>
        </w:rPr>
        <w:t>3.2.</w:t>
      </w:r>
      <w:proofErr w:type="gramStart"/>
      <w:r w:rsidRPr="00517CBF">
        <w:rPr>
          <w:rFonts w:ascii="Arial" w:hAnsi="Arial" w:cs="Arial"/>
        </w:rPr>
        <w:t>1.Empresas</w:t>
      </w:r>
      <w:proofErr w:type="gramEnd"/>
      <w:r w:rsidRPr="00517CBF">
        <w:rPr>
          <w:rFonts w:ascii="Arial" w:hAnsi="Arial" w:cs="Arial"/>
        </w:rPr>
        <w:t xml:space="preserve"> que se encontrem em regime de concordata ou com falência decretada, concurso de credores, processo de insolvência, dissolução e liquidação, em recuperação judicial ou em processo de recuperação extrajudicial;</w:t>
      </w:r>
    </w:p>
    <w:p w14:paraId="279F31D3" w14:textId="77777777" w:rsidR="00265DC4" w:rsidRPr="00517CBF" w:rsidRDefault="00265DC4" w:rsidP="00F205BD">
      <w:pPr>
        <w:autoSpaceDE w:val="0"/>
        <w:autoSpaceDN w:val="0"/>
        <w:adjustRightInd w:val="0"/>
        <w:ind w:right="-427"/>
        <w:jc w:val="both"/>
        <w:rPr>
          <w:rFonts w:ascii="Arial" w:hAnsi="Arial" w:cs="Arial"/>
        </w:rPr>
      </w:pPr>
    </w:p>
    <w:p w14:paraId="21472713" w14:textId="77777777" w:rsidR="00265DC4" w:rsidRPr="00517CBF" w:rsidRDefault="00265DC4" w:rsidP="00F205BD">
      <w:pPr>
        <w:autoSpaceDE w:val="0"/>
        <w:autoSpaceDN w:val="0"/>
        <w:adjustRightInd w:val="0"/>
        <w:ind w:right="-427"/>
        <w:jc w:val="both"/>
        <w:rPr>
          <w:rFonts w:ascii="Arial" w:hAnsi="Arial" w:cs="Arial"/>
        </w:rPr>
      </w:pPr>
      <w:r w:rsidRPr="00517CBF">
        <w:rPr>
          <w:rFonts w:ascii="Arial" w:hAnsi="Arial" w:cs="Arial"/>
        </w:rPr>
        <w:t>3.2.2. É vedada a participação de empresa em forma de consórcios ou grupos de empresas.</w:t>
      </w:r>
    </w:p>
    <w:p w14:paraId="41B2B8F4" w14:textId="77777777" w:rsidR="00F205BD" w:rsidRPr="00517CBF" w:rsidRDefault="00F205BD" w:rsidP="00F205BD">
      <w:pPr>
        <w:autoSpaceDE w:val="0"/>
        <w:autoSpaceDN w:val="0"/>
        <w:adjustRightInd w:val="0"/>
        <w:ind w:right="-427"/>
        <w:jc w:val="both"/>
        <w:rPr>
          <w:rFonts w:ascii="Arial" w:hAnsi="Arial" w:cs="Arial"/>
          <w:b/>
          <w:bCs/>
        </w:rPr>
      </w:pPr>
    </w:p>
    <w:p w14:paraId="006E3333" w14:textId="759870CE" w:rsidR="00F205BD" w:rsidRPr="00517CBF" w:rsidRDefault="00F205BD" w:rsidP="00F205BD">
      <w:pPr>
        <w:autoSpaceDE w:val="0"/>
        <w:autoSpaceDN w:val="0"/>
        <w:adjustRightInd w:val="0"/>
        <w:ind w:right="-427"/>
        <w:jc w:val="both"/>
        <w:rPr>
          <w:rFonts w:ascii="Arial" w:hAnsi="Arial" w:cs="Arial"/>
        </w:rPr>
      </w:pPr>
      <w:r w:rsidRPr="00517CBF">
        <w:rPr>
          <w:rFonts w:ascii="Arial" w:hAnsi="Arial" w:cs="Arial"/>
        </w:rPr>
        <w:lastRenderedPageBreak/>
        <w:t>3.2.</w:t>
      </w:r>
      <w:r w:rsidR="00265DC4" w:rsidRPr="00517CBF">
        <w:rPr>
          <w:rFonts w:ascii="Arial" w:hAnsi="Arial" w:cs="Arial"/>
        </w:rPr>
        <w:t>3</w:t>
      </w:r>
      <w:r w:rsidRPr="00517CBF">
        <w:rPr>
          <w:rFonts w:ascii="Arial" w:hAnsi="Arial" w:cs="Arial"/>
        </w:rPr>
        <w:t>.</w:t>
      </w:r>
      <w:r w:rsidR="009B0100" w:rsidRPr="00517CBF">
        <w:rPr>
          <w:rFonts w:ascii="Arial" w:hAnsi="Arial" w:cs="Arial"/>
        </w:rPr>
        <w:t xml:space="preserve"> </w:t>
      </w:r>
      <w:r w:rsidRPr="00517CBF">
        <w:rPr>
          <w:rFonts w:ascii="Arial" w:hAnsi="Arial" w:cs="Arial"/>
        </w:rPr>
        <w:t>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1EAED4BE" w14:textId="77777777" w:rsidR="00F205BD" w:rsidRPr="00517CBF" w:rsidRDefault="00F205BD" w:rsidP="00F205BD">
      <w:pPr>
        <w:autoSpaceDE w:val="0"/>
        <w:autoSpaceDN w:val="0"/>
        <w:adjustRightInd w:val="0"/>
        <w:ind w:right="-427"/>
        <w:jc w:val="both"/>
        <w:rPr>
          <w:rFonts w:ascii="Arial" w:hAnsi="Arial" w:cs="Arial"/>
          <w:b/>
          <w:bCs/>
          <w:color w:val="00B050"/>
        </w:rPr>
      </w:pPr>
    </w:p>
    <w:p w14:paraId="34242CC1" w14:textId="70B54802" w:rsidR="00F205BD" w:rsidRPr="00517CBF" w:rsidRDefault="00F205BD" w:rsidP="00F205BD">
      <w:pPr>
        <w:autoSpaceDE w:val="0"/>
        <w:autoSpaceDN w:val="0"/>
        <w:adjustRightInd w:val="0"/>
        <w:ind w:right="-427"/>
        <w:jc w:val="both"/>
        <w:rPr>
          <w:rFonts w:ascii="Arial" w:hAnsi="Arial" w:cs="Arial"/>
        </w:rPr>
      </w:pPr>
      <w:r w:rsidRPr="00517CBF">
        <w:rPr>
          <w:rFonts w:ascii="Arial" w:hAnsi="Arial" w:cs="Arial"/>
        </w:rPr>
        <w:t>3.2.</w:t>
      </w:r>
      <w:r w:rsidR="00265DC4" w:rsidRPr="00517CBF">
        <w:rPr>
          <w:rFonts w:ascii="Arial" w:hAnsi="Arial" w:cs="Arial"/>
        </w:rPr>
        <w:t>4</w:t>
      </w:r>
      <w:r w:rsidRPr="00517CBF">
        <w:rPr>
          <w:rFonts w:ascii="Arial" w:hAnsi="Arial" w:cs="Arial"/>
        </w:rPr>
        <w:t>.</w:t>
      </w:r>
      <w:r w:rsidR="009B0100" w:rsidRPr="00517CBF">
        <w:rPr>
          <w:rFonts w:ascii="Arial" w:hAnsi="Arial" w:cs="Arial"/>
        </w:rPr>
        <w:t xml:space="preserve"> </w:t>
      </w:r>
      <w:r w:rsidRPr="00517CBF">
        <w:rPr>
          <w:rFonts w:ascii="Arial" w:hAnsi="Arial" w:cs="Arial"/>
        </w:rPr>
        <w:t xml:space="preserve">Empresas que estejam suspensas ou impedidas de contratar com </w:t>
      </w:r>
      <w:r w:rsidR="00360D63" w:rsidRPr="00517CBF">
        <w:rPr>
          <w:rFonts w:ascii="Arial" w:hAnsi="Arial" w:cs="Arial"/>
        </w:rPr>
        <w:t>a Prefeitura Municipal de Selvíria</w:t>
      </w:r>
      <w:r w:rsidRPr="00517CBF">
        <w:rPr>
          <w:rFonts w:ascii="Arial" w:hAnsi="Arial" w:cs="Arial"/>
        </w:rPr>
        <w:t>;</w:t>
      </w:r>
    </w:p>
    <w:p w14:paraId="6AD5C223" w14:textId="77777777" w:rsidR="00180F1C" w:rsidRPr="00517CBF" w:rsidRDefault="00180F1C" w:rsidP="00F205BD">
      <w:pPr>
        <w:autoSpaceDE w:val="0"/>
        <w:autoSpaceDN w:val="0"/>
        <w:adjustRightInd w:val="0"/>
        <w:ind w:right="-427"/>
        <w:jc w:val="both"/>
        <w:rPr>
          <w:rFonts w:ascii="Arial" w:hAnsi="Arial" w:cs="Arial"/>
        </w:rPr>
      </w:pPr>
    </w:p>
    <w:p w14:paraId="2585AEFE" w14:textId="751C1C74" w:rsidR="00265DC4" w:rsidRPr="00517CBF" w:rsidRDefault="00265DC4" w:rsidP="00265DC4">
      <w:pPr>
        <w:autoSpaceDE w:val="0"/>
        <w:autoSpaceDN w:val="0"/>
        <w:adjustRightInd w:val="0"/>
        <w:ind w:right="-427"/>
        <w:jc w:val="both"/>
        <w:rPr>
          <w:rFonts w:ascii="Arial" w:hAnsi="Arial" w:cs="Arial"/>
        </w:rPr>
      </w:pPr>
      <w:r w:rsidRPr="00517CBF">
        <w:rPr>
          <w:rFonts w:ascii="Arial" w:hAnsi="Arial" w:cs="Arial"/>
        </w:rPr>
        <w:t>3.2.5. Que tenha a participação de servidor da Prefeitura do Município de Selvíria, seja</w:t>
      </w:r>
      <w:r w:rsidR="00517CBF" w:rsidRPr="00517CBF">
        <w:rPr>
          <w:rFonts w:ascii="Arial" w:hAnsi="Arial" w:cs="Arial"/>
        </w:rPr>
        <w:t xml:space="preserve"> </w:t>
      </w:r>
      <w:r w:rsidRPr="00517CBF">
        <w:rPr>
          <w:rFonts w:ascii="Arial" w:hAnsi="Arial" w:cs="Arial"/>
        </w:rPr>
        <w:t>sócio, dirigente ou responsável técnico.</w:t>
      </w:r>
    </w:p>
    <w:p w14:paraId="1497024B" w14:textId="77777777" w:rsidR="00F205BD" w:rsidRPr="00517CBF" w:rsidRDefault="00F205BD" w:rsidP="00F205BD">
      <w:pPr>
        <w:autoSpaceDE w:val="0"/>
        <w:autoSpaceDN w:val="0"/>
        <w:adjustRightInd w:val="0"/>
        <w:ind w:right="-427"/>
        <w:jc w:val="both"/>
        <w:rPr>
          <w:rFonts w:ascii="Arial" w:hAnsi="Arial" w:cs="Arial"/>
          <w:b/>
          <w:bCs/>
          <w:color w:val="00B050"/>
        </w:rPr>
      </w:pPr>
    </w:p>
    <w:p w14:paraId="003FBDAF" w14:textId="77777777" w:rsidR="00F205BD" w:rsidRPr="00517CBF" w:rsidRDefault="00F205BD" w:rsidP="00F205BD">
      <w:pPr>
        <w:autoSpaceDE w:val="0"/>
        <w:autoSpaceDN w:val="0"/>
        <w:adjustRightInd w:val="0"/>
        <w:ind w:right="-427"/>
        <w:jc w:val="both"/>
        <w:rPr>
          <w:rFonts w:ascii="Arial" w:hAnsi="Arial" w:cs="Arial"/>
        </w:rPr>
      </w:pPr>
      <w:r w:rsidRPr="00517CBF">
        <w:rPr>
          <w:rFonts w:ascii="Arial" w:hAnsi="Arial" w:cs="Arial"/>
        </w:rPr>
        <w:t>3.2.</w:t>
      </w:r>
      <w:r w:rsidR="00265DC4" w:rsidRPr="00517CBF">
        <w:rPr>
          <w:rFonts w:ascii="Arial" w:hAnsi="Arial" w:cs="Arial"/>
        </w:rPr>
        <w:t>6</w:t>
      </w:r>
      <w:r w:rsidRPr="00517CBF">
        <w:rPr>
          <w:rFonts w:ascii="Arial" w:hAnsi="Arial" w:cs="Arial"/>
          <w:b/>
          <w:bCs/>
        </w:rPr>
        <w:t xml:space="preserve">. </w:t>
      </w:r>
      <w:r w:rsidRPr="00517CBF">
        <w:rPr>
          <w:rFonts w:ascii="Arial" w:hAnsi="Arial" w:cs="Arial"/>
        </w:rPr>
        <w:t>Sociedades estrangeiras não autorizadas a funcionar no País;</w:t>
      </w:r>
    </w:p>
    <w:p w14:paraId="285C8C29" w14:textId="77777777" w:rsidR="00F205BD" w:rsidRPr="00517CBF" w:rsidRDefault="00F205BD" w:rsidP="00F205BD">
      <w:pPr>
        <w:autoSpaceDE w:val="0"/>
        <w:autoSpaceDN w:val="0"/>
        <w:adjustRightInd w:val="0"/>
        <w:ind w:right="-427"/>
        <w:jc w:val="both"/>
        <w:rPr>
          <w:rFonts w:ascii="Arial" w:hAnsi="Arial" w:cs="Arial"/>
          <w:b/>
          <w:bCs/>
        </w:rPr>
      </w:pPr>
    </w:p>
    <w:p w14:paraId="0179D379" w14:textId="742C873E" w:rsidR="00F205BD" w:rsidRPr="00517CBF" w:rsidRDefault="00F205BD" w:rsidP="00F205BD">
      <w:pPr>
        <w:autoSpaceDE w:val="0"/>
        <w:autoSpaceDN w:val="0"/>
        <w:adjustRightInd w:val="0"/>
        <w:ind w:right="-427"/>
        <w:jc w:val="both"/>
        <w:rPr>
          <w:rFonts w:ascii="Arial" w:hAnsi="Arial" w:cs="Arial"/>
        </w:rPr>
      </w:pPr>
      <w:r w:rsidRPr="00517CBF">
        <w:rPr>
          <w:rFonts w:ascii="Arial" w:hAnsi="Arial" w:cs="Arial"/>
        </w:rPr>
        <w:t>3.2.</w:t>
      </w:r>
      <w:r w:rsidR="00265DC4" w:rsidRPr="00517CBF">
        <w:rPr>
          <w:rFonts w:ascii="Arial" w:hAnsi="Arial" w:cs="Arial"/>
        </w:rPr>
        <w:t>7</w:t>
      </w:r>
      <w:r w:rsidRPr="00517CBF">
        <w:rPr>
          <w:rFonts w:ascii="Arial" w:hAnsi="Arial" w:cs="Arial"/>
        </w:rPr>
        <w:t>.</w:t>
      </w:r>
      <w:r w:rsidR="009B0100" w:rsidRPr="00517CBF">
        <w:rPr>
          <w:rFonts w:ascii="Arial" w:hAnsi="Arial" w:cs="Arial"/>
        </w:rPr>
        <w:t xml:space="preserve"> </w:t>
      </w:r>
      <w:r w:rsidRPr="00517CBF">
        <w:rPr>
          <w:rFonts w:ascii="Arial" w:hAnsi="Arial" w:cs="Arial"/>
        </w:rPr>
        <w:t>Sociedades integrantes de um mesmo grupo econômico, assim entendidas aquelas que</w:t>
      </w:r>
      <w:r w:rsidR="00AD3B3A" w:rsidRPr="00517CBF">
        <w:rPr>
          <w:rFonts w:ascii="Arial" w:hAnsi="Arial" w:cs="Arial"/>
        </w:rPr>
        <w:t xml:space="preserve"> </w:t>
      </w:r>
      <w:r w:rsidRPr="00517CBF">
        <w:rPr>
          <w:rFonts w:ascii="Arial" w:hAnsi="Arial" w:cs="Arial"/>
        </w:rPr>
        <w:t>tenham diretores, sócios ou representantes legais comuns, ou que utilizem recursos materiais,</w:t>
      </w:r>
      <w:r w:rsidR="009B0100" w:rsidRPr="00517CBF">
        <w:rPr>
          <w:rFonts w:ascii="Arial" w:hAnsi="Arial" w:cs="Arial"/>
        </w:rPr>
        <w:t xml:space="preserve"> </w:t>
      </w:r>
      <w:r w:rsidRPr="00517CBF">
        <w:rPr>
          <w:rFonts w:ascii="Arial" w:hAnsi="Arial" w:cs="Arial"/>
        </w:rPr>
        <w:t>tecnológicos ou humanos em comum, exceto se demonstrado que não agem representando</w:t>
      </w:r>
      <w:r w:rsidR="00AD3B3A" w:rsidRPr="00517CBF">
        <w:rPr>
          <w:rFonts w:ascii="Arial" w:hAnsi="Arial" w:cs="Arial"/>
        </w:rPr>
        <w:t xml:space="preserve"> </w:t>
      </w:r>
      <w:r w:rsidRPr="00517CBF">
        <w:rPr>
          <w:rFonts w:ascii="Arial" w:hAnsi="Arial" w:cs="Arial"/>
        </w:rPr>
        <w:t>interesse econômico em comum;</w:t>
      </w:r>
    </w:p>
    <w:p w14:paraId="39B26AE6" w14:textId="77777777" w:rsidR="00F205BD" w:rsidRPr="00517CBF" w:rsidRDefault="00F205BD" w:rsidP="00F205BD">
      <w:pPr>
        <w:autoSpaceDE w:val="0"/>
        <w:autoSpaceDN w:val="0"/>
        <w:adjustRightInd w:val="0"/>
        <w:ind w:right="-427"/>
        <w:jc w:val="both"/>
        <w:rPr>
          <w:rFonts w:ascii="Arial" w:hAnsi="Arial" w:cs="Arial"/>
          <w:b/>
          <w:bCs/>
          <w:color w:val="00B050"/>
        </w:rPr>
      </w:pPr>
    </w:p>
    <w:p w14:paraId="0CBBDE43" w14:textId="77777777" w:rsidR="00F205BD" w:rsidRPr="00517CBF" w:rsidRDefault="00F205BD" w:rsidP="00F205BD">
      <w:pPr>
        <w:autoSpaceDE w:val="0"/>
        <w:autoSpaceDN w:val="0"/>
        <w:adjustRightInd w:val="0"/>
        <w:ind w:right="-427"/>
        <w:jc w:val="both"/>
        <w:rPr>
          <w:rFonts w:ascii="Arial" w:hAnsi="Arial" w:cs="Arial"/>
        </w:rPr>
      </w:pPr>
      <w:r w:rsidRPr="00517CBF">
        <w:rPr>
          <w:rFonts w:ascii="Arial" w:hAnsi="Arial" w:cs="Arial"/>
        </w:rPr>
        <w:t>3.</w:t>
      </w:r>
      <w:r w:rsidR="005A49AA" w:rsidRPr="00517CBF">
        <w:rPr>
          <w:rFonts w:ascii="Arial" w:hAnsi="Arial" w:cs="Arial"/>
        </w:rPr>
        <w:t>2</w:t>
      </w:r>
      <w:r w:rsidRPr="00517CBF">
        <w:rPr>
          <w:rFonts w:ascii="Arial" w:hAnsi="Arial" w:cs="Arial"/>
        </w:rPr>
        <w:t>.</w:t>
      </w:r>
      <w:r w:rsidR="00265DC4" w:rsidRPr="00517CBF">
        <w:rPr>
          <w:rFonts w:ascii="Arial" w:hAnsi="Arial" w:cs="Arial"/>
        </w:rPr>
        <w:t>8</w:t>
      </w:r>
      <w:r w:rsidRPr="00517CBF">
        <w:rPr>
          <w:rFonts w:ascii="Arial" w:hAnsi="Arial" w:cs="Arial"/>
        </w:rPr>
        <w:t>.</w:t>
      </w:r>
      <w:r w:rsidR="007243B1" w:rsidRPr="00517CBF">
        <w:rPr>
          <w:rFonts w:ascii="Arial" w:hAnsi="Arial" w:cs="Arial"/>
        </w:rPr>
        <w:t xml:space="preserve"> </w:t>
      </w:r>
      <w:r w:rsidRPr="00517CBF">
        <w:rPr>
          <w:rFonts w:ascii="Arial" w:hAnsi="Arial" w:cs="Arial"/>
        </w:rPr>
        <w:t>Cooperativas, conforme Termo de Conciliação Judicial firmado entre o Ministério Público</w:t>
      </w:r>
      <w:r w:rsidR="00AD3B3A" w:rsidRPr="00517CBF">
        <w:rPr>
          <w:rFonts w:ascii="Arial" w:hAnsi="Arial" w:cs="Arial"/>
        </w:rPr>
        <w:t xml:space="preserve"> </w:t>
      </w:r>
      <w:r w:rsidRPr="00517CBF">
        <w:rPr>
          <w:rFonts w:ascii="Arial" w:hAnsi="Arial" w:cs="Arial"/>
        </w:rPr>
        <w:t>do Trabalho e a União;</w:t>
      </w:r>
    </w:p>
    <w:p w14:paraId="1E4A7414" w14:textId="77777777" w:rsidR="00F205BD" w:rsidRPr="00517CBF" w:rsidRDefault="00F205BD" w:rsidP="00F205BD">
      <w:pPr>
        <w:autoSpaceDE w:val="0"/>
        <w:autoSpaceDN w:val="0"/>
        <w:adjustRightInd w:val="0"/>
        <w:ind w:right="-427"/>
        <w:jc w:val="both"/>
        <w:rPr>
          <w:rFonts w:ascii="Arial" w:hAnsi="Arial" w:cs="Arial"/>
          <w:b/>
          <w:bCs/>
        </w:rPr>
      </w:pPr>
    </w:p>
    <w:p w14:paraId="2953DE89" w14:textId="77777777" w:rsidR="00F205BD" w:rsidRPr="00517CBF" w:rsidRDefault="00F205BD" w:rsidP="00F205BD">
      <w:pPr>
        <w:autoSpaceDE w:val="0"/>
        <w:autoSpaceDN w:val="0"/>
        <w:adjustRightInd w:val="0"/>
        <w:ind w:right="-427"/>
        <w:jc w:val="both"/>
        <w:rPr>
          <w:rFonts w:ascii="Arial" w:hAnsi="Arial" w:cs="Arial"/>
        </w:rPr>
      </w:pPr>
      <w:r w:rsidRPr="00517CBF">
        <w:rPr>
          <w:rFonts w:ascii="Arial" w:hAnsi="Arial" w:cs="Arial"/>
        </w:rPr>
        <w:t>3.</w:t>
      </w:r>
      <w:r w:rsidR="005A49AA" w:rsidRPr="00517CBF">
        <w:rPr>
          <w:rFonts w:ascii="Arial" w:hAnsi="Arial" w:cs="Arial"/>
        </w:rPr>
        <w:t>2</w:t>
      </w:r>
      <w:r w:rsidRPr="00517CBF">
        <w:rPr>
          <w:rFonts w:ascii="Arial" w:hAnsi="Arial" w:cs="Arial"/>
        </w:rPr>
        <w:t>.</w:t>
      </w:r>
      <w:r w:rsidR="00265DC4" w:rsidRPr="00517CBF">
        <w:rPr>
          <w:rFonts w:ascii="Arial" w:hAnsi="Arial" w:cs="Arial"/>
        </w:rPr>
        <w:t>9</w:t>
      </w:r>
      <w:r w:rsidRPr="00517CBF">
        <w:rPr>
          <w:rFonts w:ascii="Arial" w:hAnsi="Arial" w:cs="Arial"/>
        </w:rPr>
        <w:t>.</w:t>
      </w:r>
      <w:r w:rsidR="007243B1" w:rsidRPr="00517CBF">
        <w:rPr>
          <w:rFonts w:ascii="Arial" w:hAnsi="Arial" w:cs="Arial"/>
        </w:rPr>
        <w:t xml:space="preserve"> </w:t>
      </w:r>
      <w:r w:rsidRPr="00517CBF">
        <w:rPr>
          <w:rFonts w:ascii="Arial" w:hAnsi="Arial" w:cs="Arial"/>
        </w:rPr>
        <w:t>Empresas que sejam controladoras, coligadas ou subsidiárias umas das outras;</w:t>
      </w:r>
    </w:p>
    <w:p w14:paraId="118CFB40" w14:textId="77777777" w:rsidR="00F205BD" w:rsidRPr="00517CBF" w:rsidRDefault="00F205BD" w:rsidP="00F205BD">
      <w:pPr>
        <w:autoSpaceDE w:val="0"/>
        <w:autoSpaceDN w:val="0"/>
        <w:adjustRightInd w:val="0"/>
        <w:ind w:right="-427"/>
        <w:jc w:val="both"/>
        <w:rPr>
          <w:rFonts w:ascii="Arial" w:hAnsi="Arial" w:cs="Arial"/>
          <w:b/>
          <w:bCs/>
        </w:rPr>
      </w:pPr>
    </w:p>
    <w:p w14:paraId="688F72AE" w14:textId="77777777" w:rsidR="00F205BD" w:rsidRPr="00517CBF" w:rsidRDefault="00F205BD" w:rsidP="00F205BD">
      <w:pPr>
        <w:autoSpaceDE w:val="0"/>
        <w:autoSpaceDN w:val="0"/>
        <w:adjustRightInd w:val="0"/>
        <w:ind w:right="-427"/>
        <w:jc w:val="both"/>
        <w:rPr>
          <w:rFonts w:ascii="Arial" w:hAnsi="Arial" w:cs="Arial"/>
        </w:rPr>
      </w:pPr>
      <w:r w:rsidRPr="00517CBF">
        <w:rPr>
          <w:rFonts w:ascii="Arial" w:hAnsi="Arial" w:cs="Arial"/>
        </w:rPr>
        <w:t>3.</w:t>
      </w:r>
      <w:r w:rsidR="005A49AA" w:rsidRPr="00517CBF">
        <w:rPr>
          <w:rFonts w:ascii="Arial" w:hAnsi="Arial" w:cs="Arial"/>
        </w:rPr>
        <w:t>2</w:t>
      </w:r>
      <w:r w:rsidRPr="00517CBF">
        <w:rPr>
          <w:rFonts w:ascii="Arial" w:hAnsi="Arial" w:cs="Arial"/>
        </w:rPr>
        <w:t>.</w:t>
      </w:r>
      <w:r w:rsidR="00265DC4" w:rsidRPr="00517CBF">
        <w:rPr>
          <w:rFonts w:ascii="Arial" w:hAnsi="Arial" w:cs="Arial"/>
        </w:rPr>
        <w:t>10</w:t>
      </w:r>
      <w:r w:rsidRPr="00517CBF">
        <w:rPr>
          <w:rFonts w:ascii="Arial" w:hAnsi="Arial" w:cs="Arial"/>
        </w:rPr>
        <w:t>.</w:t>
      </w:r>
      <w:r w:rsidR="007243B1" w:rsidRPr="00517CBF">
        <w:rPr>
          <w:rFonts w:ascii="Arial" w:hAnsi="Arial" w:cs="Arial"/>
        </w:rPr>
        <w:t xml:space="preserve"> </w:t>
      </w:r>
      <w:r w:rsidRPr="00517CBF">
        <w:rPr>
          <w:rFonts w:ascii="Arial" w:hAnsi="Arial" w:cs="Arial"/>
        </w:rPr>
        <w:t>Empresas que não sejam do ramo ou atividade econômica do objeto licitado;</w:t>
      </w:r>
    </w:p>
    <w:p w14:paraId="622F7266" w14:textId="77777777" w:rsidR="00F205BD" w:rsidRPr="00517CBF" w:rsidRDefault="00F205BD" w:rsidP="00F205BD">
      <w:pPr>
        <w:autoSpaceDE w:val="0"/>
        <w:autoSpaceDN w:val="0"/>
        <w:adjustRightInd w:val="0"/>
        <w:ind w:right="-427"/>
        <w:jc w:val="both"/>
        <w:rPr>
          <w:rFonts w:ascii="Arial" w:hAnsi="Arial" w:cs="Arial"/>
          <w:b/>
          <w:bCs/>
        </w:rPr>
      </w:pPr>
    </w:p>
    <w:p w14:paraId="51449031" w14:textId="77777777" w:rsidR="00F205BD" w:rsidRPr="00517CBF" w:rsidRDefault="00F205BD" w:rsidP="00F205BD">
      <w:pPr>
        <w:autoSpaceDE w:val="0"/>
        <w:autoSpaceDN w:val="0"/>
        <w:adjustRightInd w:val="0"/>
        <w:ind w:right="-427"/>
        <w:jc w:val="both"/>
        <w:rPr>
          <w:rFonts w:ascii="Arial" w:hAnsi="Arial" w:cs="Arial"/>
        </w:rPr>
      </w:pPr>
      <w:r w:rsidRPr="00517CBF">
        <w:rPr>
          <w:rFonts w:ascii="Arial" w:hAnsi="Arial" w:cs="Arial"/>
        </w:rPr>
        <w:t>3.</w:t>
      </w:r>
      <w:r w:rsidR="005A49AA" w:rsidRPr="00517CBF">
        <w:rPr>
          <w:rFonts w:ascii="Arial" w:hAnsi="Arial" w:cs="Arial"/>
        </w:rPr>
        <w:t>2</w:t>
      </w:r>
      <w:r w:rsidRPr="00517CBF">
        <w:rPr>
          <w:rFonts w:ascii="Arial" w:hAnsi="Arial" w:cs="Arial"/>
        </w:rPr>
        <w:t>.</w:t>
      </w:r>
      <w:r w:rsidR="00265DC4" w:rsidRPr="00517CBF">
        <w:rPr>
          <w:rFonts w:ascii="Arial" w:hAnsi="Arial" w:cs="Arial"/>
        </w:rPr>
        <w:t>11</w:t>
      </w:r>
      <w:r w:rsidRPr="00517CBF">
        <w:rPr>
          <w:rFonts w:ascii="Arial" w:hAnsi="Arial" w:cs="Arial"/>
        </w:rPr>
        <w:t>.</w:t>
      </w:r>
      <w:r w:rsidR="007243B1" w:rsidRPr="00517CBF">
        <w:rPr>
          <w:rFonts w:ascii="Arial" w:hAnsi="Arial" w:cs="Arial"/>
        </w:rPr>
        <w:t xml:space="preserve"> </w:t>
      </w:r>
      <w:r w:rsidRPr="00517CBF">
        <w:rPr>
          <w:rFonts w:ascii="Arial" w:hAnsi="Arial" w:cs="Arial"/>
        </w:rPr>
        <w:t>Quaisquer interessados que se enquadrem nas vedações previstas no art. 9º da Lei nº</w:t>
      </w:r>
    </w:p>
    <w:p w14:paraId="4E5C792C" w14:textId="77777777" w:rsidR="00886FEA" w:rsidRPr="00517CBF" w:rsidRDefault="00F205BD" w:rsidP="00F205BD">
      <w:pPr>
        <w:pStyle w:val="Corpodetexto"/>
        <w:ind w:right="-427"/>
        <w:rPr>
          <w:rFonts w:ascii="Arial" w:hAnsi="Arial" w:cs="Arial"/>
          <w:color w:val="00B050"/>
          <w:sz w:val="24"/>
          <w:szCs w:val="24"/>
        </w:rPr>
      </w:pPr>
      <w:r w:rsidRPr="00517CBF">
        <w:rPr>
          <w:rFonts w:ascii="Arial" w:hAnsi="Arial" w:cs="Arial"/>
          <w:sz w:val="24"/>
          <w:szCs w:val="24"/>
        </w:rPr>
        <w:t>8.666/93.</w:t>
      </w:r>
    </w:p>
    <w:p w14:paraId="4CA170DD" w14:textId="77777777" w:rsidR="00265DC4" w:rsidRPr="00517CBF" w:rsidRDefault="00265DC4" w:rsidP="00F205BD">
      <w:pPr>
        <w:pStyle w:val="Corpodetexto"/>
        <w:ind w:right="-427"/>
        <w:rPr>
          <w:rFonts w:ascii="Arial" w:hAnsi="Arial" w:cs="Arial"/>
          <w:color w:val="00B050"/>
          <w:sz w:val="24"/>
          <w:szCs w:val="24"/>
        </w:rPr>
      </w:pPr>
    </w:p>
    <w:p w14:paraId="6873ACFE" w14:textId="77777777" w:rsidR="0054246B" w:rsidRPr="00517CBF" w:rsidRDefault="00265DC4" w:rsidP="0054246B">
      <w:pPr>
        <w:pStyle w:val="Corpodetexto"/>
        <w:ind w:right="-427"/>
        <w:rPr>
          <w:rFonts w:ascii="Arial" w:hAnsi="Arial" w:cs="Arial"/>
          <w:b w:val="0"/>
          <w:bCs/>
          <w:sz w:val="24"/>
          <w:szCs w:val="24"/>
          <w:u w:val="none"/>
        </w:rPr>
      </w:pPr>
      <w:r w:rsidRPr="00517CBF">
        <w:rPr>
          <w:rFonts w:ascii="Arial" w:hAnsi="Arial" w:cs="Arial"/>
          <w:b w:val="0"/>
          <w:bCs/>
          <w:sz w:val="24"/>
          <w:szCs w:val="24"/>
          <w:u w:val="none"/>
        </w:rPr>
        <w:t>3.3.</w:t>
      </w:r>
      <w:r w:rsidR="0054246B" w:rsidRPr="00517CBF">
        <w:rPr>
          <w:rFonts w:ascii="Arial" w:hAnsi="Arial" w:cs="Arial"/>
          <w:b w:val="0"/>
          <w:bCs/>
          <w:sz w:val="24"/>
          <w:szCs w:val="24"/>
          <w:u w:val="none"/>
        </w:rPr>
        <w:t xml:space="preserve"> O cadastramento do licitante deverá ser requerido acompanhado do seguinte documento:</w:t>
      </w:r>
    </w:p>
    <w:p w14:paraId="38C07CE4" w14:textId="77777777" w:rsidR="00853B1E" w:rsidRPr="00517CBF" w:rsidRDefault="00853B1E" w:rsidP="0054246B">
      <w:pPr>
        <w:pStyle w:val="Corpodetexto"/>
        <w:ind w:right="-427"/>
        <w:rPr>
          <w:rFonts w:ascii="Arial" w:hAnsi="Arial" w:cs="Arial"/>
          <w:color w:val="00B050"/>
          <w:sz w:val="24"/>
          <w:szCs w:val="24"/>
        </w:rPr>
      </w:pPr>
    </w:p>
    <w:p w14:paraId="4B8410E4" w14:textId="77777777" w:rsidR="00265DC4" w:rsidRPr="00517CBF" w:rsidRDefault="0054246B" w:rsidP="0054246B">
      <w:pPr>
        <w:pStyle w:val="Corpodetexto"/>
        <w:ind w:right="-427"/>
        <w:rPr>
          <w:rFonts w:ascii="Arial" w:hAnsi="Arial" w:cs="Arial"/>
          <w:b w:val="0"/>
          <w:bCs/>
          <w:sz w:val="24"/>
          <w:szCs w:val="24"/>
          <w:u w:val="none"/>
        </w:rPr>
      </w:pPr>
      <w:proofErr w:type="gramStart"/>
      <w:r w:rsidRPr="00517CBF">
        <w:rPr>
          <w:rFonts w:ascii="Arial" w:hAnsi="Arial" w:cs="Arial"/>
          <w:b w:val="0"/>
          <w:bCs/>
          <w:sz w:val="24"/>
          <w:szCs w:val="24"/>
          <w:u w:val="none"/>
        </w:rPr>
        <w:t>a)</w:t>
      </w:r>
      <w:r w:rsidRPr="00517CBF">
        <w:rPr>
          <w:rFonts w:ascii="Arial" w:hAnsi="Arial" w:cs="Arial"/>
          <w:b w:val="0"/>
          <w:bCs/>
          <w:sz w:val="24"/>
          <w:szCs w:val="24"/>
          <w:u w:val="single"/>
        </w:rPr>
        <w:t>Instrumento</w:t>
      </w:r>
      <w:proofErr w:type="gramEnd"/>
      <w:r w:rsidRPr="00517CBF">
        <w:rPr>
          <w:rFonts w:ascii="Arial" w:hAnsi="Arial" w:cs="Arial"/>
          <w:b w:val="0"/>
          <w:bCs/>
          <w:sz w:val="24"/>
          <w:szCs w:val="24"/>
          <w:u w:val="single"/>
        </w:rPr>
        <w:t xml:space="preserve"> particular de mandato</w:t>
      </w:r>
      <w:r w:rsidR="007243B1" w:rsidRPr="00517CBF">
        <w:rPr>
          <w:rFonts w:ascii="Arial" w:hAnsi="Arial" w:cs="Arial"/>
          <w:b w:val="0"/>
          <w:bCs/>
          <w:sz w:val="24"/>
          <w:szCs w:val="24"/>
          <w:u w:val="single"/>
        </w:rPr>
        <w:t xml:space="preserve"> </w:t>
      </w:r>
      <w:r w:rsidRPr="00517CBF">
        <w:rPr>
          <w:rFonts w:ascii="Arial" w:hAnsi="Arial" w:cs="Arial"/>
          <w:b w:val="0"/>
          <w:bCs/>
          <w:sz w:val="24"/>
          <w:szCs w:val="24"/>
          <w:u w:val="none"/>
        </w:rPr>
        <w:t>outorgando poderes ao operador devidamente</w:t>
      </w:r>
      <w:r w:rsidR="007243B1" w:rsidRPr="00517CBF">
        <w:rPr>
          <w:rFonts w:ascii="Arial" w:hAnsi="Arial" w:cs="Arial"/>
          <w:b w:val="0"/>
          <w:bCs/>
          <w:sz w:val="24"/>
          <w:szCs w:val="24"/>
          <w:u w:val="none"/>
        </w:rPr>
        <w:t xml:space="preserve"> </w:t>
      </w:r>
      <w:r w:rsidRPr="00517CBF">
        <w:rPr>
          <w:rFonts w:ascii="Arial" w:hAnsi="Arial" w:cs="Arial"/>
          <w:b w:val="0"/>
          <w:bCs/>
          <w:sz w:val="24"/>
          <w:szCs w:val="24"/>
          <w:u w:val="none"/>
        </w:rPr>
        <w:t>credenciado junto à Bolsa, poderes específicos de sua representação no pregão, conforme</w:t>
      </w:r>
      <w:r w:rsidR="007243B1" w:rsidRPr="00517CBF">
        <w:rPr>
          <w:rFonts w:ascii="Arial" w:hAnsi="Arial" w:cs="Arial"/>
          <w:b w:val="0"/>
          <w:bCs/>
          <w:sz w:val="24"/>
          <w:szCs w:val="24"/>
          <w:u w:val="none"/>
        </w:rPr>
        <w:t xml:space="preserve"> </w:t>
      </w:r>
      <w:r w:rsidRPr="00517CBF">
        <w:rPr>
          <w:rFonts w:ascii="Arial" w:hAnsi="Arial" w:cs="Arial"/>
          <w:b w:val="0"/>
          <w:bCs/>
          <w:sz w:val="24"/>
          <w:szCs w:val="24"/>
          <w:u w:val="none"/>
        </w:rPr>
        <w:t>modelo fornecido pela Bolsa de Licitações do Brasil (Anexo II).</w:t>
      </w:r>
    </w:p>
    <w:p w14:paraId="2488E168" w14:textId="77777777" w:rsidR="00B90976" w:rsidRPr="00517CBF" w:rsidRDefault="00B90976" w:rsidP="0054246B">
      <w:pPr>
        <w:pStyle w:val="Corpodetexto"/>
        <w:ind w:right="-427"/>
        <w:rPr>
          <w:rFonts w:ascii="Arial" w:hAnsi="Arial" w:cs="Arial"/>
          <w:b w:val="0"/>
          <w:bCs/>
          <w:color w:val="00B050"/>
          <w:sz w:val="24"/>
          <w:szCs w:val="24"/>
          <w:u w:val="none"/>
        </w:rPr>
      </w:pPr>
    </w:p>
    <w:p w14:paraId="323C1FCF" w14:textId="77777777" w:rsidR="00B90976" w:rsidRPr="00517CBF" w:rsidRDefault="00B90976" w:rsidP="00B90976">
      <w:pPr>
        <w:pStyle w:val="Corpodetexto"/>
        <w:ind w:right="-427"/>
        <w:rPr>
          <w:rFonts w:ascii="Arial" w:hAnsi="Arial" w:cs="Arial"/>
          <w:b w:val="0"/>
          <w:bCs/>
          <w:sz w:val="24"/>
          <w:szCs w:val="24"/>
          <w:u w:val="none"/>
        </w:rPr>
      </w:pPr>
      <w:r w:rsidRPr="00517CBF">
        <w:rPr>
          <w:rFonts w:ascii="Arial" w:hAnsi="Arial" w:cs="Arial"/>
          <w:b w:val="0"/>
          <w:bCs/>
          <w:sz w:val="24"/>
          <w:szCs w:val="24"/>
          <w:u w:val="none"/>
        </w:rPr>
        <w:t xml:space="preserve">b) </w:t>
      </w:r>
      <w:r w:rsidRPr="00517CBF">
        <w:rPr>
          <w:rFonts w:ascii="Arial" w:hAnsi="Arial" w:cs="Arial"/>
          <w:b w:val="0"/>
          <w:bCs/>
          <w:sz w:val="24"/>
          <w:szCs w:val="24"/>
          <w:u w:val="single"/>
        </w:rPr>
        <w:t>Declaração de seu pleno conhecimento</w:t>
      </w:r>
      <w:r w:rsidRPr="00517CBF">
        <w:rPr>
          <w:rFonts w:ascii="Arial" w:hAnsi="Arial" w:cs="Arial"/>
          <w:b w:val="0"/>
          <w:bCs/>
          <w:sz w:val="24"/>
          <w:szCs w:val="24"/>
          <w:u w:val="none"/>
        </w:rPr>
        <w:t>, de aceitação e de atendimento às exigências de</w:t>
      </w:r>
    </w:p>
    <w:p w14:paraId="479D178C" w14:textId="77777777" w:rsidR="00B90976" w:rsidRPr="00517CBF" w:rsidRDefault="00B90976" w:rsidP="00B90976">
      <w:pPr>
        <w:pStyle w:val="Corpodetexto"/>
        <w:ind w:right="-427"/>
        <w:rPr>
          <w:rFonts w:ascii="Arial" w:hAnsi="Arial" w:cs="Arial"/>
          <w:b w:val="0"/>
          <w:bCs/>
          <w:sz w:val="24"/>
          <w:szCs w:val="24"/>
          <w:u w:val="none"/>
        </w:rPr>
      </w:pPr>
      <w:r w:rsidRPr="00517CBF">
        <w:rPr>
          <w:rFonts w:ascii="Arial" w:hAnsi="Arial" w:cs="Arial"/>
          <w:b w:val="0"/>
          <w:bCs/>
          <w:sz w:val="24"/>
          <w:szCs w:val="24"/>
          <w:u w:val="none"/>
        </w:rPr>
        <w:t>habilitação previstas no Edital, conforme modelo fornecido pela Bolsa de Licitações do Brasil</w:t>
      </w:r>
    </w:p>
    <w:p w14:paraId="709D3D68" w14:textId="77777777" w:rsidR="00B90976" w:rsidRPr="00517CBF" w:rsidRDefault="00B90976" w:rsidP="00B90976">
      <w:pPr>
        <w:pStyle w:val="Corpodetexto"/>
        <w:ind w:right="-427"/>
        <w:rPr>
          <w:rFonts w:ascii="Arial" w:hAnsi="Arial" w:cs="Arial"/>
          <w:b w:val="0"/>
          <w:bCs/>
          <w:sz w:val="24"/>
          <w:szCs w:val="24"/>
          <w:u w:val="none"/>
        </w:rPr>
      </w:pPr>
      <w:r w:rsidRPr="00517CBF">
        <w:rPr>
          <w:rFonts w:ascii="Arial" w:hAnsi="Arial" w:cs="Arial"/>
          <w:b w:val="0"/>
          <w:bCs/>
          <w:sz w:val="24"/>
          <w:szCs w:val="24"/>
          <w:u w:val="none"/>
        </w:rPr>
        <w:t>(Anexo V)</w:t>
      </w:r>
      <w:r w:rsidR="00B00CF2" w:rsidRPr="00517CBF">
        <w:rPr>
          <w:rFonts w:ascii="Arial" w:hAnsi="Arial" w:cs="Arial"/>
          <w:b w:val="0"/>
          <w:bCs/>
          <w:sz w:val="24"/>
          <w:szCs w:val="24"/>
          <w:u w:val="none"/>
        </w:rPr>
        <w:t>.</w:t>
      </w:r>
    </w:p>
    <w:p w14:paraId="5B49C008" w14:textId="77777777" w:rsidR="0054246B" w:rsidRPr="00517CBF" w:rsidRDefault="0054246B" w:rsidP="0054246B">
      <w:pPr>
        <w:pStyle w:val="Corpodetexto"/>
        <w:ind w:right="-427"/>
        <w:rPr>
          <w:rFonts w:ascii="Arial" w:hAnsi="Arial" w:cs="Arial"/>
          <w:b w:val="0"/>
          <w:bCs/>
          <w:color w:val="00B050"/>
          <w:sz w:val="24"/>
          <w:szCs w:val="24"/>
          <w:u w:val="none"/>
        </w:rPr>
      </w:pPr>
    </w:p>
    <w:p w14:paraId="3758D97C" w14:textId="77777777" w:rsidR="0054246B" w:rsidRPr="00517CBF" w:rsidRDefault="0093086D" w:rsidP="0054246B">
      <w:pPr>
        <w:pStyle w:val="Corpodetexto"/>
        <w:ind w:right="-427"/>
        <w:rPr>
          <w:rFonts w:ascii="Arial" w:hAnsi="Arial" w:cs="Arial"/>
          <w:b w:val="0"/>
          <w:bCs/>
          <w:sz w:val="24"/>
          <w:szCs w:val="24"/>
          <w:u w:val="none"/>
        </w:rPr>
      </w:pPr>
      <w:r w:rsidRPr="00517CBF">
        <w:rPr>
          <w:rFonts w:ascii="Arial" w:hAnsi="Arial" w:cs="Arial"/>
          <w:b w:val="0"/>
          <w:bCs/>
          <w:sz w:val="24"/>
          <w:szCs w:val="24"/>
          <w:u w:val="none"/>
        </w:rPr>
        <w:t>3.</w:t>
      </w:r>
      <w:r w:rsidR="0054246B" w:rsidRPr="00517CBF">
        <w:rPr>
          <w:rFonts w:ascii="Arial" w:hAnsi="Arial" w:cs="Arial"/>
          <w:b w:val="0"/>
          <w:bCs/>
          <w:sz w:val="24"/>
          <w:szCs w:val="24"/>
          <w:u w:val="none"/>
        </w:rPr>
        <w:t>4. O custo de operacionalização e uso do sistema, ficará a cargo do Licitante vencedor do</w:t>
      </w:r>
      <w:r w:rsidR="007243B1" w:rsidRPr="00517CBF">
        <w:rPr>
          <w:rFonts w:ascii="Arial" w:hAnsi="Arial" w:cs="Arial"/>
          <w:b w:val="0"/>
          <w:bCs/>
          <w:sz w:val="24"/>
          <w:szCs w:val="24"/>
          <w:u w:val="none"/>
        </w:rPr>
        <w:t xml:space="preserve"> </w:t>
      </w:r>
      <w:r w:rsidR="0054246B" w:rsidRPr="00517CBF">
        <w:rPr>
          <w:rFonts w:ascii="Arial" w:hAnsi="Arial" w:cs="Arial"/>
          <w:b w:val="0"/>
          <w:bCs/>
          <w:sz w:val="24"/>
          <w:szCs w:val="24"/>
          <w:u w:val="none"/>
        </w:rPr>
        <w:t xml:space="preserve">certame, que pagará a Bolsa de Licitações do Brasil, provedora do </w:t>
      </w:r>
      <w:r w:rsidR="0054246B" w:rsidRPr="00517CBF">
        <w:rPr>
          <w:rFonts w:ascii="Arial" w:hAnsi="Arial" w:cs="Arial"/>
          <w:b w:val="0"/>
          <w:bCs/>
          <w:sz w:val="24"/>
          <w:szCs w:val="24"/>
          <w:u w:val="none"/>
        </w:rPr>
        <w:lastRenderedPageBreak/>
        <w:t>sistema eletrônico, o</w:t>
      </w:r>
      <w:r w:rsidR="007243B1" w:rsidRPr="00517CBF">
        <w:rPr>
          <w:rFonts w:ascii="Arial" w:hAnsi="Arial" w:cs="Arial"/>
          <w:b w:val="0"/>
          <w:bCs/>
          <w:sz w:val="24"/>
          <w:szCs w:val="24"/>
          <w:u w:val="none"/>
        </w:rPr>
        <w:t xml:space="preserve"> </w:t>
      </w:r>
      <w:r w:rsidR="0054246B" w:rsidRPr="00517CBF">
        <w:rPr>
          <w:rFonts w:ascii="Arial" w:hAnsi="Arial" w:cs="Arial"/>
          <w:b w:val="0"/>
          <w:bCs/>
          <w:sz w:val="24"/>
          <w:szCs w:val="24"/>
          <w:u w:val="none"/>
        </w:rPr>
        <w:t>equivalente ao percentual estabelecido pela mesma sobre o valor contratual ajustado, a título de</w:t>
      </w:r>
      <w:r w:rsidR="007243B1" w:rsidRPr="00517CBF">
        <w:rPr>
          <w:rFonts w:ascii="Arial" w:hAnsi="Arial" w:cs="Arial"/>
          <w:b w:val="0"/>
          <w:bCs/>
          <w:sz w:val="24"/>
          <w:szCs w:val="24"/>
          <w:u w:val="none"/>
        </w:rPr>
        <w:t xml:space="preserve"> </w:t>
      </w:r>
      <w:r w:rsidR="0054246B" w:rsidRPr="00517CBF">
        <w:rPr>
          <w:rFonts w:ascii="Arial" w:hAnsi="Arial" w:cs="Arial"/>
          <w:b w:val="0"/>
          <w:bCs/>
          <w:sz w:val="24"/>
          <w:szCs w:val="24"/>
          <w:u w:val="none"/>
        </w:rPr>
        <w:t>taxa pela utilização dos recursos de tecnologia da informação, em conformidade com o</w:t>
      </w:r>
      <w:r w:rsidR="007243B1" w:rsidRPr="00517CBF">
        <w:rPr>
          <w:rFonts w:ascii="Arial" w:hAnsi="Arial" w:cs="Arial"/>
          <w:b w:val="0"/>
          <w:bCs/>
          <w:sz w:val="24"/>
          <w:szCs w:val="24"/>
          <w:u w:val="none"/>
        </w:rPr>
        <w:t xml:space="preserve"> </w:t>
      </w:r>
      <w:r w:rsidR="0054246B" w:rsidRPr="00517CBF">
        <w:rPr>
          <w:rFonts w:ascii="Arial" w:hAnsi="Arial" w:cs="Arial"/>
          <w:b w:val="0"/>
          <w:bCs/>
          <w:sz w:val="24"/>
          <w:szCs w:val="24"/>
          <w:u w:val="none"/>
        </w:rPr>
        <w:t xml:space="preserve">regulamento operacional da BLL – Bolsa de Licitações do Brasil (Anexo </w:t>
      </w:r>
      <w:r w:rsidR="00B00CF2" w:rsidRPr="00517CBF">
        <w:rPr>
          <w:rFonts w:ascii="Arial" w:hAnsi="Arial" w:cs="Arial"/>
          <w:b w:val="0"/>
          <w:bCs/>
          <w:sz w:val="24"/>
          <w:szCs w:val="24"/>
          <w:u w:val="none"/>
        </w:rPr>
        <w:t>XI</w:t>
      </w:r>
      <w:r w:rsidR="0054246B" w:rsidRPr="00517CBF">
        <w:rPr>
          <w:rFonts w:ascii="Arial" w:hAnsi="Arial" w:cs="Arial"/>
          <w:b w:val="0"/>
          <w:bCs/>
          <w:sz w:val="24"/>
          <w:szCs w:val="24"/>
          <w:u w:val="none"/>
        </w:rPr>
        <w:t>).</w:t>
      </w:r>
    </w:p>
    <w:p w14:paraId="669C3712" w14:textId="77777777" w:rsidR="0054246B" w:rsidRPr="00517CBF" w:rsidRDefault="0054246B" w:rsidP="0054246B">
      <w:pPr>
        <w:pStyle w:val="Corpodetexto"/>
        <w:ind w:right="-427"/>
        <w:rPr>
          <w:rFonts w:ascii="Arial" w:hAnsi="Arial" w:cs="Arial"/>
          <w:color w:val="00B050"/>
          <w:sz w:val="24"/>
          <w:szCs w:val="24"/>
        </w:rPr>
      </w:pPr>
    </w:p>
    <w:p w14:paraId="11F9A341" w14:textId="77777777" w:rsidR="00A206C3" w:rsidRPr="00517CBF" w:rsidRDefault="00806A89" w:rsidP="00A206C3">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4</w:t>
      </w:r>
      <w:r w:rsidR="00A206C3" w:rsidRPr="00517CBF">
        <w:rPr>
          <w:rFonts w:ascii="Arial" w:hAnsi="Arial" w:cs="Arial"/>
          <w:b/>
          <w:bCs/>
        </w:rPr>
        <w:t>. DO CREDENCIAMENTO</w:t>
      </w:r>
    </w:p>
    <w:p w14:paraId="30F8B5CD" w14:textId="60E17E6D" w:rsidR="00806A89" w:rsidRPr="00517CBF" w:rsidRDefault="00674D80" w:rsidP="00A206C3">
      <w:pPr>
        <w:overflowPunct w:val="0"/>
        <w:autoSpaceDE w:val="0"/>
        <w:autoSpaceDN w:val="0"/>
        <w:adjustRightInd w:val="0"/>
        <w:ind w:right="-427"/>
        <w:jc w:val="both"/>
        <w:textAlignment w:val="baseline"/>
        <w:rPr>
          <w:rFonts w:ascii="Arial" w:hAnsi="Arial" w:cs="Arial"/>
        </w:rPr>
      </w:pPr>
      <w:r w:rsidRPr="00517CBF">
        <w:rPr>
          <w:rFonts w:ascii="Arial" w:hAnsi="Arial" w:cs="Arial"/>
        </w:rPr>
        <w:t>4</w:t>
      </w:r>
      <w:r w:rsidR="00A206C3" w:rsidRPr="00517CBF">
        <w:rPr>
          <w:rFonts w:ascii="Arial" w:hAnsi="Arial" w:cs="Arial"/>
        </w:rPr>
        <w:t xml:space="preserve">.1. Para ter acesso ao sistema eletrônico, os interessados em participar deste Pregão, deverão cadastrar-se previamente junto ao Portal BLLCOMPRAS (endereço eletrônico: www.bllcompras.org.br), onde também deverão informar-se a respeito do seu funcionamento, regulamento e receber instruções detalhadas para sua correta utilização. </w:t>
      </w:r>
    </w:p>
    <w:p w14:paraId="5063545C" w14:textId="77777777" w:rsidR="00071896" w:rsidRPr="00517CBF" w:rsidRDefault="00071896" w:rsidP="00A206C3">
      <w:pPr>
        <w:overflowPunct w:val="0"/>
        <w:autoSpaceDE w:val="0"/>
        <w:autoSpaceDN w:val="0"/>
        <w:adjustRightInd w:val="0"/>
        <w:ind w:right="-427"/>
        <w:jc w:val="both"/>
        <w:textAlignment w:val="baseline"/>
        <w:rPr>
          <w:rFonts w:ascii="Arial" w:hAnsi="Arial" w:cs="Arial"/>
        </w:rPr>
      </w:pPr>
    </w:p>
    <w:p w14:paraId="0DA833ED" w14:textId="77777777" w:rsidR="00327E51" w:rsidRPr="00517CBF" w:rsidRDefault="0093086D" w:rsidP="00A206C3">
      <w:pPr>
        <w:overflowPunct w:val="0"/>
        <w:autoSpaceDE w:val="0"/>
        <w:autoSpaceDN w:val="0"/>
        <w:adjustRightInd w:val="0"/>
        <w:ind w:right="-427"/>
        <w:jc w:val="both"/>
        <w:textAlignment w:val="baseline"/>
        <w:rPr>
          <w:rFonts w:ascii="Arial" w:hAnsi="Arial" w:cs="Arial"/>
        </w:rPr>
      </w:pPr>
      <w:r w:rsidRPr="00517CBF">
        <w:rPr>
          <w:rFonts w:ascii="Arial" w:hAnsi="Arial" w:cs="Arial"/>
        </w:rPr>
        <w:t xml:space="preserve">4.1.1. Os interessados deverão nomear através do Termo de Adesão </w:t>
      </w:r>
      <w:r w:rsidRPr="00517CBF">
        <w:rPr>
          <w:rFonts w:ascii="Arial" w:hAnsi="Arial" w:cs="Arial"/>
          <w:i/>
        </w:rPr>
        <w:t>(anexo II)</w:t>
      </w:r>
      <w:r w:rsidRPr="00517CBF">
        <w:rPr>
          <w:rFonts w:ascii="Arial" w:hAnsi="Arial" w:cs="Arial"/>
        </w:rPr>
        <w:t xml:space="preserve">, COM FIRMA RECONHECIDA, operador devidamente habilitado pela Bolsa de Licitações e Leilões do Brasil-BLL, atribuindo poderes para formular ofertas e lances de preços e praticar todos os demais atos e operações no site: </w:t>
      </w:r>
      <w:hyperlink r:id="rId11" w:history="1">
        <w:r w:rsidRPr="00517CBF">
          <w:rPr>
            <w:rStyle w:val="Hyperlink"/>
            <w:rFonts w:ascii="Arial" w:hAnsi="Arial" w:cs="Arial"/>
            <w:color w:val="auto"/>
          </w:rPr>
          <w:t>www.bllcompras.org.br</w:t>
        </w:r>
      </w:hyperlink>
      <w:r w:rsidRPr="00517CBF">
        <w:rPr>
          <w:rFonts w:ascii="Arial" w:hAnsi="Arial" w:cs="Arial"/>
        </w:rPr>
        <w:t>.</w:t>
      </w:r>
    </w:p>
    <w:p w14:paraId="08DCD129" w14:textId="77777777" w:rsidR="0093086D" w:rsidRPr="00517CBF" w:rsidRDefault="0093086D" w:rsidP="00A206C3">
      <w:pPr>
        <w:overflowPunct w:val="0"/>
        <w:autoSpaceDE w:val="0"/>
        <w:autoSpaceDN w:val="0"/>
        <w:adjustRightInd w:val="0"/>
        <w:ind w:right="-427"/>
        <w:jc w:val="both"/>
        <w:textAlignment w:val="baseline"/>
        <w:rPr>
          <w:rFonts w:ascii="Arial" w:hAnsi="Arial" w:cs="Arial"/>
        </w:rPr>
      </w:pPr>
    </w:p>
    <w:p w14:paraId="1A50BF01" w14:textId="57DD4EAF" w:rsidR="0093086D" w:rsidRPr="00517CBF" w:rsidRDefault="0093086D" w:rsidP="0093086D">
      <w:pPr>
        <w:overflowPunct w:val="0"/>
        <w:autoSpaceDE w:val="0"/>
        <w:autoSpaceDN w:val="0"/>
        <w:adjustRightInd w:val="0"/>
        <w:ind w:right="-427"/>
        <w:jc w:val="both"/>
        <w:textAlignment w:val="baseline"/>
        <w:rPr>
          <w:rFonts w:ascii="Arial" w:hAnsi="Arial" w:cs="Arial"/>
        </w:rPr>
      </w:pPr>
      <w:r w:rsidRPr="00517CBF">
        <w:rPr>
          <w:rFonts w:ascii="Arial" w:hAnsi="Arial" w:cs="Arial"/>
        </w:rPr>
        <w:t>4.2. A participação do licitante no pregão eletrônico se dará por meio de participação direta ou</w:t>
      </w:r>
      <w:r w:rsidR="007243B1" w:rsidRPr="00517CBF">
        <w:rPr>
          <w:rFonts w:ascii="Arial" w:hAnsi="Arial" w:cs="Arial"/>
        </w:rPr>
        <w:t xml:space="preserve"> </w:t>
      </w:r>
      <w:r w:rsidRPr="00517CBF">
        <w:rPr>
          <w:rFonts w:ascii="Arial" w:hAnsi="Arial" w:cs="Arial"/>
        </w:rPr>
        <w:t>através de empresas associadas à BLL – Bolsa de Licitações do Brasil, a qual deverá manifestar,</w:t>
      </w:r>
      <w:r w:rsidR="00170354">
        <w:rPr>
          <w:rFonts w:ascii="Arial" w:hAnsi="Arial" w:cs="Arial"/>
        </w:rPr>
        <w:t xml:space="preserve"> </w:t>
      </w:r>
      <w:r w:rsidRPr="00517CBF">
        <w:rPr>
          <w:rFonts w:ascii="Arial" w:hAnsi="Arial" w:cs="Arial"/>
        </w:rPr>
        <w:t>por meio de seu operador designado, em campo próprio do sistema, pleno conhecimento,</w:t>
      </w:r>
      <w:r w:rsidR="00170354">
        <w:rPr>
          <w:rFonts w:ascii="Arial" w:hAnsi="Arial" w:cs="Arial"/>
        </w:rPr>
        <w:t xml:space="preserve"> </w:t>
      </w:r>
      <w:r w:rsidRPr="00517CBF">
        <w:rPr>
          <w:rFonts w:ascii="Arial" w:hAnsi="Arial" w:cs="Arial"/>
        </w:rPr>
        <w:t>aceitação e atendimento às exigências de habilitação previstas no Edital.</w:t>
      </w:r>
    </w:p>
    <w:p w14:paraId="26BC4A2E" w14:textId="77777777" w:rsidR="0093086D" w:rsidRPr="00517CBF" w:rsidRDefault="0093086D" w:rsidP="0093086D">
      <w:pPr>
        <w:overflowPunct w:val="0"/>
        <w:autoSpaceDE w:val="0"/>
        <w:autoSpaceDN w:val="0"/>
        <w:adjustRightInd w:val="0"/>
        <w:ind w:right="-427"/>
        <w:jc w:val="both"/>
        <w:textAlignment w:val="baseline"/>
        <w:rPr>
          <w:rFonts w:ascii="Arial" w:hAnsi="Arial" w:cs="Arial"/>
        </w:rPr>
      </w:pPr>
    </w:p>
    <w:p w14:paraId="20767EC2" w14:textId="77777777" w:rsidR="0093086D" w:rsidRPr="00517CBF" w:rsidRDefault="0093086D" w:rsidP="0093086D">
      <w:pPr>
        <w:overflowPunct w:val="0"/>
        <w:autoSpaceDE w:val="0"/>
        <w:autoSpaceDN w:val="0"/>
        <w:adjustRightInd w:val="0"/>
        <w:ind w:right="-427"/>
        <w:jc w:val="both"/>
        <w:textAlignment w:val="baseline"/>
        <w:rPr>
          <w:rFonts w:ascii="Arial" w:hAnsi="Arial" w:cs="Arial"/>
        </w:rPr>
      </w:pPr>
      <w:r w:rsidRPr="00517CBF">
        <w:rPr>
          <w:rFonts w:ascii="Arial" w:hAnsi="Arial" w:cs="Arial"/>
        </w:rPr>
        <w:t>4.3. O acesso do operador ao pregão eletrônico, para efeito de encaminhamento de proposta de preços e</w:t>
      </w:r>
      <w:r w:rsidR="007243B1" w:rsidRPr="00517CBF">
        <w:rPr>
          <w:rFonts w:ascii="Arial" w:hAnsi="Arial" w:cs="Arial"/>
        </w:rPr>
        <w:t xml:space="preserve"> </w:t>
      </w:r>
      <w:r w:rsidRPr="00517CBF">
        <w:rPr>
          <w:rFonts w:ascii="Arial" w:hAnsi="Arial" w:cs="Arial"/>
        </w:rPr>
        <w:t>lances sucessivos de preços, em nome do licitante, somente se dará mediante previa definição desenha privada</w:t>
      </w:r>
      <w:r w:rsidR="007C56B8" w:rsidRPr="00517CBF">
        <w:rPr>
          <w:rFonts w:ascii="Arial" w:hAnsi="Arial" w:cs="Arial"/>
        </w:rPr>
        <w:t>, pessoal e intransferível do representante, observa</w:t>
      </w:r>
      <w:r w:rsidR="002243B4" w:rsidRPr="00517CBF">
        <w:rPr>
          <w:rFonts w:ascii="Arial" w:hAnsi="Arial" w:cs="Arial"/>
        </w:rPr>
        <w:t>das as questões de datas e horários limite estabelecidos.</w:t>
      </w:r>
    </w:p>
    <w:p w14:paraId="7CE9AD38" w14:textId="77777777" w:rsidR="007C56B8" w:rsidRPr="00517CBF" w:rsidRDefault="007C56B8" w:rsidP="0093086D">
      <w:pPr>
        <w:overflowPunct w:val="0"/>
        <w:autoSpaceDE w:val="0"/>
        <w:autoSpaceDN w:val="0"/>
        <w:adjustRightInd w:val="0"/>
        <w:ind w:right="-427"/>
        <w:jc w:val="both"/>
        <w:textAlignment w:val="baseline"/>
        <w:rPr>
          <w:rFonts w:ascii="Arial" w:hAnsi="Arial" w:cs="Arial"/>
          <w:color w:val="00B050"/>
        </w:rPr>
      </w:pPr>
    </w:p>
    <w:p w14:paraId="2BA727E5" w14:textId="77777777" w:rsidR="00A206C3" w:rsidRPr="00517CBF" w:rsidRDefault="00A206C3" w:rsidP="00A206C3">
      <w:pPr>
        <w:overflowPunct w:val="0"/>
        <w:autoSpaceDE w:val="0"/>
        <w:autoSpaceDN w:val="0"/>
        <w:adjustRightInd w:val="0"/>
        <w:ind w:right="-427"/>
        <w:jc w:val="both"/>
        <w:textAlignment w:val="baseline"/>
        <w:rPr>
          <w:rFonts w:ascii="Arial" w:hAnsi="Arial" w:cs="Arial"/>
        </w:rPr>
      </w:pPr>
      <w:r w:rsidRPr="00517CBF">
        <w:rPr>
          <w:rFonts w:ascii="Arial" w:hAnsi="Arial" w:cs="Arial"/>
        </w:rPr>
        <w:t>4.</w:t>
      </w:r>
      <w:r w:rsidR="002F60EF" w:rsidRPr="00517CBF">
        <w:rPr>
          <w:rFonts w:ascii="Arial" w:hAnsi="Arial" w:cs="Arial"/>
        </w:rPr>
        <w:t>4</w:t>
      </w:r>
      <w:r w:rsidRPr="00517CBF">
        <w:rPr>
          <w:rFonts w:ascii="Arial" w:hAnsi="Arial" w:cs="Arial"/>
        </w:rPr>
        <w:t xml:space="preserve">. </w:t>
      </w:r>
      <w:r w:rsidR="007243B1" w:rsidRPr="00517CBF">
        <w:rPr>
          <w:rFonts w:ascii="Arial" w:hAnsi="Arial" w:cs="Arial"/>
        </w:rPr>
        <w:t>O uso e acesso ao sistema eletrônico são</w:t>
      </w:r>
      <w:r w:rsidRPr="00517CBF">
        <w:rPr>
          <w:rFonts w:ascii="Arial" w:hAnsi="Arial" w:cs="Arial"/>
        </w:rPr>
        <w:t xml:space="preserve">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14:paraId="46B23B0E" w14:textId="77777777" w:rsidR="0093086D" w:rsidRPr="00517CBF" w:rsidRDefault="0093086D" w:rsidP="00A206C3">
      <w:pPr>
        <w:overflowPunct w:val="0"/>
        <w:autoSpaceDE w:val="0"/>
        <w:autoSpaceDN w:val="0"/>
        <w:adjustRightInd w:val="0"/>
        <w:ind w:right="-427"/>
        <w:jc w:val="both"/>
        <w:textAlignment w:val="baseline"/>
        <w:rPr>
          <w:rFonts w:ascii="Arial" w:hAnsi="Arial" w:cs="Arial"/>
          <w:color w:val="00B050"/>
        </w:rPr>
      </w:pPr>
    </w:p>
    <w:p w14:paraId="3E907123" w14:textId="77777777" w:rsidR="00A206C3" w:rsidRPr="00517CBF" w:rsidRDefault="00674D80" w:rsidP="00A206C3">
      <w:pPr>
        <w:overflowPunct w:val="0"/>
        <w:autoSpaceDE w:val="0"/>
        <w:autoSpaceDN w:val="0"/>
        <w:adjustRightInd w:val="0"/>
        <w:ind w:right="-427"/>
        <w:jc w:val="both"/>
        <w:textAlignment w:val="baseline"/>
        <w:rPr>
          <w:rFonts w:ascii="Arial" w:hAnsi="Arial" w:cs="Arial"/>
          <w:b/>
          <w:i/>
        </w:rPr>
      </w:pPr>
      <w:r w:rsidRPr="00517CBF">
        <w:rPr>
          <w:rFonts w:ascii="Arial" w:hAnsi="Arial" w:cs="Arial"/>
        </w:rPr>
        <w:t>4.</w:t>
      </w:r>
      <w:r w:rsidR="002F60EF" w:rsidRPr="00517CBF">
        <w:rPr>
          <w:rFonts w:ascii="Arial" w:hAnsi="Arial" w:cs="Arial"/>
        </w:rPr>
        <w:t>5</w:t>
      </w:r>
      <w:r w:rsidR="00A206C3" w:rsidRPr="00517CBF">
        <w:rPr>
          <w:rFonts w:ascii="Arial" w:hAnsi="Arial" w:cs="Arial"/>
        </w:rPr>
        <w:t xml:space="preserve">. As microempresas e as empresas de pequeno porte, nos termos do art. 72 da Lei Complementar n.º 123/06 e devido à necessidade de identificação pelo Pregoeiro, deverão credenciar-se acrescidas das expressões “ME” ou “EPP” à sua empresa ou denominação e apresentar a </w:t>
      </w:r>
      <w:r w:rsidR="00A206C3" w:rsidRPr="00517CBF">
        <w:rPr>
          <w:rStyle w:val="Forte"/>
          <w:rFonts w:ascii="Arial" w:hAnsi="Arial" w:cs="Arial"/>
          <w:i/>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A206C3" w:rsidRPr="00517CBF">
        <w:rPr>
          <w:rFonts w:ascii="Arial" w:hAnsi="Arial" w:cs="Arial"/>
          <w:b/>
          <w:i/>
        </w:rPr>
        <w:t>, assinada pelo seu proprietário ou sócios, ou, pela Certidão Simplificada de Regularidade da Junta Comercial da sede da licitante.</w:t>
      </w:r>
    </w:p>
    <w:p w14:paraId="46511884" w14:textId="77777777" w:rsidR="00A206C3" w:rsidRPr="00517CBF" w:rsidRDefault="00A206C3" w:rsidP="00A206C3">
      <w:pPr>
        <w:overflowPunct w:val="0"/>
        <w:autoSpaceDE w:val="0"/>
        <w:autoSpaceDN w:val="0"/>
        <w:adjustRightInd w:val="0"/>
        <w:ind w:right="-427"/>
        <w:jc w:val="both"/>
        <w:textAlignment w:val="baseline"/>
        <w:rPr>
          <w:rFonts w:ascii="Arial" w:hAnsi="Arial" w:cs="Arial"/>
          <w:color w:val="00B050"/>
        </w:rPr>
      </w:pPr>
    </w:p>
    <w:p w14:paraId="302660C3" w14:textId="77777777" w:rsidR="00A206C3" w:rsidRPr="00517CBF" w:rsidRDefault="00674D80" w:rsidP="00A206C3">
      <w:pPr>
        <w:overflowPunct w:val="0"/>
        <w:autoSpaceDE w:val="0"/>
        <w:autoSpaceDN w:val="0"/>
        <w:adjustRightInd w:val="0"/>
        <w:ind w:right="-427"/>
        <w:jc w:val="both"/>
        <w:textAlignment w:val="baseline"/>
        <w:rPr>
          <w:rFonts w:ascii="Arial" w:hAnsi="Arial" w:cs="Arial"/>
          <w:b/>
        </w:rPr>
      </w:pPr>
      <w:r w:rsidRPr="00517CBF">
        <w:rPr>
          <w:rFonts w:ascii="Arial" w:hAnsi="Arial" w:cs="Arial"/>
        </w:rPr>
        <w:lastRenderedPageBreak/>
        <w:t>4</w:t>
      </w:r>
      <w:r w:rsidR="00A206C3" w:rsidRPr="00517CBF">
        <w:rPr>
          <w:rFonts w:ascii="Arial" w:hAnsi="Arial" w:cs="Arial"/>
        </w:rPr>
        <w:t>.</w:t>
      </w:r>
      <w:r w:rsidR="002F60EF" w:rsidRPr="00517CBF">
        <w:rPr>
          <w:rFonts w:ascii="Arial" w:hAnsi="Arial" w:cs="Arial"/>
        </w:rPr>
        <w:t>5</w:t>
      </w:r>
      <w:r w:rsidR="00A206C3" w:rsidRPr="00517CBF">
        <w:rPr>
          <w:rFonts w:ascii="Arial" w:hAnsi="Arial" w:cs="Arial"/>
        </w:rPr>
        <w:t xml:space="preserve">.1. A empresa enquadrada como MEI, deverá apresentar o </w:t>
      </w:r>
      <w:r w:rsidR="00A206C3" w:rsidRPr="00517CBF">
        <w:rPr>
          <w:rFonts w:ascii="Arial" w:hAnsi="Arial" w:cs="Arial"/>
          <w:b/>
        </w:rPr>
        <w:t>CCMEI (Certificado da Condição de Microempreendedor Individual)</w:t>
      </w:r>
      <w:r w:rsidR="00A206C3" w:rsidRPr="00517CBF">
        <w:rPr>
          <w:rFonts w:ascii="Arial" w:hAnsi="Arial" w:cs="Arial"/>
        </w:rPr>
        <w:t xml:space="preserve">, expedida com data não superior a 60 dias, juntamente com a declaração de enquadramento, </w:t>
      </w:r>
      <w:r w:rsidR="00A206C3" w:rsidRPr="00517CBF">
        <w:rPr>
          <w:rFonts w:ascii="Arial" w:hAnsi="Arial" w:cs="Arial"/>
          <w:i/>
        </w:rPr>
        <w:t>conforme anexo VII</w:t>
      </w:r>
      <w:r w:rsidR="00A206C3" w:rsidRPr="00517CBF">
        <w:rPr>
          <w:rFonts w:ascii="Arial" w:hAnsi="Arial" w:cs="Arial"/>
        </w:rPr>
        <w:t>.</w:t>
      </w:r>
    </w:p>
    <w:p w14:paraId="4B5AE664" w14:textId="77777777" w:rsidR="00A206C3" w:rsidRPr="00517CBF" w:rsidRDefault="00A206C3" w:rsidP="00A206C3">
      <w:pPr>
        <w:overflowPunct w:val="0"/>
        <w:autoSpaceDE w:val="0"/>
        <w:autoSpaceDN w:val="0"/>
        <w:adjustRightInd w:val="0"/>
        <w:ind w:right="-427"/>
        <w:jc w:val="both"/>
        <w:textAlignment w:val="baseline"/>
        <w:rPr>
          <w:rFonts w:ascii="Arial" w:hAnsi="Arial" w:cs="Arial"/>
          <w:color w:val="00B050"/>
        </w:rPr>
      </w:pPr>
    </w:p>
    <w:p w14:paraId="79456417" w14:textId="77777777" w:rsidR="00A206C3" w:rsidRPr="00517CBF" w:rsidRDefault="00674D80" w:rsidP="00A206C3">
      <w:pPr>
        <w:overflowPunct w:val="0"/>
        <w:autoSpaceDE w:val="0"/>
        <w:autoSpaceDN w:val="0"/>
        <w:adjustRightInd w:val="0"/>
        <w:ind w:right="-427"/>
        <w:jc w:val="both"/>
        <w:textAlignment w:val="baseline"/>
        <w:rPr>
          <w:rFonts w:ascii="Arial" w:hAnsi="Arial" w:cs="Arial"/>
        </w:rPr>
      </w:pPr>
      <w:r w:rsidRPr="00517CBF">
        <w:rPr>
          <w:rFonts w:ascii="Arial" w:hAnsi="Arial" w:cs="Arial"/>
        </w:rPr>
        <w:t>4</w:t>
      </w:r>
      <w:r w:rsidR="00A206C3" w:rsidRPr="00517CBF">
        <w:rPr>
          <w:rFonts w:ascii="Arial" w:hAnsi="Arial" w:cs="Arial"/>
        </w:rPr>
        <w:t>.</w:t>
      </w:r>
      <w:r w:rsidR="002F60EF" w:rsidRPr="00517CBF">
        <w:rPr>
          <w:rFonts w:ascii="Arial" w:hAnsi="Arial" w:cs="Arial"/>
        </w:rPr>
        <w:t>5</w:t>
      </w:r>
      <w:r w:rsidR="002243B4" w:rsidRPr="00517CBF">
        <w:rPr>
          <w:rFonts w:ascii="Arial" w:hAnsi="Arial" w:cs="Arial"/>
        </w:rPr>
        <w:t>.2</w:t>
      </w:r>
      <w:r w:rsidR="00A206C3" w:rsidRPr="00517CBF">
        <w:rPr>
          <w:rFonts w:ascii="Arial" w:hAnsi="Arial" w:cs="Arial"/>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517CBF">
        <w:rPr>
          <w:rFonts w:ascii="Arial" w:hAnsi="Arial" w:cs="Arial"/>
        </w:rPr>
        <w:t>, bem</w:t>
      </w:r>
      <w:r w:rsidR="007243B1" w:rsidRPr="00517CBF">
        <w:rPr>
          <w:rFonts w:ascii="Arial" w:hAnsi="Arial" w:cs="Arial"/>
        </w:rPr>
        <w:t xml:space="preserve"> </w:t>
      </w:r>
      <w:r w:rsidR="004F4F3A" w:rsidRPr="00517CBF">
        <w:rPr>
          <w:rFonts w:ascii="Arial" w:hAnsi="Arial" w:cs="Arial"/>
        </w:rPr>
        <w:t xml:space="preserve">como caracteriza crime nos termos do art. </w:t>
      </w:r>
      <w:r w:rsidR="00A206C3" w:rsidRPr="00517CBF">
        <w:rPr>
          <w:rFonts w:ascii="Arial" w:hAnsi="Arial" w:cs="Arial"/>
        </w:rPr>
        <w:t>299 do Código Penal, sem prejuízo do enquadramento em outras figuras penais e da</w:t>
      </w:r>
      <w:r w:rsidR="004F4F3A" w:rsidRPr="00517CBF">
        <w:rPr>
          <w:rFonts w:ascii="Arial" w:hAnsi="Arial" w:cs="Arial"/>
        </w:rPr>
        <w:t>s</w:t>
      </w:r>
      <w:r w:rsidR="00A206C3" w:rsidRPr="00517CBF">
        <w:rPr>
          <w:rFonts w:ascii="Arial" w:hAnsi="Arial" w:cs="Arial"/>
        </w:rPr>
        <w:t xml:space="preserve"> sanç</w:t>
      </w:r>
      <w:r w:rsidR="004F4F3A" w:rsidRPr="00517CBF">
        <w:rPr>
          <w:rFonts w:ascii="Arial" w:hAnsi="Arial" w:cs="Arial"/>
        </w:rPr>
        <w:t>ões</w:t>
      </w:r>
      <w:r w:rsidR="00A206C3" w:rsidRPr="00517CBF">
        <w:rPr>
          <w:rFonts w:ascii="Arial" w:hAnsi="Arial" w:cs="Arial"/>
        </w:rPr>
        <w:t xml:space="preserve"> prevista</w:t>
      </w:r>
      <w:r w:rsidR="004F4F3A" w:rsidRPr="00517CBF">
        <w:rPr>
          <w:rFonts w:ascii="Arial" w:hAnsi="Arial" w:cs="Arial"/>
        </w:rPr>
        <w:t>s</w:t>
      </w:r>
      <w:r w:rsidR="00A206C3" w:rsidRPr="00517CBF">
        <w:rPr>
          <w:rFonts w:ascii="Arial" w:hAnsi="Arial" w:cs="Arial"/>
        </w:rPr>
        <w:t xml:space="preserve"> no </w:t>
      </w:r>
      <w:r w:rsidR="004F4F3A" w:rsidRPr="00517CBF">
        <w:rPr>
          <w:rFonts w:ascii="Arial" w:hAnsi="Arial" w:cs="Arial"/>
        </w:rPr>
        <w:t>e</w:t>
      </w:r>
      <w:r w:rsidR="00A206C3" w:rsidRPr="00517CBF">
        <w:rPr>
          <w:rFonts w:ascii="Arial" w:hAnsi="Arial" w:cs="Arial"/>
        </w:rPr>
        <w:t>dital.</w:t>
      </w:r>
    </w:p>
    <w:p w14:paraId="761DB76B" w14:textId="77777777" w:rsidR="002243B4" w:rsidRPr="00517CBF" w:rsidRDefault="002243B4" w:rsidP="00A206C3">
      <w:pPr>
        <w:overflowPunct w:val="0"/>
        <w:autoSpaceDE w:val="0"/>
        <w:autoSpaceDN w:val="0"/>
        <w:adjustRightInd w:val="0"/>
        <w:ind w:right="-427"/>
        <w:jc w:val="both"/>
        <w:textAlignment w:val="baseline"/>
        <w:rPr>
          <w:rFonts w:ascii="Arial" w:hAnsi="Arial" w:cs="Arial"/>
        </w:rPr>
      </w:pPr>
    </w:p>
    <w:p w14:paraId="6D1287D1" w14:textId="77777777" w:rsidR="002243B4" w:rsidRPr="00517CBF" w:rsidRDefault="002243B4" w:rsidP="002243B4">
      <w:pPr>
        <w:overflowPunct w:val="0"/>
        <w:autoSpaceDE w:val="0"/>
        <w:autoSpaceDN w:val="0"/>
        <w:adjustRightInd w:val="0"/>
        <w:ind w:right="-427"/>
        <w:jc w:val="both"/>
        <w:textAlignment w:val="baseline"/>
        <w:rPr>
          <w:rFonts w:ascii="Arial" w:hAnsi="Arial" w:cs="Arial"/>
        </w:rPr>
      </w:pPr>
      <w:r w:rsidRPr="00517CBF">
        <w:rPr>
          <w:rFonts w:ascii="Arial" w:hAnsi="Arial" w:cs="Arial"/>
        </w:rPr>
        <w:t>4.</w:t>
      </w:r>
      <w:r w:rsidR="002F60EF" w:rsidRPr="00517CBF">
        <w:rPr>
          <w:rFonts w:ascii="Arial" w:hAnsi="Arial" w:cs="Arial"/>
        </w:rPr>
        <w:t>6</w:t>
      </w:r>
      <w:r w:rsidRPr="00517CBF">
        <w:rPr>
          <w:rFonts w:ascii="Arial" w:hAnsi="Arial" w:cs="Arial"/>
        </w:rPr>
        <w:t>. Qualquer dúvida em relação ao acesso no sistema operacional poderá ser esclarecida com a</w:t>
      </w:r>
      <w:r w:rsidR="007243B1" w:rsidRPr="00517CBF">
        <w:rPr>
          <w:rFonts w:ascii="Arial" w:hAnsi="Arial" w:cs="Arial"/>
        </w:rPr>
        <w:t xml:space="preserve"> </w:t>
      </w:r>
      <w:r w:rsidRPr="00517CBF">
        <w:rPr>
          <w:rFonts w:ascii="Arial" w:hAnsi="Arial" w:cs="Arial"/>
        </w:rPr>
        <w:t xml:space="preserve">Bolsa de Licitações e Leilões do Brasil pelo telefone: (41) 3097-4600, ou e-mail </w:t>
      </w:r>
      <w:hyperlink r:id="rId12" w:history="1">
        <w:r w:rsidR="008128C2" w:rsidRPr="00517CBF">
          <w:rPr>
            <w:rStyle w:val="Hyperlink"/>
            <w:rFonts w:ascii="Arial" w:hAnsi="Arial" w:cs="Arial"/>
            <w:color w:val="auto"/>
          </w:rPr>
          <w:t>contato@bll.org.br</w:t>
        </w:r>
      </w:hyperlink>
      <w:r w:rsidRPr="00517CBF">
        <w:rPr>
          <w:rFonts w:ascii="Arial" w:hAnsi="Arial" w:cs="Arial"/>
        </w:rPr>
        <w:t>.</w:t>
      </w:r>
    </w:p>
    <w:p w14:paraId="7AF1582E" w14:textId="77777777" w:rsidR="008128C2" w:rsidRPr="00517CBF" w:rsidRDefault="008128C2" w:rsidP="002243B4">
      <w:pPr>
        <w:overflowPunct w:val="0"/>
        <w:autoSpaceDE w:val="0"/>
        <w:autoSpaceDN w:val="0"/>
        <w:adjustRightInd w:val="0"/>
        <w:ind w:right="-427"/>
        <w:jc w:val="both"/>
        <w:textAlignment w:val="baseline"/>
        <w:rPr>
          <w:rFonts w:ascii="Arial" w:hAnsi="Arial" w:cs="Arial"/>
          <w:color w:val="00B050"/>
        </w:rPr>
      </w:pPr>
    </w:p>
    <w:p w14:paraId="17D0D546" w14:textId="77777777" w:rsidR="008128C2" w:rsidRPr="00517CBF"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5. DA SESSÃO PÚBLICA</w:t>
      </w:r>
    </w:p>
    <w:p w14:paraId="41929BF2" w14:textId="77777777" w:rsidR="008128C2" w:rsidRPr="00517CBF" w:rsidRDefault="008128C2" w:rsidP="008128C2">
      <w:pPr>
        <w:autoSpaceDE w:val="0"/>
        <w:autoSpaceDN w:val="0"/>
        <w:adjustRightInd w:val="0"/>
        <w:ind w:right="-425"/>
        <w:jc w:val="both"/>
        <w:rPr>
          <w:rFonts w:ascii="Arial" w:hAnsi="Arial" w:cs="Arial"/>
          <w:b/>
          <w:bCs/>
          <w:color w:val="00B050"/>
        </w:rPr>
      </w:pPr>
    </w:p>
    <w:p w14:paraId="307571A0" w14:textId="386941E9" w:rsidR="008128C2" w:rsidRPr="00517CBF" w:rsidRDefault="008128C2" w:rsidP="008128C2">
      <w:pPr>
        <w:autoSpaceDE w:val="0"/>
        <w:autoSpaceDN w:val="0"/>
        <w:adjustRightInd w:val="0"/>
        <w:ind w:right="-425"/>
        <w:jc w:val="both"/>
        <w:rPr>
          <w:rFonts w:ascii="Arial" w:hAnsi="Arial" w:cs="Arial"/>
        </w:rPr>
      </w:pPr>
      <w:r w:rsidRPr="00517CBF">
        <w:rPr>
          <w:rFonts w:ascii="Arial" w:hAnsi="Arial" w:cs="Arial"/>
        </w:rPr>
        <w:t>5.1.</w:t>
      </w:r>
      <w:r w:rsidR="007243B1" w:rsidRPr="00517CBF">
        <w:rPr>
          <w:rFonts w:ascii="Arial" w:hAnsi="Arial" w:cs="Arial"/>
        </w:rPr>
        <w:t xml:space="preserve"> </w:t>
      </w:r>
      <w:r w:rsidRPr="00517CBF">
        <w:rPr>
          <w:rFonts w:ascii="Arial" w:hAnsi="Arial" w:cs="Arial"/>
        </w:rPr>
        <w:t>A Sessão Pública do pregão eletrônico será conduzida pelo Pregoeiro, via BLL</w:t>
      </w:r>
      <w:r w:rsidR="002A3CD7" w:rsidRPr="00517CBF">
        <w:rPr>
          <w:rFonts w:ascii="Arial" w:hAnsi="Arial" w:cs="Arial"/>
        </w:rPr>
        <w:t xml:space="preserve"> </w:t>
      </w:r>
      <w:r w:rsidRPr="00517CBF">
        <w:rPr>
          <w:rFonts w:ascii="Arial" w:hAnsi="Arial" w:cs="Arial"/>
        </w:rPr>
        <w:t>Compras, a partir da data e horário previstos neste edital.</w:t>
      </w:r>
    </w:p>
    <w:p w14:paraId="2494D162" w14:textId="77777777" w:rsidR="008128C2" w:rsidRPr="00517CBF" w:rsidRDefault="008128C2" w:rsidP="008128C2">
      <w:pPr>
        <w:autoSpaceDE w:val="0"/>
        <w:autoSpaceDN w:val="0"/>
        <w:adjustRightInd w:val="0"/>
        <w:ind w:right="-425"/>
        <w:jc w:val="both"/>
        <w:rPr>
          <w:rFonts w:ascii="Arial" w:hAnsi="Arial" w:cs="Arial"/>
        </w:rPr>
      </w:pPr>
    </w:p>
    <w:p w14:paraId="7C31504C" w14:textId="39124E9A" w:rsidR="008128C2" w:rsidRPr="00517CBF" w:rsidRDefault="008128C2" w:rsidP="008128C2">
      <w:pPr>
        <w:autoSpaceDE w:val="0"/>
        <w:autoSpaceDN w:val="0"/>
        <w:adjustRightInd w:val="0"/>
        <w:ind w:right="-425"/>
        <w:jc w:val="both"/>
        <w:rPr>
          <w:rFonts w:ascii="Arial" w:hAnsi="Arial" w:cs="Arial"/>
        </w:rPr>
      </w:pPr>
      <w:r w:rsidRPr="00517CBF">
        <w:rPr>
          <w:rFonts w:ascii="Arial" w:hAnsi="Arial" w:cs="Arial"/>
        </w:rPr>
        <w:t>5.2.</w:t>
      </w:r>
      <w:r w:rsidR="007243B1" w:rsidRPr="00517CBF">
        <w:rPr>
          <w:rFonts w:ascii="Arial" w:hAnsi="Arial" w:cs="Arial"/>
        </w:rPr>
        <w:t xml:space="preserve"> </w:t>
      </w:r>
      <w:r w:rsidRPr="00517CBF">
        <w:rPr>
          <w:rFonts w:ascii="Arial" w:hAnsi="Arial" w:cs="Arial"/>
        </w:rPr>
        <w:t>A comunicação entre o Pregoeiro e os licitantes ocorrerá mediante troca de mensagens,</w:t>
      </w:r>
      <w:r w:rsidR="002A3CD7" w:rsidRPr="00517CBF">
        <w:rPr>
          <w:rFonts w:ascii="Arial" w:hAnsi="Arial" w:cs="Arial"/>
        </w:rPr>
        <w:t xml:space="preserve"> </w:t>
      </w:r>
      <w:r w:rsidRPr="00517CBF">
        <w:rPr>
          <w:rFonts w:ascii="Arial" w:hAnsi="Arial" w:cs="Arial"/>
        </w:rPr>
        <w:t>em campo próprio do sistema eletrônico.</w:t>
      </w:r>
    </w:p>
    <w:p w14:paraId="0AE2808E" w14:textId="77777777" w:rsidR="008128C2" w:rsidRPr="00517CBF" w:rsidRDefault="008128C2" w:rsidP="008128C2">
      <w:pPr>
        <w:autoSpaceDE w:val="0"/>
        <w:autoSpaceDN w:val="0"/>
        <w:adjustRightInd w:val="0"/>
        <w:ind w:right="-425"/>
        <w:jc w:val="both"/>
        <w:rPr>
          <w:rFonts w:ascii="Arial" w:hAnsi="Arial" w:cs="Arial"/>
          <w:color w:val="00B050"/>
        </w:rPr>
      </w:pPr>
    </w:p>
    <w:p w14:paraId="2E6A6E53" w14:textId="0E5E4450" w:rsidR="008128C2" w:rsidRPr="00517CBF" w:rsidRDefault="008128C2" w:rsidP="008128C2">
      <w:pPr>
        <w:autoSpaceDE w:val="0"/>
        <w:autoSpaceDN w:val="0"/>
        <w:adjustRightInd w:val="0"/>
        <w:ind w:right="-425"/>
        <w:jc w:val="both"/>
        <w:rPr>
          <w:rFonts w:ascii="Arial" w:hAnsi="Arial" w:cs="Arial"/>
        </w:rPr>
      </w:pPr>
      <w:r w:rsidRPr="00517CBF">
        <w:rPr>
          <w:rFonts w:ascii="Arial" w:hAnsi="Arial" w:cs="Arial"/>
        </w:rPr>
        <w:t>5.3.</w:t>
      </w:r>
      <w:r w:rsidR="002A3CD7" w:rsidRPr="00517CBF">
        <w:rPr>
          <w:rFonts w:ascii="Arial" w:hAnsi="Arial" w:cs="Arial"/>
        </w:rPr>
        <w:t xml:space="preserve"> </w:t>
      </w:r>
      <w:r w:rsidRPr="00517CBF">
        <w:rPr>
          <w:rFonts w:ascii="Arial" w:hAnsi="Arial" w:cs="Arial"/>
        </w:rPr>
        <w:t>Incumbirá ao licitante acompanhar as operações no Sistema Eletrônico durante a Sessão</w:t>
      </w:r>
      <w:r w:rsidR="007243B1" w:rsidRPr="00517CBF">
        <w:rPr>
          <w:rFonts w:ascii="Arial" w:hAnsi="Arial" w:cs="Arial"/>
        </w:rPr>
        <w:t xml:space="preserve"> </w:t>
      </w:r>
      <w:r w:rsidRPr="00517CBF">
        <w:rPr>
          <w:rFonts w:ascii="Arial" w:hAnsi="Arial" w:cs="Arial"/>
        </w:rPr>
        <w:t>Pública do Pregão Eletrônico, ficando responsável pelo ônus decorrente da perda de negócios diante da inobservância de qualquer mensagem emitida pelo sistema ou da desconexão do seu representante.</w:t>
      </w:r>
    </w:p>
    <w:p w14:paraId="44173C78" w14:textId="77777777" w:rsidR="008128C2" w:rsidRPr="00517CBF" w:rsidRDefault="008128C2" w:rsidP="008128C2">
      <w:pPr>
        <w:autoSpaceDE w:val="0"/>
        <w:autoSpaceDN w:val="0"/>
        <w:adjustRightInd w:val="0"/>
        <w:ind w:right="-425"/>
        <w:jc w:val="both"/>
        <w:rPr>
          <w:rFonts w:ascii="Arial" w:hAnsi="Arial" w:cs="Arial"/>
        </w:rPr>
      </w:pPr>
    </w:p>
    <w:p w14:paraId="4A77AB06" w14:textId="77777777" w:rsidR="008128C2" w:rsidRPr="00517CBF" w:rsidRDefault="008128C2" w:rsidP="008128C2">
      <w:pPr>
        <w:autoSpaceDE w:val="0"/>
        <w:autoSpaceDN w:val="0"/>
        <w:adjustRightInd w:val="0"/>
        <w:ind w:right="-425"/>
        <w:jc w:val="both"/>
        <w:rPr>
          <w:rFonts w:ascii="Arial" w:hAnsi="Arial" w:cs="Arial"/>
        </w:rPr>
      </w:pPr>
      <w:r w:rsidRPr="00517CBF">
        <w:rPr>
          <w:rFonts w:ascii="Arial" w:hAnsi="Arial" w:cs="Arial"/>
        </w:rPr>
        <w:t>5.4.A sessão pública do pregão poderá ser suspensa administrativamente, mediante comunicado do pregoeiro, no qual informará a data e horário previstos para reabertura da sessão.</w:t>
      </w:r>
    </w:p>
    <w:p w14:paraId="6BE8E071" w14:textId="77777777" w:rsidR="008128C2" w:rsidRPr="00517CBF" w:rsidRDefault="008128C2" w:rsidP="008128C2">
      <w:pPr>
        <w:autoSpaceDE w:val="0"/>
        <w:autoSpaceDN w:val="0"/>
        <w:adjustRightInd w:val="0"/>
        <w:ind w:right="-425"/>
        <w:jc w:val="both"/>
        <w:rPr>
          <w:rFonts w:ascii="Arial" w:hAnsi="Arial" w:cs="Arial"/>
          <w:color w:val="00B050"/>
        </w:rPr>
      </w:pPr>
    </w:p>
    <w:p w14:paraId="5FF73208" w14:textId="77777777" w:rsidR="008128C2" w:rsidRPr="00517CBF"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6. DA FORMA DE APRESENTAÇÃO DA PROPOSTA E DOS DOCUMENTOS DE HABILITAÇÃO</w:t>
      </w:r>
    </w:p>
    <w:p w14:paraId="294734CD" w14:textId="77777777" w:rsidR="008128C2" w:rsidRPr="00517CBF" w:rsidRDefault="008128C2" w:rsidP="008128C2">
      <w:pPr>
        <w:autoSpaceDE w:val="0"/>
        <w:autoSpaceDN w:val="0"/>
        <w:adjustRightInd w:val="0"/>
        <w:ind w:right="-425"/>
        <w:jc w:val="both"/>
        <w:rPr>
          <w:rFonts w:ascii="Arial" w:hAnsi="Arial" w:cs="Arial"/>
          <w:color w:val="00B050"/>
        </w:rPr>
      </w:pPr>
    </w:p>
    <w:p w14:paraId="2BC1526C" w14:textId="591F3AA8" w:rsidR="008128C2" w:rsidRPr="00517CBF" w:rsidRDefault="008128C2" w:rsidP="008128C2">
      <w:pPr>
        <w:autoSpaceDE w:val="0"/>
        <w:autoSpaceDN w:val="0"/>
        <w:adjustRightInd w:val="0"/>
        <w:ind w:right="-425"/>
        <w:jc w:val="both"/>
        <w:rPr>
          <w:rFonts w:ascii="Arial" w:hAnsi="Arial" w:cs="Arial"/>
        </w:rPr>
      </w:pPr>
      <w:r w:rsidRPr="00517CBF">
        <w:rPr>
          <w:rFonts w:ascii="Arial" w:hAnsi="Arial" w:cs="Arial"/>
        </w:rPr>
        <w:t>6.1. Os licitantes encaminharão, exclusivamente por meio do sistema, concomitantemente com os</w:t>
      </w:r>
      <w:r w:rsidR="007243B1" w:rsidRPr="00517CBF">
        <w:rPr>
          <w:rFonts w:ascii="Arial" w:hAnsi="Arial" w:cs="Arial"/>
        </w:rPr>
        <w:t xml:space="preserve"> </w:t>
      </w:r>
      <w:r w:rsidRPr="00517CBF">
        <w:rPr>
          <w:rFonts w:ascii="Arial" w:hAnsi="Arial" w:cs="Arial"/>
        </w:rPr>
        <w:t>documentos de habilitação exigidos no edital, proposta com a descrição do objeto ofertado e o</w:t>
      </w:r>
      <w:r w:rsidR="007243B1" w:rsidRPr="00517CBF">
        <w:rPr>
          <w:rFonts w:ascii="Arial" w:hAnsi="Arial" w:cs="Arial"/>
        </w:rPr>
        <w:t xml:space="preserve"> </w:t>
      </w:r>
      <w:r w:rsidRPr="00517CBF">
        <w:rPr>
          <w:rFonts w:ascii="Arial" w:hAnsi="Arial" w:cs="Arial"/>
        </w:rPr>
        <w:t>preço, até a data e o horário estabelecidos para o fim do recebimento das propostas, quando</w:t>
      </w:r>
      <w:r w:rsidR="00170354">
        <w:rPr>
          <w:rFonts w:ascii="Arial" w:hAnsi="Arial" w:cs="Arial"/>
        </w:rPr>
        <w:t xml:space="preserve"> </w:t>
      </w:r>
      <w:r w:rsidRPr="00517CBF">
        <w:rPr>
          <w:rFonts w:ascii="Arial" w:hAnsi="Arial" w:cs="Arial"/>
        </w:rPr>
        <w:t>então, encerrar-se-á automaticamente a etapa de envio dessa documentação.</w:t>
      </w:r>
    </w:p>
    <w:p w14:paraId="3283CAAF" w14:textId="77777777" w:rsidR="008128C2" w:rsidRPr="00517CBF" w:rsidRDefault="008128C2" w:rsidP="008128C2">
      <w:pPr>
        <w:autoSpaceDE w:val="0"/>
        <w:autoSpaceDN w:val="0"/>
        <w:adjustRightInd w:val="0"/>
        <w:ind w:right="-425"/>
        <w:jc w:val="both"/>
        <w:rPr>
          <w:rFonts w:ascii="Arial" w:hAnsi="Arial" w:cs="Arial"/>
        </w:rPr>
      </w:pPr>
    </w:p>
    <w:p w14:paraId="05036010" w14:textId="1E1A314D" w:rsidR="008128C2" w:rsidRPr="00517CBF" w:rsidRDefault="008128C2" w:rsidP="008128C2">
      <w:pPr>
        <w:autoSpaceDE w:val="0"/>
        <w:autoSpaceDN w:val="0"/>
        <w:adjustRightInd w:val="0"/>
        <w:ind w:right="-425"/>
        <w:jc w:val="both"/>
        <w:rPr>
          <w:rFonts w:ascii="Arial" w:hAnsi="Arial" w:cs="Arial"/>
        </w:rPr>
      </w:pPr>
      <w:r w:rsidRPr="00517CBF">
        <w:rPr>
          <w:rFonts w:ascii="Arial" w:hAnsi="Arial" w:cs="Arial"/>
        </w:rPr>
        <w:t>6.2. O envio da proposta, acompanhada dos documentos de habilitação exigidos neste Edital,</w:t>
      </w:r>
      <w:r w:rsidR="00170354">
        <w:rPr>
          <w:rFonts w:ascii="Arial" w:hAnsi="Arial" w:cs="Arial"/>
        </w:rPr>
        <w:t xml:space="preserve"> </w:t>
      </w:r>
      <w:r w:rsidRPr="00517CBF">
        <w:rPr>
          <w:rFonts w:ascii="Arial" w:hAnsi="Arial" w:cs="Arial"/>
        </w:rPr>
        <w:t>ocorrerá por meio de chave de acesso e senha.</w:t>
      </w:r>
    </w:p>
    <w:p w14:paraId="6D88FA09" w14:textId="77777777" w:rsidR="0017107B" w:rsidRPr="00517CBF" w:rsidRDefault="0017107B" w:rsidP="008128C2">
      <w:pPr>
        <w:autoSpaceDE w:val="0"/>
        <w:autoSpaceDN w:val="0"/>
        <w:adjustRightInd w:val="0"/>
        <w:ind w:right="-425"/>
        <w:jc w:val="both"/>
        <w:rPr>
          <w:rFonts w:ascii="Arial" w:hAnsi="Arial" w:cs="Arial"/>
        </w:rPr>
      </w:pPr>
    </w:p>
    <w:p w14:paraId="3AED1C43" w14:textId="77777777" w:rsidR="0017107B" w:rsidRPr="00517CBF" w:rsidRDefault="0017107B" w:rsidP="008128C2">
      <w:pPr>
        <w:autoSpaceDE w:val="0"/>
        <w:autoSpaceDN w:val="0"/>
        <w:adjustRightInd w:val="0"/>
        <w:ind w:right="-425"/>
        <w:jc w:val="both"/>
        <w:rPr>
          <w:rFonts w:ascii="Arial" w:hAnsi="Arial" w:cs="Arial"/>
        </w:rPr>
      </w:pPr>
      <w:r w:rsidRPr="00517CBF">
        <w:rPr>
          <w:rFonts w:ascii="Arial" w:hAnsi="Arial" w:cs="Arial"/>
        </w:rPr>
        <w:lastRenderedPageBreak/>
        <w:t>6.3. O licitante declarará, em campo próprio do sistema, o cumprimento dos requisitos para a habilitação e a conformidade de sua proposta com as exigências do edital.</w:t>
      </w:r>
    </w:p>
    <w:p w14:paraId="35620CE2" w14:textId="77777777" w:rsidR="008128C2" w:rsidRPr="00517CBF" w:rsidRDefault="008128C2" w:rsidP="008128C2">
      <w:pPr>
        <w:autoSpaceDE w:val="0"/>
        <w:autoSpaceDN w:val="0"/>
        <w:adjustRightInd w:val="0"/>
        <w:ind w:right="-425"/>
        <w:jc w:val="both"/>
        <w:rPr>
          <w:rFonts w:ascii="Arial" w:hAnsi="Arial" w:cs="Arial"/>
        </w:rPr>
      </w:pPr>
    </w:p>
    <w:p w14:paraId="0D950C14" w14:textId="77777777" w:rsidR="008128C2" w:rsidRPr="00517CBF" w:rsidRDefault="008128C2" w:rsidP="008128C2">
      <w:pPr>
        <w:autoSpaceDE w:val="0"/>
        <w:autoSpaceDN w:val="0"/>
        <w:adjustRightInd w:val="0"/>
        <w:ind w:right="-425"/>
        <w:jc w:val="both"/>
        <w:rPr>
          <w:rFonts w:ascii="Arial" w:hAnsi="Arial" w:cs="Arial"/>
        </w:rPr>
      </w:pPr>
      <w:r w:rsidRPr="00517CBF">
        <w:rPr>
          <w:rFonts w:ascii="Arial" w:hAnsi="Arial" w:cs="Arial"/>
        </w:rPr>
        <w:t>6.</w:t>
      </w:r>
      <w:r w:rsidR="00911B62" w:rsidRPr="00517CBF">
        <w:rPr>
          <w:rFonts w:ascii="Arial" w:hAnsi="Arial" w:cs="Arial"/>
        </w:rPr>
        <w:t>4</w:t>
      </w:r>
      <w:r w:rsidRPr="00517CBF">
        <w:rPr>
          <w:rFonts w:ascii="Arial" w:hAnsi="Arial" w:cs="Arial"/>
        </w:rPr>
        <w:t>. As Microempresas e Empresas de Pequeno Porte deverão encaminhar a documentação de habilitação, ainda que haja alguma restrição de regularidade fiscal e trabalhista, nos termos do art. 43, § 1º da LC nº 123, de 2006.</w:t>
      </w:r>
    </w:p>
    <w:p w14:paraId="29FD03CE" w14:textId="77777777" w:rsidR="008128C2" w:rsidRPr="00517CBF" w:rsidRDefault="008128C2" w:rsidP="008128C2">
      <w:pPr>
        <w:autoSpaceDE w:val="0"/>
        <w:autoSpaceDN w:val="0"/>
        <w:adjustRightInd w:val="0"/>
        <w:ind w:right="-425"/>
        <w:jc w:val="both"/>
        <w:rPr>
          <w:rFonts w:ascii="Arial" w:hAnsi="Arial" w:cs="Arial"/>
        </w:rPr>
      </w:pPr>
      <w:r w:rsidRPr="00517CBF">
        <w:rPr>
          <w:rFonts w:ascii="Arial" w:hAnsi="Arial" w:cs="Arial"/>
        </w:rPr>
        <w:t>6.</w:t>
      </w:r>
      <w:r w:rsidR="00911B62" w:rsidRPr="00517CBF">
        <w:rPr>
          <w:rFonts w:ascii="Arial" w:hAnsi="Arial" w:cs="Arial"/>
        </w:rPr>
        <w:t>5</w:t>
      </w:r>
      <w:r w:rsidRPr="00517CBF">
        <w:rPr>
          <w:rFonts w:ascii="Arial" w:hAnsi="Arial" w:cs="Arial"/>
        </w:rPr>
        <w:t>. Até a abertura da sessão pública, os licitantes poderão retirar ou substituir a proposta e os</w:t>
      </w:r>
      <w:r w:rsidR="007243B1" w:rsidRPr="00517CBF">
        <w:rPr>
          <w:rFonts w:ascii="Arial" w:hAnsi="Arial" w:cs="Arial"/>
        </w:rPr>
        <w:t xml:space="preserve"> </w:t>
      </w:r>
      <w:r w:rsidRPr="00517CBF">
        <w:rPr>
          <w:rFonts w:ascii="Arial" w:hAnsi="Arial" w:cs="Arial"/>
        </w:rPr>
        <w:t>documentos de habilitação anteriormente inseridos no sistema</w:t>
      </w:r>
      <w:r w:rsidR="004E0F45" w:rsidRPr="00517CBF">
        <w:rPr>
          <w:rFonts w:ascii="Arial" w:hAnsi="Arial" w:cs="Arial"/>
        </w:rPr>
        <w:t>.</w:t>
      </w:r>
    </w:p>
    <w:p w14:paraId="6A87B393" w14:textId="77777777" w:rsidR="004E0F45" w:rsidRPr="00517CBF" w:rsidRDefault="004E0F45" w:rsidP="008128C2">
      <w:pPr>
        <w:autoSpaceDE w:val="0"/>
        <w:autoSpaceDN w:val="0"/>
        <w:adjustRightInd w:val="0"/>
        <w:ind w:right="-425"/>
        <w:jc w:val="both"/>
        <w:rPr>
          <w:rFonts w:ascii="Arial" w:hAnsi="Arial" w:cs="Arial"/>
        </w:rPr>
      </w:pPr>
    </w:p>
    <w:p w14:paraId="73010204" w14:textId="77777777" w:rsidR="008128C2" w:rsidRPr="00517CBF" w:rsidRDefault="008128C2" w:rsidP="008128C2">
      <w:pPr>
        <w:autoSpaceDE w:val="0"/>
        <w:autoSpaceDN w:val="0"/>
        <w:adjustRightInd w:val="0"/>
        <w:ind w:right="-425"/>
        <w:jc w:val="both"/>
        <w:rPr>
          <w:rFonts w:ascii="Arial" w:hAnsi="Arial" w:cs="Arial"/>
        </w:rPr>
      </w:pPr>
      <w:r w:rsidRPr="00517CBF">
        <w:rPr>
          <w:rFonts w:ascii="Arial" w:hAnsi="Arial" w:cs="Arial"/>
        </w:rPr>
        <w:t>6.</w:t>
      </w:r>
      <w:r w:rsidR="00911B62" w:rsidRPr="00517CBF">
        <w:rPr>
          <w:rFonts w:ascii="Arial" w:hAnsi="Arial" w:cs="Arial"/>
        </w:rPr>
        <w:t>6</w:t>
      </w:r>
      <w:r w:rsidRPr="00517CBF">
        <w:rPr>
          <w:rFonts w:ascii="Arial" w:hAnsi="Arial" w:cs="Arial"/>
        </w:rPr>
        <w:t>. Não será estabelecida, nessa etapa do certame, ordem de classificação entre as propostas</w:t>
      </w:r>
      <w:r w:rsidR="007243B1" w:rsidRPr="00517CBF">
        <w:rPr>
          <w:rFonts w:ascii="Arial" w:hAnsi="Arial" w:cs="Arial"/>
        </w:rPr>
        <w:t xml:space="preserve"> </w:t>
      </w:r>
      <w:r w:rsidRPr="00517CBF">
        <w:rPr>
          <w:rFonts w:ascii="Arial" w:hAnsi="Arial" w:cs="Arial"/>
        </w:rPr>
        <w:t>apresentadas, o que somente ocorrerá após a realização dos procedimentos de negociação e</w:t>
      </w:r>
      <w:r w:rsidR="007243B1" w:rsidRPr="00517CBF">
        <w:rPr>
          <w:rFonts w:ascii="Arial" w:hAnsi="Arial" w:cs="Arial"/>
        </w:rPr>
        <w:t xml:space="preserve"> </w:t>
      </w:r>
      <w:r w:rsidRPr="00517CBF">
        <w:rPr>
          <w:rFonts w:ascii="Arial" w:hAnsi="Arial" w:cs="Arial"/>
        </w:rPr>
        <w:t>julgamento da proposta.</w:t>
      </w:r>
    </w:p>
    <w:p w14:paraId="08B737B6" w14:textId="77777777" w:rsidR="00E80FCB" w:rsidRPr="00517CBF" w:rsidRDefault="00E80FCB" w:rsidP="008128C2">
      <w:pPr>
        <w:autoSpaceDE w:val="0"/>
        <w:autoSpaceDN w:val="0"/>
        <w:adjustRightInd w:val="0"/>
        <w:ind w:right="-425"/>
        <w:jc w:val="both"/>
        <w:rPr>
          <w:rFonts w:ascii="Arial" w:hAnsi="Arial" w:cs="Arial"/>
        </w:rPr>
      </w:pPr>
    </w:p>
    <w:p w14:paraId="77E0F617" w14:textId="77777777" w:rsidR="008128C2" w:rsidRPr="00517CBF" w:rsidRDefault="008128C2" w:rsidP="008128C2">
      <w:pPr>
        <w:autoSpaceDE w:val="0"/>
        <w:autoSpaceDN w:val="0"/>
        <w:adjustRightInd w:val="0"/>
        <w:ind w:right="-425"/>
        <w:jc w:val="both"/>
        <w:rPr>
          <w:rFonts w:ascii="Arial" w:hAnsi="Arial" w:cs="Arial"/>
        </w:rPr>
      </w:pPr>
      <w:r w:rsidRPr="00517CBF">
        <w:rPr>
          <w:rFonts w:ascii="Arial" w:hAnsi="Arial" w:cs="Arial"/>
        </w:rPr>
        <w:t>6.</w:t>
      </w:r>
      <w:r w:rsidR="00911B62" w:rsidRPr="00517CBF">
        <w:rPr>
          <w:rFonts w:ascii="Arial" w:hAnsi="Arial" w:cs="Arial"/>
        </w:rPr>
        <w:t>7</w:t>
      </w:r>
      <w:r w:rsidRPr="00517CBF">
        <w:rPr>
          <w:rFonts w:ascii="Arial" w:hAnsi="Arial" w:cs="Arial"/>
        </w:rPr>
        <w:t>. Os documentos que compõem a proposta e a habilitação do licitante melhor classificado</w:t>
      </w:r>
    </w:p>
    <w:p w14:paraId="0C4DBA4F" w14:textId="77777777" w:rsidR="008128C2" w:rsidRPr="00517CBF" w:rsidRDefault="008128C2" w:rsidP="008128C2">
      <w:pPr>
        <w:autoSpaceDE w:val="0"/>
        <w:autoSpaceDN w:val="0"/>
        <w:adjustRightInd w:val="0"/>
        <w:ind w:right="-425"/>
        <w:jc w:val="both"/>
        <w:rPr>
          <w:rFonts w:ascii="Arial" w:hAnsi="Arial" w:cs="Arial"/>
        </w:rPr>
      </w:pPr>
      <w:r w:rsidRPr="00517CBF">
        <w:rPr>
          <w:rFonts w:ascii="Arial" w:hAnsi="Arial" w:cs="Arial"/>
        </w:rPr>
        <w:t>somente serão disponibilizados para avaliação do pregoeiro e para acesso público após o</w:t>
      </w:r>
      <w:r w:rsidR="007243B1" w:rsidRPr="00517CBF">
        <w:rPr>
          <w:rFonts w:ascii="Arial" w:hAnsi="Arial" w:cs="Arial"/>
        </w:rPr>
        <w:t xml:space="preserve"> </w:t>
      </w:r>
      <w:r w:rsidRPr="00517CBF">
        <w:rPr>
          <w:rFonts w:ascii="Arial" w:hAnsi="Arial" w:cs="Arial"/>
        </w:rPr>
        <w:t>encerramento do envio de lances.</w:t>
      </w:r>
    </w:p>
    <w:p w14:paraId="1CF1162F" w14:textId="77777777" w:rsidR="008128C2" w:rsidRPr="00517CBF" w:rsidRDefault="008128C2" w:rsidP="008128C2">
      <w:pPr>
        <w:autoSpaceDE w:val="0"/>
        <w:autoSpaceDN w:val="0"/>
        <w:adjustRightInd w:val="0"/>
        <w:ind w:right="-425"/>
        <w:jc w:val="both"/>
        <w:rPr>
          <w:rFonts w:ascii="Arial" w:hAnsi="Arial" w:cs="Arial"/>
        </w:rPr>
      </w:pPr>
    </w:p>
    <w:p w14:paraId="67ECC65D" w14:textId="77777777" w:rsidR="008128C2" w:rsidRPr="00517CBF" w:rsidRDefault="004E0F45" w:rsidP="00AD358E">
      <w:pPr>
        <w:ind w:right="-425"/>
        <w:jc w:val="both"/>
        <w:rPr>
          <w:rFonts w:ascii="Arial" w:hAnsi="Arial" w:cs="Arial"/>
        </w:rPr>
      </w:pPr>
      <w:r w:rsidRPr="00517CBF">
        <w:rPr>
          <w:rFonts w:ascii="Arial" w:hAnsi="Arial" w:cs="Arial"/>
        </w:rPr>
        <w:t>6</w:t>
      </w:r>
      <w:r w:rsidR="008128C2" w:rsidRPr="00517CBF">
        <w:rPr>
          <w:rFonts w:ascii="Arial" w:hAnsi="Arial" w:cs="Arial"/>
        </w:rPr>
        <w:t>.</w:t>
      </w:r>
      <w:r w:rsidR="00911B62" w:rsidRPr="00517CBF">
        <w:rPr>
          <w:rFonts w:ascii="Arial" w:hAnsi="Arial" w:cs="Arial"/>
        </w:rPr>
        <w:t>8</w:t>
      </w:r>
      <w:r w:rsidR="008128C2" w:rsidRPr="00517CBF">
        <w:rPr>
          <w:rFonts w:ascii="Arial" w:hAnsi="Arial" w:cs="Arial"/>
        </w:rPr>
        <w:t>.</w:t>
      </w:r>
      <w:r w:rsidR="007243B1" w:rsidRPr="00517CBF">
        <w:rPr>
          <w:rFonts w:ascii="Arial" w:hAnsi="Arial" w:cs="Arial"/>
        </w:rPr>
        <w:t xml:space="preserve"> </w:t>
      </w:r>
      <w:r w:rsidR="008128C2" w:rsidRPr="00517CBF">
        <w:rPr>
          <w:rFonts w:ascii="Arial" w:hAnsi="Arial" w:cs="Arial"/>
        </w:rPr>
        <w:t>Os documentos necessários tanto ao credenciamento, quanto à proposta e à habilitação deverão ser apresentados em original, por qualquer processo de cópia autenticada por tabelião de notas</w:t>
      </w:r>
      <w:r w:rsidRPr="00517CBF">
        <w:rPr>
          <w:rFonts w:ascii="Arial" w:hAnsi="Arial" w:cs="Arial"/>
        </w:rPr>
        <w:t xml:space="preserve"> (cartório), </w:t>
      </w:r>
      <w:r w:rsidR="008128C2" w:rsidRPr="00517CBF">
        <w:rPr>
          <w:rFonts w:ascii="Arial" w:hAnsi="Arial" w:cs="Arial"/>
        </w:rPr>
        <w:t>exceto as extraídas via Internet, as quais poderão, a qualquer momento, ser diligenciadas pelo Pregoeiro ou por qualquer membro de sua Equipe de Apoio.</w:t>
      </w:r>
    </w:p>
    <w:p w14:paraId="0182CDF5" w14:textId="77777777" w:rsidR="00690866" w:rsidRPr="00517CBF" w:rsidRDefault="00690866" w:rsidP="00AD358E">
      <w:pPr>
        <w:ind w:right="-425"/>
        <w:jc w:val="both"/>
        <w:rPr>
          <w:rFonts w:ascii="Arial" w:hAnsi="Arial" w:cs="Arial"/>
        </w:rPr>
      </w:pPr>
    </w:p>
    <w:p w14:paraId="1223E043" w14:textId="77777777" w:rsidR="00690866" w:rsidRPr="00517CBF" w:rsidRDefault="00AD358E" w:rsidP="00AD358E">
      <w:pPr>
        <w:ind w:right="-425"/>
        <w:jc w:val="both"/>
        <w:rPr>
          <w:rFonts w:ascii="Arial" w:hAnsi="Arial" w:cs="Arial"/>
        </w:rPr>
      </w:pPr>
      <w:r w:rsidRPr="00517CBF">
        <w:rPr>
          <w:rFonts w:ascii="Arial" w:hAnsi="Arial" w:cs="Arial"/>
        </w:rPr>
        <w:t xml:space="preserve">6.9. </w:t>
      </w:r>
      <w:r w:rsidR="00690866" w:rsidRPr="00517CBF">
        <w:rPr>
          <w:rFonts w:ascii="Arial" w:hAnsi="Arial" w:cs="Arial"/>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RPr="00517CBF">
        <w:rPr>
          <w:rFonts w:ascii="Arial" w:hAnsi="Arial" w:cs="Arial"/>
        </w:rPr>
        <w:t>.</w:t>
      </w:r>
    </w:p>
    <w:p w14:paraId="055F1CEC" w14:textId="77777777" w:rsidR="00AD358E" w:rsidRPr="00517CBF" w:rsidRDefault="00AD358E" w:rsidP="00AD358E">
      <w:pPr>
        <w:ind w:right="-425"/>
        <w:jc w:val="both"/>
        <w:rPr>
          <w:rFonts w:ascii="Arial" w:hAnsi="Arial" w:cs="Arial"/>
        </w:rPr>
      </w:pPr>
    </w:p>
    <w:p w14:paraId="2CE539A7" w14:textId="77777777" w:rsidR="00690866" w:rsidRPr="00517CBF" w:rsidRDefault="00AD358E" w:rsidP="00AD358E">
      <w:pPr>
        <w:pStyle w:val="textbody"/>
        <w:spacing w:before="0" w:beforeAutospacing="0" w:after="0" w:afterAutospacing="0"/>
        <w:ind w:right="-425"/>
        <w:jc w:val="both"/>
        <w:rPr>
          <w:rFonts w:ascii="Arial" w:hAnsi="Arial" w:cs="Arial"/>
        </w:rPr>
      </w:pPr>
      <w:r w:rsidRPr="00517CBF">
        <w:rPr>
          <w:rFonts w:ascii="Arial" w:hAnsi="Arial" w:cs="Arial"/>
        </w:rPr>
        <w:t xml:space="preserve">6.10. </w:t>
      </w:r>
      <w:r w:rsidR="00690866" w:rsidRPr="00517CBF">
        <w:rPr>
          <w:rFonts w:ascii="Arial" w:hAnsi="Arial" w:cs="Arial"/>
        </w:rPr>
        <w:t>Na hipótese de necessidade de suspensão da sessão pública para a realização de diligências, com vistas ao saneamento de que trata o </w:t>
      </w:r>
      <w:r w:rsidRPr="00517CBF">
        <w:rPr>
          <w:rFonts w:ascii="Arial" w:hAnsi="Arial" w:cs="Arial"/>
        </w:rPr>
        <w:t>item 6.9</w:t>
      </w:r>
      <w:r w:rsidR="00690866" w:rsidRPr="00517CBF">
        <w:rPr>
          <w:rFonts w:ascii="Arial" w:hAnsi="Arial" w:cs="Arial"/>
        </w:rPr>
        <w:t xml:space="preserve">, a sessão pública somente poderá ser reiniciada mediante aviso prévio no sistema com, no mínimo, </w:t>
      </w:r>
      <w:r w:rsidRPr="00517CBF">
        <w:rPr>
          <w:rFonts w:ascii="Arial" w:hAnsi="Arial" w:cs="Arial"/>
        </w:rPr>
        <w:t>24 (</w:t>
      </w:r>
      <w:r w:rsidR="00690866" w:rsidRPr="00517CBF">
        <w:rPr>
          <w:rFonts w:ascii="Arial" w:hAnsi="Arial" w:cs="Arial"/>
        </w:rPr>
        <w:t>vinte e quatro</w:t>
      </w:r>
      <w:r w:rsidRPr="00517CBF">
        <w:rPr>
          <w:rFonts w:ascii="Arial" w:hAnsi="Arial" w:cs="Arial"/>
        </w:rPr>
        <w:t>)</w:t>
      </w:r>
      <w:r w:rsidR="00690866" w:rsidRPr="00517CBF">
        <w:rPr>
          <w:rFonts w:ascii="Arial" w:hAnsi="Arial" w:cs="Arial"/>
        </w:rPr>
        <w:t xml:space="preserve"> horas de antecedência, e a ocorrência será registrada em ata. </w:t>
      </w:r>
    </w:p>
    <w:p w14:paraId="70E1886E" w14:textId="77777777" w:rsidR="002B3270" w:rsidRPr="00517CBF" w:rsidRDefault="002B3270" w:rsidP="00AD358E">
      <w:pPr>
        <w:pStyle w:val="textbody"/>
        <w:spacing w:before="0" w:beforeAutospacing="0" w:after="0" w:afterAutospacing="0"/>
        <w:ind w:right="-425"/>
        <w:jc w:val="both"/>
        <w:rPr>
          <w:rFonts w:ascii="Arial" w:hAnsi="Arial" w:cs="Arial"/>
        </w:rPr>
      </w:pPr>
    </w:p>
    <w:p w14:paraId="173BD478" w14:textId="77777777" w:rsidR="007408D6" w:rsidRPr="00517CBF" w:rsidRDefault="00543048" w:rsidP="007408D6">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7</w:t>
      </w:r>
      <w:r w:rsidR="007408D6" w:rsidRPr="00517CBF">
        <w:rPr>
          <w:rFonts w:ascii="Arial" w:hAnsi="Arial" w:cs="Arial"/>
          <w:b/>
          <w:bCs/>
        </w:rPr>
        <w:t>. DA PROPOSTA DE PREÇOS</w:t>
      </w:r>
    </w:p>
    <w:p w14:paraId="6D52BC0F" w14:textId="77777777" w:rsidR="007408D6" w:rsidRPr="00517CBF" w:rsidRDefault="007408D6" w:rsidP="007408D6">
      <w:pPr>
        <w:autoSpaceDE w:val="0"/>
        <w:autoSpaceDN w:val="0"/>
        <w:adjustRightInd w:val="0"/>
        <w:ind w:right="-427"/>
        <w:jc w:val="both"/>
        <w:rPr>
          <w:rFonts w:ascii="Arial" w:hAnsi="Arial" w:cs="Arial"/>
          <w:color w:val="00B050"/>
        </w:rPr>
      </w:pPr>
    </w:p>
    <w:p w14:paraId="1A057BB2" w14:textId="13BA8F53" w:rsidR="007408D6" w:rsidRPr="00517CBF" w:rsidRDefault="00543048" w:rsidP="007408D6">
      <w:pPr>
        <w:autoSpaceDE w:val="0"/>
        <w:autoSpaceDN w:val="0"/>
        <w:adjustRightInd w:val="0"/>
        <w:ind w:right="-427"/>
        <w:jc w:val="both"/>
        <w:rPr>
          <w:rFonts w:ascii="Arial" w:hAnsi="Arial" w:cs="Arial"/>
        </w:rPr>
      </w:pPr>
      <w:r w:rsidRPr="00517CBF">
        <w:rPr>
          <w:rFonts w:ascii="Arial" w:hAnsi="Arial" w:cs="Arial"/>
        </w:rPr>
        <w:t>7</w:t>
      </w:r>
      <w:r w:rsidR="007408D6" w:rsidRPr="00517CBF">
        <w:rPr>
          <w:rFonts w:ascii="Arial" w:hAnsi="Arial" w:cs="Arial"/>
        </w:rPr>
        <w:t>.1. O licitante deverá encaminhar a proposta de preços,</w:t>
      </w:r>
      <w:r w:rsidR="00170354">
        <w:rPr>
          <w:rFonts w:ascii="Arial" w:hAnsi="Arial" w:cs="Arial"/>
        </w:rPr>
        <w:t xml:space="preserve"> </w:t>
      </w:r>
      <w:r w:rsidR="007408D6" w:rsidRPr="00517CBF">
        <w:rPr>
          <w:rFonts w:ascii="Arial" w:hAnsi="Arial" w:cs="Arial"/>
        </w:rPr>
        <w:t>exclusivamente por meio do referido Sistema Eletrônico, até a data e horário marcados para abertura da</w:t>
      </w:r>
      <w:r w:rsidR="00170354">
        <w:rPr>
          <w:rFonts w:ascii="Arial" w:hAnsi="Arial" w:cs="Arial"/>
        </w:rPr>
        <w:t xml:space="preserve"> </w:t>
      </w:r>
      <w:r w:rsidR="007408D6" w:rsidRPr="00517CBF">
        <w:rPr>
          <w:rFonts w:ascii="Arial" w:hAnsi="Arial" w:cs="Arial"/>
        </w:rPr>
        <w:t>sessão, quando então, encerrar-se-á automaticamente a fase de recebimento de propostas.</w:t>
      </w:r>
    </w:p>
    <w:p w14:paraId="5F671309" w14:textId="77777777" w:rsidR="005429D2" w:rsidRPr="00517CBF" w:rsidRDefault="005429D2" w:rsidP="007408D6">
      <w:pPr>
        <w:autoSpaceDE w:val="0"/>
        <w:autoSpaceDN w:val="0"/>
        <w:adjustRightInd w:val="0"/>
        <w:ind w:right="-427"/>
        <w:jc w:val="both"/>
        <w:rPr>
          <w:rFonts w:ascii="Arial" w:hAnsi="Arial" w:cs="Arial"/>
        </w:rPr>
      </w:pPr>
    </w:p>
    <w:p w14:paraId="10522307" w14:textId="77191221" w:rsidR="005429D2" w:rsidRPr="00517CBF" w:rsidRDefault="005429D2" w:rsidP="005429D2">
      <w:pPr>
        <w:autoSpaceDE w:val="0"/>
        <w:autoSpaceDN w:val="0"/>
        <w:adjustRightInd w:val="0"/>
        <w:ind w:right="-427"/>
        <w:jc w:val="both"/>
        <w:rPr>
          <w:rFonts w:ascii="Arial" w:hAnsi="Arial" w:cs="Arial"/>
        </w:rPr>
      </w:pPr>
      <w:r w:rsidRPr="00517CBF">
        <w:rPr>
          <w:rFonts w:ascii="Arial" w:hAnsi="Arial" w:cs="Arial"/>
        </w:rPr>
        <w:t>7.1.1. O licitante deverá apresentar a proposta de preços de forma detalhada, descrevendo o</w:t>
      </w:r>
      <w:r w:rsidR="007243B1" w:rsidRPr="00517CBF">
        <w:rPr>
          <w:rFonts w:ascii="Arial" w:hAnsi="Arial" w:cs="Arial"/>
        </w:rPr>
        <w:t xml:space="preserve"> </w:t>
      </w:r>
      <w:r w:rsidRPr="00517CBF">
        <w:rPr>
          <w:rFonts w:ascii="Arial" w:hAnsi="Arial" w:cs="Arial"/>
        </w:rPr>
        <w:t xml:space="preserve">produto ofertado, </w:t>
      </w:r>
      <w:r w:rsidRPr="00517CBF">
        <w:rPr>
          <w:rFonts w:ascii="Arial" w:hAnsi="Arial" w:cs="Arial"/>
          <w:b/>
          <w:bCs/>
        </w:rPr>
        <w:t>indicando a marca</w:t>
      </w:r>
      <w:r w:rsidRPr="00517CBF">
        <w:rPr>
          <w:rFonts w:ascii="Arial" w:hAnsi="Arial" w:cs="Arial"/>
        </w:rPr>
        <w:t>, modelo, quantidade, prazos de validade, de</w:t>
      </w:r>
      <w:r w:rsidR="007243B1" w:rsidRPr="00517CBF">
        <w:rPr>
          <w:rFonts w:ascii="Arial" w:hAnsi="Arial" w:cs="Arial"/>
        </w:rPr>
        <w:t xml:space="preserve"> </w:t>
      </w:r>
      <w:r w:rsidRPr="00517CBF">
        <w:rPr>
          <w:rFonts w:ascii="Arial" w:hAnsi="Arial" w:cs="Arial"/>
        </w:rPr>
        <w:t>garantia e de entrega, no que for aplicável, bem como os valores unitários e totais,</w:t>
      </w:r>
      <w:r w:rsidR="00170354">
        <w:rPr>
          <w:rFonts w:ascii="Arial" w:hAnsi="Arial" w:cs="Arial"/>
        </w:rPr>
        <w:t xml:space="preserve"> </w:t>
      </w:r>
      <w:r w:rsidRPr="00517CBF">
        <w:rPr>
          <w:rFonts w:ascii="Arial" w:hAnsi="Arial" w:cs="Arial"/>
        </w:rPr>
        <w:t>sob pena de desclassificação de sua proposta.</w:t>
      </w:r>
    </w:p>
    <w:p w14:paraId="3A168674" w14:textId="77777777" w:rsidR="00853B1E" w:rsidRPr="00517CBF" w:rsidRDefault="00853B1E" w:rsidP="005429D2">
      <w:pPr>
        <w:autoSpaceDE w:val="0"/>
        <w:autoSpaceDN w:val="0"/>
        <w:adjustRightInd w:val="0"/>
        <w:ind w:left="1134" w:right="-427"/>
        <w:jc w:val="both"/>
        <w:rPr>
          <w:rFonts w:ascii="Arial" w:hAnsi="Arial" w:cs="Arial"/>
          <w:color w:val="00B050"/>
        </w:rPr>
      </w:pPr>
    </w:p>
    <w:p w14:paraId="0D30F1DA" w14:textId="77777777" w:rsidR="005429D2" w:rsidRPr="00517CBF" w:rsidRDefault="005429D2" w:rsidP="005429D2">
      <w:pPr>
        <w:autoSpaceDE w:val="0"/>
        <w:autoSpaceDN w:val="0"/>
        <w:adjustRightInd w:val="0"/>
        <w:ind w:left="1134" w:right="-427"/>
        <w:jc w:val="both"/>
        <w:rPr>
          <w:rFonts w:ascii="Arial" w:hAnsi="Arial" w:cs="Arial"/>
        </w:rPr>
      </w:pPr>
      <w:r w:rsidRPr="00517CBF">
        <w:rPr>
          <w:rFonts w:ascii="Arial" w:hAnsi="Arial" w:cs="Arial"/>
        </w:rPr>
        <w:t>7.1.1.1. É obrigatório à indicação da marca do produto no sistema</w:t>
      </w:r>
      <w:r w:rsidR="007243B1" w:rsidRPr="00517CBF">
        <w:rPr>
          <w:rFonts w:ascii="Arial" w:hAnsi="Arial" w:cs="Arial"/>
        </w:rPr>
        <w:t xml:space="preserve"> </w:t>
      </w:r>
      <w:r w:rsidRPr="00517CBF">
        <w:rPr>
          <w:rFonts w:ascii="Arial" w:hAnsi="Arial" w:cs="Arial"/>
        </w:rPr>
        <w:t>eletrônico, sob pena de desclassificação.</w:t>
      </w:r>
    </w:p>
    <w:p w14:paraId="29BAE647" w14:textId="77777777" w:rsidR="005429D2" w:rsidRPr="00517CBF" w:rsidRDefault="005429D2" w:rsidP="00C4137C">
      <w:pPr>
        <w:autoSpaceDE w:val="0"/>
        <w:autoSpaceDN w:val="0"/>
        <w:adjustRightInd w:val="0"/>
        <w:spacing w:before="120"/>
        <w:ind w:left="1134" w:right="-425"/>
        <w:jc w:val="both"/>
        <w:rPr>
          <w:rFonts w:ascii="Arial" w:hAnsi="Arial" w:cs="Arial"/>
        </w:rPr>
      </w:pPr>
      <w:r w:rsidRPr="00517CBF">
        <w:rPr>
          <w:rFonts w:ascii="Arial" w:hAnsi="Arial" w:cs="Arial"/>
        </w:rPr>
        <w:t>7.1.1.2. É vedada a troca de marca/fabricante do produto indicado no sistema</w:t>
      </w:r>
      <w:r w:rsidR="007243B1" w:rsidRPr="00517CBF">
        <w:rPr>
          <w:rFonts w:ascii="Arial" w:hAnsi="Arial" w:cs="Arial"/>
        </w:rPr>
        <w:t xml:space="preserve"> </w:t>
      </w:r>
      <w:r w:rsidRPr="00517CBF">
        <w:rPr>
          <w:rFonts w:ascii="Arial" w:hAnsi="Arial" w:cs="Arial"/>
        </w:rPr>
        <w:t>eletrônico, sob pena de desclassificação.</w:t>
      </w:r>
    </w:p>
    <w:p w14:paraId="02210079" w14:textId="77777777" w:rsidR="005429D2" w:rsidRPr="00517CBF" w:rsidRDefault="005429D2" w:rsidP="005429D2">
      <w:pPr>
        <w:autoSpaceDE w:val="0"/>
        <w:autoSpaceDN w:val="0"/>
        <w:adjustRightInd w:val="0"/>
        <w:ind w:right="-427"/>
        <w:jc w:val="both"/>
        <w:rPr>
          <w:rFonts w:ascii="Arial" w:hAnsi="Arial" w:cs="Arial"/>
          <w:color w:val="00B050"/>
        </w:rPr>
      </w:pPr>
      <w:r w:rsidRPr="00517CBF">
        <w:rPr>
          <w:rFonts w:ascii="Arial" w:hAnsi="Arial" w:cs="Arial"/>
        </w:rPr>
        <w:t>7.1.</w:t>
      </w:r>
      <w:r w:rsidR="008C6528" w:rsidRPr="00517CBF">
        <w:rPr>
          <w:rFonts w:ascii="Arial" w:hAnsi="Arial" w:cs="Arial"/>
        </w:rPr>
        <w:t>2</w:t>
      </w:r>
      <w:r w:rsidRPr="00517CBF">
        <w:rPr>
          <w:rFonts w:ascii="Arial" w:hAnsi="Arial" w:cs="Arial"/>
        </w:rPr>
        <w:t>. Fica vedado ao licitante identificar-se, no Sistema Eletrônico, quando do registro de sua</w:t>
      </w:r>
      <w:r w:rsidR="007243B1" w:rsidRPr="00517CBF">
        <w:rPr>
          <w:rFonts w:ascii="Arial" w:hAnsi="Arial" w:cs="Arial"/>
        </w:rPr>
        <w:t xml:space="preserve"> </w:t>
      </w:r>
      <w:r w:rsidRPr="00517CBF">
        <w:rPr>
          <w:rFonts w:ascii="Arial" w:hAnsi="Arial" w:cs="Arial"/>
        </w:rPr>
        <w:t>proposta, sob pena de desclassificação do certame pelo pregoeiro.</w:t>
      </w:r>
    </w:p>
    <w:p w14:paraId="471BCACB" w14:textId="77777777" w:rsidR="008C6528" w:rsidRPr="00517CBF" w:rsidRDefault="008C6528" w:rsidP="005429D2">
      <w:pPr>
        <w:autoSpaceDE w:val="0"/>
        <w:autoSpaceDN w:val="0"/>
        <w:adjustRightInd w:val="0"/>
        <w:ind w:right="-427"/>
        <w:jc w:val="both"/>
        <w:rPr>
          <w:rFonts w:ascii="Arial" w:hAnsi="Arial" w:cs="Arial"/>
          <w:color w:val="00B050"/>
        </w:rPr>
      </w:pPr>
    </w:p>
    <w:p w14:paraId="103FA75E" w14:textId="77777777" w:rsidR="008C6528" w:rsidRPr="00517CBF" w:rsidRDefault="008C6528" w:rsidP="008C6528">
      <w:pPr>
        <w:autoSpaceDE w:val="0"/>
        <w:autoSpaceDN w:val="0"/>
        <w:adjustRightInd w:val="0"/>
        <w:ind w:right="-427"/>
        <w:jc w:val="both"/>
        <w:rPr>
          <w:rFonts w:ascii="Arial" w:hAnsi="Arial" w:cs="Arial"/>
        </w:rPr>
      </w:pPr>
      <w:r w:rsidRPr="00517CBF">
        <w:rPr>
          <w:rFonts w:ascii="Arial" w:hAnsi="Arial" w:cs="Arial"/>
        </w:rPr>
        <w:t>7.1.3. Quaisquer tributos, custos e despesas, diretos ou indiretos, omitidos na proposta ou</w:t>
      </w:r>
      <w:r w:rsidR="007243B1" w:rsidRPr="00517CBF">
        <w:rPr>
          <w:rFonts w:ascii="Arial" w:hAnsi="Arial" w:cs="Arial"/>
        </w:rPr>
        <w:t xml:space="preserve"> </w:t>
      </w:r>
      <w:r w:rsidRPr="00517CBF">
        <w:rPr>
          <w:rFonts w:ascii="Arial" w:hAnsi="Arial" w:cs="Arial"/>
        </w:rPr>
        <w:t>incorretamente cotados, serão considerados como inclusos nos preços, não sendo</w:t>
      </w:r>
      <w:r w:rsidR="007243B1" w:rsidRPr="00517CBF">
        <w:rPr>
          <w:rFonts w:ascii="Arial" w:hAnsi="Arial" w:cs="Arial"/>
        </w:rPr>
        <w:t xml:space="preserve"> </w:t>
      </w:r>
      <w:r w:rsidRPr="00517CBF">
        <w:rPr>
          <w:rFonts w:ascii="Arial" w:hAnsi="Arial" w:cs="Arial"/>
        </w:rPr>
        <w:t>considerados pleitos de acréscimos, a esse ou a qualquer título, devendo os respectivos itens ser fornecidos a Prefeitura de Selvíria, sem ônus adicionais.</w:t>
      </w:r>
    </w:p>
    <w:p w14:paraId="75046E8D" w14:textId="77777777" w:rsidR="008C6528" w:rsidRPr="00517CBF" w:rsidRDefault="008C6528" w:rsidP="008C6528">
      <w:pPr>
        <w:autoSpaceDE w:val="0"/>
        <w:autoSpaceDN w:val="0"/>
        <w:adjustRightInd w:val="0"/>
        <w:ind w:right="-427"/>
        <w:jc w:val="both"/>
        <w:rPr>
          <w:rFonts w:ascii="Arial" w:hAnsi="Arial" w:cs="Arial"/>
        </w:rPr>
      </w:pPr>
    </w:p>
    <w:p w14:paraId="46121A46" w14:textId="17D977EC" w:rsidR="008C6528" w:rsidRPr="00517CBF" w:rsidRDefault="008C6528" w:rsidP="008C6528">
      <w:pPr>
        <w:autoSpaceDE w:val="0"/>
        <w:autoSpaceDN w:val="0"/>
        <w:adjustRightInd w:val="0"/>
        <w:ind w:right="-427"/>
        <w:jc w:val="both"/>
        <w:rPr>
          <w:rFonts w:ascii="Arial" w:hAnsi="Arial" w:cs="Arial"/>
        </w:rPr>
      </w:pPr>
      <w:r w:rsidRPr="00517CBF">
        <w:rPr>
          <w:rFonts w:ascii="Arial" w:hAnsi="Arial" w:cs="Arial"/>
        </w:rPr>
        <w:t>7.1.4. Não se admitirá proposta que apresentar preço simbólico, irrisório ou de valor zero,</w:t>
      </w:r>
      <w:r w:rsidR="00170354">
        <w:rPr>
          <w:rFonts w:ascii="Arial" w:hAnsi="Arial" w:cs="Arial"/>
        </w:rPr>
        <w:t xml:space="preserve"> </w:t>
      </w:r>
      <w:r w:rsidRPr="00517CBF">
        <w:rPr>
          <w:rFonts w:ascii="Arial" w:hAnsi="Arial" w:cs="Arial"/>
        </w:rPr>
        <w:t>incompatível com os preços de mercado, ainda que este edital não tenha estabelecido</w:t>
      </w:r>
      <w:r w:rsidR="007243B1" w:rsidRPr="00517CBF">
        <w:rPr>
          <w:rFonts w:ascii="Arial" w:hAnsi="Arial" w:cs="Arial"/>
        </w:rPr>
        <w:t xml:space="preserve"> </w:t>
      </w:r>
      <w:r w:rsidRPr="00517CBF">
        <w:rPr>
          <w:rFonts w:ascii="Arial" w:hAnsi="Arial" w:cs="Arial"/>
        </w:rPr>
        <w:t>limites mínimos.</w:t>
      </w:r>
    </w:p>
    <w:p w14:paraId="3F86BD6E" w14:textId="77777777" w:rsidR="00826C07" w:rsidRPr="00517CBF" w:rsidRDefault="00826C07" w:rsidP="008C6528">
      <w:pPr>
        <w:autoSpaceDE w:val="0"/>
        <w:autoSpaceDN w:val="0"/>
        <w:adjustRightInd w:val="0"/>
        <w:ind w:right="-427"/>
        <w:jc w:val="both"/>
        <w:rPr>
          <w:rFonts w:ascii="Arial" w:hAnsi="Arial" w:cs="Arial"/>
          <w:color w:val="00B050"/>
        </w:rPr>
      </w:pPr>
    </w:p>
    <w:p w14:paraId="2F1E022C" w14:textId="77777777" w:rsidR="00826C07" w:rsidRPr="00517CBF" w:rsidRDefault="00826C07" w:rsidP="008C6528">
      <w:pPr>
        <w:autoSpaceDE w:val="0"/>
        <w:autoSpaceDN w:val="0"/>
        <w:adjustRightInd w:val="0"/>
        <w:ind w:right="-427"/>
        <w:jc w:val="both"/>
        <w:rPr>
          <w:rFonts w:ascii="Arial" w:hAnsi="Arial" w:cs="Arial"/>
        </w:rPr>
      </w:pPr>
      <w:r w:rsidRPr="00517CBF">
        <w:rPr>
          <w:rFonts w:ascii="Arial" w:hAnsi="Arial" w:cs="Arial"/>
        </w:rPr>
        <w:t>7.1.5.</w:t>
      </w:r>
      <w:r w:rsidR="007243B1" w:rsidRPr="00517CBF">
        <w:rPr>
          <w:rFonts w:ascii="Arial" w:hAnsi="Arial" w:cs="Arial"/>
        </w:rPr>
        <w:t xml:space="preserve"> </w:t>
      </w:r>
      <w:r w:rsidR="009E4D4F" w:rsidRPr="00517CBF">
        <w:rPr>
          <w:rFonts w:ascii="Arial" w:hAnsi="Arial" w:cs="Arial"/>
        </w:rPr>
        <w:t>O licitante deverá declarar, para cada item, em campo próprio do sistema BLL, se o produto ofertado é manufaturado nacional beneficiado por um dos critérios de margem de preferência indicados no Termo de Referência.</w:t>
      </w:r>
    </w:p>
    <w:p w14:paraId="2D462A54" w14:textId="77777777" w:rsidR="00204D80" w:rsidRPr="00517CBF" w:rsidRDefault="00204D80" w:rsidP="008C6528">
      <w:pPr>
        <w:autoSpaceDE w:val="0"/>
        <w:autoSpaceDN w:val="0"/>
        <w:adjustRightInd w:val="0"/>
        <w:ind w:right="-427"/>
        <w:jc w:val="both"/>
        <w:rPr>
          <w:rFonts w:ascii="Arial" w:hAnsi="Arial" w:cs="Arial"/>
          <w:color w:val="00B050"/>
        </w:rPr>
      </w:pPr>
    </w:p>
    <w:p w14:paraId="77D291E8" w14:textId="77777777" w:rsidR="0056675B" w:rsidRPr="00517CBF" w:rsidRDefault="0056675B" w:rsidP="0056675B">
      <w:pPr>
        <w:ind w:right="-427"/>
        <w:jc w:val="both"/>
        <w:rPr>
          <w:rFonts w:ascii="Arial" w:hAnsi="Arial" w:cs="Arial"/>
        </w:rPr>
      </w:pPr>
      <w:r w:rsidRPr="00517CBF">
        <w:rPr>
          <w:rFonts w:ascii="Arial" w:hAnsi="Arial" w:cs="Arial"/>
        </w:rPr>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643476BA" w14:textId="77777777" w:rsidR="0056675B" w:rsidRPr="00517CBF" w:rsidRDefault="0056675B" w:rsidP="0056675B">
      <w:pPr>
        <w:ind w:right="-427"/>
        <w:jc w:val="both"/>
        <w:rPr>
          <w:rFonts w:ascii="Arial" w:hAnsi="Arial" w:cs="Arial"/>
          <w:color w:val="00B050"/>
        </w:rPr>
      </w:pPr>
    </w:p>
    <w:p w14:paraId="4BBBAABE" w14:textId="77777777" w:rsidR="0056675B" w:rsidRPr="00517CBF" w:rsidRDefault="0056675B" w:rsidP="0056675B">
      <w:pPr>
        <w:ind w:right="-425"/>
        <w:jc w:val="both"/>
        <w:rPr>
          <w:rFonts w:ascii="Arial" w:hAnsi="Arial" w:cs="Arial"/>
        </w:rPr>
      </w:pPr>
      <w:r w:rsidRPr="00517CBF">
        <w:rPr>
          <w:rFonts w:ascii="Arial" w:hAnsi="Arial" w:cs="Arial"/>
        </w:rPr>
        <w:t>7.1.7. Os preços apresentados deverão ser expressos em Real (R$), com no máximo até 02 (duas) casas decimais após a vírgula.</w:t>
      </w:r>
    </w:p>
    <w:p w14:paraId="79920772" w14:textId="77777777" w:rsidR="0056675B" w:rsidRPr="00517CBF" w:rsidRDefault="0056675B" w:rsidP="0056675B">
      <w:pPr>
        <w:ind w:right="-427"/>
        <w:jc w:val="both"/>
        <w:rPr>
          <w:rFonts w:ascii="Arial" w:hAnsi="Arial" w:cs="Arial"/>
        </w:rPr>
      </w:pPr>
    </w:p>
    <w:p w14:paraId="7234AB1B" w14:textId="77777777" w:rsidR="0056675B" w:rsidRPr="00517CBF" w:rsidRDefault="0056675B" w:rsidP="0056675B">
      <w:pPr>
        <w:ind w:right="-427"/>
        <w:jc w:val="both"/>
        <w:rPr>
          <w:rFonts w:ascii="Arial" w:hAnsi="Arial" w:cs="Arial"/>
        </w:rPr>
      </w:pPr>
      <w:r w:rsidRPr="00517CBF">
        <w:rPr>
          <w:rFonts w:ascii="Arial" w:hAnsi="Arial" w:cs="Arial"/>
        </w:rPr>
        <w:t xml:space="preserve">7.1.8. O prazo </w:t>
      </w:r>
      <w:r w:rsidR="00EE4C0C" w:rsidRPr="00517CBF">
        <w:rPr>
          <w:rFonts w:ascii="Arial" w:hAnsi="Arial" w:cs="Arial"/>
        </w:rPr>
        <w:t>de entrega dos itens é de até 05</w:t>
      </w:r>
      <w:r w:rsidRPr="00517CBF">
        <w:rPr>
          <w:rFonts w:ascii="Arial" w:hAnsi="Arial" w:cs="Arial"/>
        </w:rPr>
        <w:t xml:space="preserve"> (</w:t>
      </w:r>
      <w:r w:rsidR="00EE4C0C" w:rsidRPr="00517CBF">
        <w:rPr>
          <w:rFonts w:ascii="Arial" w:hAnsi="Arial" w:cs="Arial"/>
        </w:rPr>
        <w:t>cinco</w:t>
      </w:r>
      <w:r w:rsidRPr="00517CBF">
        <w:rPr>
          <w:rFonts w:ascii="Arial" w:hAnsi="Arial" w:cs="Arial"/>
        </w:rPr>
        <w:t>) dias, contados a partir da data de recebimento da Autorização de Fornecimento</w:t>
      </w:r>
      <w:r w:rsidR="007243B1" w:rsidRPr="00517CBF">
        <w:rPr>
          <w:rFonts w:ascii="Arial" w:hAnsi="Arial" w:cs="Arial"/>
        </w:rPr>
        <w:t xml:space="preserve"> </w:t>
      </w:r>
      <w:r w:rsidRPr="00517CBF">
        <w:rPr>
          <w:rFonts w:ascii="Arial" w:hAnsi="Arial" w:cs="Arial"/>
        </w:rPr>
        <w:t>-</w:t>
      </w:r>
      <w:r w:rsidR="007243B1" w:rsidRPr="00517CBF">
        <w:rPr>
          <w:rFonts w:ascii="Arial" w:hAnsi="Arial" w:cs="Arial"/>
        </w:rPr>
        <w:t xml:space="preserve"> </w:t>
      </w:r>
      <w:r w:rsidRPr="00517CBF">
        <w:rPr>
          <w:rFonts w:ascii="Arial" w:hAnsi="Arial" w:cs="Arial"/>
        </w:rPr>
        <w:t>AF.</w:t>
      </w:r>
    </w:p>
    <w:p w14:paraId="69950D0A" w14:textId="77777777" w:rsidR="0056675B" w:rsidRPr="00517CBF" w:rsidRDefault="0056675B" w:rsidP="0056675B">
      <w:pPr>
        <w:ind w:right="-427"/>
        <w:jc w:val="both"/>
        <w:rPr>
          <w:rFonts w:ascii="Arial" w:hAnsi="Arial" w:cs="Arial"/>
        </w:rPr>
      </w:pPr>
    </w:p>
    <w:p w14:paraId="16221792" w14:textId="77777777" w:rsidR="007408D6" w:rsidRPr="00517CBF" w:rsidRDefault="0056675B" w:rsidP="00EA37DE">
      <w:pPr>
        <w:ind w:right="-427"/>
        <w:jc w:val="both"/>
        <w:rPr>
          <w:rFonts w:ascii="Arial" w:hAnsi="Arial" w:cs="Arial"/>
        </w:rPr>
      </w:pPr>
      <w:r w:rsidRPr="00517CBF">
        <w:rPr>
          <w:rFonts w:ascii="Arial" w:hAnsi="Arial" w:cs="Arial"/>
        </w:rPr>
        <w:t>7.1.9. O</w:t>
      </w:r>
      <w:r w:rsidR="005429D2" w:rsidRPr="00517CBF">
        <w:rPr>
          <w:rFonts w:ascii="Arial" w:hAnsi="Arial" w:cs="Arial"/>
        </w:rPr>
        <w:t xml:space="preserve"> prazo de validade da proposta não será inferior a 60 (sessenta) dias, a contar da</w:t>
      </w:r>
      <w:r w:rsidR="007243B1" w:rsidRPr="00517CBF">
        <w:rPr>
          <w:rFonts w:ascii="Arial" w:hAnsi="Arial" w:cs="Arial"/>
        </w:rPr>
        <w:t xml:space="preserve"> </w:t>
      </w:r>
      <w:r w:rsidR="005429D2" w:rsidRPr="00517CBF">
        <w:rPr>
          <w:rFonts w:ascii="Arial" w:hAnsi="Arial" w:cs="Arial"/>
        </w:rPr>
        <w:t>data de sua apresentação.</w:t>
      </w:r>
    </w:p>
    <w:p w14:paraId="34EEF4D6" w14:textId="77777777" w:rsidR="0056675B" w:rsidRPr="00517CBF" w:rsidRDefault="0056675B" w:rsidP="005429D2">
      <w:pPr>
        <w:tabs>
          <w:tab w:val="left" w:pos="8647"/>
        </w:tabs>
        <w:ind w:right="-2"/>
        <w:jc w:val="both"/>
        <w:rPr>
          <w:rFonts w:ascii="Arial" w:hAnsi="Arial" w:cs="Arial"/>
          <w:color w:val="00B050"/>
        </w:rPr>
      </w:pPr>
    </w:p>
    <w:p w14:paraId="4E338371" w14:textId="77777777" w:rsidR="0056675B" w:rsidRPr="00517CBF" w:rsidRDefault="0056675B" w:rsidP="0056675B">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 xml:space="preserve">8. DA </w:t>
      </w:r>
      <w:r w:rsidR="00E67C85" w:rsidRPr="00517CBF">
        <w:rPr>
          <w:rFonts w:ascii="Arial" w:hAnsi="Arial" w:cs="Arial"/>
          <w:b/>
          <w:bCs/>
        </w:rPr>
        <w:t xml:space="preserve">CLASSIFICAÇÃO E </w:t>
      </w:r>
      <w:r w:rsidRPr="00517CBF">
        <w:rPr>
          <w:rFonts w:ascii="Arial" w:hAnsi="Arial" w:cs="Arial"/>
          <w:b/>
          <w:bCs/>
        </w:rPr>
        <w:t>FORMULAÇÃO DE LANCES</w:t>
      </w:r>
    </w:p>
    <w:p w14:paraId="29466DC1" w14:textId="77777777" w:rsidR="0056675B" w:rsidRPr="00517CBF" w:rsidRDefault="0056675B" w:rsidP="0056675B">
      <w:pPr>
        <w:autoSpaceDE w:val="0"/>
        <w:autoSpaceDN w:val="0"/>
        <w:adjustRightInd w:val="0"/>
        <w:ind w:right="-427"/>
        <w:rPr>
          <w:rFonts w:ascii="Arial" w:hAnsi="Arial" w:cs="Arial"/>
          <w:b/>
          <w:bCs/>
          <w:color w:val="00B050"/>
        </w:rPr>
      </w:pPr>
    </w:p>
    <w:p w14:paraId="0DED4794" w14:textId="77777777" w:rsidR="00E67C85" w:rsidRPr="00517CBF" w:rsidRDefault="0056675B" w:rsidP="00E67C85">
      <w:pPr>
        <w:autoSpaceDE w:val="0"/>
        <w:autoSpaceDN w:val="0"/>
        <w:adjustRightInd w:val="0"/>
        <w:ind w:right="-427"/>
        <w:jc w:val="both"/>
        <w:rPr>
          <w:rFonts w:ascii="Arial" w:hAnsi="Arial" w:cs="Arial"/>
        </w:rPr>
      </w:pPr>
      <w:r w:rsidRPr="00517CBF">
        <w:rPr>
          <w:rFonts w:ascii="Arial" w:hAnsi="Arial" w:cs="Arial"/>
        </w:rPr>
        <w:t>8.1.</w:t>
      </w:r>
      <w:r w:rsidR="007243B1" w:rsidRPr="00517CBF">
        <w:rPr>
          <w:rFonts w:ascii="Arial" w:hAnsi="Arial" w:cs="Arial"/>
        </w:rPr>
        <w:t xml:space="preserve"> </w:t>
      </w:r>
      <w:r w:rsidR="00E67C85" w:rsidRPr="00517CBF">
        <w:rPr>
          <w:rFonts w:ascii="Arial" w:hAnsi="Arial" w:cs="Arial"/>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62DFB0A9" w14:textId="77777777" w:rsidR="00EA37DE" w:rsidRPr="00517CBF" w:rsidRDefault="00EA37DE" w:rsidP="00E67C85">
      <w:pPr>
        <w:autoSpaceDE w:val="0"/>
        <w:autoSpaceDN w:val="0"/>
        <w:adjustRightInd w:val="0"/>
        <w:ind w:right="-427"/>
        <w:jc w:val="both"/>
        <w:rPr>
          <w:rFonts w:ascii="Arial" w:hAnsi="Arial" w:cs="Arial"/>
          <w:color w:val="00B050"/>
        </w:rPr>
      </w:pPr>
    </w:p>
    <w:p w14:paraId="3A893091" w14:textId="77777777" w:rsidR="00BF68A5" w:rsidRPr="00517CBF" w:rsidRDefault="00BF68A5" w:rsidP="00BF68A5">
      <w:pPr>
        <w:autoSpaceDE w:val="0"/>
        <w:autoSpaceDN w:val="0"/>
        <w:adjustRightInd w:val="0"/>
        <w:ind w:right="-427"/>
        <w:jc w:val="both"/>
        <w:rPr>
          <w:rFonts w:ascii="Arial" w:hAnsi="Arial" w:cs="Arial"/>
        </w:rPr>
      </w:pPr>
      <w:r w:rsidRPr="00517CBF">
        <w:rPr>
          <w:rFonts w:ascii="Arial" w:hAnsi="Arial" w:cs="Arial"/>
        </w:rPr>
        <w:lastRenderedPageBreak/>
        <w:t>8.1.1. A desclassificação será sempre fundamentada e registrada no sistema, com acompanhamento em tempo real por todos os participantes.</w:t>
      </w:r>
    </w:p>
    <w:p w14:paraId="3C18F71A" w14:textId="77777777" w:rsidR="00BF68A5" w:rsidRPr="00517CBF" w:rsidRDefault="00BF68A5" w:rsidP="00BF68A5">
      <w:pPr>
        <w:autoSpaceDE w:val="0"/>
        <w:autoSpaceDN w:val="0"/>
        <w:adjustRightInd w:val="0"/>
        <w:ind w:right="-427"/>
        <w:jc w:val="both"/>
        <w:rPr>
          <w:rFonts w:ascii="Arial" w:hAnsi="Arial" w:cs="Arial"/>
          <w:color w:val="00B050"/>
        </w:rPr>
      </w:pPr>
    </w:p>
    <w:p w14:paraId="24CC84C7" w14:textId="77777777" w:rsidR="00BF68A5" w:rsidRPr="00517CBF" w:rsidRDefault="00BF68A5" w:rsidP="00BF68A5">
      <w:pPr>
        <w:autoSpaceDE w:val="0"/>
        <w:autoSpaceDN w:val="0"/>
        <w:adjustRightInd w:val="0"/>
        <w:ind w:right="-427"/>
        <w:jc w:val="both"/>
        <w:rPr>
          <w:rFonts w:ascii="Arial" w:hAnsi="Arial" w:cs="Arial"/>
        </w:rPr>
      </w:pPr>
      <w:r w:rsidRPr="00517CBF">
        <w:rPr>
          <w:rFonts w:ascii="Arial" w:hAnsi="Arial" w:cs="Arial"/>
        </w:rPr>
        <w:t>8.1.2. A não desclassificação da proposta não impede o seu julgamento definitivo em sentido</w:t>
      </w:r>
    </w:p>
    <w:p w14:paraId="550E8216" w14:textId="77777777" w:rsidR="00BF68A5" w:rsidRPr="00517CBF" w:rsidRDefault="00BF68A5" w:rsidP="00BF68A5">
      <w:pPr>
        <w:autoSpaceDE w:val="0"/>
        <w:autoSpaceDN w:val="0"/>
        <w:adjustRightInd w:val="0"/>
        <w:ind w:right="-427"/>
        <w:jc w:val="both"/>
        <w:rPr>
          <w:rFonts w:ascii="Arial" w:hAnsi="Arial" w:cs="Arial"/>
        </w:rPr>
      </w:pPr>
      <w:r w:rsidRPr="00517CBF">
        <w:rPr>
          <w:rFonts w:ascii="Arial" w:hAnsi="Arial" w:cs="Arial"/>
        </w:rPr>
        <w:t>contrário, levado a efeito na fase de aceitação.</w:t>
      </w:r>
    </w:p>
    <w:p w14:paraId="28A15DE3" w14:textId="77777777" w:rsidR="00BF68A5" w:rsidRPr="00517CBF" w:rsidRDefault="00BF68A5" w:rsidP="00BF68A5">
      <w:pPr>
        <w:autoSpaceDE w:val="0"/>
        <w:autoSpaceDN w:val="0"/>
        <w:adjustRightInd w:val="0"/>
        <w:ind w:right="-427"/>
        <w:jc w:val="both"/>
        <w:rPr>
          <w:rFonts w:ascii="Arial" w:hAnsi="Arial" w:cs="Arial"/>
        </w:rPr>
      </w:pPr>
    </w:p>
    <w:p w14:paraId="519B836A" w14:textId="77777777" w:rsidR="00BF68A5" w:rsidRPr="00517CBF" w:rsidRDefault="00BF68A5" w:rsidP="00BF68A5">
      <w:pPr>
        <w:autoSpaceDE w:val="0"/>
        <w:autoSpaceDN w:val="0"/>
        <w:adjustRightInd w:val="0"/>
        <w:ind w:right="-427"/>
        <w:jc w:val="both"/>
        <w:rPr>
          <w:rFonts w:ascii="Arial" w:hAnsi="Arial" w:cs="Arial"/>
        </w:rPr>
      </w:pPr>
      <w:r w:rsidRPr="00517CBF">
        <w:rPr>
          <w:rFonts w:ascii="Arial" w:hAnsi="Arial" w:cs="Arial"/>
        </w:rPr>
        <w:t>8.2. O sistema ordenará automaticamente as propostas classificadas, sendo que somente estas participarão da fase de lances.</w:t>
      </w:r>
    </w:p>
    <w:p w14:paraId="560D4AF4" w14:textId="77777777" w:rsidR="00BF68A5" w:rsidRPr="00517CBF" w:rsidRDefault="00BF68A5" w:rsidP="00BF68A5">
      <w:pPr>
        <w:autoSpaceDE w:val="0"/>
        <w:autoSpaceDN w:val="0"/>
        <w:adjustRightInd w:val="0"/>
        <w:ind w:right="-427"/>
        <w:jc w:val="both"/>
        <w:rPr>
          <w:rFonts w:ascii="Arial" w:hAnsi="Arial" w:cs="Arial"/>
          <w:color w:val="00B050"/>
        </w:rPr>
      </w:pPr>
    </w:p>
    <w:p w14:paraId="57015D7D" w14:textId="77777777" w:rsidR="00BF68A5" w:rsidRPr="00517CBF" w:rsidRDefault="00BF68A5" w:rsidP="00BF68A5">
      <w:pPr>
        <w:autoSpaceDE w:val="0"/>
        <w:autoSpaceDN w:val="0"/>
        <w:adjustRightInd w:val="0"/>
        <w:ind w:right="-427"/>
        <w:jc w:val="both"/>
        <w:rPr>
          <w:rFonts w:ascii="Arial" w:hAnsi="Arial" w:cs="Arial"/>
        </w:rPr>
      </w:pPr>
      <w:r w:rsidRPr="00517CBF">
        <w:rPr>
          <w:rFonts w:ascii="Arial" w:hAnsi="Arial" w:cs="Arial"/>
        </w:rPr>
        <w:t>8.3. O sistema disponibilizará campo próprio para troca de mensagens entre o Pregoeiro e os licitantes.</w:t>
      </w:r>
    </w:p>
    <w:p w14:paraId="6A6C5EFF" w14:textId="77777777" w:rsidR="00BF68A5" w:rsidRPr="00517CBF" w:rsidRDefault="00BF68A5" w:rsidP="00BF68A5">
      <w:pPr>
        <w:autoSpaceDE w:val="0"/>
        <w:autoSpaceDN w:val="0"/>
        <w:adjustRightInd w:val="0"/>
        <w:ind w:right="-427"/>
        <w:jc w:val="both"/>
        <w:rPr>
          <w:rFonts w:ascii="Arial" w:hAnsi="Arial" w:cs="Arial"/>
          <w:color w:val="00B050"/>
        </w:rPr>
      </w:pPr>
    </w:p>
    <w:p w14:paraId="5A854DA1" w14:textId="77777777" w:rsidR="00BF68A5" w:rsidRPr="00517CBF" w:rsidRDefault="00BF68A5" w:rsidP="00BF68A5">
      <w:pPr>
        <w:autoSpaceDE w:val="0"/>
        <w:autoSpaceDN w:val="0"/>
        <w:adjustRightInd w:val="0"/>
        <w:ind w:right="-427"/>
        <w:jc w:val="both"/>
        <w:rPr>
          <w:rFonts w:ascii="Arial" w:hAnsi="Arial" w:cs="Arial"/>
        </w:rPr>
      </w:pPr>
      <w:r w:rsidRPr="00517CBF">
        <w:rPr>
          <w:rFonts w:ascii="Arial" w:hAnsi="Arial" w:cs="Arial"/>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14:paraId="46FFF008" w14:textId="77777777" w:rsidR="00BF68A5" w:rsidRPr="00517CBF" w:rsidRDefault="00BF68A5" w:rsidP="00BF68A5">
      <w:pPr>
        <w:autoSpaceDE w:val="0"/>
        <w:autoSpaceDN w:val="0"/>
        <w:adjustRightInd w:val="0"/>
        <w:ind w:right="-427"/>
        <w:jc w:val="both"/>
        <w:rPr>
          <w:rFonts w:ascii="Arial" w:hAnsi="Arial" w:cs="Arial"/>
        </w:rPr>
      </w:pPr>
    </w:p>
    <w:p w14:paraId="63A834E0" w14:textId="77777777" w:rsidR="00BF68A5" w:rsidRPr="00517CBF" w:rsidRDefault="00BF68A5" w:rsidP="00BF68A5">
      <w:pPr>
        <w:autoSpaceDE w:val="0"/>
        <w:autoSpaceDN w:val="0"/>
        <w:adjustRightInd w:val="0"/>
        <w:ind w:right="-427"/>
        <w:jc w:val="both"/>
        <w:rPr>
          <w:rFonts w:ascii="Arial" w:hAnsi="Arial" w:cs="Arial"/>
        </w:rPr>
      </w:pPr>
      <w:r w:rsidRPr="00517CBF">
        <w:rPr>
          <w:rFonts w:ascii="Arial" w:hAnsi="Arial" w:cs="Arial"/>
        </w:rPr>
        <w:t xml:space="preserve">8.4.1. O lance deverá ser ofertado pelo </w:t>
      </w:r>
      <w:r w:rsidRPr="00517CBF">
        <w:rPr>
          <w:rFonts w:ascii="Arial" w:hAnsi="Arial" w:cs="Arial"/>
          <w:b/>
          <w:bCs/>
        </w:rPr>
        <w:t>valor unitário do item</w:t>
      </w:r>
      <w:r w:rsidRPr="00517CBF">
        <w:rPr>
          <w:rFonts w:ascii="Arial" w:hAnsi="Arial" w:cs="Arial"/>
        </w:rPr>
        <w:t>.</w:t>
      </w:r>
    </w:p>
    <w:p w14:paraId="47016AA3" w14:textId="77777777" w:rsidR="00BF68A5" w:rsidRPr="00517CBF" w:rsidRDefault="00BF68A5" w:rsidP="00BF68A5">
      <w:pPr>
        <w:autoSpaceDE w:val="0"/>
        <w:autoSpaceDN w:val="0"/>
        <w:adjustRightInd w:val="0"/>
        <w:ind w:right="-427"/>
        <w:jc w:val="both"/>
        <w:rPr>
          <w:rFonts w:ascii="Arial" w:hAnsi="Arial" w:cs="Arial"/>
        </w:rPr>
      </w:pPr>
    </w:p>
    <w:p w14:paraId="1C64D352" w14:textId="77777777" w:rsidR="00BF68A5" w:rsidRPr="00517CBF" w:rsidRDefault="00BF68A5" w:rsidP="00BF68A5">
      <w:pPr>
        <w:autoSpaceDE w:val="0"/>
        <w:autoSpaceDN w:val="0"/>
        <w:adjustRightInd w:val="0"/>
        <w:ind w:right="-427"/>
        <w:jc w:val="both"/>
        <w:rPr>
          <w:rFonts w:ascii="Arial" w:hAnsi="Arial" w:cs="Arial"/>
        </w:rPr>
      </w:pPr>
      <w:r w:rsidRPr="00517CBF">
        <w:rPr>
          <w:rFonts w:ascii="Arial" w:hAnsi="Arial" w:cs="Arial"/>
        </w:rPr>
        <w:t>8.5. O licitante somente poderá oferecer lance de valor inferior ao último por ele ofertado e registrado pelo sistema.</w:t>
      </w:r>
    </w:p>
    <w:p w14:paraId="630BBE0A" w14:textId="77777777" w:rsidR="007925AE" w:rsidRPr="00517CBF" w:rsidRDefault="007925AE" w:rsidP="00BF68A5">
      <w:pPr>
        <w:autoSpaceDE w:val="0"/>
        <w:autoSpaceDN w:val="0"/>
        <w:adjustRightInd w:val="0"/>
        <w:ind w:right="-427"/>
        <w:jc w:val="both"/>
        <w:rPr>
          <w:rFonts w:ascii="Arial" w:hAnsi="Arial" w:cs="Arial"/>
        </w:rPr>
      </w:pPr>
    </w:p>
    <w:p w14:paraId="548669E3" w14:textId="77777777" w:rsidR="0056675B" w:rsidRPr="00517CBF" w:rsidRDefault="0056675B" w:rsidP="0056675B">
      <w:pPr>
        <w:autoSpaceDE w:val="0"/>
        <w:autoSpaceDN w:val="0"/>
        <w:adjustRightInd w:val="0"/>
        <w:ind w:right="-427"/>
        <w:jc w:val="both"/>
        <w:rPr>
          <w:rFonts w:ascii="Arial" w:hAnsi="Arial" w:cs="Arial"/>
        </w:rPr>
      </w:pPr>
      <w:r w:rsidRPr="00517CBF">
        <w:rPr>
          <w:rFonts w:ascii="Arial" w:hAnsi="Arial" w:cs="Arial"/>
        </w:rPr>
        <w:t>8.</w:t>
      </w:r>
      <w:proofErr w:type="gramStart"/>
      <w:r w:rsidR="00BF68A5" w:rsidRPr="00517CBF">
        <w:rPr>
          <w:rFonts w:ascii="Arial" w:hAnsi="Arial" w:cs="Arial"/>
        </w:rPr>
        <w:t>6</w:t>
      </w:r>
      <w:r w:rsidRPr="00517CBF">
        <w:rPr>
          <w:rFonts w:ascii="Arial" w:hAnsi="Arial" w:cs="Arial"/>
        </w:rPr>
        <w:t>.Havendo</w:t>
      </w:r>
      <w:proofErr w:type="gramEnd"/>
      <w:r w:rsidRPr="00517CBF">
        <w:rPr>
          <w:rFonts w:ascii="Arial" w:hAnsi="Arial" w:cs="Arial"/>
        </w:rPr>
        <w:t xml:space="preserve"> mais de um lance de mesmo valor, prevalecerá aquele que for registrado em</w:t>
      </w:r>
      <w:r w:rsidR="005122EE" w:rsidRPr="00517CBF">
        <w:rPr>
          <w:rFonts w:ascii="Arial" w:hAnsi="Arial" w:cs="Arial"/>
        </w:rPr>
        <w:t xml:space="preserve"> </w:t>
      </w:r>
      <w:r w:rsidRPr="00517CBF">
        <w:rPr>
          <w:rFonts w:ascii="Arial" w:hAnsi="Arial" w:cs="Arial"/>
        </w:rPr>
        <w:t>primeiro lugar.</w:t>
      </w:r>
    </w:p>
    <w:p w14:paraId="439904A7" w14:textId="77777777" w:rsidR="0056675B" w:rsidRPr="00517CBF" w:rsidRDefault="0056675B" w:rsidP="0056675B">
      <w:pPr>
        <w:autoSpaceDE w:val="0"/>
        <w:autoSpaceDN w:val="0"/>
        <w:adjustRightInd w:val="0"/>
        <w:ind w:right="-427"/>
        <w:jc w:val="both"/>
        <w:rPr>
          <w:rFonts w:ascii="Arial" w:hAnsi="Arial" w:cs="Arial"/>
          <w:color w:val="00B050"/>
        </w:rPr>
      </w:pPr>
    </w:p>
    <w:p w14:paraId="605456AE" w14:textId="77777777" w:rsidR="0056675B" w:rsidRPr="00517CBF" w:rsidRDefault="0056675B" w:rsidP="0056675B">
      <w:pPr>
        <w:autoSpaceDE w:val="0"/>
        <w:autoSpaceDN w:val="0"/>
        <w:adjustRightInd w:val="0"/>
        <w:ind w:right="-427"/>
        <w:jc w:val="both"/>
        <w:rPr>
          <w:rFonts w:ascii="Arial" w:hAnsi="Arial" w:cs="Arial"/>
        </w:rPr>
      </w:pPr>
      <w:r w:rsidRPr="00517CBF">
        <w:rPr>
          <w:rFonts w:ascii="Arial" w:hAnsi="Arial" w:cs="Arial"/>
        </w:rPr>
        <w:t>8.</w:t>
      </w:r>
      <w:proofErr w:type="gramStart"/>
      <w:r w:rsidR="00C732F7" w:rsidRPr="00517CBF">
        <w:rPr>
          <w:rFonts w:ascii="Arial" w:hAnsi="Arial" w:cs="Arial"/>
        </w:rPr>
        <w:t>7</w:t>
      </w:r>
      <w:r w:rsidRPr="00517CBF">
        <w:rPr>
          <w:rFonts w:ascii="Arial" w:hAnsi="Arial" w:cs="Arial"/>
        </w:rPr>
        <w:t>.Durante</w:t>
      </w:r>
      <w:proofErr w:type="gramEnd"/>
      <w:r w:rsidRPr="00517CBF">
        <w:rPr>
          <w:rFonts w:ascii="Arial" w:hAnsi="Arial" w:cs="Arial"/>
        </w:rPr>
        <w:t xml:space="preserve"> a Sessão Pública do Pregão Eletrônico, os licitantes serão informados, em tempo real, do valor do menor lance registrado, vedada a identificação do seu detentor.</w:t>
      </w:r>
    </w:p>
    <w:p w14:paraId="1E8E2D26" w14:textId="77777777" w:rsidR="0056675B" w:rsidRPr="00517CBF" w:rsidRDefault="0056675B" w:rsidP="0056675B">
      <w:pPr>
        <w:autoSpaceDE w:val="0"/>
        <w:autoSpaceDN w:val="0"/>
        <w:adjustRightInd w:val="0"/>
        <w:ind w:right="-427"/>
        <w:jc w:val="both"/>
        <w:rPr>
          <w:rFonts w:ascii="Arial" w:hAnsi="Arial" w:cs="Arial"/>
        </w:rPr>
      </w:pPr>
    </w:p>
    <w:p w14:paraId="4F66DFC6" w14:textId="77777777" w:rsidR="0056675B" w:rsidRPr="00517CBF" w:rsidRDefault="0056675B" w:rsidP="0056675B">
      <w:pPr>
        <w:autoSpaceDE w:val="0"/>
        <w:autoSpaceDN w:val="0"/>
        <w:adjustRightInd w:val="0"/>
        <w:ind w:right="-427"/>
        <w:jc w:val="both"/>
        <w:rPr>
          <w:rFonts w:ascii="Arial" w:hAnsi="Arial" w:cs="Arial"/>
        </w:rPr>
      </w:pPr>
      <w:r w:rsidRPr="00517CBF">
        <w:rPr>
          <w:rFonts w:ascii="Arial" w:hAnsi="Arial" w:cs="Arial"/>
        </w:rPr>
        <w:t>8.</w:t>
      </w:r>
      <w:proofErr w:type="gramStart"/>
      <w:r w:rsidR="00C732F7" w:rsidRPr="00517CBF">
        <w:rPr>
          <w:rFonts w:ascii="Arial" w:hAnsi="Arial" w:cs="Arial"/>
        </w:rPr>
        <w:t>8</w:t>
      </w:r>
      <w:r w:rsidRPr="00517CBF">
        <w:rPr>
          <w:rFonts w:ascii="Arial" w:hAnsi="Arial" w:cs="Arial"/>
        </w:rPr>
        <w:t>.Durante</w:t>
      </w:r>
      <w:proofErr w:type="gramEnd"/>
      <w:r w:rsidRPr="00517CBF">
        <w:rPr>
          <w:rFonts w:ascii="Arial" w:hAnsi="Arial" w:cs="Arial"/>
        </w:rPr>
        <w:t xml:space="preserve"> a fase de lances, o Pregoeiro poderá excluir, justificadamente, lance cujo valor seja manifestamente inexequível.</w:t>
      </w:r>
    </w:p>
    <w:p w14:paraId="38A38805" w14:textId="77777777" w:rsidR="00BF68A5" w:rsidRPr="00517CBF" w:rsidRDefault="00BF68A5" w:rsidP="0056675B">
      <w:pPr>
        <w:autoSpaceDE w:val="0"/>
        <w:autoSpaceDN w:val="0"/>
        <w:adjustRightInd w:val="0"/>
        <w:ind w:right="-427"/>
        <w:jc w:val="both"/>
        <w:rPr>
          <w:rFonts w:ascii="Arial" w:hAnsi="Arial" w:cs="Arial"/>
          <w:color w:val="00B050"/>
        </w:rPr>
      </w:pPr>
    </w:p>
    <w:p w14:paraId="74A60087" w14:textId="77777777" w:rsidR="00BF68A5" w:rsidRPr="00517CBF" w:rsidRDefault="00FF2ECD" w:rsidP="00FF2ECD">
      <w:pPr>
        <w:autoSpaceDE w:val="0"/>
        <w:autoSpaceDN w:val="0"/>
        <w:adjustRightInd w:val="0"/>
        <w:ind w:right="-427"/>
        <w:jc w:val="both"/>
        <w:rPr>
          <w:rFonts w:ascii="Arial" w:hAnsi="Arial" w:cs="Arial"/>
        </w:rPr>
      </w:pPr>
      <w:r w:rsidRPr="00517CBF">
        <w:rPr>
          <w:rFonts w:ascii="Arial" w:hAnsi="Arial" w:cs="Arial"/>
        </w:rPr>
        <w:t>8.</w:t>
      </w:r>
      <w:r w:rsidR="00C732F7" w:rsidRPr="00517CBF">
        <w:rPr>
          <w:rFonts w:ascii="Arial" w:hAnsi="Arial" w:cs="Arial"/>
        </w:rPr>
        <w:t>9</w:t>
      </w:r>
      <w:r w:rsidRPr="00517CBF">
        <w:rPr>
          <w:rFonts w:ascii="Arial" w:hAnsi="Arial" w:cs="Arial"/>
        </w:rPr>
        <w:t xml:space="preserve">. O intervalo mínimo de diferença de valores entre os lances, que incidirá tanto em relação aos lances intermediários quanto em relação à proposta que cobrir a melhor oferta deverá ser de </w:t>
      </w:r>
      <w:r w:rsidRPr="00517CBF">
        <w:rPr>
          <w:rFonts w:ascii="Arial" w:hAnsi="Arial" w:cs="Arial"/>
          <w:b/>
          <w:i/>
          <w:u w:val="single"/>
        </w:rPr>
        <w:t xml:space="preserve">0,5% </w:t>
      </w:r>
      <w:proofErr w:type="gramStart"/>
      <w:r w:rsidRPr="00517CBF">
        <w:rPr>
          <w:rFonts w:ascii="Arial" w:hAnsi="Arial" w:cs="Arial"/>
          <w:b/>
          <w:i/>
          <w:u w:val="single"/>
        </w:rPr>
        <w:t>( zero</w:t>
      </w:r>
      <w:proofErr w:type="gramEnd"/>
      <w:r w:rsidRPr="00517CBF">
        <w:rPr>
          <w:rFonts w:ascii="Arial" w:hAnsi="Arial" w:cs="Arial"/>
          <w:b/>
          <w:i/>
          <w:u w:val="single"/>
        </w:rPr>
        <w:t xml:space="preserve"> virgula cinco) por cento</w:t>
      </w:r>
      <w:r w:rsidRPr="00517CBF">
        <w:rPr>
          <w:rFonts w:ascii="Arial" w:hAnsi="Arial" w:cs="Arial"/>
        </w:rPr>
        <w:t>.</w:t>
      </w:r>
    </w:p>
    <w:p w14:paraId="1F6F3DA5" w14:textId="77777777" w:rsidR="00FF2ECD" w:rsidRPr="00517CBF" w:rsidRDefault="00FF2ECD" w:rsidP="00FF2ECD">
      <w:pPr>
        <w:autoSpaceDE w:val="0"/>
        <w:autoSpaceDN w:val="0"/>
        <w:adjustRightInd w:val="0"/>
        <w:ind w:right="-427"/>
        <w:jc w:val="both"/>
        <w:rPr>
          <w:rFonts w:ascii="Arial" w:hAnsi="Arial" w:cs="Arial"/>
        </w:rPr>
      </w:pPr>
    </w:p>
    <w:p w14:paraId="099CAD80" w14:textId="77777777" w:rsidR="00FF2ECD" w:rsidRPr="00517CBF" w:rsidRDefault="00FF2ECD" w:rsidP="00FF2ECD">
      <w:pPr>
        <w:autoSpaceDE w:val="0"/>
        <w:autoSpaceDN w:val="0"/>
        <w:adjustRightInd w:val="0"/>
        <w:ind w:right="-427"/>
        <w:jc w:val="both"/>
        <w:rPr>
          <w:rFonts w:ascii="Arial" w:hAnsi="Arial" w:cs="Arial"/>
        </w:rPr>
      </w:pPr>
      <w:r w:rsidRPr="00517CBF">
        <w:rPr>
          <w:rFonts w:ascii="Arial" w:hAnsi="Arial" w:cs="Arial"/>
        </w:rPr>
        <w:t>8.</w:t>
      </w:r>
      <w:r w:rsidR="00C732F7" w:rsidRPr="00517CBF">
        <w:rPr>
          <w:rFonts w:ascii="Arial" w:hAnsi="Arial" w:cs="Arial"/>
        </w:rPr>
        <w:t>9</w:t>
      </w:r>
      <w:r w:rsidRPr="00517CBF">
        <w:rPr>
          <w:rFonts w:ascii="Arial" w:hAnsi="Arial" w:cs="Arial"/>
        </w:rPr>
        <w:t xml:space="preserve">.1. Adotado o modo de disputa aberto, a previsão do item acima de intervalo mínimo de diferença de valores ou de percentuais entre os lances é obrigatória, conforme art. 31, </w:t>
      </w:r>
      <w:r w:rsidR="007266D1" w:rsidRPr="00517CBF">
        <w:rPr>
          <w:rFonts w:ascii="Arial" w:hAnsi="Arial" w:cs="Arial"/>
        </w:rPr>
        <w:t>inciso I</w:t>
      </w:r>
      <w:r w:rsidRPr="00517CBF">
        <w:rPr>
          <w:rFonts w:ascii="Arial" w:hAnsi="Arial" w:cs="Arial"/>
        </w:rPr>
        <w:t>, do Decreto nº 10.024/2019.</w:t>
      </w:r>
    </w:p>
    <w:p w14:paraId="5AB8B0B6" w14:textId="77777777" w:rsidR="00FF2ECD" w:rsidRPr="00517CBF" w:rsidRDefault="00FF2ECD" w:rsidP="00FF2ECD">
      <w:pPr>
        <w:autoSpaceDE w:val="0"/>
        <w:autoSpaceDN w:val="0"/>
        <w:adjustRightInd w:val="0"/>
        <w:ind w:right="-427"/>
        <w:jc w:val="both"/>
        <w:rPr>
          <w:rFonts w:ascii="Arial" w:hAnsi="Arial" w:cs="Arial"/>
          <w:color w:val="00B050"/>
        </w:rPr>
      </w:pPr>
    </w:p>
    <w:p w14:paraId="7A600C35" w14:textId="77777777" w:rsidR="00FF2ECD" w:rsidRPr="00517CBF" w:rsidRDefault="008D0436" w:rsidP="008D0436">
      <w:pPr>
        <w:autoSpaceDE w:val="0"/>
        <w:autoSpaceDN w:val="0"/>
        <w:adjustRightInd w:val="0"/>
        <w:ind w:right="-427"/>
        <w:jc w:val="both"/>
        <w:rPr>
          <w:rFonts w:ascii="Arial" w:hAnsi="Arial" w:cs="Arial"/>
        </w:rPr>
      </w:pPr>
      <w:r w:rsidRPr="00517CBF">
        <w:rPr>
          <w:rFonts w:ascii="Arial" w:hAnsi="Arial" w:cs="Arial"/>
        </w:rPr>
        <w:t>8.</w:t>
      </w:r>
      <w:r w:rsidR="00C732F7" w:rsidRPr="00517CBF">
        <w:rPr>
          <w:rFonts w:ascii="Arial" w:hAnsi="Arial" w:cs="Arial"/>
        </w:rPr>
        <w:t>10</w:t>
      </w:r>
      <w:r w:rsidRPr="00517CBF">
        <w:rPr>
          <w:rFonts w:ascii="Arial" w:hAnsi="Arial" w:cs="Arial"/>
        </w:rPr>
        <w:t xml:space="preserve">. O intervalo entre os lances enviados pelo mesmo licitante não poderá ser inferior a </w:t>
      </w:r>
      <w:r w:rsidR="00B16C8E" w:rsidRPr="00517CBF">
        <w:rPr>
          <w:rFonts w:ascii="Arial" w:hAnsi="Arial" w:cs="Arial"/>
        </w:rPr>
        <w:t>20 (</w:t>
      </w:r>
      <w:r w:rsidRPr="00517CBF">
        <w:rPr>
          <w:rFonts w:ascii="Arial" w:hAnsi="Arial" w:cs="Arial"/>
        </w:rPr>
        <w:t>vinte</w:t>
      </w:r>
      <w:r w:rsidR="00B16C8E" w:rsidRPr="00517CBF">
        <w:rPr>
          <w:rFonts w:ascii="Arial" w:hAnsi="Arial" w:cs="Arial"/>
        </w:rPr>
        <w:t xml:space="preserve">) </w:t>
      </w:r>
      <w:r w:rsidRPr="00517CBF">
        <w:rPr>
          <w:rFonts w:ascii="Arial" w:hAnsi="Arial" w:cs="Arial"/>
        </w:rPr>
        <w:t xml:space="preserve">segundos e o intervalo entre lances não poderá ser inferior a três (3) </w:t>
      </w:r>
      <w:r w:rsidRPr="00517CBF">
        <w:rPr>
          <w:rFonts w:ascii="Arial" w:hAnsi="Arial" w:cs="Arial"/>
        </w:rPr>
        <w:lastRenderedPageBreak/>
        <w:t>segundos, sob pena de</w:t>
      </w:r>
      <w:r w:rsidR="005122EE" w:rsidRPr="00517CBF">
        <w:rPr>
          <w:rFonts w:ascii="Arial" w:hAnsi="Arial" w:cs="Arial"/>
        </w:rPr>
        <w:t xml:space="preserve"> </w:t>
      </w:r>
      <w:r w:rsidRPr="00517CBF">
        <w:rPr>
          <w:rFonts w:ascii="Arial" w:hAnsi="Arial" w:cs="Arial"/>
        </w:rPr>
        <w:t>serem automaticamente descartados pelo sistema os respectivos lances.</w:t>
      </w:r>
    </w:p>
    <w:p w14:paraId="51C14224" w14:textId="77777777" w:rsidR="008D0436" w:rsidRPr="00517CBF" w:rsidRDefault="008D0436" w:rsidP="00FF2ECD">
      <w:pPr>
        <w:autoSpaceDE w:val="0"/>
        <w:autoSpaceDN w:val="0"/>
        <w:adjustRightInd w:val="0"/>
        <w:ind w:right="-427"/>
        <w:jc w:val="both"/>
        <w:rPr>
          <w:rFonts w:ascii="Arial" w:hAnsi="Arial" w:cs="Arial"/>
        </w:rPr>
      </w:pPr>
    </w:p>
    <w:p w14:paraId="7E1346B3" w14:textId="77777777" w:rsidR="008D0436" w:rsidRPr="00517CBF" w:rsidRDefault="008D0436" w:rsidP="008D0436">
      <w:pPr>
        <w:autoSpaceDE w:val="0"/>
        <w:autoSpaceDN w:val="0"/>
        <w:adjustRightInd w:val="0"/>
        <w:ind w:right="-427"/>
        <w:jc w:val="both"/>
        <w:rPr>
          <w:rFonts w:ascii="Arial" w:hAnsi="Arial" w:cs="Arial"/>
        </w:rPr>
      </w:pPr>
      <w:r w:rsidRPr="00517CBF">
        <w:rPr>
          <w:rFonts w:ascii="Arial" w:hAnsi="Arial" w:cs="Arial"/>
        </w:rPr>
        <w:t>8.</w:t>
      </w:r>
      <w:r w:rsidR="00C732F7" w:rsidRPr="00517CBF">
        <w:rPr>
          <w:rFonts w:ascii="Arial" w:hAnsi="Arial" w:cs="Arial"/>
        </w:rPr>
        <w:t>11</w:t>
      </w:r>
      <w:r w:rsidRPr="00517CBF">
        <w:rPr>
          <w:rFonts w:ascii="Arial" w:hAnsi="Arial" w:cs="Arial"/>
        </w:rPr>
        <w:t xml:space="preserve">. Será adotado para o envio de lances no pregão eletrônico o modo de disputa </w:t>
      </w:r>
      <w:r w:rsidRPr="00517CBF">
        <w:rPr>
          <w:rFonts w:ascii="Arial" w:hAnsi="Arial" w:cs="Arial"/>
          <w:b/>
        </w:rPr>
        <w:t>“aberto”</w:t>
      </w:r>
      <w:r w:rsidRPr="00517CBF">
        <w:rPr>
          <w:rFonts w:ascii="Arial" w:hAnsi="Arial" w:cs="Arial"/>
        </w:rPr>
        <w:t>, em</w:t>
      </w:r>
      <w:r w:rsidR="005122EE" w:rsidRPr="00517CBF">
        <w:rPr>
          <w:rFonts w:ascii="Arial" w:hAnsi="Arial" w:cs="Arial"/>
        </w:rPr>
        <w:t xml:space="preserve"> </w:t>
      </w:r>
      <w:r w:rsidRPr="00517CBF">
        <w:rPr>
          <w:rFonts w:ascii="Arial" w:hAnsi="Arial" w:cs="Arial"/>
        </w:rPr>
        <w:t>que os licitantes apresentarão lances públicos e sucessivos, com prorrogações.</w:t>
      </w:r>
    </w:p>
    <w:p w14:paraId="448C493F" w14:textId="77777777" w:rsidR="008D0436" w:rsidRPr="00517CBF" w:rsidRDefault="008D0436" w:rsidP="008D0436">
      <w:pPr>
        <w:autoSpaceDE w:val="0"/>
        <w:autoSpaceDN w:val="0"/>
        <w:adjustRightInd w:val="0"/>
        <w:ind w:right="-427"/>
        <w:jc w:val="both"/>
        <w:rPr>
          <w:rFonts w:ascii="Arial" w:hAnsi="Arial" w:cs="Arial"/>
        </w:rPr>
      </w:pPr>
      <w:r w:rsidRPr="00517CBF">
        <w:rPr>
          <w:rFonts w:ascii="Arial" w:hAnsi="Arial" w:cs="Arial"/>
        </w:rPr>
        <w:t>8.</w:t>
      </w:r>
      <w:r w:rsidR="00C732F7" w:rsidRPr="00517CBF">
        <w:rPr>
          <w:rFonts w:ascii="Arial" w:hAnsi="Arial" w:cs="Arial"/>
        </w:rPr>
        <w:t>12</w:t>
      </w:r>
      <w:r w:rsidRPr="00517CBF">
        <w:rPr>
          <w:rFonts w:ascii="Arial" w:hAnsi="Arial" w:cs="Arial"/>
        </w:rPr>
        <w:t>. A etapa de lances da sessão pública terá duração de 10 (dez) minutos e, após isso, será prorrogada automaticamente pelo sistema quando houver lance ofertado nos últimos dois minutos do período de duração da sessão pública.</w:t>
      </w:r>
    </w:p>
    <w:p w14:paraId="54E2D86B" w14:textId="77777777" w:rsidR="00B16C8E" w:rsidRPr="00517CBF" w:rsidRDefault="00B16C8E" w:rsidP="008D0436">
      <w:pPr>
        <w:autoSpaceDE w:val="0"/>
        <w:autoSpaceDN w:val="0"/>
        <w:adjustRightInd w:val="0"/>
        <w:ind w:right="-427"/>
        <w:jc w:val="both"/>
        <w:rPr>
          <w:rFonts w:ascii="Arial" w:hAnsi="Arial" w:cs="Arial"/>
        </w:rPr>
      </w:pPr>
    </w:p>
    <w:p w14:paraId="1D95553E" w14:textId="77777777" w:rsidR="00B16C8E" w:rsidRPr="00517CBF" w:rsidRDefault="00B16C8E" w:rsidP="00B16C8E">
      <w:pPr>
        <w:autoSpaceDE w:val="0"/>
        <w:autoSpaceDN w:val="0"/>
        <w:adjustRightInd w:val="0"/>
        <w:ind w:right="-427"/>
        <w:jc w:val="both"/>
        <w:rPr>
          <w:rFonts w:ascii="Arial" w:hAnsi="Arial" w:cs="Arial"/>
          <w:color w:val="00B050"/>
        </w:rPr>
      </w:pPr>
      <w:r w:rsidRPr="00517CBF">
        <w:rPr>
          <w:rFonts w:ascii="Arial" w:hAnsi="Arial" w:cs="Arial"/>
        </w:rPr>
        <w:t>8.1</w:t>
      </w:r>
      <w:r w:rsidR="00C732F7" w:rsidRPr="00517CBF">
        <w:rPr>
          <w:rFonts w:ascii="Arial" w:hAnsi="Arial" w:cs="Arial"/>
        </w:rPr>
        <w:t>3</w:t>
      </w:r>
      <w:r w:rsidRPr="00517CBF">
        <w:rPr>
          <w:rFonts w:ascii="Arial" w:hAnsi="Arial" w:cs="Arial"/>
        </w:rPr>
        <w:t xml:space="preserve">. A prorrogação automática da etapa de lances, de que trata o item anterior, será de dois minutos e ocorrerá sucessivamente sempre que houver </w:t>
      </w:r>
      <w:r w:rsidR="005122EE" w:rsidRPr="00517CBF">
        <w:rPr>
          <w:rFonts w:ascii="Arial" w:hAnsi="Arial" w:cs="Arial"/>
        </w:rPr>
        <w:t>lances enviado</w:t>
      </w:r>
      <w:r w:rsidRPr="00517CBF">
        <w:rPr>
          <w:rFonts w:ascii="Arial" w:hAnsi="Arial" w:cs="Arial"/>
        </w:rPr>
        <w:t xml:space="preserve"> nesse período de prorrogação, inclusive no caso de lances intermediários.</w:t>
      </w:r>
    </w:p>
    <w:p w14:paraId="04F3F33C" w14:textId="77777777" w:rsidR="00B16C8E" w:rsidRPr="00517CBF" w:rsidRDefault="00B16C8E" w:rsidP="00B16C8E">
      <w:pPr>
        <w:autoSpaceDE w:val="0"/>
        <w:autoSpaceDN w:val="0"/>
        <w:adjustRightInd w:val="0"/>
        <w:ind w:right="-427"/>
        <w:jc w:val="both"/>
        <w:rPr>
          <w:rFonts w:ascii="Arial" w:hAnsi="Arial" w:cs="Arial"/>
          <w:color w:val="00B050"/>
        </w:rPr>
      </w:pPr>
    </w:p>
    <w:p w14:paraId="1DC6F1C2" w14:textId="77777777" w:rsidR="00B16C8E" w:rsidRPr="00517CBF" w:rsidRDefault="00B16C8E" w:rsidP="00B16C8E">
      <w:pPr>
        <w:autoSpaceDE w:val="0"/>
        <w:autoSpaceDN w:val="0"/>
        <w:adjustRightInd w:val="0"/>
        <w:ind w:right="-427"/>
        <w:jc w:val="both"/>
        <w:rPr>
          <w:rFonts w:ascii="Arial" w:hAnsi="Arial" w:cs="Arial"/>
        </w:rPr>
      </w:pPr>
      <w:r w:rsidRPr="00517CBF">
        <w:rPr>
          <w:rFonts w:ascii="Arial" w:hAnsi="Arial" w:cs="Arial"/>
        </w:rPr>
        <w:t>8.1</w:t>
      </w:r>
      <w:r w:rsidR="00C732F7" w:rsidRPr="00517CBF">
        <w:rPr>
          <w:rFonts w:ascii="Arial" w:hAnsi="Arial" w:cs="Arial"/>
        </w:rPr>
        <w:t>4</w:t>
      </w:r>
      <w:r w:rsidRPr="00517CBF">
        <w:rPr>
          <w:rFonts w:ascii="Arial" w:hAnsi="Arial" w:cs="Arial"/>
        </w:rPr>
        <w:t>. Não havendo novos lances na forma estabelecida nos itens anteriores, a sessão pública</w:t>
      </w:r>
    </w:p>
    <w:p w14:paraId="7435525A" w14:textId="77777777" w:rsidR="00B16C8E" w:rsidRPr="00517CBF" w:rsidRDefault="00B16C8E" w:rsidP="00B16C8E">
      <w:pPr>
        <w:autoSpaceDE w:val="0"/>
        <w:autoSpaceDN w:val="0"/>
        <w:adjustRightInd w:val="0"/>
        <w:ind w:right="-427"/>
        <w:jc w:val="both"/>
        <w:rPr>
          <w:rFonts w:ascii="Arial" w:hAnsi="Arial" w:cs="Arial"/>
        </w:rPr>
      </w:pPr>
      <w:r w:rsidRPr="00517CBF">
        <w:rPr>
          <w:rFonts w:ascii="Arial" w:hAnsi="Arial" w:cs="Arial"/>
        </w:rPr>
        <w:t>encerrar-se-á automaticamente.</w:t>
      </w:r>
    </w:p>
    <w:p w14:paraId="3CA52D59" w14:textId="77777777" w:rsidR="00B16C8E" w:rsidRPr="00517CBF" w:rsidRDefault="00B16C8E" w:rsidP="00B16C8E">
      <w:pPr>
        <w:autoSpaceDE w:val="0"/>
        <w:autoSpaceDN w:val="0"/>
        <w:adjustRightInd w:val="0"/>
        <w:ind w:right="-427"/>
        <w:jc w:val="both"/>
        <w:rPr>
          <w:rFonts w:ascii="Arial" w:hAnsi="Arial" w:cs="Arial"/>
        </w:rPr>
      </w:pPr>
    </w:p>
    <w:p w14:paraId="27C9837A" w14:textId="77777777" w:rsidR="00B16C8E" w:rsidRPr="00517CBF" w:rsidRDefault="00B16C8E" w:rsidP="00B16C8E">
      <w:pPr>
        <w:autoSpaceDE w:val="0"/>
        <w:autoSpaceDN w:val="0"/>
        <w:adjustRightInd w:val="0"/>
        <w:ind w:right="-427"/>
        <w:jc w:val="both"/>
        <w:rPr>
          <w:rFonts w:ascii="Arial" w:hAnsi="Arial" w:cs="Arial"/>
        </w:rPr>
      </w:pPr>
      <w:r w:rsidRPr="00517CBF">
        <w:rPr>
          <w:rFonts w:ascii="Arial" w:hAnsi="Arial" w:cs="Arial"/>
        </w:rPr>
        <w:t>8.1</w:t>
      </w:r>
      <w:r w:rsidR="00C732F7" w:rsidRPr="00517CBF">
        <w:rPr>
          <w:rFonts w:ascii="Arial" w:hAnsi="Arial" w:cs="Arial"/>
        </w:rPr>
        <w:t>5</w:t>
      </w:r>
      <w:r w:rsidRPr="00517CBF">
        <w:rPr>
          <w:rFonts w:ascii="Arial" w:hAnsi="Arial" w:cs="Arial"/>
        </w:rPr>
        <w:t>. Encerrada a fase competitiva sem que haja a prorrogação automática pelo sistema, poderá o pregoeiro, assessorado pela equipe de apoio, justificadamente, admitir o reinício da sessão pública de lances, em prol da consecução do melhor preço.</w:t>
      </w:r>
    </w:p>
    <w:p w14:paraId="78C5B87B" w14:textId="77777777" w:rsidR="00B16C8E" w:rsidRPr="00517CBF" w:rsidRDefault="00B16C8E" w:rsidP="00B16C8E">
      <w:pPr>
        <w:autoSpaceDE w:val="0"/>
        <w:autoSpaceDN w:val="0"/>
        <w:adjustRightInd w:val="0"/>
        <w:ind w:right="-427"/>
        <w:jc w:val="both"/>
        <w:rPr>
          <w:rFonts w:ascii="Arial" w:hAnsi="Arial" w:cs="Arial"/>
        </w:rPr>
      </w:pPr>
    </w:p>
    <w:p w14:paraId="54434CBB" w14:textId="77777777" w:rsidR="00B16C8E" w:rsidRPr="00517CBF" w:rsidRDefault="00B16C8E" w:rsidP="00B16C8E">
      <w:pPr>
        <w:autoSpaceDE w:val="0"/>
        <w:autoSpaceDN w:val="0"/>
        <w:adjustRightInd w:val="0"/>
        <w:ind w:right="-427"/>
        <w:jc w:val="both"/>
        <w:rPr>
          <w:rFonts w:ascii="Arial" w:hAnsi="Arial" w:cs="Arial"/>
        </w:rPr>
      </w:pPr>
      <w:r w:rsidRPr="00517CBF">
        <w:rPr>
          <w:rFonts w:ascii="Arial" w:hAnsi="Arial" w:cs="Arial"/>
        </w:rPr>
        <w:t>8.1</w:t>
      </w:r>
      <w:r w:rsidR="00C732F7" w:rsidRPr="00517CBF">
        <w:rPr>
          <w:rFonts w:ascii="Arial" w:hAnsi="Arial" w:cs="Arial"/>
        </w:rPr>
        <w:t>6</w:t>
      </w:r>
      <w:r w:rsidRPr="00517CBF">
        <w:rPr>
          <w:rFonts w:ascii="Arial" w:hAnsi="Arial" w:cs="Arial"/>
        </w:rPr>
        <w:t>. Durante o transcurso da sessão pública, os licitantes serão informados, em tempo real, do valor do menor lance registrado, vedada a identificação do licitante.</w:t>
      </w:r>
    </w:p>
    <w:p w14:paraId="34E37A20" w14:textId="77777777" w:rsidR="00B16C8E" w:rsidRPr="00517CBF" w:rsidRDefault="00B16C8E" w:rsidP="008D0436">
      <w:pPr>
        <w:autoSpaceDE w:val="0"/>
        <w:autoSpaceDN w:val="0"/>
        <w:adjustRightInd w:val="0"/>
        <w:ind w:right="-427"/>
        <w:jc w:val="both"/>
        <w:rPr>
          <w:rFonts w:ascii="Arial" w:hAnsi="Arial" w:cs="Arial"/>
        </w:rPr>
      </w:pPr>
    </w:p>
    <w:p w14:paraId="15D0EF73" w14:textId="77777777" w:rsidR="00E80FCB" w:rsidRPr="00517CBF" w:rsidRDefault="00B16C8E" w:rsidP="00B028A8">
      <w:pPr>
        <w:autoSpaceDE w:val="0"/>
        <w:autoSpaceDN w:val="0"/>
        <w:adjustRightInd w:val="0"/>
        <w:ind w:right="-427"/>
        <w:jc w:val="both"/>
        <w:rPr>
          <w:rFonts w:ascii="Arial" w:hAnsi="Arial" w:cs="Arial"/>
        </w:rPr>
      </w:pPr>
      <w:r w:rsidRPr="00517CBF">
        <w:rPr>
          <w:rFonts w:ascii="Arial" w:hAnsi="Arial" w:cs="Arial"/>
        </w:rPr>
        <w:t>8.1</w:t>
      </w:r>
      <w:r w:rsidR="00C732F7" w:rsidRPr="00517CBF">
        <w:rPr>
          <w:rFonts w:ascii="Arial" w:hAnsi="Arial" w:cs="Arial"/>
        </w:rPr>
        <w:t>7</w:t>
      </w:r>
      <w:r w:rsidRPr="00517CBF">
        <w:rPr>
          <w:rFonts w:ascii="Arial" w:hAnsi="Arial" w:cs="Arial"/>
        </w:rPr>
        <w:t xml:space="preserve">. </w:t>
      </w:r>
      <w:r w:rsidR="00B028A8" w:rsidRPr="00517CBF">
        <w:rPr>
          <w:rFonts w:ascii="Arial" w:hAnsi="Arial" w:cs="Arial"/>
        </w:rPr>
        <w:t xml:space="preserve">Se ocorrer a desconexão do Pregoeiro </w:t>
      </w:r>
      <w:r w:rsidR="00E80FCB" w:rsidRPr="00517CBF">
        <w:rPr>
          <w:rFonts w:ascii="Arial" w:hAnsi="Arial" w:cs="Arial"/>
        </w:rPr>
        <w:t>no decorrer da etapa de envio de lances da sessão pública e permanecer acessível aos licitantes, os lances continuarão sendo recebidos, sem prejuízo dos atos realizados.</w:t>
      </w:r>
    </w:p>
    <w:p w14:paraId="0B7ECFBE" w14:textId="77777777" w:rsidR="00E80FCB" w:rsidRPr="00517CBF" w:rsidRDefault="00E80FCB" w:rsidP="00B028A8">
      <w:pPr>
        <w:autoSpaceDE w:val="0"/>
        <w:autoSpaceDN w:val="0"/>
        <w:adjustRightInd w:val="0"/>
        <w:ind w:right="-427"/>
        <w:jc w:val="both"/>
        <w:rPr>
          <w:rFonts w:ascii="Arial" w:hAnsi="Arial" w:cs="Arial"/>
        </w:rPr>
      </w:pPr>
    </w:p>
    <w:p w14:paraId="1AF47202" w14:textId="77777777" w:rsidR="00B028A8" w:rsidRPr="00517CBF" w:rsidRDefault="00B028A8" w:rsidP="00B028A8">
      <w:pPr>
        <w:autoSpaceDE w:val="0"/>
        <w:autoSpaceDN w:val="0"/>
        <w:adjustRightInd w:val="0"/>
        <w:ind w:right="-427"/>
        <w:jc w:val="both"/>
        <w:rPr>
          <w:rFonts w:ascii="Arial" w:hAnsi="Arial" w:cs="Arial"/>
        </w:rPr>
      </w:pPr>
      <w:r w:rsidRPr="00517CBF">
        <w:rPr>
          <w:rFonts w:ascii="Arial" w:hAnsi="Arial" w:cs="Arial"/>
        </w:rPr>
        <w:t>8.1</w:t>
      </w:r>
      <w:r w:rsidR="00C732F7" w:rsidRPr="00517CBF">
        <w:rPr>
          <w:rFonts w:ascii="Arial" w:hAnsi="Arial" w:cs="Arial"/>
        </w:rPr>
        <w:t>7</w:t>
      </w:r>
      <w:r w:rsidRPr="00517CBF">
        <w:rPr>
          <w:rFonts w:ascii="Arial" w:hAnsi="Arial" w:cs="Arial"/>
        </w:rPr>
        <w:t xml:space="preserve">.1. No caso </w:t>
      </w:r>
      <w:proofErr w:type="gramStart"/>
      <w:r w:rsidRPr="00517CBF">
        <w:rPr>
          <w:rFonts w:ascii="Arial" w:hAnsi="Arial" w:cs="Arial"/>
        </w:rPr>
        <w:t>da</w:t>
      </w:r>
      <w:proofErr w:type="gramEnd"/>
      <w:r w:rsidRPr="00517CBF">
        <w:rPr>
          <w:rFonts w:ascii="Arial" w:hAnsi="Arial" w:cs="Arial"/>
        </w:rPr>
        <w:t xml:space="preserve"> desconexão do Pregoeiro persistir por tempo superior a 10 (dez) minutos, </w:t>
      </w:r>
      <w:r w:rsidR="00E20824" w:rsidRPr="00517CBF">
        <w:rPr>
          <w:rFonts w:ascii="Arial" w:hAnsi="Arial" w:cs="Arial"/>
        </w:rPr>
        <w:t>a sessão pública será suspensa e reiniciada somente decorridas 24 (vinte e quatro) horas após a comunicação do fato aos participantes, no sítio eletrônico utilizado para divulgação.</w:t>
      </w:r>
    </w:p>
    <w:p w14:paraId="2EC6833B" w14:textId="77777777" w:rsidR="00B028A8" w:rsidRPr="00517CBF" w:rsidRDefault="00B028A8" w:rsidP="00B028A8">
      <w:pPr>
        <w:autoSpaceDE w:val="0"/>
        <w:autoSpaceDN w:val="0"/>
        <w:adjustRightInd w:val="0"/>
        <w:ind w:right="-427"/>
        <w:jc w:val="both"/>
        <w:rPr>
          <w:rFonts w:ascii="Arial" w:hAnsi="Arial" w:cs="Arial"/>
        </w:rPr>
      </w:pPr>
    </w:p>
    <w:p w14:paraId="10A5335F" w14:textId="77777777" w:rsidR="00B028A8" w:rsidRPr="00517CBF" w:rsidRDefault="00B028A8" w:rsidP="00B028A8">
      <w:pPr>
        <w:autoSpaceDE w:val="0"/>
        <w:autoSpaceDN w:val="0"/>
        <w:adjustRightInd w:val="0"/>
        <w:ind w:right="-427"/>
        <w:jc w:val="both"/>
        <w:rPr>
          <w:rFonts w:ascii="Arial" w:hAnsi="Arial" w:cs="Arial"/>
        </w:rPr>
      </w:pPr>
      <w:r w:rsidRPr="00517CBF">
        <w:rPr>
          <w:rFonts w:ascii="Arial" w:hAnsi="Arial" w:cs="Arial"/>
        </w:rPr>
        <w:t>8.1</w:t>
      </w:r>
      <w:r w:rsidR="00C732F7" w:rsidRPr="00517CBF">
        <w:rPr>
          <w:rFonts w:ascii="Arial" w:hAnsi="Arial" w:cs="Arial"/>
        </w:rPr>
        <w:t>8</w:t>
      </w:r>
      <w:r w:rsidRPr="00517CBF">
        <w:rPr>
          <w:rFonts w:ascii="Arial" w:hAnsi="Arial" w:cs="Arial"/>
        </w:rPr>
        <w:t>. Caso o licitante não apresente lances, concorrerá com o valor de sua proposta.</w:t>
      </w:r>
    </w:p>
    <w:p w14:paraId="2CB07B2F" w14:textId="77777777" w:rsidR="00C4137C" w:rsidRPr="00517CBF" w:rsidRDefault="00C4137C" w:rsidP="00D529B4">
      <w:pPr>
        <w:autoSpaceDE w:val="0"/>
        <w:autoSpaceDN w:val="0"/>
        <w:adjustRightInd w:val="0"/>
        <w:ind w:right="-427"/>
        <w:jc w:val="both"/>
        <w:rPr>
          <w:rFonts w:ascii="Arial" w:hAnsi="Arial" w:cs="Arial"/>
          <w:color w:val="00B050"/>
        </w:rPr>
      </w:pPr>
    </w:p>
    <w:p w14:paraId="09729258" w14:textId="77777777" w:rsidR="00C4137C" w:rsidRPr="00517CBF" w:rsidRDefault="00C4137C" w:rsidP="00C4137C">
      <w:pPr>
        <w:autoSpaceDE w:val="0"/>
        <w:autoSpaceDN w:val="0"/>
        <w:adjustRightInd w:val="0"/>
        <w:ind w:right="-427"/>
        <w:jc w:val="both"/>
        <w:rPr>
          <w:rFonts w:ascii="Arial" w:hAnsi="Arial" w:cs="Arial"/>
        </w:rPr>
      </w:pPr>
      <w:r w:rsidRPr="00517CBF">
        <w:rPr>
          <w:rFonts w:ascii="Arial" w:hAnsi="Arial" w:cs="Arial"/>
        </w:rPr>
        <w:t>8.</w:t>
      </w:r>
      <w:r w:rsidR="00C732F7" w:rsidRPr="00517CBF">
        <w:rPr>
          <w:rFonts w:ascii="Arial" w:hAnsi="Arial" w:cs="Arial"/>
        </w:rPr>
        <w:t>21</w:t>
      </w:r>
      <w:r w:rsidRPr="00517CBF">
        <w:rPr>
          <w:rFonts w:ascii="Arial" w:hAnsi="Arial" w:cs="Arial"/>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B64EC66" w14:textId="77777777" w:rsidR="00C4137C" w:rsidRPr="00517CBF" w:rsidRDefault="00C4137C" w:rsidP="00C4137C">
      <w:pPr>
        <w:autoSpaceDE w:val="0"/>
        <w:autoSpaceDN w:val="0"/>
        <w:adjustRightInd w:val="0"/>
        <w:ind w:right="-427"/>
        <w:jc w:val="both"/>
        <w:rPr>
          <w:rFonts w:ascii="Arial" w:hAnsi="Arial" w:cs="Arial"/>
        </w:rPr>
      </w:pPr>
    </w:p>
    <w:p w14:paraId="39CDC1E6" w14:textId="77777777" w:rsidR="00C4137C" w:rsidRPr="00517CBF" w:rsidRDefault="00C4137C" w:rsidP="00C4137C">
      <w:pPr>
        <w:autoSpaceDE w:val="0"/>
        <w:autoSpaceDN w:val="0"/>
        <w:adjustRightInd w:val="0"/>
        <w:ind w:right="-427"/>
        <w:jc w:val="both"/>
        <w:rPr>
          <w:rFonts w:ascii="Arial" w:hAnsi="Arial" w:cs="Arial"/>
        </w:rPr>
      </w:pPr>
      <w:r w:rsidRPr="00517CBF">
        <w:rPr>
          <w:rFonts w:ascii="Arial" w:hAnsi="Arial" w:cs="Arial"/>
        </w:rPr>
        <w:lastRenderedPageBreak/>
        <w:t>8.</w:t>
      </w:r>
      <w:r w:rsidR="00C732F7" w:rsidRPr="00517CBF">
        <w:rPr>
          <w:rFonts w:ascii="Arial" w:hAnsi="Arial" w:cs="Arial"/>
        </w:rPr>
        <w:t>22</w:t>
      </w:r>
      <w:r w:rsidRPr="00517CBF">
        <w:rPr>
          <w:rFonts w:ascii="Arial" w:hAnsi="Arial" w:cs="Arial"/>
        </w:rPr>
        <w:t>. Havendo eventual empate entre propostas ou lances, o critério de desempate será aquele previsto no art. 3º, § 2º, da Lei nº 8.666, de 1993, assegurando-se a preferência, sucessivamente, aos bens produzidos:</w:t>
      </w:r>
    </w:p>
    <w:p w14:paraId="25945AEA" w14:textId="77777777" w:rsidR="00C4137C" w:rsidRPr="00517CBF" w:rsidRDefault="00C4137C" w:rsidP="00C4137C">
      <w:pPr>
        <w:autoSpaceDE w:val="0"/>
        <w:autoSpaceDN w:val="0"/>
        <w:adjustRightInd w:val="0"/>
        <w:ind w:right="-427"/>
        <w:jc w:val="both"/>
        <w:rPr>
          <w:rFonts w:ascii="Arial" w:hAnsi="Arial" w:cs="Arial"/>
          <w:color w:val="00B050"/>
        </w:rPr>
      </w:pPr>
    </w:p>
    <w:p w14:paraId="47708BFD" w14:textId="77777777" w:rsidR="00C4137C" w:rsidRPr="00517CBF" w:rsidRDefault="00C4137C" w:rsidP="00C4137C">
      <w:pPr>
        <w:autoSpaceDE w:val="0"/>
        <w:autoSpaceDN w:val="0"/>
        <w:adjustRightInd w:val="0"/>
        <w:ind w:left="1134" w:right="-427"/>
        <w:jc w:val="both"/>
        <w:rPr>
          <w:rFonts w:ascii="Arial" w:hAnsi="Arial" w:cs="Arial"/>
        </w:rPr>
      </w:pPr>
      <w:r w:rsidRPr="00517CBF">
        <w:rPr>
          <w:rFonts w:ascii="Arial" w:hAnsi="Arial" w:cs="Arial"/>
        </w:rPr>
        <w:t>8.</w:t>
      </w:r>
      <w:r w:rsidR="00C732F7" w:rsidRPr="00517CBF">
        <w:rPr>
          <w:rFonts w:ascii="Arial" w:hAnsi="Arial" w:cs="Arial"/>
        </w:rPr>
        <w:t>22</w:t>
      </w:r>
      <w:r w:rsidRPr="00517CBF">
        <w:rPr>
          <w:rFonts w:ascii="Arial" w:hAnsi="Arial" w:cs="Arial"/>
        </w:rPr>
        <w:t>.1. no país;</w:t>
      </w:r>
    </w:p>
    <w:p w14:paraId="43B73F9A" w14:textId="77777777" w:rsidR="00C4137C" w:rsidRPr="00517CBF" w:rsidRDefault="00C4137C" w:rsidP="00C4137C">
      <w:pPr>
        <w:autoSpaceDE w:val="0"/>
        <w:autoSpaceDN w:val="0"/>
        <w:adjustRightInd w:val="0"/>
        <w:spacing w:before="120"/>
        <w:ind w:left="1134" w:right="-425"/>
        <w:jc w:val="both"/>
        <w:rPr>
          <w:rFonts w:ascii="Arial" w:hAnsi="Arial" w:cs="Arial"/>
        </w:rPr>
      </w:pPr>
      <w:r w:rsidRPr="00517CBF">
        <w:rPr>
          <w:rFonts w:ascii="Arial" w:hAnsi="Arial" w:cs="Arial"/>
        </w:rPr>
        <w:t>8.</w:t>
      </w:r>
      <w:r w:rsidR="00C732F7" w:rsidRPr="00517CBF">
        <w:rPr>
          <w:rFonts w:ascii="Arial" w:hAnsi="Arial" w:cs="Arial"/>
        </w:rPr>
        <w:t>22</w:t>
      </w:r>
      <w:r w:rsidRPr="00517CBF">
        <w:rPr>
          <w:rFonts w:ascii="Arial" w:hAnsi="Arial" w:cs="Arial"/>
        </w:rPr>
        <w:t>.2. por empresas brasileiras;</w:t>
      </w:r>
    </w:p>
    <w:p w14:paraId="680FD6DA" w14:textId="77777777" w:rsidR="00C4137C" w:rsidRPr="00517CBF" w:rsidRDefault="00C4137C" w:rsidP="00C4137C">
      <w:pPr>
        <w:autoSpaceDE w:val="0"/>
        <w:autoSpaceDN w:val="0"/>
        <w:adjustRightInd w:val="0"/>
        <w:spacing w:before="120"/>
        <w:ind w:left="1134" w:right="-425"/>
        <w:jc w:val="both"/>
        <w:rPr>
          <w:rFonts w:ascii="Arial" w:hAnsi="Arial" w:cs="Arial"/>
        </w:rPr>
      </w:pPr>
      <w:r w:rsidRPr="00517CBF">
        <w:rPr>
          <w:rFonts w:ascii="Arial" w:hAnsi="Arial" w:cs="Arial"/>
        </w:rPr>
        <w:t>8.</w:t>
      </w:r>
      <w:r w:rsidR="00C732F7" w:rsidRPr="00517CBF">
        <w:rPr>
          <w:rFonts w:ascii="Arial" w:hAnsi="Arial" w:cs="Arial"/>
        </w:rPr>
        <w:t>22</w:t>
      </w:r>
      <w:r w:rsidRPr="00517CBF">
        <w:rPr>
          <w:rFonts w:ascii="Arial" w:hAnsi="Arial" w:cs="Arial"/>
        </w:rPr>
        <w:t>.3. por empresas que invistam em pesquisa e no desenvolvimento de tecnologia no País;</w:t>
      </w:r>
    </w:p>
    <w:p w14:paraId="42B25637" w14:textId="77777777" w:rsidR="00C4137C" w:rsidRPr="00517CBF" w:rsidRDefault="00C4137C" w:rsidP="00C4137C">
      <w:pPr>
        <w:autoSpaceDE w:val="0"/>
        <w:autoSpaceDN w:val="0"/>
        <w:adjustRightInd w:val="0"/>
        <w:spacing w:before="120"/>
        <w:ind w:left="1134" w:right="-425"/>
        <w:jc w:val="both"/>
        <w:rPr>
          <w:rFonts w:ascii="Arial" w:hAnsi="Arial" w:cs="Arial"/>
        </w:rPr>
      </w:pPr>
      <w:r w:rsidRPr="00517CBF">
        <w:rPr>
          <w:rFonts w:ascii="Arial" w:hAnsi="Arial" w:cs="Arial"/>
        </w:rPr>
        <w:t>8.</w:t>
      </w:r>
      <w:r w:rsidR="00C732F7" w:rsidRPr="00517CBF">
        <w:rPr>
          <w:rFonts w:ascii="Arial" w:hAnsi="Arial" w:cs="Arial"/>
        </w:rPr>
        <w:t>22</w:t>
      </w:r>
      <w:r w:rsidRPr="00517CBF">
        <w:rPr>
          <w:rFonts w:ascii="Arial" w:hAnsi="Arial" w:cs="Arial"/>
        </w:rPr>
        <w:t>.4. por empresas que comprovem cumprimento de reserva de cargos prevista em lei para pessoa com deficiência ou para reabilitado da Previdência Social e que atendam às regras de acessibilidade previstas na legislação.</w:t>
      </w:r>
    </w:p>
    <w:p w14:paraId="4EA260D5" w14:textId="77777777" w:rsidR="0028757F" w:rsidRPr="00517CBF" w:rsidRDefault="0028757F" w:rsidP="0028757F">
      <w:pPr>
        <w:autoSpaceDE w:val="0"/>
        <w:autoSpaceDN w:val="0"/>
        <w:adjustRightInd w:val="0"/>
        <w:ind w:right="-425"/>
        <w:jc w:val="both"/>
        <w:rPr>
          <w:rFonts w:ascii="Arial" w:hAnsi="Arial" w:cs="Arial"/>
          <w:color w:val="00B050"/>
        </w:rPr>
      </w:pPr>
    </w:p>
    <w:p w14:paraId="4669B7F3" w14:textId="77777777" w:rsidR="00C4137C" w:rsidRPr="00517CBF" w:rsidRDefault="00C4137C" w:rsidP="0028757F">
      <w:pPr>
        <w:autoSpaceDE w:val="0"/>
        <w:autoSpaceDN w:val="0"/>
        <w:adjustRightInd w:val="0"/>
        <w:ind w:right="-425"/>
        <w:jc w:val="both"/>
        <w:rPr>
          <w:rFonts w:ascii="Arial" w:hAnsi="Arial" w:cs="Arial"/>
        </w:rPr>
      </w:pPr>
      <w:r w:rsidRPr="00517CBF">
        <w:rPr>
          <w:rFonts w:ascii="Arial" w:hAnsi="Arial" w:cs="Arial"/>
        </w:rPr>
        <w:t>8.</w:t>
      </w:r>
      <w:r w:rsidR="00C732F7" w:rsidRPr="00517CBF">
        <w:rPr>
          <w:rFonts w:ascii="Arial" w:hAnsi="Arial" w:cs="Arial"/>
        </w:rPr>
        <w:t>23</w:t>
      </w:r>
      <w:r w:rsidRPr="00517CBF">
        <w:rPr>
          <w:rFonts w:ascii="Arial" w:hAnsi="Arial" w:cs="Arial"/>
        </w:rPr>
        <w:t>. Persistindo o empate, a proposta vencedora será sorteada pelo sistema eletrônico dentre as propostas empatadas.</w:t>
      </w:r>
    </w:p>
    <w:p w14:paraId="60C2C6AF" w14:textId="77777777" w:rsidR="00C4137C" w:rsidRPr="00517CBF" w:rsidRDefault="00C4137C" w:rsidP="00C4137C">
      <w:pPr>
        <w:autoSpaceDE w:val="0"/>
        <w:autoSpaceDN w:val="0"/>
        <w:adjustRightInd w:val="0"/>
        <w:ind w:right="-427"/>
        <w:jc w:val="both"/>
        <w:rPr>
          <w:rFonts w:ascii="Arial" w:hAnsi="Arial" w:cs="Arial"/>
        </w:rPr>
      </w:pPr>
    </w:p>
    <w:p w14:paraId="2B4D0683" w14:textId="302E6852" w:rsidR="00150492" w:rsidRPr="00517CBF" w:rsidRDefault="00C4137C" w:rsidP="00150492">
      <w:pPr>
        <w:autoSpaceDE w:val="0"/>
        <w:autoSpaceDN w:val="0"/>
        <w:adjustRightInd w:val="0"/>
        <w:ind w:right="-427"/>
        <w:jc w:val="both"/>
        <w:rPr>
          <w:rFonts w:ascii="Arial" w:hAnsi="Arial" w:cs="Arial"/>
        </w:rPr>
      </w:pPr>
      <w:r w:rsidRPr="00517CBF">
        <w:rPr>
          <w:rFonts w:ascii="Arial" w:hAnsi="Arial" w:cs="Arial"/>
        </w:rPr>
        <w:t>8.2</w:t>
      </w:r>
      <w:r w:rsidR="00C732F7" w:rsidRPr="00517CBF">
        <w:rPr>
          <w:rFonts w:ascii="Arial" w:hAnsi="Arial" w:cs="Arial"/>
        </w:rPr>
        <w:t>4</w:t>
      </w:r>
      <w:r w:rsidRPr="00517CBF">
        <w:rPr>
          <w:rFonts w:ascii="Arial" w:hAnsi="Arial" w:cs="Arial"/>
        </w:rPr>
        <w:t xml:space="preserve">. </w:t>
      </w:r>
      <w:r w:rsidR="00150492" w:rsidRPr="00517CBF">
        <w:rPr>
          <w:rFonts w:ascii="Arial" w:hAnsi="Arial" w:cs="Arial"/>
        </w:rPr>
        <w:t xml:space="preserve">Apurada a proposta final classificada em primeiro lugar, o Pregoeiro </w:t>
      </w:r>
      <w:r w:rsidR="0028757F" w:rsidRPr="00517CBF">
        <w:rPr>
          <w:rFonts w:ascii="Arial" w:hAnsi="Arial" w:cs="Arial"/>
        </w:rPr>
        <w:t>encaminhará</w:t>
      </w:r>
      <w:r w:rsidR="00150492" w:rsidRPr="00517CBF">
        <w:rPr>
          <w:rFonts w:ascii="Arial" w:hAnsi="Arial" w:cs="Arial"/>
        </w:rPr>
        <w:t>,</w:t>
      </w:r>
      <w:r w:rsidR="00170354">
        <w:rPr>
          <w:rFonts w:ascii="Arial" w:hAnsi="Arial" w:cs="Arial"/>
        </w:rPr>
        <w:t xml:space="preserve"> </w:t>
      </w:r>
      <w:r w:rsidR="00150492" w:rsidRPr="00517CBF">
        <w:rPr>
          <w:rFonts w:ascii="Arial" w:hAnsi="Arial" w:cs="Arial"/>
        </w:rPr>
        <w:t>pelo sistema eletrônico, contraproposta ao licitante para que seja obtido melhor preço,</w:t>
      </w:r>
      <w:r w:rsidR="00170354">
        <w:rPr>
          <w:rFonts w:ascii="Arial" w:hAnsi="Arial" w:cs="Arial"/>
        </w:rPr>
        <w:t xml:space="preserve"> </w:t>
      </w:r>
      <w:r w:rsidR="00150492" w:rsidRPr="00517CBF">
        <w:rPr>
          <w:rFonts w:ascii="Arial" w:hAnsi="Arial" w:cs="Arial"/>
        </w:rPr>
        <w:t>observado o critério</w:t>
      </w:r>
      <w:r w:rsidR="005122EE" w:rsidRPr="00517CBF">
        <w:rPr>
          <w:rFonts w:ascii="Arial" w:hAnsi="Arial" w:cs="Arial"/>
        </w:rPr>
        <w:t xml:space="preserve"> </w:t>
      </w:r>
      <w:r w:rsidR="00150492" w:rsidRPr="00517CBF">
        <w:rPr>
          <w:rFonts w:ascii="Arial" w:hAnsi="Arial" w:cs="Arial"/>
        </w:rPr>
        <w:t>de julgamento, não se admitindo negociar condições diferentes daquelas previstas neste Edital.</w:t>
      </w:r>
    </w:p>
    <w:p w14:paraId="44FF8863" w14:textId="77777777" w:rsidR="00C4137C" w:rsidRPr="00517CBF" w:rsidRDefault="00C4137C" w:rsidP="00C4137C">
      <w:pPr>
        <w:autoSpaceDE w:val="0"/>
        <w:autoSpaceDN w:val="0"/>
        <w:adjustRightInd w:val="0"/>
        <w:ind w:right="-427"/>
        <w:jc w:val="both"/>
        <w:rPr>
          <w:rFonts w:ascii="Arial" w:hAnsi="Arial" w:cs="Arial"/>
          <w:color w:val="00B050"/>
        </w:rPr>
      </w:pPr>
    </w:p>
    <w:p w14:paraId="1A200BAB" w14:textId="77777777" w:rsidR="00C4137C" w:rsidRPr="00517CBF" w:rsidRDefault="00C4137C" w:rsidP="00C4137C">
      <w:pPr>
        <w:autoSpaceDE w:val="0"/>
        <w:autoSpaceDN w:val="0"/>
        <w:adjustRightInd w:val="0"/>
        <w:ind w:right="-427"/>
        <w:jc w:val="both"/>
        <w:rPr>
          <w:rFonts w:ascii="Arial" w:hAnsi="Arial" w:cs="Arial"/>
        </w:rPr>
      </w:pPr>
      <w:r w:rsidRPr="00517CBF">
        <w:rPr>
          <w:rFonts w:ascii="Arial" w:hAnsi="Arial" w:cs="Arial"/>
        </w:rPr>
        <w:t>8.</w:t>
      </w:r>
      <w:r w:rsidR="00150492" w:rsidRPr="00517CBF">
        <w:rPr>
          <w:rFonts w:ascii="Arial" w:hAnsi="Arial" w:cs="Arial"/>
        </w:rPr>
        <w:t>2</w:t>
      </w:r>
      <w:r w:rsidR="00C732F7" w:rsidRPr="00517CBF">
        <w:rPr>
          <w:rFonts w:ascii="Arial" w:hAnsi="Arial" w:cs="Arial"/>
        </w:rPr>
        <w:t>4</w:t>
      </w:r>
      <w:r w:rsidRPr="00517CBF">
        <w:rPr>
          <w:rFonts w:ascii="Arial" w:hAnsi="Arial" w:cs="Arial"/>
        </w:rPr>
        <w:t>.1. A negociação será realizada por meio do sistema, podendo ser acompanhada pelos</w:t>
      </w:r>
      <w:r w:rsidR="005122EE" w:rsidRPr="00517CBF">
        <w:rPr>
          <w:rFonts w:ascii="Arial" w:hAnsi="Arial" w:cs="Arial"/>
        </w:rPr>
        <w:t xml:space="preserve"> </w:t>
      </w:r>
      <w:r w:rsidRPr="00517CBF">
        <w:rPr>
          <w:rFonts w:ascii="Arial" w:hAnsi="Arial" w:cs="Arial"/>
        </w:rPr>
        <w:t>demais licitantes.</w:t>
      </w:r>
    </w:p>
    <w:p w14:paraId="5A6C6075" w14:textId="77777777" w:rsidR="00C4137C" w:rsidRPr="00517CBF" w:rsidRDefault="00C4137C" w:rsidP="00C4137C">
      <w:pPr>
        <w:autoSpaceDE w:val="0"/>
        <w:autoSpaceDN w:val="0"/>
        <w:adjustRightInd w:val="0"/>
        <w:ind w:right="-427"/>
        <w:jc w:val="both"/>
        <w:rPr>
          <w:rFonts w:ascii="Arial" w:hAnsi="Arial" w:cs="Arial"/>
        </w:rPr>
      </w:pPr>
    </w:p>
    <w:p w14:paraId="0ABD5155" w14:textId="5D431613" w:rsidR="00C4137C" w:rsidRPr="00517CBF" w:rsidRDefault="00C4137C" w:rsidP="00C4137C">
      <w:pPr>
        <w:autoSpaceDE w:val="0"/>
        <w:autoSpaceDN w:val="0"/>
        <w:adjustRightInd w:val="0"/>
        <w:ind w:right="-427"/>
        <w:jc w:val="both"/>
        <w:rPr>
          <w:rFonts w:ascii="Arial" w:hAnsi="Arial" w:cs="Arial"/>
        </w:rPr>
      </w:pPr>
      <w:r w:rsidRPr="00517CBF">
        <w:rPr>
          <w:rFonts w:ascii="Arial" w:hAnsi="Arial" w:cs="Arial"/>
        </w:rPr>
        <w:t>8.</w:t>
      </w:r>
      <w:r w:rsidR="00150492" w:rsidRPr="00517CBF">
        <w:rPr>
          <w:rFonts w:ascii="Arial" w:hAnsi="Arial" w:cs="Arial"/>
        </w:rPr>
        <w:t>2</w:t>
      </w:r>
      <w:r w:rsidR="00C732F7" w:rsidRPr="00517CBF">
        <w:rPr>
          <w:rFonts w:ascii="Arial" w:hAnsi="Arial" w:cs="Arial"/>
        </w:rPr>
        <w:t>4</w:t>
      </w:r>
      <w:r w:rsidRPr="00517CBF">
        <w:rPr>
          <w:rFonts w:ascii="Arial" w:hAnsi="Arial" w:cs="Arial"/>
        </w:rPr>
        <w:t>.2. O pregoeiro solicitará ao licitante melhor classificado que, no prazo de três (03) horas,</w:t>
      </w:r>
      <w:r w:rsidR="00170354">
        <w:rPr>
          <w:rFonts w:ascii="Arial" w:hAnsi="Arial" w:cs="Arial"/>
        </w:rPr>
        <w:t xml:space="preserve"> </w:t>
      </w:r>
      <w:r w:rsidRPr="00517CBF">
        <w:rPr>
          <w:rFonts w:ascii="Arial" w:hAnsi="Arial" w:cs="Arial"/>
        </w:rPr>
        <w:t>envie a proposta</w:t>
      </w:r>
      <w:r w:rsidR="00E83433" w:rsidRPr="00517CBF">
        <w:rPr>
          <w:rFonts w:ascii="Arial" w:hAnsi="Arial" w:cs="Arial"/>
        </w:rPr>
        <w:t xml:space="preserve"> final</w:t>
      </w:r>
      <w:r w:rsidRPr="00517CBF">
        <w:rPr>
          <w:rFonts w:ascii="Arial" w:hAnsi="Arial" w:cs="Arial"/>
        </w:rPr>
        <w:t xml:space="preserve"> adequada ao último lance ofertado após a negociação realizada,</w:t>
      </w:r>
      <w:r w:rsidR="00170354">
        <w:rPr>
          <w:rFonts w:ascii="Arial" w:hAnsi="Arial" w:cs="Arial"/>
        </w:rPr>
        <w:t xml:space="preserve"> </w:t>
      </w:r>
      <w:r w:rsidRPr="00517CBF">
        <w:rPr>
          <w:rFonts w:ascii="Arial" w:hAnsi="Arial" w:cs="Arial"/>
        </w:rPr>
        <w:t>acompanhada, se for o caso, dos documentos complementares, quando necessários à</w:t>
      </w:r>
      <w:r w:rsidR="005122EE" w:rsidRPr="00517CBF">
        <w:rPr>
          <w:rFonts w:ascii="Arial" w:hAnsi="Arial" w:cs="Arial"/>
        </w:rPr>
        <w:t xml:space="preserve"> </w:t>
      </w:r>
      <w:r w:rsidRPr="00517CBF">
        <w:rPr>
          <w:rFonts w:ascii="Arial" w:hAnsi="Arial" w:cs="Arial"/>
        </w:rPr>
        <w:t>confirmação daqueles exigidos neste Edital e já apresentados.</w:t>
      </w:r>
    </w:p>
    <w:p w14:paraId="1BE5E1C7" w14:textId="77777777" w:rsidR="00C4137C" w:rsidRPr="00517CBF" w:rsidRDefault="00C4137C" w:rsidP="00C4137C">
      <w:pPr>
        <w:autoSpaceDE w:val="0"/>
        <w:autoSpaceDN w:val="0"/>
        <w:adjustRightInd w:val="0"/>
        <w:ind w:right="-427"/>
        <w:jc w:val="both"/>
        <w:rPr>
          <w:rFonts w:ascii="Arial" w:hAnsi="Arial" w:cs="Arial"/>
        </w:rPr>
      </w:pPr>
    </w:p>
    <w:p w14:paraId="5D135619" w14:textId="77777777" w:rsidR="00C4137C" w:rsidRPr="00517CBF" w:rsidRDefault="00C4137C" w:rsidP="00C4137C">
      <w:pPr>
        <w:autoSpaceDE w:val="0"/>
        <w:autoSpaceDN w:val="0"/>
        <w:adjustRightInd w:val="0"/>
        <w:ind w:right="-427"/>
        <w:jc w:val="both"/>
        <w:rPr>
          <w:rFonts w:ascii="Arial" w:hAnsi="Arial" w:cs="Arial"/>
        </w:rPr>
      </w:pPr>
      <w:r w:rsidRPr="00517CBF">
        <w:rPr>
          <w:rFonts w:ascii="Arial" w:hAnsi="Arial" w:cs="Arial"/>
        </w:rPr>
        <w:t>8.</w:t>
      </w:r>
      <w:r w:rsidR="00C732F7" w:rsidRPr="00517CBF">
        <w:rPr>
          <w:rFonts w:ascii="Arial" w:hAnsi="Arial" w:cs="Arial"/>
        </w:rPr>
        <w:t>25</w:t>
      </w:r>
      <w:r w:rsidRPr="00517CBF">
        <w:rPr>
          <w:rFonts w:ascii="Arial" w:hAnsi="Arial" w:cs="Arial"/>
        </w:rPr>
        <w:t>. Após a negociação do preço, o Pregoeiro iniciará a fase de aceitação e julgamento da</w:t>
      </w:r>
      <w:r w:rsidR="005122EE" w:rsidRPr="00517CBF">
        <w:rPr>
          <w:rFonts w:ascii="Arial" w:hAnsi="Arial" w:cs="Arial"/>
        </w:rPr>
        <w:t xml:space="preserve"> </w:t>
      </w:r>
      <w:r w:rsidRPr="00517CBF">
        <w:rPr>
          <w:rFonts w:ascii="Arial" w:hAnsi="Arial" w:cs="Arial"/>
        </w:rPr>
        <w:t>proposta.</w:t>
      </w:r>
    </w:p>
    <w:p w14:paraId="49DAEFDF" w14:textId="77777777" w:rsidR="00C4137C" w:rsidRPr="00517CBF" w:rsidRDefault="00C4137C" w:rsidP="00C4137C">
      <w:pPr>
        <w:autoSpaceDE w:val="0"/>
        <w:autoSpaceDN w:val="0"/>
        <w:adjustRightInd w:val="0"/>
        <w:ind w:right="-427"/>
        <w:jc w:val="both"/>
        <w:rPr>
          <w:rFonts w:ascii="Arial" w:hAnsi="Arial" w:cs="Arial"/>
          <w:color w:val="00B050"/>
        </w:rPr>
      </w:pPr>
    </w:p>
    <w:p w14:paraId="6F312257" w14:textId="77777777" w:rsidR="00C4137C" w:rsidRPr="00517CBF" w:rsidRDefault="00C4137C" w:rsidP="00C4137C">
      <w:pPr>
        <w:autoSpaceDE w:val="0"/>
        <w:autoSpaceDN w:val="0"/>
        <w:adjustRightInd w:val="0"/>
        <w:ind w:right="-427"/>
        <w:jc w:val="both"/>
        <w:rPr>
          <w:rFonts w:ascii="Arial" w:hAnsi="Arial" w:cs="Arial"/>
        </w:rPr>
      </w:pPr>
      <w:r w:rsidRPr="00517CBF">
        <w:rPr>
          <w:rFonts w:ascii="Arial" w:hAnsi="Arial" w:cs="Arial"/>
        </w:rPr>
        <w:t>8.</w:t>
      </w:r>
      <w:r w:rsidR="00C732F7" w:rsidRPr="00517CBF">
        <w:rPr>
          <w:rFonts w:ascii="Arial" w:hAnsi="Arial" w:cs="Arial"/>
        </w:rPr>
        <w:t>26</w:t>
      </w:r>
      <w:r w:rsidRPr="00517CBF">
        <w:rPr>
          <w:rFonts w:ascii="Arial" w:hAnsi="Arial" w:cs="Arial"/>
        </w:rPr>
        <w:t>. Se algum proponente fizer um lance que esteja em desacordo com a licitação (preços</w:t>
      </w:r>
      <w:r w:rsidR="005122EE" w:rsidRPr="00517CBF">
        <w:rPr>
          <w:rFonts w:ascii="Arial" w:hAnsi="Arial" w:cs="Arial"/>
        </w:rPr>
        <w:t xml:space="preserve"> </w:t>
      </w:r>
      <w:r w:rsidRPr="00517CBF">
        <w:rPr>
          <w:rFonts w:ascii="Arial" w:hAnsi="Arial" w:cs="Arial"/>
        </w:rPr>
        <w:t>inexequíveis ou excessivos), poderá tê-lo cancelado pelo Pregoeiro através do sistema ainda em etapa de disputa, através de justificativa aceita pelo Pregoeiro, e mensagens registradas em Chat.</w:t>
      </w:r>
    </w:p>
    <w:p w14:paraId="4AFF45C3" w14:textId="77777777" w:rsidR="008738C8" w:rsidRPr="00517CBF" w:rsidRDefault="008738C8" w:rsidP="00C4137C">
      <w:pPr>
        <w:autoSpaceDE w:val="0"/>
        <w:autoSpaceDN w:val="0"/>
        <w:adjustRightInd w:val="0"/>
        <w:ind w:right="-427"/>
        <w:jc w:val="both"/>
        <w:rPr>
          <w:rFonts w:ascii="Arial" w:hAnsi="Arial" w:cs="Arial"/>
          <w:color w:val="00B050"/>
        </w:rPr>
      </w:pPr>
    </w:p>
    <w:p w14:paraId="3E2421E2" w14:textId="77777777" w:rsidR="00FF6EFF" w:rsidRPr="00517CBF" w:rsidRDefault="008738C8" w:rsidP="008738C8">
      <w:pPr>
        <w:pBdr>
          <w:top w:val="single" w:sz="4" w:space="1" w:color="auto"/>
          <w:bottom w:val="single" w:sz="4" w:space="1" w:color="auto"/>
        </w:pBdr>
        <w:shd w:val="clear" w:color="auto" w:fill="E6E6E6"/>
        <w:ind w:right="-427"/>
        <w:jc w:val="both"/>
        <w:rPr>
          <w:rFonts w:ascii="Arial" w:hAnsi="Arial" w:cs="Arial"/>
        </w:rPr>
      </w:pPr>
      <w:r w:rsidRPr="00517CBF">
        <w:rPr>
          <w:rFonts w:ascii="Arial" w:hAnsi="Arial" w:cs="Arial"/>
          <w:b/>
          <w:bCs/>
        </w:rPr>
        <w:t>9. DO JULGAMENTO DAS PROPOSTAS</w:t>
      </w:r>
    </w:p>
    <w:p w14:paraId="0B349EFD" w14:textId="77777777" w:rsidR="00150492" w:rsidRPr="00517CBF" w:rsidRDefault="00150492" w:rsidP="00C4137C">
      <w:pPr>
        <w:autoSpaceDE w:val="0"/>
        <w:autoSpaceDN w:val="0"/>
        <w:adjustRightInd w:val="0"/>
        <w:ind w:right="-427"/>
        <w:jc w:val="both"/>
        <w:rPr>
          <w:rFonts w:ascii="Arial" w:hAnsi="Arial" w:cs="Arial"/>
        </w:rPr>
      </w:pPr>
    </w:p>
    <w:p w14:paraId="7CC4191D" w14:textId="77777777" w:rsidR="008738C8" w:rsidRPr="00517CBF" w:rsidRDefault="008738C8" w:rsidP="008738C8">
      <w:pPr>
        <w:autoSpaceDE w:val="0"/>
        <w:autoSpaceDN w:val="0"/>
        <w:adjustRightInd w:val="0"/>
        <w:ind w:right="-427"/>
        <w:jc w:val="both"/>
        <w:rPr>
          <w:rFonts w:ascii="Arial" w:hAnsi="Arial" w:cs="Arial"/>
        </w:rPr>
      </w:pPr>
      <w:r w:rsidRPr="00517CBF">
        <w:rPr>
          <w:rFonts w:ascii="Arial" w:hAnsi="Arial" w:cs="Arial"/>
        </w:rPr>
        <w:t xml:space="preserve">9.1. Encerrada a etapa de negociação, o pregoeiro examinará a proposta classificada em primeiro lugar quanto à adequação ao objeto e à compatibilidade do preço em relação ao máximo estipulado para contratação neste Edital e em seus anexos, </w:t>
      </w:r>
      <w:r w:rsidRPr="00517CBF">
        <w:rPr>
          <w:rFonts w:ascii="Arial" w:hAnsi="Arial" w:cs="Arial"/>
        </w:rPr>
        <w:lastRenderedPageBreak/>
        <w:t>observado o disposto no parágrafo único do art. 7º e no § 9º do art. 26 do Decreto n.º 10.024/2019.</w:t>
      </w:r>
    </w:p>
    <w:p w14:paraId="0A045923" w14:textId="77777777" w:rsidR="008738C8" w:rsidRPr="00517CBF" w:rsidRDefault="008738C8" w:rsidP="008738C8">
      <w:pPr>
        <w:autoSpaceDE w:val="0"/>
        <w:autoSpaceDN w:val="0"/>
        <w:adjustRightInd w:val="0"/>
        <w:ind w:right="-427"/>
        <w:jc w:val="both"/>
        <w:rPr>
          <w:rFonts w:ascii="Arial" w:hAnsi="Arial" w:cs="Arial"/>
        </w:rPr>
      </w:pPr>
    </w:p>
    <w:p w14:paraId="63DC40E5" w14:textId="77777777" w:rsidR="008738C8" w:rsidRPr="00517CBF" w:rsidRDefault="008738C8" w:rsidP="008738C8">
      <w:pPr>
        <w:autoSpaceDE w:val="0"/>
        <w:autoSpaceDN w:val="0"/>
        <w:adjustRightInd w:val="0"/>
        <w:ind w:right="-427"/>
        <w:jc w:val="both"/>
        <w:rPr>
          <w:rFonts w:ascii="Arial" w:hAnsi="Arial" w:cs="Arial"/>
        </w:rPr>
      </w:pPr>
      <w:r w:rsidRPr="00517CBF">
        <w:rPr>
          <w:rFonts w:ascii="Arial" w:hAnsi="Arial" w:cs="Arial"/>
        </w:rPr>
        <w:t>9.2. A licitante melhor classificada na etapa de disputa de lances, deverá, após solicitação do</w:t>
      </w:r>
      <w:r w:rsidR="005122EE" w:rsidRPr="00517CBF">
        <w:rPr>
          <w:rFonts w:ascii="Arial" w:hAnsi="Arial" w:cs="Arial"/>
        </w:rPr>
        <w:t xml:space="preserve"> </w:t>
      </w:r>
      <w:r w:rsidRPr="00517CBF">
        <w:rPr>
          <w:rFonts w:ascii="Arial" w:hAnsi="Arial" w:cs="Arial"/>
        </w:rPr>
        <w:t xml:space="preserve">pregoeiro pelo </w:t>
      </w:r>
      <w:r w:rsidR="00B161F3" w:rsidRPr="00517CBF">
        <w:rPr>
          <w:rFonts w:ascii="Arial" w:hAnsi="Arial" w:cs="Arial"/>
        </w:rPr>
        <w:t>S</w:t>
      </w:r>
      <w:r w:rsidRPr="00517CBF">
        <w:rPr>
          <w:rFonts w:ascii="Arial" w:hAnsi="Arial" w:cs="Arial"/>
        </w:rPr>
        <w:t xml:space="preserve">istema </w:t>
      </w:r>
      <w:r w:rsidR="00B161F3" w:rsidRPr="00517CBF">
        <w:rPr>
          <w:rFonts w:ascii="Arial" w:hAnsi="Arial" w:cs="Arial"/>
        </w:rPr>
        <w:t>E</w:t>
      </w:r>
      <w:r w:rsidRPr="00517CBF">
        <w:rPr>
          <w:rFonts w:ascii="Arial" w:hAnsi="Arial" w:cs="Arial"/>
        </w:rPr>
        <w:t>letrônico, respeitado o prazo previsto no item 8.</w:t>
      </w:r>
      <w:r w:rsidR="00B161F3" w:rsidRPr="00517CBF">
        <w:rPr>
          <w:rFonts w:ascii="Arial" w:hAnsi="Arial" w:cs="Arial"/>
        </w:rPr>
        <w:t>2</w:t>
      </w:r>
      <w:r w:rsidR="007266D1" w:rsidRPr="00517CBF">
        <w:rPr>
          <w:rFonts w:ascii="Arial" w:hAnsi="Arial" w:cs="Arial"/>
        </w:rPr>
        <w:t>4</w:t>
      </w:r>
      <w:r w:rsidRPr="00517CBF">
        <w:rPr>
          <w:rFonts w:ascii="Arial" w:hAnsi="Arial" w:cs="Arial"/>
        </w:rPr>
        <w:t>.2., encaminhar a</w:t>
      </w:r>
      <w:r w:rsidR="005122EE" w:rsidRPr="00517CBF">
        <w:rPr>
          <w:rFonts w:ascii="Arial" w:hAnsi="Arial" w:cs="Arial"/>
        </w:rPr>
        <w:t xml:space="preserve"> </w:t>
      </w:r>
      <w:r w:rsidRPr="00517CBF">
        <w:rPr>
          <w:rFonts w:ascii="Arial" w:hAnsi="Arial" w:cs="Arial"/>
        </w:rPr>
        <w:t xml:space="preserve">proposta de preços </w:t>
      </w:r>
      <w:r w:rsidR="0028757F" w:rsidRPr="00517CBF">
        <w:rPr>
          <w:rFonts w:ascii="Arial" w:hAnsi="Arial" w:cs="Arial"/>
        </w:rPr>
        <w:t xml:space="preserve">final </w:t>
      </w:r>
      <w:r w:rsidRPr="00517CBF">
        <w:rPr>
          <w:rFonts w:ascii="Arial" w:hAnsi="Arial" w:cs="Arial"/>
        </w:rPr>
        <w:t xml:space="preserve">adequada </w:t>
      </w:r>
      <w:r w:rsidRPr="00517CBF">
        <w:rPr>
          <w:rFonts w:ascii="Arial" w:hAnsi="Arial" w:cs="Arial"/>
          <w:b/>
          <w:bCs/>
        </w:rPr>
        <w:t xml:space="preserve">(Anexo </w:t>
      </w:r>
      <w:r w:rsidR="00862F7C" w:rsidRPr="00517CBF">
        <w:rPr>
          <w:rFonts w:ascii="Arial" w:hAnsi="Arial" w:cs="Arial"/>
          <w:b/>
          <w:bCs/>
        </w:rPr>
        <w:t>V</w:t>
      </w:r>
      <w:r w:rsidRPr="00517CBF">
        <w:rPr>
          <w:rFonts w:ascii="Arial" w:hAnsi="Arial" w:cs="Arial"/>
          <w:b/>
          <w:bCs/>
        </w:rPr>
        <w:t>I)</w:t>
      </w:r>
      <w:r w:rsidRPr="00517CBF">
        <w:rPr>
          <w:rFonts w:ascii="Arial" w:hAnsi="Arial" w:cs="Arial"/>
        </w:rPr>
        <w:t>, em 01 (uma) via, rubricada em todas as folhas e a última</w:t>
      </w:r>
      <w:r w:rsidR="005122EE" w:rsidRPr="00517CBF">
        <w:rPr>
          <w:rFonts w:ascii="Arial" w:hAnsi="Arial" w:cs="Arial"/>
        </w:rPr>
        <w:t xml:space="preserve"> </w:t>
      </w:r>
      <w:r w:rsidRPr="00517CBF">
        <w:rPr>
          <w:rFonts w:ascii="Arial" w:hAnsi="Arial" w:cs="Arial"/>
        </w:rPr>
        <w:t>assinada pelo representante legal da empresa citado nos documentos de habilitação, em</w:t>
      </w:r>
      <w:r w:rsidR="005122EE" w:rsidRPr="00517CBF">
        <w:rPr>
          <w:rFonts w:ascii="Arial" w:hAnsi="Arial" w:cs="Arial"/>
        </w:rPr>
        <w:t xml:space="preserve"> </w:t>
      </w:r>
      <w:r w:rsidRPr="00517CBF">
        <w:rPr>
          <w:rFonts w:ascii="Arial" w:hAnsi="Arial" w:cs="Arial"/>
        </w:rPr>
        <w:t>linguagem concisa, sem emendas, rasuras ou entrelinhas, contendo Razão Social, Cadastro</w:t>
      </w:r>
      <w:r w:rsidR="005122EE" w:rsidRPr="00517CBF">
        <w:rPr>
          <w:rFonts w:ascii="Arial" w:hAnsi="Arial" w:cs="Arial"/>
        </w:rPr>
        <w:t xml:space="preserve"> </w:t>
      </w:r>
      <w:r w:rsidRPr="00517CBF">
        <w:rPr>
          <w:rFonts w:ascii="Arial" w:hAnsi="Arial" w:cs="Arial"/>
        </w:rPr>
        <w:t>Nacional de Pessoa Jurídica (CNPJ), endereço completo, número de telefone</w:t>
      </w:r>
      <w:r w:rsidR="005122EE" w:rsidRPr="00517CBF">
        <w:rPr>
          <w:rFonts w:ascii="Arial" w:hAnsi="Arial" w:cs="Arial"/>
        </w:rPr>
        <w:t xml:space="preserve"> </w:t>
      </w:r>
      <w:r w:rsidR="00B161F3" w:rsidRPr="00517CBF">
        <w:rPr>
          <w:rFonts w:ascii="Arial" w:hAnsi="Arial" w:cs="Arial"/>
        </w:rPr>
        <w:t>e e-mail</w:t>
      </w:r>
      <w:r w:rsidRPr="00517CBF">
        <w:rPr>
          <w:rFonts w:ascii="Arial" w:hAnsi="Arial" w:cs="Arial"/>
        </w:rPr>
        <w:t>, número de agência de conta bancária e dados pertinentes ao responsável pela assinatura do</w:t>
      </w:r>
      <w:r w:rsidR="005122EE" w:rsidRPr="00517CBF">
        <w:rPr>
          <w:rFonts w:ascii="Arial" w:hAnsi="Arial" w:cs="Arial"/>
        </w:rPr>
        <w:t xml:space="preserve"> </w:t>
      </w:r>
      <w:r w:rsidRPr="00517CBF">
        <w:rPr>
          <w:rFonts w:ascii="Arial" w:hAnsi="Arial" w:cs="Arial"/>
        </w:rPr>
        <w:t>Contrato e/ou Ata de Registro de Preços.</w:t>
      </w:r>
    </w:p>
    <w:p w14:paraId="13B27F57" w14:textId="77777777" w:rsidR="008738C8" w:rsidRPr="00517CBF" w:rsidRDefault="008738C8" w:rsidP="008738C8">
      <w:pPr>
        <w:autoSpaceDE w:val="0"/>
        <w:autoSpaceDN w:val="0"/>
        <w:adjustRightInd w:val="0"/>
        <w:ind w:right="-427"/>
        <w:jc w:val="both"/>
        <w:rPr>
          <w:rFonts w:ascii="Arial" w:hAnsi="Arial" w:cs="Arial"/>
        </w:rPr>
      </w:pPr>
    </w:p>
    <w:p w14:paraId="41CBE088" w14:textId="71B2B370" w:rsidR="008738C8" w:rsidRPr="00517CBF" w:rsidRDefault="008738C8" w:rsidP="008738C8">
      <w:pPr>
        <w:autoSpaceDE w:val="0"/>
        <w:autoSpaceDN w:val="0"/>
        <w:adjustRightInd w:val="0"/>
        <w:ind w:right="-427"/>
        <w:jc w:val="both"/>
        <w:rPr>
          <w:rFonts w:ascii="Arial" w:hAnsi="Arial" w:cs="Arial"/>
        </w:rPr>
      </w:pPr>
      <w:r w:rsidRPr="00517CBF">
        <w:rPr>
          <w:rFonts w:ascii="Arial" w:hAnsi="Arial" w:cs="Arial"/>
        </w:rPr>
        <w:t>9.2.1. Para o disposto no item acima, a licitante deverá, através de sistema eletrônico,</w:t>
      </w:r>
      <w:r w:rsidR="00170354">
        <w:rPr>
          <w:rFonts w:ascii="Arial" w:hAnsi="Arial" w:cs="Arial"/>
        </w:rPr>
        <w:t xml:space="preserve"> </w:t>
      </w:r>
      <w:r w:rsidRPr="00517CBF">
        <w:rPr>
          <w:rFonts w:ascii="Arial" w:hAnsi="Arial" w:cs="Arial"/>
        </w:rPr>
        <w:t>arquivara referida proposta em documentos complementares, que permitirá inserção de arquivos</w:t>
      </w:r>
      <w:r w:rsidR="005122EE" w:rsidRPr="00517CBF">
        <w:rPr>
          <w:rFonts w:ascii="Arial" w:hAnsi="Arial" w:cs="Arial"/>
        </w:rPr>
        <w:t xml:space="preserve"> </w:t>
      </w:r>
      <w:r w:rsidRPr="00517CBF">
        <w:rPr>
          <w:rFonts w:ascii="Arial" w:hAnsi="Arial" w:cs="Arial"/>
        </w:rPr>
        <w:t>mesmo após fase de disputa.</w:t>
      </w:r>
    </w:p>
    <w:p w14:paraId="45719686" w14:textId="77777777" w:rsidR="008738C8" w:rsidRPr="00517CBF" w:rsidRDefault="008738C8" w:rsidP="008738C8">
      <w:pPr>
        <w:autoSpaceDE w:val="0"/>
        <w:autoSpaceDN w:val="0"/>
        <w:adjustRightInd w:val="0"/>
        <w:ind w:right="-427"/>
        <w:jc w:val="both"/>
        <w:rPr>
          <w:rFonts w:ascii="Arial" w:hAnsi="Arial" w:cs="Arial"/>
        </w:rPr>
      </w:pPr>
    </w:p>
    <w:p w14:paraId="31A879B5" w14:textId="77777777" w:rsidR="008738C8" w:rsidRPr="00517CBF" w:rsidRDefault="008738C8" w:rsidP="008738C8">
      <w:pPr>
        <w:autoSpaceDE w:val="0"/>
        <w:autoSpaceDN w:val="0"/>
        <w:adjustRightInd w:val="0"/>
        <w:ind w:right="-427"/>
        <w:jc w:val="both"/>
        <w:rPr>
          <w:rFonts w:ascii="Arial" w:hAnsi="Arial" w:cs="Arial"/>
        </w:rPr>
      </w:pPr>
      <w:r w:rsidRPr="00517CBF">
        <w:rPr>
          <w:rFonts w:ascii="Arial" w:hAnsi="Arial" w:cs="Arial"/>
        </w:rPr>
        <w:t xml:space="preserve">9.3. Na proposta </w:t>
      </w:r>
      <w:r w:rsidRPr="00517CBF">
        <w:rPr>
          <w:rFonts w:ascii="Arial" w:hAnsi="Arial" w:cs="Arial"/>
          <w:b/>
          <w:bCs/>
          <w:sz w:val="23"/>
          <w:szCs w:val="23"/>
        </w:rPr>
        <w:t xml:space="preserve">(Anexo </w:t>
      </w:r>
      <w:r w:rsidR="00862F7C" w:rsidRPr="00517CBF">
        <w:rPr>
          <w:rFonts w:ascii="Arial" w:hAnsi="Arial" w:cs="Arial"/>
          <w:b/>
          <w:bCs/>
          <w:sz w:val="23"/>
          <w:szCs w:val="23"/>
        </w:rPr>
        <w:t>V</w:t>
      </w:r>
      <w:r w:rsidRPr="00517CBF">
        <w:rPr>
          <w:rFonts w:ascii="Arial" w:hAnsi="Arial" w:cs="Arial"/>
          <w:b/>
          <w:bCs/>
          <w:sz w:val="23"/>
          <w:szCs w:val="23"/>
        </w:rPr>
        <w:t>I)</w:t>
      </w:r>
      <w:r w:rsidRPr="00517CBF">
        <w:rPr>
          <w:rFonts w:ascii="Arial" w:hAnsi="Arial" w:cs="Arial"/>
        </w:rPr>
        <w:t xml:space="preserve"> a empresa vencedora deverá apresentar a readequação do novo valor</w:t>
      </w:r>
      <w:r w:rsidR="005122EE" w:rsidRPr="00517CBF">
        <w:rPr>
          <w:rFonts w:ascii="Arial" w:hAnsi="Arial" w:cs="Arial"/>
        </w:rPr>
        <w:t xml:space="preserve"> </w:t>
      </w:r>
      <w:r w:rsidRPr="00517CBF">
        <w:rPr>
          <w:rFonts w:ascii="Arial" w:hAnsi="Arial" w:cs="Arial"/>
        </w:rPr>
        <w:t>proposto, devendo conter:</w:t>
      </w:r>
    </w:p>
    <w:p w14:paraId="2751E53B" w14:textId="77777777" w:rsidR="008738C8" w:rsidRPr="00517CBF" w:rsidRDefault="008738C8" w:rsidP="008738C8">
      <w:pPr>
        <w:autoSpaceDE w:val="0"/>
        <w:autoSpaceDN w:val="0"/>
        <w:adjustRightInd w:val="0"/>
        <w:ind w:right="-427"/>
        <w:jc w:val="both"/>
        <w:rPr>
          <w:rFonts w:ascii="Arial" w:hAnsi="Arial" w:cs="Arial"/>
        </w:rPr>
      </w:pPr>
    </w:p>
    <w:p w14:paraId="0BD3BF0F" w14:textId="77777777" w:rsidR="008738C8" w:rsidRPr="00517CBF" w:rsidRDefault="008738C8" w:rsidP="008738C8">
      <w:pPr>
        <w:autoSpaceDE w:val="0"/>
        <w:autoSpaceDN w:val="0"/>
        <w:adjustRightInd w:val="0"/>
        <w:ind w:right="-427"/>
        <w:jc w:val="both"/>
        <w:rPr>
          <w:rFonts w:ascii="Arial" w:hAnsi="Arial" w:cs="Arial"/>
        </w:rPr>
      </w:pPr>
      <w:r w:rsidRPr="00517CBF">
        <w:rPr>
          <w:rFonts w:ascii="Arial" w:hAnsi="Arial" w:cs="Arial"/>
        </w:rPr>
        <w:t>a) Os valores dos impostos incorporados e somados ao valor final;</w:t>
      </w:r>
    </w:p>
    <w:p w14:paraId="555565E2" w14:textId="77777777" w:rsidR="008738C8" w:rsidRPr="00517CBF" w:rsidRDefault="008738C8" w:rsidP="008738C8">
      <w:pPr>
        <w:autoSpaceDE w:val="0"/>
        <w:autoSpaceDN w:val="0"/>
        <w:adjustRightInd w:val="0"/>
        <w:ind w:right="-427"/>
        <w:jc w:val="both"/>
        <w:rPr>
          <w:rFonts w:ascii="Arial" w:hAnsi="Arial" w:cs="Arial"/>
        </w:rPr>
      </w:pPr>
      <w:r w:rsidRPr="00517CBF">
        <w:rPr>
          <w:rFonts w:ascii="Arial" w:hAnsi="Arial" w:cs="Arial"/>
        </w:rPr>
        <w:t>b) Os preços deverão ser expressos em moeda corrente nacional</w:t>
      </w:r>
      <w:r w:rsidR="00E268AD" w:rsidRPr="00517CBF">
        <w:rPr>
          <w:rFonts w:ascii="Arial" w:hAnsi="Arial" w:cs="Arial"/>
        </w:rPr>
        <w:t xml:space="preserve"> Real (R$)</w:t>
      </w:r>
      <w:r w:rsidRPr="00517CBF">
        <w:rPr>
          <w:rFonts w:ascii="Arial" w:hAnsi="Arial" w:cs="Arial"/>
        </w:rPr>
        <w:t>,</w:t>
      </w:r>
      <w:r w:rsidR="00E268AD" w:rsidRPr="00517CBF">
        <w:rPr>
          <w:rFonts w:ascii="Arial" w:hAnsi="Arial" w:cs="Arial"/>
        </w:rPr>
        <w:t xml:space="preserve"> com 02 (duas) casas decimais após a vírgula, com</w:t>
      </w:r>
      <w:r w:rsidRPr="00517CBF">
        <w:rPr>
          <w:rFonts w:ascii="Arial" w:hAnsi="Arial" w:cs="Arial"/>
        </w:rPr>
        <w:t xml:space="preserve"> o valor unitário em</w:t>
      </w:r>
      <w:r w:rsidR="00630828" w:rsidRPr="00517CBF">
        <w:rPr>
          <w:rFonts w:ascii="Arial" w:hAnsi="Arial" w:cs="Arial"/>
        </w:rPr>
        <w:t xml:space="preserve"> </w:t>
      </w:r>
      <w:r w:rsidRPr="00517CBF">
        <w:rPr>
          <w:rFonts w:ascii="Arial" w:hAnsi="Arial" w:cs="Arial"/>
        </w:rPr>
        <w:t>algarismos e o valor global em algarismos e por extenso;</w:t>
      </w:r>
    </w:p>
    <w:p w14:paraId="48327B39" w14:textId="77777777" w:rsidR="008738C8" w:rsidRPr="00517CBF" w:rsidRDefault="008738C8" w:rsidP="008738C8">
      <w:pPr>
        <w:autoSpaceDE w:val="0"/>
        <w:autoSpaceDN w:val="0"/>
        <w:adjustRightInd w:val="0"/>
        <w:ind w:right="-427"/>
        <w:jc w:val="both"/>
        <w:rPr>
          <w:rFonts w:ascii="Arial" w:hAnsi="Arial" w:cs="Arial"/>
        </w:rPr>
      </w:pPr>
      <w:r w:rsidRPr="00517CBF">
        <w:rPr>
          <w:rFonts w:ascii="Arial" w:hAnsi="Arial" w:cs="Arial"/>
        </w:rPr>
        <w:t>c) O prazo de validade não poderá ser inferior a 60 (sessenta) dias, contados da abertura das</w:t>
      </w:r>
    </w:p>
    <w:p w14:paraId="53AE17AB" w14:textId="77777777" w:rsidR="008738C8" w:rsidRPr="00517CBF" w:rsidRDefault="008738C8" w:rsidP="008738C8">
      <w:pPr>
        <w:autoSpaceDE w:val="0"/>
        <w:autoSpaceDN w:val="0"/>
        <w:adjustRightInd w:val="0"/>
        <w:ind w:right="-427"/>
        <w:jc w:val="both"/>
        <w:rPr>
          <w:rFonts w:ascii="Arial" w:hAnsi="Arial" w:cs="Arial"/>
        </w:rPr>
      </w:pPr>
      <w:r w:rsidRPr="00517CBF">
        <w:rPr>
          <w:rFonts w:ascii="Arial" w:hAnsi="Arial" w:cs="Arial"/>
        </w:rPr>
        <w:t>propostas virtuais;</w:t>
      </w:r>
    </w:p>
    <w:p w14:paraId="58CECC6B" w14:textId="77777777" w:rsidR="008738C8" w:rsidRPr="00517CBF" w:rsidRDefault="008738C8" w:rsidP="008738C8">
      <w:pPr>
        <w:autoSpaceDE w:val="0"/>
        <w:autoSpaceDN w:val="0"/>
        <w:adjustRightInd w:val="0"/>
        <w:ind w:right="-427"/>
        <w:jc w:val="both"/>
        <w:rPr>
          <w:rFonts w:ascii="Arial" w:hAnsi="Arial" w:cs="Arial"/>
        </w:rPr>
      </w:pPr>
      <w:r w:rsidRPr="00517CBF">
        <w:rPr>
          <w:rFonts w:ascii="Arial" w:hAnsi="Arial" w:cs="Arial"/>
        </w:rPr>
        <w:t>d) Especificação completa do objeto oferecido com informações que possibilite a sua completa</w:t>
      </w:r>
      <w:r w:rsidR="00630828" w:rsidRPr="00517CBF">
        <w:rPr>
          <w:rFonts w:ascii="Arial" w:hAnsi="Arial" w:cs="Arial"/>
        </w:rPr>
        <w:t xml:space="preserve"> </w:t>
      </w:r>
      <w:r w:rsidRPr="00517CBF">
        <w:rPr>
          <w:rFonts w:ascii="Arial" w:hAnsi="Arial" w:cs="Arial"/>
        </w:rPr>
        <w:t>avaliação, totalmente conforme descrito no Anexo I, deste Edital;</w:t>
      </w:r>
    </w:p>
    <w:p w14:paraId="108501C9" w14:textId="77777777" w:rsidR="00B161F3" w:rsidRPr="00517CBF" w:rsidRDefault="00B161F3" w:rsidP="008738C8">
      <w:pPr>
        <w:autoSpaceDE w:val="0"/>
        <w:autoSpaceDN w:val="0"/>
        <w:adjustRightInd w:val="0"/>
        <w:ind w:right="-427"/>
        <w:jc w:val="both"/>
        <w:rPr>
          <w:rFonts w:ascii="Arial" w:hAnsi="Arial" w:cs="Arial"/>
        </w:rPr>
      </w:pPr>
      <w:r w:rsidRPr="00517CBF">
        <w:rPr>
          <w:rFonts w:ascii="Arial" w:hAnsi="Arial" w:cs="Arial"/>
        </w:rPr>
        <w:t>e) Prazo de entrega;</w:t>
      </w:r>
    </w:p>
    <w:p w14:paraId="59A2387C" w14:textId="77777777" w:rsidR="00B161F3" w:rsidRPr="00517CBF" w:rsidRDefault="00B161F3" w:rsidP="008738C8">
      <w:pPr>
        <w:autoSpaceDE w:val="0"/>
        <w:autoSpaceDN w:val="0"/>
        <w:adjustRightInd w:val="0"/>
        <w:ind w:right="-427"/>
        <w:jc w:val="both"/>
        <w:rPr>
          <w:rFonts w:ascii="Arial" w:hAnsi="Arial" w:cs="Arial"/>
        </w:rPr>
      </w:pPr>
      <w:r w:rsidRPr="00517CBF">
        <w:rPr>
          <w:rFonts w:ascii="Arial" w:hAnsi="Arial" w:cs="Arial"/>
        </w:rPr>
        <w:t>f) Data e assinatura do representante legal da proponente.</w:t>
      </w:r>
    </w:p>
    <w:p w14:paraId="3F5DDD4A" w14:textId="77777777" w:rsidR="00B161F3" w:rsidRPr="00517CBF" w:rsidRDefault="00B161F3" w:rsidP="008738C8">
      <w:pPr>
        <w:autoSpaceDE w:val="0"/>
        <w:autoSpaceDN w:val="0"/>
        <w:adjustRightInd w:val="0"/>
        <w:ind w:right="-427"/>
        <w:jc w:val="both"/>
        <w:rPr>
          <w:rFonts w:ascii="Arial" w:hAnsi="Arial" w:cs="Arial"/>
        </w:rPr>
      </w:pPr>
    </w:p>
    <w:p w14:paraId="0EFF3D79" w14:textId="77777777" w:rsidR="001C6A6F" w:rsidRPr="00517CBF" w:rsidRDefault="001C6A6F" w:rsidP="00B161F3">
      <w:pPr>
        <w:ind w:right="-425"/>
        <w:jc w:val="both"/>
        <w:rPr>
          <w:rFonts w:ascii="Arial" w:hAnsi="Arial" w:cs="Arial"/>
        </w:rPr>
      </w:pPr>
      <w:r w:rsidRPr="00517CBF">
        <w:rPr>
          <w:rFonts w:ascii="Arial" w:hAnsi="Arial" w:cs="Arial"/>
        </w:rPr>
        <w:t xml:space="preserve">9.4. </w:t>
      </w:r>
      <w:r w:rsidR="00B161F3" w:rsidRPr="00517CBF">
        <w:rPr>
          <w:rFonts w:ascii="Arial" w:hAnsi="Arial" w:cs="Arial"/>
        </w:rPr>
        <w:t xml:space="preserve">Na divergência entre o preço unitário e total, prevalecerá o unitário. </w:t>
      </w:r>
    </w:p>
    <w:p w14:paraId="70E5F969" w14:textId="77777777" w:rsidR="00B161F3" w:rsidRPr="00517CBF" w:rsidRDefault="001C6A6F" w:rsidP="001C6A6F">
      <w:pPr>
        <w:spacing w:before="120"/>
        <w:ind w:left="1134" w:right="-425"/>
        <w:jc w:val="both"/>
        <w:rPr>
          <w:rFonts w:ascii="Arial" w:hAnsi="Arial" w:cs="Arial"/>
        </w:rPr>
      </w:pPr>
      <w:r w:rsidRPr="00517CBF">
        <w:rPr>
          <w:rFonts w:ascii="Arial" w:hAnsi="Arial" w:cs="Arial"/>
        </w:rPr>
        <w:t xml:space="preserve">9.4.1. </w:t>
      </w:r>
      <w:r w:rsidR="00B161F3" w:rsidRPr="00517CBF">
        <w:rPr>
          <w:rFonts w:ascii="Arial" w:hAnsi="Arial" w:cs="Arial"/>
        </w:rPr>
        <w:t>Ocorrendo discordância entre os valores numéricos e por extenso, prevalecer</w:t>
      </w:r>
      <w:r w:rsidRPr="00517CBF">
        <w:rPr>
          <w:rFonts w:ascii="Arial" w:hAnsi="Arial" w:cs="Arial"/>
        </w:rPr>
        <w:t>á este último.</w:t>
      </w:r>
    </w:p>
    <w:p w14:paraId="419E22A9" w14:textId="77777777" w:rsidR="00CD3F5E" w:rsidRPr="00517CBF" w:rsidRDefault="00CD3F5E" w:rsidP="001C6A6F">
      <w:pPr>
        <w:ind w:right="-425"/>
        <w:jc w:val="both"/>
        <w:rPr>
          <w:rFonts w:ascii="Arial" w:hAnsi="Arial" w:cs="Arial"/>
        </w:rPr>
      </w:pPr>
    </w:p>
    <w:p w14:paraId="6AA48E6D" w14:textId="6F9AB609" w:rsidR="001C6A6F" w:rsidRPr="00517CBF" w:rsidRDefault="001C6A6F" w:rsidP="001C6A6F">
      <w:pPr>
        <w:ind w:right="-425"/>
        <w:jc w:val="both"/>
        <w:rPr>
          <w:rFonts w:ascii="Arial" w:hAnsi="Arial" w:cs="Arial"/>
        </w:rPr>
      </w:pPr>
      <w:r w:rsidRPr="00517CBF">
        <w:rPr>
          <w:rFonts w:ascii="Arial" w:hAnsi="Arial" w:cs="Arial"/>
        </w:rPr>
        <w:t>9.5. Na hipótese de necessidade de suspensão da sessão pública para a realização de diligências,</w:t>
      </w:r>
      <w:r w:rsidR="00170354">
        <w:rPr>
          <w:rFonts w:ascii="Arial" w:hAnsi="Arial" w:cs="Arial"/>
        </w:rPr>
        <w:t xml:space="preserve"> </w:t>
      </w:r>
      <w:r w:rsidRPr="00517CBF">
        <w:rPr>
          <w:rFonts w:ascii="Arial" w:hAnsi="Arial" w:cs="Arial"/>
        </w:rPr>
        <w:t>com vistas ao saneamento das propostas, a sessão pública somente poderá ser reiniciada</w:t>
      </w:r>
      <w:r w:rsidR="00630828" w:rsidRPr="00517CBF">
        <w:rPr>
          <w:rFonts w:ascii="Arial" w:hAnsi="Arial" w:cs="Arial"/>
        </w:rPr>
        <w:t xml:space="preserve"> </w:t>
      </w:r>
      <w:r w:rsidRPr="00517CBF">
        <w:rPr>
          <w:rFonts w:ascii="Arial" w:hAnsi="Arial" w:cs="Arial"/>
        </w:rPr>
        <w:t>mediante aviso prévio no sistema com, no mínimo, 24 (vinte e quatro) horas de antecedência, e a ocorrência será registrada em ata</w:t>
      </w:r>
      <w:r w:rsidR="001F6D73" w:rsidRPr="00517CBF">
        <w:rPr>
          <w:rFonts w:ascii="Arial" w:hAnsi="Arial" w:cs="Arial"/>
        </w:rPr>
        <w:t>.</w:t>
      </w:r>
    </w:p>
    <w:p w14:paraId="45F8CE0E" w14:textId="77777777" w:rsidR="001F6D73" w:rsidRPr="00517CBF" w:rsidRDefault="001F6D73" w:rsidP="001C6A6F">
      <w:pPr>
        <w:ind w:right="-425"/>
        <w:jc w:val="both"/>
        <w:rPr>
          <w:rFonts w:ascii="Arial" w:hAnsi="Arial" w:cs="Arial"/>
        </w:rPr>
      </w:pPr>
    </w:p>
    <w:p w14:paraId="7505BC7C" w14:textId="77777777" w:rsidR="001F6D73" w:rsidRPr="00517CBF" w:rsidRDefault="001F6D73" w:rsidP="001F6D73">
      <w:pPr>
        <w:autoSpaceDE w:val="0"/>
        <w:autoSpaceDN w:val="0"/>
        <w:adjustRightInd w:val="0"/>
        <w:ind w:right="-427"/>
        <w:jc w:val="both"/>
        <w:rPr>
          <w:rFonts w:ascii="Arial" w:hAnsi="Arial" w:cs="Arial"/>
        </w:rPr>
      </w:pPr>
      <w:r w:rsidRPr="00517CBF">
        <w:rPr>
          <w:rFonts w:ascii="Arial" w:hAnsi="Arial" w:cs="Arial"/>
        </w:rPr>
        <w:t xml:space="preserve">9.6. Serão desclassificadas as propostas que não atenderem às exigências do presente Edital e seus Anexos, sejam omissas ou apresentem irregularidades, </w:t>
      </w:r>
      <w:r w:rsidRPr="00517CBF">
        <w:rPr>
          <w:rFonts w:ascii="Arial" w:hAnsi="Arial" w:cs="Arial"/>
        </w:rPr>
        <w:lastRenderedPageBreak/>
        <w:t>incompletas ou defeitos capazes de dificultar o julgamento ou estar com a descrição em desacordo com a forma solicitada, do edital.</w:t>
      </w:r>
    </w:p>
    <w:p w14:paraId="781CD33C" w14:textId="77777777" w:rsidR="001C6A6F" w:rsidRPr="00517CBF" w:rsidRDefault="001C6A6F" w:rsidP="001C6A6F">
      <w:pPr>
        <w:ind w:right="-425"/>
        <w:jc w:val="both"/>
        <w:rPr>
          <w:rFonts w:ascii="Arial" w:hAnsi="Arial" w:cs="Arial"/>
        </w:rPr>
      </w:pPr>
    </w:p>
    <w:p w14:paraId="04E09E1C" w14:textId="77777777" w:rsidR="001C6A6F" w:rsidRPr="00517CBF" w:rsidRDefault="001C6A6F" w:rsidP="001C6A6F">
      <w:pPr>
        <w:ind w:right="-425"/>
        <w:jc w:val="both"/>
        <w:rPr>
          <w:rFonts w:ascii="Arial" w:hAnsi="Arial" w:cs="Arial"/>
        </w:rPr>
      </w:pPr>
      <w:r w:rsidRPr="00517CBF">
        <w:rPr>
          <w:rFonts w:ascii="Arial" w:hAnsi="Arial" w:cs="Arial"/>
        </w:rPr>
        <w:t>9.</w:t>
      </w:r>
      <w:r w:rsidR="001F6D73" w:rsidRPr="00517CBF">
        <w:rPr>
          <w:rFonts w:ascii="Arial" w:hAnsi="Arial" w:cs="Arial"/>
        </w:rPr>
        <w:t>7</w:t>
      </w:r>
      <w:r w:rsidRPr="00517CBF">
        <w:rPr>
          <w:rFonts w:ascii="Arial" w:hAnsi="Arial" w:cs="Arial"/>
        </w:rPr>
        <w:t>. Se a proposta ou lance vencedor for desclassificado, o Pregoeiro examinará a proposta ou</w:t>
      </w:r>
      <w:r w:rsidR="00630828" w:rsidRPr="00517CBF">
        <w:rPr>
          <w:rFonts w:ascii="Arial" w:hAnsi="Arial" w:cs="Arial"/>
        </w:rPr>
        <w:t xml:space="preserve"> </w:t>
      </w:r>
      <w:r w:rsidRPr="00517CBF">
        <w:rPr>
          <w:rFonts w:ascii="Arial" w:hAnsi="Arial" w:cs="Arial"/>
        </w:rPr>
        <w:t>lance subsequente, e, assim sucessivamente, na ordem de classificação, caso em que poderá negociar com o licitante para que seja obtido preço melhor.</w:t>
      </w:r>
    </w:p>
    <w:p w14:paraId="381E4EA5" w14:textId="77777777" w:rsidR="00B77825" w:rsidRPr="00517CBF" w:rsidRDefault="00B77825" w:rsidP="001C6A6F">
      <w:pPr>
        <w:ind w:right="-425"/>
        <w:jc w:val="both"/>
        <w:rPr>
          <w:rFonts w:ascii="Arial" w:hAnsi="Arial" w:cs="Arial"/>
        </w:rPr>
      </w:pPr>
    </w:p>
    <w:p w14:paraId="7DBBEBCD" w14:textId="77777777" w:rsidR="00B77825" w:rsidRPr="00517CBF" w:rsidRDefault="001C7FA5" w:rsidP="00B77825">
      <w:pPr>
        <w:ind w:right="-425"/>
        <w:jc w:val="both"/>
        <w:rPr>
          <w:rFonts w:ascii="Arial" w:hAnsi="Arial" w:cs="Arial"/>
        </w:rPr>
      </w:pPr>
      <w:r w:rsidRPr="00517CBF">
        <w:rPr>
          <w:rFonts w:ascii="Arial" w:hAnsi="Arial" w:cs="Arial"/>
        </w:rPr>
        <w:t>9</w:t>
      </w:r>
      <w:r w:rsidR="00B77825" w:rsidRPr="00517CBF">
        <w:rPr>
          <w:rFonts w:ascii="Arial" w:hAnsi="Arial" w:cs="Arial"/>
        </w:rPr>
        <w:t>.</w:t>
      </w:r>
      <w:r w:rsidRPr="00517CBF">
        <w:rPr>
          <w:rFonts w:ascii="Arial" w:hAnsi="Arial" w:cs="Arial"/>
        </w:rPr>
        <w:t>8</w:t>
      </w:r>
      <w:r w:rsidR="00B77825" w:rsidRPr="00517CBF">
        <w:rPr>
          <w:rFonts w:ascii="Arial" w:hAnsi="Arial" w:cs="Arial"/>
        </w:rPr>
        <w:t xml:space="preserve"> No certame será assegurado, como critério de desempate, </w:t>
      </w:r>
      <w:r w:rsidR="00B77825" w:rsidRPr="00517CBF">
        <w:rPr>
          <w:rFonts w:ascii="Arial" w:hAnsi="Arial" w:cs="Arial"/>
          <w:u w:val="single"/>
        </w:rPr>
        <w:t>preferência de contratação para as microempresas e empresas de pequeno porte</w:t>
      </w:r>
      <w:r w:rsidR="00B77825" w:rsidRPr="00517CBF">
        <w:rPr>
          <w:rFonts w:ascii="Arial" w:hAnsi="Arial" w:cs="Arial"/>
        </w:rPr>
        <w:t xml:space="preserve">, verificada a ocorrência do </w:t>
      </w:r>
      <w:r w:rsidR="00B77825" w:rsidRPr="00517CBF">
        <w:rPr>
          <w:rFonts w:ascii="Arial" w:hAnsi="Arial" w:cs="Arial"/>
          <w:b/>
          <w:bCs/>
        </w:rPr>
        <w:t>empate ficto</w:t>
      </w:r>
      <w:r w:rsidR="00B77825" w:rsidRPr="00517CBF">
        <w:rPr>
          <w:rFonts w:ascii="Arial" w:hAnsi="Arial" w:cs="Arial"/>
        </w:rPr>
        <w:t>, previsto no art. 44, §2º, da Lei Complementar nº 123/2006, sendo assegurada, como critério do desempate, preferência de contratação para os licitantes beneficiários da Lei Complementar nº 123/2006.</w:t>
      </w:r>
    </w:p>
    <w:p w14:paraId="2D520BD6" w14:textId="77777777" w:rsidR="00B77825" w:rsidRPr="00517CBF" w:rsidRDefault="00B77825" w:rsidP="00B77825">
      <w:pPr>
        <w:ind w:right="-425"/>
        <w:jc w:val="both"/>
        <w:rPr>
          <w:rFonts w:ascii="Arial" w:hAnsi="Arial" w:cs="Arial"/>
        </w:rPr>
      </w:pPr>
    </w:p>
    <w:p w14:paraId="3F9CEE07" w14:textId="77777777" w:rsidR="00B77825" w:rsidRPr="00517CBF" w:rsidRDefault="001C7FA5" w:rsidP="00B77825">
      <w:pPr>
        <w:ind w:right="-425"/>
        <w:jc w:val="both"/>
        <w:rPr>
          <w:rFonts w:ascii="Arial" w:hAnsi="Arial" w:cs="Arial"/>
        </w:rPr>
      </w:pPr>
      <w:r w:rsidRPr="00517CBF">
        <w:rPr>
          <w:rFonts w:ascii="Arial" w:hAnsi="Arial" w:cs="Arial"/>
        </w:rPr>
        <w:t>9.8.1</w:t>
      </w:r>
      <w:r w:rsidR="00B77825" w:rsidRPr="00517CBF">
        <w:rPr>
          <w:rFonts w:ascii="Arial" w:hAnsi="Arial" w:cs="Arial"/>
        </w:rPr>
        <w:t>Entende-se por empate ficto àquelas situações em que as propostas apresentadas pelas microempresas e empresas de pequeno porte sejam iguais ou até 5% (cinco por cento) superiores à proposta mais bem classificada ao final da fase de lances.</w:t>
      </w:r>
    </w:p>
    <w:p w14:paraId="026461DB" w14:textId="77777777" w:rsidR="00B77825" w:rsidRPr="00517CBF" w:rsidRDefault="00B77825" w:rsidP="00B77825">
      <w:pPr>
        <w:ind w:right="-425"/>
        <w:jc w:val="both"/>
        <w:rPr>
          <w:rFonts w:ascii="Arial" w:hAnsi="Arial" w:cs="Arial"/>
        </w:rPr>
      </w:pPr>
    </w:p>
    <w:p w14:paraId="600AC3D5" w14:textId="77777777" w:rsidR="00B77825" w:rsidRPr="00517CBF" w:rsidRDefault="001C7FA5" w:rsidP="00B77825">
      <w:pPr>
        <w:ind w:right="-425"/>
        <w:jc w:val="both"/>
        <w:rPr>
          <w:rFonts w:ascii="Arial" w:hAnsi="Arial" w:cs="Arial"/>
        </w:rPr>
      </w:pPr>
      <w:r w:rsidRPr="00517CBF">
        <w:rPr>
          <w:rFonts w:ascii="Arial" w:hAnsi="Arial" w:cs="Arial"/>
        </w:rPr>
        <w:t>9.9</w:t>
      </w:r>
      <w:r w:rsidR="00B77825" w:rsidRPr="00517CBF">
        <w:rPr>
          <w:rFonts w:ascii="Arial" w:hAnsi="Arial" w:cs="Arial"/>
        </w:rPr>
        <w:t xml:space="preserve">Para efeito do disposto no subitem </w:t>
      </w:r>
      <w:r w:rsidRPr="00517CBF">
        <w:rPr>
          <w:rFonts w:ascii="Arial" w:hAnsi="Arial" w:cs="Arial"/>
        </w:rPr>
        <w:t>9.8.1</w:t>
      </w:r>
      <w:r w:rsidR="00B77825" w:rsidRPr="00517CBF">
        <w:rPr>
          <w:rFonts w:ascii="Arial" w:hAnsi="Arial" w:cs="Arial"/>
        </w:rPr>
        <w:t>, ocorrendo empate, proceder-se-á da seguinte forma:</w:t>
      </w:r>
    </w:p>
    <w:p w14:paraId="1807A1D8" w14:textId="77777777" w:rsidR="00B77825" w:rsidRPr="00517CBF" w:rsidRDefault="00B77825" w:rsidP="00B77825">
      <w:pPr>
        <w:ind w:right="-425"/>
        <w:jc w:val="both"/>
        <w:rPr>
          <w:rFonts w:ascii="Arial" w:hAnsi="Arial" w:cs="Arial"/>
        </w:rPr>
      </w:pPr>
    </w:p>
    <w:p w14:paraId="77D88F51" w14:textId="77777777" w:rsidR="00B77825" w:rsidRPr="00517CBF" w:rsidRDefault="001C7FA5" w:rsidP="00B77825">
      <w:pPr>
        <w:ind w:right="-425"/>
        <w:jc w:val="both"/>
        <w:rPr>
          <w:rFonts w:ascii="Arial" w:hAnsi="Arial" w:cs="Arial"/>
        </w:rPr>
      </w:pPr>
      <w:r w:rsidRPr="00517CBF">
        <w:rPr>
          <w:rFonts w:ascii="Arial" w:hAnsi="Arial" w:cs="Arial"/>
        </w:rPr>
        <w:t>9.9.1</w:t>
      </w:r>
      <w:r w:rsidR="00B77825" w:rsidRPr="00517CBF">
        <w:rPr>
          <w:rFonts w:ascii="Arial" w:hAnsi="Arial" w:cs="Arial"/>
        </w:rPr>
        <w:t>A microempresa ou empresa de pequeno porte mais bem classificada poderá apresentar proposta de preço inferior àquela considerada vencedora do certame, situação em que será adjudicado em seu favor o objeto licitado;</w:t>
      </w:r>
    </w:p>
    <w:p w14:paraId="49FF0AF0" w14:textId="77777777" w:rsidR="00B77825" w:rsidRPr="00517CBF" w:rsidRDefault="00B77825" w:rsidP="00B77825">
      <w:pPr>
        <w:ind w:right="-425"/>
        <w:jc w:val="both"/>
        <w:rPr>
          <w:rFonts w:ascii="Arial" w:hAnsi="Arial" w:cs="Arial"/>
        </w:rPr>
      </w:pPr>
    </w:p>
    <w:p w14:paraId="58538469" w14:textId="77777777" w:rsidR="00B77825" w:rsidRPr="00517CBF" w:rsidRDefault="001C7FA5" w:rsidP="00B77825">
      <w:pPr>
        <w:ind w:right="-425"/>
        <w:jc w:val="both"/>
        <w:rPr>
          <w:rFonts w:ascii="Arial" w:hAnsi="Arial" w:cs="Arial"/>
        </w:rPr>
      </w:pPr>
      <w:r w:rsidRPr="00517CBF">
        <w:rPr>
          <w:rFonts w:ascii="Arial" w:hAnsi="Arial" w:cs="Arial"/>
        </w:rPr>
        <w:t>9.9.2</w:t>
      </w:r>
      <w:r w:rsidR="00B77825" w:rsidRPr="00517CBF">
        <w:rPr>
          <w:rFonts w:ascii="Arial" w:hAnsi="Arial" w:cs="Arial"/>
        </w:rPr>
        <w:t xml:space="preserve">Não ocorrendo à contratação da microempresa ou empresa de pequeno porte, na forma do subitem </w:t>
      </w:r>
      <w:r w:rsidRPr="00517CBF">
        <w:rPr>
          <w:rFonts w:ascii="Arial" w:hAnsi="Arial" w:cs="Arial"/>
        </w:rPr>
        <w:t>9.9.1</w:t>
      </w:r>
      <w:r w:rsidR="00B77825" w:rsidRPr="00517CBF">
        <w:rPr>
          <w:rFonts w:ascii="Arial" w:hAnsi="Arial" w:cs="Arial"/>
        </w:rPr>
        <w:t xml:space="preserve">, serão convocadas as remanescentes que porventura se enquadrem na hipótese do subitem </w:t>
      </w:r>
      <w:r w:rsidRPr="00517CBF">
        <w:rPr>
          <w:rFonts w:ascii="Arial" w:hAnsi="Arial" w:cs="Arial"/>
        </w:rPr>
        <w:t>9.8.1</w:t>
      </w:r>
      <w:r w:rsidR="00B77825" w:rsidRPr="00517CBF">
        <w:rPr>
          <w:rFonts w:ascii="Arial" w:hAnsi="Arial" w:cs="Arial"/>
        </w:rPr>
        <w:t>, na ordem classificatória, para o exercício do mesmo direito;</w:t>
      </w:r>
    </w:p>
    <w:p w14:paraId="170B8737" w14:textId="77777777" w:rsidR="00B77825" w:rsidRPr="00517CBF" w:rsidRDefault="00B77825" w:rsidP="00B77825">
      <w:pPr>
        <w:ind w:right="-425"/>
        <w:jc w:val="both"/>
        <w:rPr>
          <w:rFonts w:ascii="Arial" w:hAnsi="Arial" w:cs="Arial"/>
        </w:rPr>
      </w:pPr>
    </w:p>
    <w:p w14:paraId="304EFF01" w14:textId="77777777" w:rsidR="00B77825" w:rsidRPr="00517CBF" w:rsidRDefault="001C7FA5" w:rsidP="00B77825">
      <w:pPr>
        <w:ind w:right="-425"/>
        <w:jc w:val="both"/>
        <w:rPr>
          <w:rFonts w:ascii="Arial" w:hAnsi="Arial" w:cs="Arial"/>
        </w:rPr>
      </w:pPr>
      <w:r w:rsidRPr="00517CBF">
        <w:rPr>
          <w:rFonts w:ascii="Arial" w:hAnsi="Arial" w:cs="Arial"/>
        </w:rPr>
        <w:t>9.9.3</w:t>
      </w:r>
      <w:r w:rsidR="00B77825" w:rsidRPr="00517CBF">
        <w:rPr>
          <w:rFonts w:ascii="Arial" w:hAnsi="Arial" w:cs="Arial"/>
        </w:rPr>
        <w:t>No caso de equivalência dos valores apresentados pelas microempresas e empresas de pequeno porte que se encontrem no intervalo estabelecido no subitem;</w:t>
      </w:r>
    </w:p>
    <w:p w14:paraId="6199A1C7" w14:textId="77777777" w:rsidR="00B77825" w:rsidRPr="00517CBF" w:rsidRDefault="00B77825" w:rsidP="00B77825">
      <w:pPr>
        <w:ind w:right="-425"/>
        <w:jc w:val="both"/>
        <w:rPr>
          <w:rFonts w:ascii="Arial" w:hAnsi="Arial" w:cs="Arial"/>
        </w:rPr>
      </w:pPr>
    </w:p>
    <w:p w14:paraId="5DE03605" w14:textId="77777777" w:rsidR="00B77825" w:rsidRPr="00517CBF" w:rsidRDefault="001C7FA5" w:rsidP="00CD3F5E">
      <w:pPr>
        <w:ind w:left="1134" w:right="-425"/>
        <w:jc w:val="both"/>
        <w:rPr>
          <w:rFonts w:ascii="Arial" w:hAnsi="Arial" w:cs="Arial"/>
        </w:rPr>
      </w:pPr>
      <w:r w:rsidRPr="00517CBF">
        <w:rPr>
          <w:rFonts w:ascii="Arial" w:hAnsi="Arial" w:cs="Arial"/>
        </w:rPr>
        <w:t xml:space="preserve">9.9.3.1 </w:t>
      </w:r>
      <w:r w:rsidR="00B77825" w:rsidRPr="00517CBF">
        <w:rPr>
          <w:rFonts w:ascii="Arial" w:hAnsi="Arial" w:cs="Arial"/>
        </w:rPr>
        <w:t>será realizado sorteio entre elas para que se identifique aquela que primeiro poderá apresentar melhor oferta;</w:t>
      </w:r>
    </w:p>
    <w:p w14:paraId="7D8538C7" w14:textId="77777777" w:rsidR="00B77825" w:rsidRPr="00517CBF" w:rsidRDefault="00B77825" w:rsidP="00B77825">
      <w:pPr>
        <w:ind w:right="-425"/>
        <w:jc w:val="both"/>
        <w:rPr>
          <w:rFonts w:ascii="Arial" w:hAnsi="Arial" w:cs="Arial"/>
        </w:rPr>
      </w:pPr>
    </w:p>
    <w:p w14:paraId="7AE017C3" w14:textId="77777777" w:rsidR="00B77825" w:rsidRPr="00517CBF" w:rsidRDefault="001C7FA5" w:rsidP="00B77825">
      <w:pPr>
        <w:ind w:right="-425"/>
        <w:jc w:val="both"/>
        <w:rPr>
          <w:rFonts w:ascii="Arial" w:hAnsi="Arial" w:cs="Arial"/>
        </w:rPr>
      </w:pPr>
      <w:r w:rsidRPr="00517CBF">
        <w:rPr>
          <w:rFonts w:ascii="Arial" w:hAnsi="Arial" w:cs="Arial"/>
        </w:rPr>
        <w:t>9.9.</w:t>
      </w:r>
      <w:proofErr w:type="gramStart"/>
      <w:r w:rsidRPr="00517CBF">
        <w:rPr>
          <w:rFonts w:ascii="Arial" w:hAnsi="Arial" w:cs="Arial"/>
        </w:rPr>
        <w:t>4.</w:t>
      </w:r>
      <w:r w:rsidR="00B77825" w:rsidRPr="00517CBF">
        <w:rPr>
          <w:rFonts w:ascii="Arial" w:hAnsi="Arial" w:cs="Arial"/>
        </w:rPr>
        <w:t>Na</w:t>
      </w:r>
      <w:proofErr w:type="gramEnd"/>
      <w:r w:rsidR="00B77825" w:rsidRPr="00517CBF">
        <w:rPr>
          <w:rFonts w:ascii="Arial" w:hAnsi="Arial" w:cs="Arial"/>
        </w:rPr>
        <w:t xml:space="preserve"> hipótese da não–contratação nos termos previstos no subitem </w:t>
      </w:r>
      <w:r w:rsidRPr="00517CBF">
        <w:rPr>
          <w:rFonts w:ascii="Arial" w:hAnsi="Arial" w:cs="Arial"/>
        </w:rPr>
        <w:t>9.9</w:t>
      </w:r>
      <w:r w:rsidR="00B77825" w:rsidRPr="00517CBF">
        <w:rPr>
          <w:rFonts w:ascii="Arial" w:hAnsi="Arial" w:cs="Arial"/>
        </w:rPr>
        <w:t xml:space="preserve"> e seguintes, o objeto licitado será adjudicado em favor da proposta originalmente vencedora do certame;</w:t>
      </w:r>
    </w:p>
    <w:p w14:paraId="01FC7C38" w14:textId="77777777" w:rsidR="00B77825" w:rsidRPr="00517CBF" w:rsidRDefault="00B77825" w:rsidP="00B77825">
      <w:pPr>
        <w:ind w:right="-425"/>
        <w:jc w:val="both"/>
        <w:rPr>
          <w:rFonts w:ascii="Arial" w:hAnsi="Arial" w:cs="Arial"/>
        </w:rPr>
      </w:pPr>
    </w:p>
    <w:p w14:paraId="4E3624DE" w14:textId="77777777" w:rsidR="00B77825" w:rsidRPr="00517CBF" w:rsidRDefault="001C7FA5" w:rsidP="00B77825">
      <w:pPr>
        <w:ind w:right="-425"/>
        <w:jc w:val="both"/>
        <w:rPr>
          <w:rFonts w:ascii="Arial" w:hAnsi="Arial" w:cs="Arial"/>
        </w:rPr>
      </w:pPr>
      <w:r w:rsidRPr="00517CBF">
        <w:rPr>
          <w:rFonts w:ascii="Arial" w:hAnsi="Arial" w:cs="Arial"/>
        </w:rPr>
        <w:t>9.9.</w:t>
      </w:r>
      <w:proofErr w:type="gramStart"/>
      <w:r w:rsidRPr="00517CBF">
        <w:rPr>
          <w:rFonts w:ascii="Arial" w:hAnsi="Arial" w:cs="Arial"/>
        </w:rPr>
        <w:t>5.</w:t>
      </w:r>
      <w:r w:rsidR="00B77825" w:rsidRPr="00517CBF">
        <w:rPr>
          <w:rFonts w:ascii="Arial" w:hAnsi="Arial" w:cs="Arial"/>
        </w:rPr>
        <w:t>Os</w:t>
      </w:r>
      <w:proofErr w:type="gramEnd"/>
      <w:r w:rsidR="00B77825" w:rsidRPr="00517CBF">
        <w:rPr>
          <w:rFonts w:ascii="Arial" w:hAnsi="Arial" w:cs="Arial"/>
        </w:rPr>
        <w:t xml:space="preserve"> dispostos estabelecidos no subitem </w:t>
      </w:r>
      <w:r w:rsidRPr="00517CBF">
        <w:rPr>
          <w:rFonts w:ascii="Arial" w:hAnsi="Arial" w:cs="Arial"/>
        </w:rPr>
        <w:t>9.9</w:t>
      </w:r>
      <w:r w:rsidR="00B77825" w:rsidRPr="00517CBF">
        <w:rPr>
          <w:rFonts w:ascii="Arial" w:hAnsi="Arial" w:cs="Arial"/>
        </w:rPr>
        <w:t xml:space="preserve"> e </w:t>
      </w:r>
      <w:r w:rsidR="00CD3F5E" w:rsidRPr="00517CBF">
        <w:rPr>
          <w:rFonts w:ascii="Arial" w:hAnsi="Arial" w:cs="Arial"/>
        </w:rPr>
        <w:t>posteriores</w:t>
      </w:r>
      <w:r w:rsidR="00B77825" w:rsidRPr="00517CBF">
        <w:rPr>
          <w:rFonts w:ascii="Arial" w:hAnsi="Arial" w:cs="Arial"/>
        </w:rPr>
        <w:t>, somente se aplicarão quando a melhor oferta inicial não tiver sido apresentada por microempresa ou empresa de pequeno porte.</w:t>
      </w:r>
    </w:p>
    <w:p w14:paraId="0E313F28" w14:textId="77777777" w:rsidR="00B77825" w:rsidRPr="00517CBF" w:rsidRDefault="00B77825" w:rsidP="00B77825">
      <w:pPr>
        <w:ind w:right="-425"/>
        <w:jc w:val="both"/>
        <w:rPr>
          <w:rFonts w:ascii="Arial" w:hAnsi="Arial" w:cs="Arial"/>
        </w:rPr>
      </w:pPr>
    </w:p>
    <w:p w14:paraId="1250983B" w14:textId="77777777" w:rsidR="001C6A6F" w:rsidRPr="00517CBF" w:rsidRDefault="001C6A6F" w:rsidP="001C6A6F">
      <w:pPr>
        <w:ind w:right="-425"/>
        <w:jc w:val="both"/>
        <w:rPr>
          <w:rFonts w:ascii="Arial" w:hAnsi="Arial" w:cs="Arial"/>
        </w:rPr>
      </w:pPr>
      <w:r w:rsidRPr="00517CBF">
        <w:rPr>
          <w:rFonts w:ascii="Arial" w:hAnsi="Arial" w:cs="Arial"/>
        </w:rPr>
        <w:lastRenderedPageBreak/>
        <w:t>9.</w:t>
      </w:r>
      <w:r w:rsidR="00CD3F5E" w:rsidRPr="00517CBF">
        <w:rPr>
          <w:rFonts w:ascii="Arial" w:hAnsi="Arial" w:cs="Arial"/>
        </w:rPr>
        <w:t>10</w:t>
      </w:r>
      <w:r w:rsidRPr="00517CBF">
        <w:rPr>
          <w:rFonts w:ascii="Arial" w:hAnsi="Arial" w:cs="Arial"/>
        </w:rPr>
        <w:t>. Encerrada a análise quanto aos critérios de aceitabilidade da proposta, o pregoeiro passará a verificação</w:t>
      </w:r>
      <w:r w:rsidR="00630828" w:rsidRPr="00517CBF">
        <w:rPr>
          <w:rFonts w:ascii="Arial" w:hAnsi="Arial" w:cs="Arial"/>
        </w:rPr>
        <w:t xml:space="preserve"> </w:t>
      </w:r>
      <w:r w:rsidRPr="00517CBF">
        <w:rPr>
          <w:rFonts w:ascii="Arial" w:hAnsi="Arial" w:cs="Arial"/>
        </w:rPr>
        <w:t>da habilitação do</w:t>
      </w:r>
      <w:r w:rsidR="00630828" w:rsidRPr="00517CBF">
        <w:rPr>
          <w:rFonts w:ascii="Arial" w:hAnsi="Arial" w:cs="Arial"/>
        </w:rPr>
        <w:t xml:space="preserve"> </w:t>
      </w:r>
      <w:r w:rsidRPr="00517CBF">
        <w:rPr>
          <w:rFonts w:ascii="Arial" w:hAnsi="Arial" w:cs="Arial"/>
        </w:rPr>
        <w:t>licitante, observado o disposto neste Edital.</w:t>
      </w:r>
    </w:p>
    <w:p w14:paraId="38ECD9D7" w14:textId="77777777" w:rsidR="00CD3F5E" w:rsidRPr="00517CBF" w:rsidRDefault="00CD3F5E" w:rsidP="001C6A6F">
      <w:pPr>
        <w:ind w:right="-425"/>
        <w:jc w:val="both"/>
        <w:rPr>
          <w:rFonts w:ascii="Arial" w:hAnsi="Arial" w:cs="Arial"/>
        </w:rPr>
      </w:pPr>
    </w:p>
    <w:p w14:paraId="716DCEBD" w14:textId="77777777" w:rsidR="00E12112" w:rsidRPr="00517CBF" w:rsidRDefault="00E12112" w:rsidP="00E12112">
      <w:pPr>
        <w:pBdr>
          <w:top w:val="single" w:sz="4" w:space="1" w:color="auto"/>
          <w:bottom w:val="single" w:sz="4" w:space="1" w:color="auto"/>
        </w:pBdr>
        <w:shd w:val="clear" w:color="auto" w:fill="E6E6E6"/>
        <w:ind w:right="-427"/>
        <w:jc w:val="both"/>
        <w:rPr>
          <w:rFonts w:ascii="Arial" w:hAnsi="Arial" w:cs="Arial"/>
        </w:rPr>
      </w:pPr>
      <w:r w:rsidRPr="00517CBF">
        <w:rPr>
          <w:rFonts w:ascii="Arial" w:hAnsi="Arial" w:cs="Arial"/>
          <w:b/>
          <w:bCs/>
        </w:rPr>
        <w:t>10. DA HABILITAÇÃO</w:t>
      </w:r>
    </w:p>
    <w:p w14:paraId="1CA12D5C" w14:textId="77777777" w:rsidR="00E12112" w:rsidRPr="00517CBF" w:rsidRDefault="00E12112" w:rsidP="001C6A6F">
      <w:pPr>
        <w:ind w:right="-425"/>
        <w:jc w:val="both"/>
        <w:rPr>
          <w:rFonts w:ascii="Arial" w:hAnsi="Arial" w:cs="Arial"/>
        </w:rPr>
      </w:pPr>
    </w:p>
    <w:p w14:paraId="6E55F045" w14:textId="77777777" w:rsidR="00E12112" w:rsidRPr="00517CBF" w:rsidRDefault="00E12112" w:rsidP="00E12112">
      <w:pPr>
        <w:ind w:right="-427"/>
        <w:jc w:val="both"/>
        <w:rPr>
          <w:rFonts w:ascii="Arial" w:hAnsi="Arial" w:cs="Arial"/>
        </w:rPr>
      </w:pPr>
      <w:r w:rsidRPr="00517CBF">
        <w:rPr>
          <w:rFonts w:ascii="Arial" w:hAnsi="Arial" w:cs="Arial"/>
        </w:rPr>
        <w:t>10.1. Para fins de habilitação dos licitantes, será exigida, a documentação relativa:</w:t>
      </w:r>
    </w:p>
    <w:p w14:paraId="71EF7CB3" w14:textId="77777777" w:rsidR="00E12112" w:rsidRPr="00517CBF" w:rsidRDefault="00E12112" w:rsidP="00E12112">
      <w:pPr>
        <w:ind w:right="-425"/>
        <w:jc w:val="both"/>
        <w:rPr>
          <w:rFonts w:ascii="Arial" w:hAnsi="Arial" w:cs="Arial"/>
          <w:b/>
        </w:rPr>
      </w:pPr>
    </w:p>
    <w:p w14:paraId="0B8FE620" w14:textId="516F66C9" w:rsidR="00E12112" w:rsidRPr="00517CBF" w:rsidRDefault="00E12112" w:rsidP="00E12112">
      <w:pPr>
        <w:ind w:right="-425"/>
        <w:jc w:val="both"/>
        <w:rPr>
          <w:rFonts w:ascii="Arial" w:hAnsi="Arial" w:cs="Arial"/>
          <w:b/>
        </w:rPr>
      </w:pPr>
      <w:r w:rsidRPr="00517CBF">
        <w:rPr>
          <w:rFonts w:ascii="Arial" w:hAnsi="Arial" w:cs="Arial"/>
          <w:b/>
        </w:rPr>
        <w:t xml:space="preserve">10.2 </w:t>
      </w:r>
      <w:r w:rsidRPr="00517CBF">
        <w:rPr>
          <w:rFonts w:ascii="Arial" w:hAnsi="Arial" w:cs="Arial"/>
          <w:b/>
          <w:u w:val="single"/>
        </w:rPr>
        <w:t>à</w:t>
      </w:r>
      <w:r w:rsidR="002A3CD7" w:rsidRPr="00517CBF">
        <w:rPr>
          <w:rFonts w:ascii="Arial" w:hAnsi="Arial" w:cs="Arial"/>
          <w:b/>
          <w:u w:val="single"/>
        </w:rPr>
        <w:t xml:space="preserve"> </w:t>
      </w:r>
      <w:r w:rsidR="00542C45" w:rsidRPr="00517CBF">
        <w:rPr>
          <w:rFonts w:ascii="Arial" w:hAnsi="Arial" w:cs="Arial"/>
          <w:b/>
          <w:u w:val="single"/>
        </w:rPr>
        <w:t>HABILITAÇÃO JURÍDICA</w:t>
      </w:r>
      <w:r w:rsidRPr="00517CBF">
        <w:rPr>
          <w:rFonts w:ascii="Arial" w:hAnsi="Arial" w:cs="Arial"/>
          <w:b/>
        </w:rPr>
        <w:t>:</w:t>
      </w:r>
    </w:p>
    <w:p w14:paraId="2A7C2049" w14:textId="77777777" w:rsidR="00E12112" w:rsidRPr="00517CBF" w:rsidRDefault="00E12112" w:rsidP="00E12112">
      <w:pPr>
        <w:ind w:right="-425"/>
        <w:jc w:val="both"/>
        <w:rPr>
          <w:rFonts w:ascii="Arial" w:hAnsi="Arial" w:cs="Arial"/>
          <w:b/>
        </w:rPr>
      </w:pPr>
    </w:p>
    <w:p w14:paraId="76EF4F02" w14:textId="77777777" w:rsidR="00E12112" w:rsidRPr="00517CBF" w:rsidRDefault="00E12112" w:rsidP="00E12112">
      <w:pPr>
        <w:ind w:right="-425"/>
        <w:jc w:val="both"/>
        <w:rPr>
          <w:rFonts w:ascii="Arial" w:hAnsi="Arial" w:cs="Arial"/>
          <w:bCs/>
        </w:rPr>
      </w:pPr>
      <w:r w:rsidRPr="00517CBF">
        <w:rPr>
          <w:rFonts w:ascii="Arial" w:hAnsi="Arial" w:cs="Arial"/>
          <w:bCs/>
        </w:rPr>
        <w:t>10.2.1 Cédula de Identidade ou documento oficial com foto de todos os sócios, administradores e procurador;</w:t>
      </w:r>
    </w:p>
    <w:p w14:paraId="55B6EC4C" w14:textId="77777777" w:rsidR="00E12112" w:rsidRPr="00517CBF" w:rsidRDefault="00E12112" w:rsidP="00E12112">
      <w:pPr>
        <w:ind w:right="-425"/>
        <w:jc w:val="both"/>
        <w:rPr>
          <w:rFonts w:ascii="Arial" w:hAnsi="Arial" w:cs="Arial"/>
          <w:b/>
        </w:rPr>
      </w:pPr>
    </w:p>
    <w:p w14:paraId="65940117" w14:textId="77777777" w:rsidR="00E12112" w:rsidRPr="00517CBF" w:rsidRDefault="00E12112" w:rsidP="00E12112">
      <w:pPr>
        <w:ind w:left="1134" w:right="-425"/>
        <w:jc w:val="both"/>
        <w:rPr>
          <w:rFonts w:ascii="Arial" w:hAnsi="Arial" w:cs="Arial"/>
          <w:bCs/>
        </w:rPr>
      </w:pPr>
      <w:r w:rsidRPr="00517CBF">
        <w:rPr>
          <w:rFonts w:ascii="Arial" w:hAnsi="Arial" w:cs="Arial"/>
          <w:bCs/>
        </w:rPr>
        <w:t>10.2.1.1. No caso de sociedade por ações, os documentos de identidade relativo aos presidentes, diretores ou outros responsáveis;</w:t>
      </w:r>
    </w:p>
    <w:p w14:paraId="79FAB541" w14:textId="77777777" w:rsidR="00E12112" w:rsidRPr="00517CBF" w:rsidRDefault="00E12112" w:rsidP="00E12112">
      <w:pPr>
        <w:ind w:right="-425"/>
        <w:jc w:val="both"/>
        <w:rPr>
          <w:rFonts w:ascii="Arial" w:hAnsi="Arial" w:cs="Arial"/>
        </w:rPr>
      </w:pPr>
    </w:p>
    <w:p w14:paraId="22088004" w14:textId="77777777" w:rsidR="00E12112" w:rsidRPr="00517CBF" w:rsidRDefault="00E12112" w:rsidP="00E12112">
      <w:pPr>
        <w:ind w:right="-425"/>
        <w:jc w:val="both"/>
        <w:rPr>
          <w:rFonts w:ascii="Arial" w:hAnsi="Arial" w:cs="Arial"/>
        </w:rPr>
      </w:pPr>
      <w:r w:rsidRPr="00517CBF">
        <w:rPr>
          <w:rFonts w:ascii="Arial" w:hAnsi="Arial" w:cs="Arial"/>
        </w:rPr>
        <w:t>10.2.2. Registro comercial, no caso de empresa individual;</w:t>
      </w:r>
    </w:p>
    <w:p w14:paraId="3B23E79B" w14:textId="77777777" w:rsidR="00E12112" w:rsidRPr="00517CBF" w:rsidRDefault="00E12112" w:rsidP="00E12112">
      <w:pPr>
        <w:ind w:right="-425"/>
        <w:jc w:val="both"/>
        <w:rPr>
          <w:rFonts w:ascii="Arial" w:hAnsi="Arial" w:cs="Arial"/>
        </w:rPr>
      </w:pPr>
    </w:p>
    <w:p w14:paraId="6B78EA17" w14:textId="77777777" w:rsidR="00E12112" w:rsidRPr="00517CBF" w:rsidRDefault="00E12112" w:rsidP="00E12112">
      <w:pPr>
        <w:ind w:right="-425"/>
        <w:jc w:val="both"/>
        <w:rPr>
          <w:rFonts w:ascii="Arial" w:hAnsi="Arial" w:cs="Arial"/>
          <w:bCs/>
        </w:rPr>
      </w:pPr>
      <w:r w:rsidRPr="00517CBF">
        <w:rPr>
          <w:rFonts w:ascii="Arial" w:hAnsi="Arial" w:cs="Arial"/>
        </w:rPr>
        <w:t xml:space="preserve">10.2.3. Ato constitutivo, estatuto ou contrato social em vigor, devidamente registrado na Junta Comercial, em se tratando de sociedades comerciais </w:t>
      </w:r>
      <w:r w:rsidRPr="00517CBF">
        <w:rPr>
          <w:rFonts w:ascii="Arial" w:hAnsi="Arial" w:cs="Arial"/>
          <w:b/>
        </w:rPr>
        <w:t xml:space="preserve">(Contrato Social </w:t>
      </w:r>
      <w:r w:rsidR="00AB6019" w:rsidRPr="00517CBF">
        <w:rPr>
          <w:rFonts w:ascii="Arial" w:hAnsi="Arial" w:cs="Arial"/>
          <w:b/>
        </w:rPr>
        <w:t>e última alteração ou via consolidada</w:t>
      </w:r>
      <w:r w:rsidRPr="00517CBF">
        <w:rPr>
          <w:rFonts w:ascii="Arial" w:hAnsi="Arial" w:cs="Arial"/>
          <w:b/>
        </w:rPr>
        <w:t>);</w:t>
      </w:r>
    </w:p>
    <w:p w14:paraId="18B96AD2" w14:textId="77777777" w:rsidR="00E12112" w:rsidRPr="00517CBF" w:rsidRDefault="00E12112" w:rsidP="00E12112">
      <w:pPr>
        <w:ind w:right="-425"/>
        <w:jc w:val="both"/>
        <w:rPr>
          <w:rFonts w:ascii="Arial" w:hAnsi="Arial" w:cs="Arial"/>
        </w:rPr>
      </w:pPr>
    </w:p>
    <w:p w14:paraId="1C43B483" w14:textId="77777777" w:rsidR="00E12112" w:rsidRPr="00517CBF" w:rsidRDefault="00E12112" w:rsidP="00E12112">
      <w:pPr>
        <w:ind w:right="-425"/>
        <w:jc w:val="both"/>
        <w:rPr>
          <w:rFonts w:ascii="Arial" w:hAnsi="Arial" w:cs="Arial"/>
        </w:rPr>
      </w:pPr>
      <w:r w:rsidRPr="00517CBF">
        <w:rPr>
          <w:rFonts w:ascii="Arial" w:hAnsi="Arial" w:cs="Arial"/>
        </w:rPr>
        <w:t>10.2.4. Documentos de eleição dos atuais administradores, tratando-se de sociedades por ações, acompanhados da documentação mencionada no subitem anterior;</w:t>
      </w:r>
    </w:p>
    <w:p w14:paraId="6C70BE3C" w14:textId="77777777" w:rsidR="00E12112" w:rsidRPr="00517CBF" w:rsidRDefault="00E12112" w:rsidP="00E12112">
      <w:pPr>
        <w:ind w:right="-425"/>
        <w:jc w:val="both"/>
        <w:rPr>
          <w:rFonts w:ascii="Arial" w:hAnsi="Arial" w:cs="Arial"/>
        </w:rPr>
      </w:pPr>
    </w:p>
    <w:p w14:paraId="3C3EE9ED" w14:textId="77777777" w:rsidR="00E12112" w:rsidRPr="00517CBF" w:rsidRDefault="00E12112" w:rsidP="00E12112">
      <w:pPr>
        <w:ind w:right="-425"/>
        <w:jc w:val="both"/>
        <w:rPr>
          <w:rFonts w:ascii="Arial" w:hAnsi="Arial" w:cs="Arial"/>
        </w:rPr>
      </w:pPr>
      <w:r w:rsidRPr="00517CBF">
        <w:rPr>
          <w:rFonts w:ascii="Arial" w:hAnsi="Arial" w:cs="Arial"/>
        </w:rPr>
        <w:t>10.2.5. Ato constitutivo devidamente registrado no Cartório de Registro Civil de Pessoas Jurídicas tratando-se de sociedades civis, acompanhado de prova da diretoria em exercício;</w:t>
      </w:r>
    </w:p>
    <w:p w14:paraId="54A0F2C0" w14:textId="77777777" w:rsidR="00E12112" w:rsidRPr="00517CBF" w:rsidRDefault="00E12112" w:rsidP="00E12112">
      <w:pPr>
        <w:ind w:right="-425"/>
        <w:jc w:val="both"/>
        <w:rPr>
          <w:rFonts w:ascii="Arial" w:hAnsi="Arial" w:cs="Arial"/>
        </w:rPr>
      </w:pPr>
    </w:p>
    <w:p w14:paraId="3D8D9ECB" w14:textId="77777777" w:rsidR="00E12112" w:rsidRPr="00517CBF" w:rsidRDefault="00E12112" w:rsidP="00E12112">
      <w:pPr>
        <w:ind w:right="-425"/>
        <w:jc w:val="both"/>
        <w:rPr>
          <w:rFonts w:ascii="Arial" w:hAnsi="Arial" w:cs="Arial"/>
        </w:rPr>
      </w:pPr>
      <w:r w:rsidRPr="00517CBF">
        <w:rPr>
          <w:rFonts w:ascii="Arial" w:hAnsi="Arial" w:cs="Arial"/>
        </w:rPr>
        <w:t>10.2.6. Decreto de autorização e ato de registro ou autorização para funcionamento expedido pelo órgão competente, tratando-se de empresa ou sociedade estrangeira em funcionamento no país, quando a atividade assim o exigir.</w:t>
      </w:r>
    </w:p>
    <w:p w14:paraId="7D11B2ED" w14:textId="77777777" w:rsidR="00E12112" w:rsidRPr="00517CBF" w:rsidRDefault="00E12112" w:rsidP="00E12112">
      <w:pPr>
        <w:ind w:right="-425"/>
        <w:jc w:val="both"/>
        <w:rPr>
          <w:rFonts w:ascii="Arial" w:hAnsi="Arial" w:cs="Arial"/>
        </w:rPr>
      </w:pPr>
    </w:p>
    <w:p w14:paraId="2B0A1E7E" w14:textId="77777777" w:rsidR="00E12112" w:rsidRPr="00517CBF" w:rsidRDefault="00E12112" w:rsidP="00E12112">
      <w:pPr>
        <w:ind w:right="-425"/>
        <w:jc w:val="both"/>
        <w:rPr>
          <w:rFonts w:ascii="Arial" w:hAnsi="Arial" w:cs="Arial"/>
          <w:b/>
        </w:rPr>
      </w:pPr>
      <w:r w:rsidRPr="00517CBF">
        <w:rPr>
          <w:rFonts w:ascii="Arial" w:hAnsi="Arial" w:cs="Arial"/>
          <w:b/>
        </w:rPr>
        <w:t xml:space="preserve">10.3 </w:t>
      </w:r>
      <w:r w:rsidRPr="00517CBF">
        <w:rPr>
          <w:rFonts w:ascii="Arial" w:hAnsi="Arial" w:cs="Arial"/>
          <w:b/>
          <w:u w:val="single"/>
        </w:rPr>
        <w:t xml:space="preserve">à </w:t>
      </w:r>
      <w:r w:rsidR="00542C45" w:rsidRPr="00517CBF">
        <w:rPr>
          <w:rFonts w:ascii="Arial" w:hAnsi="Arial" w:cs="Arial"/>
          <w:b/>
          <w:u w:val="single"/>
        </w:rPr>
        <w:t>REGULARIDADE FISCAL E TRABALHISTA</w:t>
      </w:r>
      <w:r w:rsidRPr="00517CBF">
        <w:rPr>
          <w:rFonts w:ascii="Arial" w:hAnsi="Arial" w:cs="Arial"/>
          <w:b/>
        </w:rPr>
        <w:t xml:space="preserve">: </w:t>
      </w:r>
    </w:p>
    <w:p w14:paraId="3E408CEF" w14:textId="77777777" w:rsidR="00E12112" w:rsidRPr="00517CBF" w:rsidRDefault="00E12112" w:rsidP="00E12112">
      <w:pPr>
        <w:ind w:right="-425"/>
        <w:jc w:val="both"/>
        <w:rPr>
          <w:rFonts w:ascii="Arial" w:hAnsi="Arial" w:cs="Arial"/>
          <w:b/>
        </w:rPr>
      </w:pPr>
    </w:p>
    <w:p w14:paraId="4D6B7967" w14:textId="24BAC7F3" w:rsidR="00E12112" w:rsidRPr="00517CBF" w:rsidRDefault="00E12112" w:rsidP="00E12112">
      <w:pPr>
        <w:ind w:right="-425"/>
        <w:jc w:val="both"/>
        <w:rPr>
          <w:rFonts w:ascii="Arial" w:hAnsi="Arial" w:cs="Arial"/>
          <w:bCs/>
        </w:rPr>
      </w:pPr>
      <w:r w:rsidRPr="00517CBF">
        <w:rPr>
          <w:rFonts w:ascii="Arial" w:hAnsi="Arial" w:cs="Arial"/>
        </w:rPr>
        <w:t>1</w:t>
      </w:r>
      <w:r w:rsidR="007A4EC8" w:rsidRPr="00517CBF">
        <w:rPr>
          <w:rFonts w:ascii="Arial" w:hAnsi="Arial" w:cs="Arial"/>
        </w:rPr>
        <w:t>0</w:t>
      </w:r>
      <w:r w:rsidRPr="00517CBF">
        <w:rPr>
          <w:rFonts w:ascii="Arial" w:hAnsi="Arial" w:cs="Arial"/>
        </w:rPr>
        <w:t>.3.1.</w:t>
      </w:r>
      <w:r w:rsidR="002A3CD7" w:rsidRPr="00517CBF">
        <w:rPr>
          <w:rFonts w:ascii="Arial" w:hAnsi="Arial" w:cs="Arial"/>
        </w:rPr>
        <w:t xml:space="preserve"> </w:t>
      </w:r>
      <w:r w:rsidRPr="00517CBF">
        <w:rPr>
          <w:rFonts w:ascii="Arial" w:hAnsi="Arial" w:cs="Arial"/>
          <w:bCs/>
        </w:rPr>
        <w:t xml:space="preserve">Prova de inscrição no Cadastro Nacional da Pessoa Jurídica do Ministério da Fazenda </w:t>
      </w:r>
      <w:r w:rsidRPr="00517CBF">
        <w:rPr>
          <w:rFonts w:ascii="Arial" w:hAnsi="Arial" w:cs="Arial"/>
          <w:b/>
          <w:bCs/>
        </w:rPr>
        <w:t>(CNPJ)</w:t>
      </w:r>
      <w:r w:rsidRPr="00517CBF">
        <w:rPr>
          <w:rFonts w:ascii="Arial" w:hAnsi="Arial" w:cs="Arial"/>
          <w:bCs/>
        </w:rPr>
        <w:t>;</w:t>
      </w:r>
    </w:p>
    <w:p w14:paraId="2F1D3052" w14:textId="77777777" w:rsidR="00E12112" w:rsidRPr="00517CBF" w:rsidRDefault="00E12112" w:rsidP="00E12112">
      <w:pPr>
        <w:ind w:right="-425"/>
        <w:jc w:val="both"/>
        <w:rPr>
          <w:rFonts w:ascii="Arial" w:hAnsi="Arial" w:cs="Arial"/>
          <w:bCs/>
        </w:rPr>
      </w:pPr>
    </w:p>
    <w:p w14:paraId="0DD393B5" w14:textId="39C70FED" w:rsidR="00E12112" w:rsidRPr="00517CBF" w:rsidRDefault="00E12112" w:rsidP="00E12112">
      <w:pPr>
        <w:pStyle w:val="Corpodetexto"/>
        <w:tabs>
          <w:tab w:val="num" w:pos="180"/>
        </w:tabs>
        <w:ind w:right="-425" w:hanging="10"/>
        <w:rPr>
          <w:rFonts w:ascii="Arial" w:hAnsi="Arial" w:cs="Arial"/>
          <w:b w:val="0"/>
          <w:bCs/>
          <w:sz w:val="24"/>
          <w:szCs w:val="24"/>
          <w:u w:val="none"/>
        </w:rPr>
      </w:pPr>
      <w:r w:rsidRPr="00517CBF">
        <w:rPr>
          <w:rFonts w:ascii="Arial" w:hAnsi="Arial" w:cs="Arial"/>
          <w:bCs/>
          <w:sz w:val="24"/>
          <w:szCs w:val="24"/>
          <w:u w:val="none"/>
        </w:rPr>
        <w:tab/>
      </w:r>
      <w:r w:rsidRPr="00517CBF">
        <w:rPr>
          <w:rFonts w:ascii="Arial" w:hAnsi="Arial" w:cs="Arial"/>
          <w:b w:val="0"/>
          <w:bCs/>
          <w:sz w:val="24"/>
          <w:szCs w:val="24"/>
          <w:u w:val="none"/>
        </w:rPr>
        <w:t>1</w:t>
      </w:r>
      <w:r w:rsidR="007A4EC8" w:rsidRPr="00517CBF">
        <w:rPr>
          <w:rFonts w:ascii="Arial" w:hAnsi="Arial" w:cs="Arial"/>
          <w:b w:val="0"/>
          <w:bCs/>
          <w:sz w:val="24"/>
          <w:szCs w:val="24"/>
          <w:u w:val="none"/>
        </w:rPr>
        <w:t>0</w:t>
      </w:r>
      <w:r w:rsidRPr="00517CBF">
        <w:rPr>
          <w:rFonts w:ascii="Arial" w:hAnsi="Arial" w:cs="Arial"/>
          <w:b w:val="0"/>
          <w:bCs/>
          <w:sz w:val="24"/>
          <w:szCs w:val="24"/>
          <w:u w:val="none"/>
        </w:rPr>
        <w:t>.3.2.</w:t>
      </w:r>
      <w:r w:rsidR="002A3CD7" w:rsidRPr="00517CBF">
        <w:rPr>
          <w:rFonts w:ascii="Arial" w:hAnsi="Arial" w:cs="Arial"/>
          <w:b w:val="0"/>
          <w:bCs/>
          <w:sz w:val="24"/>
          <w:szCs w:val="24"/>
          <w:u w:val="none"/>
        </w:rPr>
        <w:t xml:space="preserve"> </w:t>
      </w:r>
      <w:r w:rsidRPr="00517CBF">
        <w:rPr>
          <w:rFonts w:ascii="Arial" w:hAnsi="Arial" w:cs="Arial"/>
          <w:b w:val="0"/>
          <w:bCs/>
          <w:sz w:val="24"/>
          <w:szCs w:val="24"/>
          <w:u w:val="none"/>
        </w:rPr>
        <w:t xml:space="preserve">Prova de regularidade com a </w:t>
      </w:r>
      <w:r w:rsidRPr="00517CBF">
        <w:rPr>
          <w:rFonts w:ascii="Arial" w:hAnsi="Arial" w:cs="Arial"/>
          <w:bCs/>
          <w:sz w:val="24"/>
          <w:szCs w:val="24"/>
          <w:u w:val="none"/>
        </w:rPr>
        <w:t>Fazenda Federal</w:t>
      </w:r>
      <w:r w:rsidRPr="00517CBF">
        <w:rPr>
          <w:rFonts w:ascii="Arial" w:hAnsi="Arial" w:cs="Arial"/>
          <w:b w:val="0"/>
          <w:bCs/>
          <w:sz w:val="24"/>
          <w:szCs w:val="24"/>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14:paraId="08D63909" w14:textId="77777777" w:rsidR="00E12112" w:rsidRPr="00517CBF" w:rsidRDefault="00E12112" w:rsidP="00E12112">
      <w:pPr>
        <w:pStyle w:val="Corpodetexto"/>
        <w:tabs>
          <w:tab w:val="num" w:pos="180"/>
        </w:tabs>
        <w:ind w:right="-425" w:hanging="10"/>
        <w:rPr>
          <w:rFonts w:ascii="Arial" w:hAnsi="Arial" w:cs="Arial"/>
          <w:bCs/>
          <w:sz w:val="24"/>
          <w:szCs w:val="24"/>
          <w:u w:val="none"/>
        </w:rPr>
      </w:pPr>
    </w:p>
    <w:p w14:paraId="1D56BD2D" w14:textId="2C956861" w:rsidR="00E12112" w:rsidRPr="00517CBF" w:rsidRDefault="00E12112" w:rsidP="00E12112">
      <w:pPr>
        <w:pStyle w:val="Corpodetexto"/>
        <w:tabs>
          <w:tab w:val="num" w:pos="180"/>
        </w:tabs>
        <w:ind w:right="-425" w:hanging="10"/>
        <w:rPr>
          <w:rFonts w:ascii="Arial" w:hAnsi="Arial" w:cs="Arial"/>
          <w:b w:val="0"/>
          <w:bCs/>
          <w:sz w:val="24"/>
          <w:szCs w:val="24"/>
          <w:u w:val="none"/>
        </w:rPr>
      </w:pPr>
      <w:r w:rsidRPr="00517CBF">
        <w:rPr>
          <w:rFonts w:ascii="Arial" w:hAnsi="Arial" w:cs="Arial"/>
          <w:b w:val="0"/>
          <w:bCs/>
          <w:sz w:val="24"/>
          <w:szCs w:val="24"/>
          <w:u w:val="none"/>
        </w:rPr>
        <w:lastRenderedPageBreak/>
        <w:t>1</w:t>
      </w:r>
      <w:r w:rsidR="007A4EC8" w:rsidRPr="00517CBF">
        <w:rPr>
          <w:rFonts w:ascii="Arial" w:hAnsi="Arial" w:cs="Arial"/>
          <w:b w:val="0"/>
          <w:bCs/>
          <w:sz w:val="24"/>
          <w:szCs w:val="24"/>
          <w:u w:val="none"/>
        </w:rPr>
        <w:t>0</w:t>
      </w:r>
      <w:r w:rsidRPr="00517CBF">
        <w:rPr>
          <w:rFonts w:ascii="Arial" w:hAnsi="Arial" w:cs="Arial"/>
          <w:b w:val="0"/>
          <w:bCs/>
          <w:sz w:val="24"/>
          <w:szCs w:val="24"/>
          <w:u w:val="none"/>
        </w:rPr>
        <w:t>.3.3.</w:t>
      </w:r>
      <w:r w:rsidR="002A3CD7" w:rsidRPr="00517CBF">
        <w:rPr>
          <w:rFonts w:ascii="Arial" w:hAnsi="Arial" w:cs="Arial"/>
          <w:b w:val="0"/>
          <w:bCs/>
          <w:sz w:val="24"/>
          <w:szCs w:val="24"/>
          <w:u w:val="none"/>
        </w:rPr>
        <w:t xml:space="preserve"> </w:t>
      </w:r>
      <w:r w:rsidRPr="00517CBF">
        <w:rPr>
          <w:rFonts w:ascii="Arial" w:hAnsi="Arial" w:cs="Arial"/>
          <w:b w:val="0"/>
          <w:bCs/>
          <w:sz w:val="24"/>
          <w:szCs w:val="24"/>
          <w:u w:val="none"/>
        </w:rPr>
        <w:t>Prova de regularidade relativa ao Fundo de Garantia por Tempo de Serviço (</w:t>
      </w:r>
      <w:r w:rsidRPr="00517CBF">
        <w:rPr>
          <w:rFonts w:ascii="Arial" w:hAnsi="Arial" w:cs="Arial"/>
          <w:bCs/>
          <w:sz w:val="24"/>
          <w:szCs w:val="24"/>
          <w:u w:val="none"/>
        </w:rPr>
        <w:t>FGTS</w:t>
      </w:r>
      <w:r w:rsidRPr="00517CBF">
        <w:rPr>
          <w:rFonts w:ascii="Arial" w:hAnsi="Arial" w:cs="Arial"/>
          <w:b w:val="0"/>
          <w:bCs/>
          <w:sz w:val="24"/>
          <w:szCs w:val="24"/>
          <w:u w:val="none"/>
        </w:rPr>
        <w:t xml:space="preserve">), fornecida pela Caixa Econômica Federal, de acordo com a Lei </w:t>
      </w:r>
      <w:proofErr w:type="spellStart"/>
      <w:r w:rsidRPr="00517CBF">
        <w:rPr>
          <w:rFonts w:ascii="Arial" w:hAnsi="Arial" w:cs="Arial"/>
          <w:b w:val="0"/>
          <w:bCs/>
          <w:sz w:val="24"/>
          <w:szCs w:val="24"/>
          <w:u w:val="none"/>
        </w:rPr>
        <w:t>n.°</w:t>
      </w:r>
      <w:proofErr w:type="spellEnd"/>
      <w:r w:rsidRPr="00517CBF">
        <w:rPr>
          <w:rFonts w:ascii="Arial" w:hAnsi="Arial" w:cs="Arial"/>
          <w:b w:val="0"/>
          <w:bCs/>
          <w:sz w:val="24"/>
          <w:szCs w:val="24"/>
          <w:u w:val="none"/>
        </w:rPr>
        <w:t xml:space="preserve"> 8036 de 11 de maio de 1990;</w:t>
      </w:r>
    </w:p>
    <w:p w14:paraId="23A435F3" w14:textId="77777777" w:rsidR="00E12112" w:rsidRPr="00517CBF" w:rsidRDefault="00E12112" w:rsidP="00E12112">
      <w:pPr>
        <w:pStyle w:val="Corpodetexto"/>
        <w:tabs>
          <w:tab w:val="num" w:pos="180"/>
        </w:tabs>
        <w:ind w:right="-425" w:hanging="10"/>
        <w:rPr>
          <w:rFonts w:ascii="Arial" w:hAnsi="Arial" w:cs="Arial"/>
          <w:b w:val="0"/>
          <w:bCs/>
          <w:sz w:val="24"/>
          <w:szCs w:val="24"/>
          <w:u w:val="none"/>
        </w:rPr>
      </w:pPr>
    </w:p>
    <w:p w14:paraId="6DB67381" w14:textId="77777777" w:rsidR="00E12112" w:rsidRPr="00517CBF" w:rsidRDefault="00E12112" w:rsidP="00E12112">
      <w:pPr>
        <w:pStyle w:val="Corpodetexto"/>
        <w:tabs>
          <w:tab w:val="num" w:pos="180"/>
        </w:tabs>
        <w:ind w:right="-425" w:hanging="10"/>
        <w:rPr>
          <w:rFonts w:ascii="Arial" w:hAnsi="Arial" w:cs="Arial"/>
          <w:b w:val="0"/>
          <w:bCs/>
          <w:sz w:val="24"/>
          <w:szCs w:val="24"/>
          <w:u w:val="none"/>
        </w:rPr>
      </w:pPr>
      <w:r w:rsidRPr="00517CBF">
        <w:rPr>
          <w:rFonts w:ascii="Arial" w:hAnsi="Arial" w:cs="Arial"/>
          <w:b w:val="0"/>
          <w:bCs/>
          <w:sz w:val="24"/>
          <w:szCs w:val="24"/>
          <w:u w:val="none"/>
        </w:rPr>
        <w:t>1</w:t>
      </w:r>
      <w:r w:rsidR="008D3378" w:rsidRPr="00517CBF">
        <w:rPr>
          <w:rFonts w:ascii="Arial" w:hAnsi="Arial" w:cs="Arial"/>
          <w:b w:val="0"/>
          <w:bCs/>
          <w:sz w:val="24"/>
          <w:szCs w:val="24"/>
          <w:u w:val="none"/>
        </w:rPr>
        <w:t>0</w:t>
      </w:r>
      <w:r w:rsidRPr="00517CBF">
        <w:rPr>
          <w:rFonts w:ascii="Arial" w:hAnsi="Arial" w:cs="Arial"/>
          <w:b w:val="0"/>
          <w:bCs/>
          <w:sz w:val="24"/>
          <w:szCs w:val="24"/>
          <w:u w:val="none"/>
        </w:rPr>
        <w:t xml:space="preserve">.3.4. Prova de regularidade com a </w:t>
      </w:r>
      <w:r w:rsidRPr="00517CBF">
        <w:rPr>
          <w:rFonts w:ascii="Arial" w:hAnsi="Arial" w:cs="Arial"/>
          <w:bCs/>
          <w:sz w:val="24"/>
          <w:szCs w:val="24"/>
          <w:u w:val="none"/>
        </w:rPr>
        <w:t>Fazenda Estadual</w:t>
      </w:r>
      <w:r w:rsidRPr="00517CBF">
        <w:rPr>
          <w:rFonts w:ascii="Arial" w:hAnsi="Arial" w:cs="Arial"/>
          <w:b w:val="0"/>
          <w:bCs/>
          <w:sz w:val="24"/>
          <w:szCs w:val="24"/>
          <w:u w:val="none"/>
        </w:rPr>
        <w:t xml:space="preserve"> (Certidão de Tributos Estaduais) emitido pelo órgão competente, do domicilio ou sede da licitante, ou outra equivalente, na forma da Lei</w:t>
      </w:r>
      <w:r w:rsidR="008D3378" w:rsidRPr="00517CBF">
        <w:rPr>
          <w:rFonts w:ascii="Arial" w:hAnsi="Arial" w:cs="Arial"/>
          <w:b w:val="0"/>
          <w:bCs/>
          <w:sz w:val="24"/>
          <w:szCs w:val="24"/>
          <w:u w:val="none"/>
        </w:rPr>
        <w:t>;</w:t>
      </w:r>
    </w:p>
    <w:p w14:paraId="0B7A1FF7" w14:textId="77777777" w:rsidR="008D3378" w:rsidRPr="00517CBF" w:rsidRDefault="008D3378" w:rsidP="00E12112">
      <w:pPr>
        <w:pStyle w:val="Corpodetexto"/>
        <w:tabs>
          <w:tab w:val="num" w:pos="180"/>
        </w:tabs>
        <w:ind w:right="-425" w:hanging="10"/>
        <w:rPr>
          <w:rFonts w:ascii="Arial" w:hAnsi="Arial" w:cs="Arial"/>
          <w:b w:val="0"/>
          <w:bCs/>
          <w:sz w:val="24"/>
          <w:szCs w:val="24"/>
          <w:u w:val="none"/>
        </w:rPr>
      </w:pPr>
    </w:p>
    <w:p w14:paraId="67290332" w14:textId="77777777" w:rsidR="008D3378" w:rsidRPr="00517CBF" w:rsidRDefault="008D3378" w:rsidP="008D3378">
      <w:pPr>
        <w:pStyle w:val="Corpodetexto"/>
        <w:tabs>
          <w:tab w:val="num" w:pos="180"/>
        </w:tabs>
        <w:ind w:left="1134" w:right="-425" w:hanging="10"/>
        <w:rPr>
          <w:rFonts w:ascii="Arial" w:hAnsi="Arial" w:cs="Arial"/>
          <w:b w:val="0"/>
          <w:bCs/>
          <w:sz w:val="24"/>
          <w:szCs w:val="24"/>
          <w:u w:val="none"/>
        </w:rPr>
      </w:pPr>
      <w:r w:rsidRPr="00517CBF">
        <w:rPr>
          <w:rFonts w:ascii="Arial" w:hAnsi="Arial" w:cs="Arial"/>
          <w:b w:val="0"/>
          <w:bCs/>
          <w:sz w:val="24"/>
          <w:szCs w:val="24"/>
          <w:u w:val="none"/>
        </w:rPr>
        <w:t>10.3.4.1. caso o licitante seja considerado isento dos tributos estaduais relacionados ao objeto</w:t>
      </w:r>
      <w:r w:rsidR="00630828" w:rsidRPr="00517CBF">
        <w:rPr>
          <w:rFonts w:ascii="Arial" w:hAnsi="Arial" w:cs="Arial"/>
          <w:b w:val="0"/>
          <w:bCs/>
          <w:sz w:val="24"/>
          <w:szCs w:val="24"/>
          <w:u w:val="none"/>
        </w:rPr>
        <w:t xml:space="preserve"> </w:t>
      </w:r>
      <w:r w:rsidRPr="00517CBF">
        <w:rPr>
          <w:rFonts w:ascii="Arial" w:hAnsi="Arial" w:cs="Arial"/>
          <w:b w:val="0"/>
          <w:bCs/>
          <w:sz w:val="24"/>
          <w:szCs w:val="24"/>
          <w:u w:val="none"/>
        </w:rPr>
        <w:t>licitatório, deverá comprovar tal condição mediante declaração da Fazenda Estadual do</w:t>
      </w:r>
      <w:r w:rsidR="00630828" w:rsidRPr="00517CBF">
        <w:rPr>
          <w:rFonts w:ascii="Arial" w:hAnsi="Arial" w:cs="Arial"/>
          <w:b w:val="0"/>
          <w:bCs/>
          <w:sz w:val="24"/>
          <w:szCs w:val="24"/>
          <w:u w:val="none"/>
        </w:rPr>
        <w:t xml:space="preserve"> </w:t>
      </w:r>
      <w:r w:rsidRPr="00517CBF">
        <w:rPr>
          <w:rFonts w:ascii="Arial" w:hAnsi="Arial" w:cs="Arial"/>
          <w:b w:val="0"/>
          <w:bCs/>
          <w:sz w:val="24"/>
          <w:szCs w:val="24"/>
          <w:u w:val="none"/>
        </w:rPr>
        <w:t>seu domicílio ou sede, ou outra equivalente, na forma da lei;</w:t>
      </w:r>
    </w:p>
    <w:p w14:paraId="2B6C8569" w14:textId="77777777" w:rsidR="00E12112" w:rsidRPr="00517CBF" w:rsidRDefault="00E12112" w:rsidP="00E12112">
      <w:pPr>
        <w:pStyle w:val="Corpodetexto"/>
        <w:ind w:right="-425"/>
        <w:rPr>
          <w:rFonts w:ascii="Arial" w:hAnsi="Arial" w:cs="Arial"/>
          <w:b w:val="0"/>
          <w:bCs/>
          <w:sz w:val="24"/>
          <w:szCs w:val="24"/>
          <w:u w:val="none"/>
        </w:rPr>
      </w:pPr>
    </w:p>
    <w:p w14:paraId="7D46C45D" w14:textId="7AD2266E" w:rsidR="00E12112" w:rsidRPr="00517CBF" w:rsidRDefault="00E12112" w:rsidP="00E12112">
      <w:pPr>
        <w:pStyle w:val="Corpodetexto"/>
        <w:tabs>
          <w:tab w:val="num" w:pos="180"/>
        </w:tabs>
        <w:ind w:right="-425" w:hanging="10"/>
        <w:rPr>
          <w:rFonts w:ascii="Arial" w:hAnsi="Arial" w:cs="Arial"/>
          <w:b w:val="0"/>
          <w:bCs/>
          <w:sz w:val="24"/>
          <w:szCs w:val="24"/>
          <w:u w:val="none"/>
        </w:rPr>
      </w:pPr>
      <w:r w:rsidRPr="00517CBF">
        <w:rPr>
          <w:rFonts w:ascii="Arial" w:hAnsi="Arial" w:cs="Arial"/>
          <w:b w:val="0"/>
          <w:bCs/>
          <w:sz w:val="24"/>
          <w:szCs w:val="24"/>
          <w:u w:val="none"/>
        </w:rPr>
        <w:t>1</w:t>
      </w:r>
      <w:r w:rsidR="008D3378" w:rsidRPr="00517CBF">
        <w:rPr>
          <w:rFonts w:ascii="Arial" w:hAnsi="Arial" w:cs="Arial"/>
          <w:b w:val="0"/>
          <w:bCs/>
          <w:sz w:val="24"/>
          <w:szCs w:val="24"/>
          <w:u w:val="none"/>
        </w:rPr>
        <w:t>0</w:t>
      </w:r>
      <w:r w:rsidRPr="00517CBF">
        <w:rPr>
          <w:rFonts w:ascii="Arial" w:hAnsi="Arial" w:cs="Arial"/>
          <w:b w:val="0"/>
          <w:bCs/>
          <w:sz w:val="24"/>
          <w:szCs w:val="24"/>
          <w:u w:val="none"/>
        </w:rPr>
        <w:t>.3.5.</w:t>
      </w:r>
      <w:r w:rsidR="002A3CD7" w:rsidRPr="00517CBF">
        <w:rPr>
          <w:rFonts w:ascii="Arial" w:hAnsi="Arial" w:cs="Arial"/>
          <w:b w:val="0"/>
          <w:bCs/>
          <w:sz w:val="24"/>
          <w:szCs w:val="24"/>
          <w:u w:val="none"/>
        </w:rPr>
        <w:t xml:space="preserve"> </w:t>
      </w:r>
      <w:r w:rsidRPr="00517CBF">
        <w:rPr>
          <w:rFonts w:ascii="Arial" w:hAnsi="Arial" w:cs="Arial"/>
          <w:b w:val="0"/>
          <w:bCs/>
          <w:sz w:val="24"/>
          <w:szCs w:val="24"/>
          <w:u w:val="none"/>
        </w:rPr>
        <w:t xml:space="preserve">Prova de regularidade com a </w:t>
      </w:r>
      <w:r w:rsidRPr="00517CBF">
        <w:rPr>
          <w:rFonts w:ascii="Arial" w:hAnsi="Arial" w:cs="Arial"/>
          <w:bCs/>
          <w:sz w:val="24"/>
          <w:szCs w:val="24"/>
          <w:u w:val="none"/>
        </w:rPr>
        <w:t>Fazenda Municipal</w:t>
      </w:r>
      <w:r w:rsidRPr="00517CBF">
        <w:rPr>
          <w:rFonts w:ascii="Arial" w:hAnsi="Arial" w:cs="Arial"/>
          <w:b w:val="0"/>
          <w:bCs/>
          <w:sz w:val="24"/>
          <w:szCs w:val="24"/>
          <w:u w:val="none"/>
        </w:rPr>
        <w:t xml:space="preserve"> emitido pelo órgão competente, do domicilio ou sede da licitante, ou outra equivalente, na forma da Lei</w:t>
      </w:r>
      <w:r w:rsidR="008D3378" w:rsidRPr="00517CBF">
        <w:rPr>
          <w:rFonts w:ascii="Arial" w:hAnsi="Arial" w:cs="Arial"/>
          <w:b w:val="0"/>
          <w:bCs/>
          <w:sz w:val="24"/>
          <w:szCs w:val="24"/>
          <w:u w:val="none"/>
        </w:rPr>
        <w:t>;</w:t>
      </w:r>
    </w:p>
    <w:p w14:paraId="1EE81EF8" w14:textId="77777777" w:rsidR="00E12112" w:rsidRPr="00517CBF" w:rsidRDefault="00E12112" w:rsidP="00E12112">
      <w:pPr>
        <w:pStyle w:val="Corpodetexto"/>
        <w:tabs>
          <w:tab w:val="num" w:pos="180"/>
        </w:tabs>
        <w:ind w:right="-425" w:hanging="10"/>
        <w:rPr>
          <w:rFonts w:ascii="Arial" w:hAnsi="Arial" w:cs="Arial"/>
          <w:b w:val="0"/>
          <w:bCs/>
          <w:sz w:val="24"/>
          <w:szCs w:val="24"/>
          <w:u w:val="none"/>
        </w:rPr>
      </w:pPr>
    </w:p>
    <w:p w14:paraId="49F8DB3F" w14:textId="6B1937F4" w:rsidR="00E12112" w:rsidRPr="00517CBF" w:rsidRDefault="00E12112" w:rsidP="00E12112">
      <w:pPr>
        <w:pStyle w:val="Corpodetexto"/>
        <w:tabs>
          <w:tab w:val="num" w:pos="180"/>
        </w:tabs>
        <w:ind w:right="-425" w:hanging="10"/>
        <w:rPr>
          <w:rFonts w:ascii="Arial" w:hAnsi="Arial" w:cs="Arial"/>
          <w:b w:val="0"/>
          <w:bCs/>
          <w:sz w:val="24"/>
          <w:szCs w:val="24"/>
          <w:u w:val="none"/>
        </w:rPr>
      </w:pPr>
      <w:r w:rsidRPr="00517CBF">
        <w:rPr>
          <w:rFonts w:ascii="Arial" w:hAnsi="Arial" w:cs="Arial"/>
          <w:b w:val="0"/>
          <w:bCs/>
          <w:sz w:val="24"/>
          <w:szCs w:val="24"/>
          <w:u w:val="none"/>
        </w:rPr>
        <w:t>1</w:t>
      </w:r>
      <w:r w:rsidR="008D3378" w:rsidRPr="00517CBF">
        <w:rPr>
          <w:rFonts w:ascii="Arial" w:hAnsi="Arial" w:cs="Arial"/>
          <w:b w:val="0"/>
          <w:bCs/>
          <w:sz w:val="24"/>
          <w:szCs w:val="24"/>
          <w:u w:val="none"/>
        </w:rPr>
        <w:t>0</w:t>
      </w:r>
      <w:r w:rsidRPr="00517CBF">
        <w:rPr>
          <w:rFonts w:ascii="Arial" w:hAnsi="Arial" w:cs="Arial"/>
          <w:b w:val="0"/>
          <w:bCs/>
          <w:sz w:val="24"/>
          <w:szCs w:val="24"/>
          <w:u w:val="none"/>
        </w:rPr>
        <w:t>.3.6.</w:t>
      </w:r>
      <w:r w:rsidR="002A3CD7" w:rsidRPr="00517CBF">
        <w:rPr>
          <w:rFonts w:ascii="Arial" w:hAnsi="Arial" w:cs="Arial"/>
          <w:b w:val="0"/>
          <w:bCs/>
          <w:sz w:val="24"/>
          <w:szCs w:val="24"/>
          <w:u w:val="none"/>
        </w:rPr>
        <w:t xml:space="preserve"> </w:t>
      </w:r>
      <w:r w:rsidRPr="00517CBF">
        <w:rPr>
          <w:rFonts w:ascii="Arial" w:hAnsi="Arial" w:cs="Arial"/>
          <w:b w:val="0"/>
          <w:bCs/>
          <w:sz w:val="24"/>
          <w:szCs w:val="24"/>
          <w:u w:val="none"/>
        </w:rPr>
        <w:t>Prova de regularidade relativa aos Débitos Trabalhistas, apresentando a Certidão Negativa ou Positiva com efeito Negativo (</w:t>
      </w:r>
      <w:r w:rsidRPr="00517CBF">
        <w:rPr>
          <w:rFonts w:ascii="Arial" w:hAnsi="Arial" w:cs="Arial"/>
          <w:bCs/>
          <w:sz w:val="24"/>
          <w:szCs w:val="24"/>
          <w:u w:val="none"/>
        </w:rPr>
        <w:t>CNDT</w:t>
      </w:r>
      <w:r w:rsidRPr="00517CBF">
        <w:rPr>
          <w:rFonts w:ascii="Arial" w:hAnsi="Arial" w:cs="Arial"/>
          <w:b w:val="0"/>
          <w:bCs/>
          <w:sz w:val="24"/>
          <w:szCs w:val="24"/>
          <w:u w:val="none"/>
        </w:rPr>
        <w:t>), emitida pelos portais da Justiça do Trabalho, na forma da Lei Federal 12.440/2011 e a Resolução Administrativa TST n.º 1470/2011; http://www.tst.jus.br/certidao.</w:t>
      </w:r>
    </w:p>
    <w:p w14:paraId="6AFFE0D7" w14:textId="77777777" w:rsidR="00E12112" w:rsidRPr="00517CBF" w:rsidRDefault="00E12112" w:rsidP="00E12112">
      <w:pPr>
        <w:overflowPunct w:val="0"/>
        <w:autoSpaceDE w:val="0"/>
        <w:autoSpaceDN w:val="0"/>
        <w:adjustRightInd w:val="0"/>
        <w:ind w:right="-425"/>
        <w:jc w:val="both"/>
        <w:textAlignment w:val="baseline"/>
        <w:rPr>
          <w:rFonts w:ascii="Arial" w:hAnsi="Arial" w:cs="Arial"/>
        </w:rPr>
      </w:pPr>
    </w:p>
    <w:p w14:paraId="756199F4" w14:textId="77777777" w:rsidR="00E12112" w:rsidRPr="00517CBF" w:rsidRDefault="00E12112" w:rsidP="00E12112">
      <w:pPr>
        <w:overflowPunct w:val="0"/>
        <w:autoSpaceDE w:val="0"/>
        <w:autoSpaceDN w:val="0"/>
        <w:adjustRightInd w:val="0"/>
        <w:ind w:right="-425"/>
        <w:jc w:val="both"/>
        <w:textAlignment w:val="baseline"/>
        <w:rPr>
          <w:rFonts w:ascii="Arial" w:hAnsi="Arial" w:cs="Arial"/>
          <w:b/>
        </w:rPr>
      </w:pPr>
      <w:r w:rsidRPr="00517CBF">
        <w:rPr>
          <w:rFonts w:ascii="Arial" w:hAnsi="Arial" w:cs="Arial"/>
          <w:b/>
        </w:rPr>
        <w:t>1</w:t>
      </w:r>
      <w:r w:rsidR="008D3378" w:rsidRPr="00517CBF">
        <w:rPr>
          <w:rFonts w:ascii="Arial" w:hAnsi="Arial" w:cs="Arial"/>
          <w:b/>
        </w:rPr>
        <w:t>0</w:t>
      </w:r>
      <w:r w:rsidRPr="00517CBF">
        <w:rPr>
          <w:rFonts w:ascii="Arial" w:hAnsi="Arial" w:cs="Arial"/>
          <w:b/>
        </w:rPr>
        <w:t xml:space="preserve">.4 </w:t>
      </w:r>
      <w:r w:rsidRPr="00517CBF">
        <w:rPr>
          <w:rFonts w:ascii="Arial" w:hAnsi="Arial" w:cs="Arial"/>
          <w:b/>
          <w:u w:val="single"/>
        </w:rPr>
        <w:t>à QUALIFICAÇÃO ECONÔMICO FINANCEIRA</w:t>
      </w:r>
      <w:r w:rsidRPr="00517CBF">
        <w:rPr>
          <w:rFonts w:ascii="Arial" w:hAnsi="Arial" w:cs="Arial"/>
          <w:b/>
        </w:rPr>
        <w:t xml:space="preserve">: </w:t>
      </w:r>
    </w:p>
    <w:p w14:paraId="3C5C1D9A" w14:textId="77777777" w:rsidR="00E12112" w:rsidRPr="00517CBF" w:rsidRDefault="00E12112" w:rsidP="00E12112">
      <w:pPr>
        <w:overflowPunct w:val="0"/>
        <w:autoSpaceDE w:val="0"/>
        <w:autoSpaceDN w:val="0"/>
        <w:adjustRightInd w:val="0"/>
        <w:ind w:right="-425"/>
        <w:jc w:val="both"/>
        <w:textAlignment w:val="baseline"/>
        <w:rPr>
          <w:rFonts w:ascii="Arial" w:hAnsi="Arial" w:cs="Arial"/>
          <w:b/>
        </w:rPr>
      </w:pPr>
    </w:p>
    <w:p w14:paraId="34E86F71" w14:textId="41847E5B" w:rsidR="00E12112" w:rsidRPr="00517CBF" w:rsidRDefault="00E12112" w:rsidP="00E12112">
      <w:pPr>
        <w:overflowPunct w:val="0"/>
        <w:autoSpaceDE w:val="0"/>
        <w:autoSpaceDN w:val="0"/>
        <w:adjustRightInd w:val="0"/>
        <w:ind w:right="-425"/>
        <w:jc w:val="both"/>
        <w:textAlignment w:val="baseline"/>
        <w:rPr>
          <w:rFonts w:ascii="Arial" w:hAnsi="Arial" w:cs="Arial"/>
        </w:rPr>
      </w:pPr>
      <w:r w:rsidRPr="00517CBF">
        <w:rPr>
          <w:rFonts w:ascii="Arial" w:hAnsi="Arial" w:cs="Arial"/>
        </w:rPr>
        <w:t>1</w:t>
      </w:r>
      <w:r w:rsidR="008D3378" w:rsidRPr="00517CBF">
        <w:rPr>
          <w:rFonts w:ascii="Arial" w:hAnsi="Arial" w:cs="Arial"/>
        </w:rPr>
        <w:t>0</w:t>
      </w:r>
      <w:r w:rsidRPr="00517CBF">
        <w:rPr>
          <w:rFonts w:ascii="Arial" w:hAnsi="Arial" w:cs="Arial"/>
        </w:rPr>
        <w:t>.4.1</w:t>
      </w:r>
      <w:r w:rsidRPr="00517CBF">
        <w:rPr>
          <w:rFonts w:ascii="Arial" w:hAnsi="Arial" w:cs="Arial"/>
          <w:b/>
        </w:rPr>
        <w:t>Certidão negativa de falência, ou recuperação judicial</w:t>
      </w:r>
      <w:r w:rsidRPr="00517CBF">
        <w:rPr>
          <w:rFonts w:ascii="Arial" w:hAnsi="Arial" w:cs="Arial"/>
        </w:rPr>
        <w:t>, expedida pelo distribuidor ou distribuidores, se for o caso, da sede da pessoa jurídica, que esteja dentro do prazo de validade expresso na própria certidão. Caso não houver prazo fixado, a validade será de 60 (sessenta) dias;</w:t>
      </w:r>
    </w:p>
    <w:p w14:paraId="54081B5D" w14:textId="77777777" w:rsidR="00E12112" w:rsidRPr="00517CBF" w:rsidRDefault="00E12112" w:rsidP="00E12112">
      <w:pPr>
        <w:overflowPunct w:val="0"/>
        <w:autoSpaceDE w:val="0"/>
        <w:autoSpaceDN w:val="0"/>
        <w:adjustRightInd w:val="0"/>
        <w:ind w:right="-427"/>
        <w:jc w:val="both"/>
        <w:textAlignment w:val="baseline"/>
        <w:rPr>
          <w:rFonts w:ascii="Arial" w:hAnsi="Arial" w:cs="Arial"/>
        </w:rPr>
      </w:pPr>
    </w:p>
    <w:p w14:paraId="560EAC67" w14:textId="77777777" w:rsidR="00E12112" w:rsidRPr="00517CBF" w:rsidRDefault="00E12112" w:rsidP="008D3378">
      <w:pPr>
        <w:overflowPunct w:val="0"/>
        <w:autoSpaceDE w:val="0"/>
        <w:autoSpaceDN w:val="0"/>
        <w:adjustRightInd w:val="0"/>
        <w:ind w:left="1134" w:right="-427"/>
        <w:jc w:val="both"/>
        <w:textAlignment w:val="baseline"/>
        <w:rPr>
          <w:rFonts w:ascii="Arial" w:hAnsi="Arial" w:cs="Arial"/>
        </w:rPr>
      </w:pPr>
      <w:r w:rsidRPr="00517CBF">
        <w:rPr>
          <w:rFonts w:ascii="Arial" w:hAnsi="Arial" w:cs="Arial"/>
        </w:rPr>
        <w:t>1</w:t>
      </w:r>
      <w:r w:rsidR="008D3378" w:rsidRPr="00517CBF">
        <w:rPr>
          <w:rFonts w:ascii="Arial" w:hAnsi="Arial" w:cs="Arial"/>
        </w:rPr>
        <w:t>0</w:t>
      </w:r>
      <w:r w:rsidRPr="00517CBF">
        <w:rPr>
          <w:rFonts w:ascii="Arial" w:hAnsi="Arial" w:cs="Arial"/>
        </w:rPr>
        <w:t>.4.1.1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14:paraId="0BF8E1A9" w14:textId="77777777" w:rsidR="000955F5" w:rsidRPr="00517CBF" w:rsidRDefault="000955F5" w:rsidP="008D3378">
      <w:pPr>
        <w:overflowPunct w:val="0"/>
        <w:autoSpaceDE w:val="0"/>
        <w:autoSpaceDN w:val="0"/>
        <w:adjustRightInd w:val="0"/>
        <w:ind w:left="1134" w:right="-427"/>
        <w:jc w:val="both"/>
        <w:textAlignment w:val="baseline"/>
        <w:rPr>
          <w:rFonts w:ascii="Arial" w:hAnsi="Arial" w:cs="Arial"/>
        </w:rPr>
      </w:pPr>
    </w:p>
    <w:p w14:paraId="65F5B5A2" w14:textId="77777777" w:rsidR="00C87C72" w:rsidRPr="00517CBF" w:rsidRDefault="00542C45" w:rsidP="00E12112">
      <w:pPr>
        <w:tabs>
          <w:tab w:val="left" w:pos="0"/>
          <w:tab w:val="left" w:pos="426"/>
          <w:tab w:val="left" w:pos="1418"/>
          <w:tab w:val="right" w:pos="9747"/>
        </w:tabs>
        <w:ind w:right="-427"/>
        <w:jc w:val="both"/>
        <w:rPr>
          <w:rFonts w:ascii="Arial" w:hAnsi="Arial" w:cs="Arial"/>
          <w:b/>
          <w:bCs/>
        </w:rPr>
      </w:pPr>
      <w:r w:rsidRPr="00517CBF">
        <w:rPr>
          <w:rFonts w:ascii="Arial" w:hAnsi="Arial" w:cs="Arial"/>
          <w:b/>
          <w:bCs/>
        </w:rPr>
        <w:t>10</w:t>
      </w:r>
      <w:r w:rsidR="00E12112" w:rsidRPr="00517CBF">
        <w:rPr>
          <w:rFonts w:ascii="Arial" w:hAnsi="Arial" w:cs="Arial"/>
          <w:b/>
          <w:bCs/>
        </w:rPr>
        <w:t>.5.</w:t>
      </w:r>
      <w:r w:rsidR="007271FC" w:rsidRPr="00517CBF">
        <w:rPr>
          <w:rFonts w:ascii="Arial" w:hAnsi="Arial" w:cs="Arial"/>
          <w:b/>
          <w:bCs/>
          <w:u w:val="single"/>
        </w:rPr>
        <w:t>à QUALIFICAÇÃO TÉCNICA</w:t>
      </w:r>
      <w:r w:rsidR="007271FC" w:rsidRPr="00517CBF">
        <w:rPr>
          <w:rFonts w:ascii="Arial" w:hAnsi="Arial" w:cs="Arial"/>
          <w:b/>
          <w:bCs/>
        </w:rPr>
        <w:t>:</w:t>
      </w:r>
    </w:p>
    <w:p w14:paraId="1E45EC42" w14:textId="77777777" w:rsidR="00C87C72" w:rsidRPr="00517CBF" w:rsidRDefault="00C87C72" w:rsidP="00E12112">
      <w:pPr>
        <w:tabs>
          <w:tab w:val="left" w:pos="0"/>
          <w:tab w:val="left" w:pos="426"/>
          <w:tab w:val="left" w:pos="1418"/>
          <w:tab w:val="right" w:pos="9747"/>
        </w:tabs>
        <w:ind w:right="-427"/>
        <w:jc w:val="both"/>
        <w:rPr>
          <w:rFonts w:ascii="Arial" w:hAnsi="Arial" w:cs="Arial"/>
          <w:b/>
          <w:bCs/>
        </w:rPr>
      </w:pPr>
    </w:p>
    <w:p w14:paraId="7B8562BC" w14:textId="77777777" w:rsidR="00C87C72" w:rsidRPr="00517CBF" w:rsidRDefault="007271FC" w:rsidP="007271FC">
      <w:pPr>
        <w:tabs>
          <w:tab w:val="left" w:pos="0"/>
          <w:tab w:val="left" w:pos="426"/>
          <w:tab w:val="left" w:pos="1418"/>
          <w:tab w:val="right" w:pos="9747"/>
        </w:tabs>
        <w:ind w:right="-427"/>
        <w:jc w:val="both"/>
        <w:rPr>
          <w:rFonts w:ascii="Arial" w:hAnsi="Arial" w:cs="Arial"/>
        </w:rPr>
      </w:pPr>
      <w:r w:rsidRPr="00517CBF">
        <w:rPr>
          <w:rFonts w:ascii="Arial" w:hAnsi="Arial" w:cs="Arial"/>
        </w:rPr>
        <w:t xml:space="preserve">10.5.1. </w:t>
      </w:r>
      <w:r w:rsidR="00C87C72" w:rsidRPr="00517CBF">
        <w:rPr>
          <w:rFonts w:ascii="Arial" w:hAnsi="Arial" w:cs="Arial"/>
        </w:rPr>
        <w:t>Prova de capacidade técnico-operacional mediante a comprovação de aptidão para</w:t>
      </w:r>
      <w:r w:rsidR="00630828" w:rsidRPr="00517CBF">
        <w:rPr>
          <w:rFonts w:ascii="Arial" w:hAnsi="Arial" w:cs="Arial"/>
        </w:rPr>
        <w:t xml:space="preserve"> </w:t>
      </w:r>
      <w:r w:rsidR="00C87C72" w:rsidRPr="00517CBF">
        <w:rPr>
          <w:rFonts w:ascii="Arial" w:hAnsi="Arial" w:cs="Arial"/>
        </w:rPr>
        <w:t>desempenho de atividade pertinente e compatível em características</w:t>
      </w:r>
      <w:r w:rsidRPr="00517CBF">
        <w:rPr>
          <w:rFonts w:ascii="Arial" w:hAnsi="Arial" w:cs="Arial"/>
        </w:rPr>
        <w:t>, quantidades</w:t>
      </w:r>
      <w:r w:rsidR="00C87C72" w:rsidRPr="00517CBF">
        <w:rPr>
          <w:rFonts w:ascii="Arial" w:hAnsi="Arial" w:cs="Arial"/>
        </w:rPr>
        <w:t xml:space="preserve"> e prazos com o</w:t>
      </w:r>
      <w:r w:rsidR="00630828" w:rsidRPr="00517CBF">
        <w:rPr>
          <w:rFonts w:ascii="Arial" w:hAnsi="Arial" w:cs="Arial"/>
        </w:rPr>
        <w:t xml:space="preserve"> </w:t>
      </w:r>
      <w:r w:rsidR="00C87C72" w:rsidRPr="00517CBF">
        <w:rPr>
          <w:rFonts w:ascii="Arial" w:hAnsi="Arial" w:cs="Arial"/>
        </w:rPr>
        <w:t xml:space="preserve">objeto da licitação a ser feita por meio de </w:t>
      </w:r>
      <w:r w:rsidRPr="00517CBF">
        <w:rPr>
          <w:rFonts w:ascii="Arial" w:hAnsi="Arial" w:cs="Arial"/>
          <w:b/>
          <w:bCs/>
        </w:rPr>
        <w:t>ATESTADO</w:t>
      </w:r>
      <w:r w:rsidR="00630828" w:rsidRPr="00517CBF">
        <w:rPr>
          <w:rFonts w:ascii="Arial" w:hAnsi="Arial" w:cs="Arial"/>
          <w:b/>
          <w:bCs/>
        </w:rPr>
        <w:t xml:space="preserve"> </w:t>
      </w:r>
      <w:r w:rsidR="00C87C72" w:rsidRPr="00517CBF">
        <w:rPr>
          <w:rFonts w:ascii="Arial" w:hAnsi="Arial" w:cs="Arial"/>
        </w:rPr>
        <w:t>em nome da empresa, fornecido por</w:t>
      </w:r>
      <w:r w:rsidR="00630828" w:rsidRPr="00517CBF">
        <w:rPr>
          <w:rFonts w:ascii="Arial" w:hAnsi="Arial" w:cs="Arial"/>
        </w:rPr>
        <w:t xml:space="preserve"> </w:t>
      </w:r>
      <w:r w:rsidR="00C87C72" w:rsidRPr="00517CBF">
        <w:rPr>
          <w:rFonts w:ascii="Arial" w:hAnsi="Arial" w:cs="Arial"/>
        </w:rPr>
        <w:t xml:space="preserve">pessoa jurídica de direito público ou privado, </w:t>
      </w:r>
      <w:proofErr w:type="spellStart"/>
      <w:r w:rsidR="00C87C72" w:rsidRPr="00517CBF">
        <w:rPr>
          <w:rFonts w:ascii="Arial" w:hAnsi="Arial" w:cs="Arial"/>
        </w:rPr>
        <w:t>inexigindo</w:t>
      </w:r>
      <w:proofErr w:type="spellEnd"/>
      <w:r w:rsidR="00630828" w:rsidRPr="00517CBF">
        <w:rPr>
          <w:rFonts w:ascii="Arial" w:hAnsi="Arial" w:cs="Arial"/>
        </w:rPr>
        <w:t xml:space="preserve"> </w:t>
      </w:r>
      <w:r w:rsidR="00C87C72" w:rsidRPr="00517CBF">
        <w:rPr>
          <w:rFonts w:ascii="Arial" w:hAnsi="Arial" w:cs="Arial"/>
        </w:rPr>
        <w:t>-</w:t>
      </w:r>
      <w:r w:rsidR="00630828" w:rsidRPr="00517CBF">
        <w:rPr>
          <w:rFonts w:ascii="Arial" w:hAnsi="Arial" w:cs="Arial"/>
        </w:rPr>
        <w:t xml:space="preserve"> </w:t>
      </w:r>
      <w:r w:rsidR="00C87C72" w:rsidRPr="00517CBF">
        <w:rPr>
          <w:rFonts w:ascii="Arial" w:hAnsi="Arial" w:cs="Arial"/>
        </w:rPr>
        <w:t>se na espécie a comprovação de</w:t>
      </w:r>
      <w:r w:rsidR="00630828" w:rsidRPr="00517CBF">
        <w:rPr>
          <w:rFonts w:ascii="Arial" w:hAnsi="Arial" w:cs="Arial"/>
        </w:rPr>
        <w:t xml:space="preserve"> </w:t>
      </w:r>
      <w:r w:rsidR="00C87C72" w:rsidRPr="00517CBF">
        <w:rPr>
          <w:rFonts w:ascii="Arial" w:hAnsi="Arial" w:cs="Arial"/>
        </w:rPr>
        <w:t>quantitativos mínimos</w:t>
      </w:r>
      <w:r w:rsidR="002B3270" w:rsidRPr="00517CBF">
        <w:rPr>
          <w:rFonts w:ascii="Arial" w:hAnsi="Arial" w:cs="Arial"/>
        </w:rPr>
        <w:t>.</w:t>
      </w:r>
    </w:p>
    <w:p w14:paraId="4729C06E" w14:textId="77777777" w:rsidR="002B3270" w:rsidRPr="00517CBF" w:rsidRDefault="002B3270" w:rsidP="002B3270">
      <w:pPr>
        <w:pStyle w:val="textbody"/>
        <w:ind w:right="-425"/>
        <w:jc w:val="both"/>
        <w:rPr>
          <w:rFonts w:ascii="Arial" w:hAnsi="Arial" w:cs="Arial"/>
          <w:bCs/>
        </w:rPr>
      </w:pPr>
      <w:r w:rsidRPr="00517CBF">
        <w:rPr>
          <w:rFonts w:ascii="Arial" w:hAnsi="Arial" w:cs="Arial"/>
          <w:bCs/>
        </w:rPr>
        <w:t xml:space="preserve">10.5.2 Apresentar comprovação dos requisitos previstos na Lei 6.360/1976, no Decreto 8.077/2013, Resolução 16/2014/ANVISA, Portaria n° 2.814/98 do  Ministério  </w:t>
      </w:r>
      <w:r w:rsidRPr="00517CBF">
        <w:rPr>
          <w:rFonts w:ascii="Arial" w:hAnsi="Arial" w:cs="Arial"/>
          <w:bCs/>
        </w:rPr>
        <w:lastRenderedPageBreak/>
        <w:t>da  Saúde,  alterada  pela  Portaria n° 3765/98  do  Ministério  da  Saúde e demais legislações complementares, quando aplicável, em original e/ou de Publicação no Diário Oficial da União ou por qualquer processo de cópia  autenticada,  ou  cópia  de  documento  disponível  na  internet  no  site  oficial  da ANVISA,  somente  considerada  válidos  aqueles  impressos  pela  internet  e  que estejam  em  plena  validade,  os  documentos  abaixo  elencados:</w:t>
      </w:r>
    </w:p>
    <w:p w14:paraId="27C818CD" w14:textId="486B5785" w:rsidR="002B3270" w:rsidRPr="00517CBF" w:rsidRDefault="002B3270" w:rsidP="002B3270">
      <w:pPr>
        <w:pStyle w:val="textbody"/>
        <w:ind w:right="-425"/>
        <w:jc w:val="both"/>
        <w:rPr>
          <w:rFonts w:ascii="Arial" w:hAnsi="Arial" w:cs="Arial"/>
        </w:rPr>
      </w:pPr>
      <w:r w:rsidRPr="00517CBF">
        <w:rPr>
          <w:rFonts w:ascii="Arial" w:hAnsi="Arial" w:cs="Arial"/>
          <w:bCs/>
        </w:rPr>
        <w:t xml:space="preserve">a) </w:t>
      </w:r>
      <w:r w:rsidRPr="00517CBF">
        <w:rPr>
          <w:rFonts w:ascii="Arial" w:hAnsi="Arial" w:cs="Arial"/>
          <w:b/>
          <w:bCs/>
        </w:rPr>
        <w:t>Comprovante de Autorização de Funcionamento (AFE) da Empresa</w:t>
      </w:r>
      <w:r w:rsidRPr="00517CBF">
        <w:rPr>
          <w:rFonts w:ascii="Arial" w:hAnsi="Arial" w:cs="Arial"/>
          <w:bCs/>
        </w:rPr>
        <w:t xml:space="preserve"> participante, onde conste o nome da empresa, endereço, CNPJ e as atividades que a empresa está apta a realizar, expedida pela ANVISA – Agência Nacional de Vigilância Sanitária, </w:t>
      </w:r>
      <w:proofErr w:type="gramStart"/>
      <w:r w:rsidRPr="00517CBF">
        <w:rPr>
          <w:rFonts w:ascii="Arial" w:hAnsi="Arial" w:cs="Arial"/>
          <w:bCs/>
        </w:rPr>
        <w:t>em  plena</w:t>
      </w:r>
      <w:proofErr w:type="gramEnd"/>
      <w:r w:rsidRPr="00517CBF">
        <w:rPr>
          <w:rFonts w:ascii="Arial" w:hAnsi="Arial" w:cs="Arial"/>
          <w:bCs/>
        </w:rPr>
        <w:t xml:space="preserve">  validade,  quando competente  ou  através  de  comprovação  de  sua  isenção,  sendo  que,  Protocolos  não  serão aceitos. Em caso de pedido de revalidação da AFE efetuado pela licitante dentro do prazo legal (120 dias) antes do </w:t>
      </w:r>
      <w:proofErr w:type="gramStart"/>
      <w:r w:rsidRPr="00517CBF">
        <w:rPr>
          <w:rFonts w:ascii="Arial" w:hAnsi="Arial" w:cs="Arial"/>
          <w:bCs/>
        </w:rPr>
        <w:t>término  de</w:t>
      </w:r>
      <w:proofErr w:type="gramEnd"/>
      <w:r w:rsidRPr="00517CBF">
        <w:rPr>
          <w:rFonts w:ascii="Arial" w:hAnsi="Arial" w:cs="Arial"/>
          <w:bCs/>
        </w:rPr>
        <w:t xml:space="preserve">  sua  vigência  vencimento,  caso  a  ANVISA  não  tenha decidido sobre o pedido de revalidação antes do término do prazo da licença, considerar-se-á automaticamente prorrogada até a data da decisão emitindo nova autorização, somente neste caso, o protocolo será aceito, conforme o art. 22 do Decreto nº.  74.170 de10/06/1974. </w:t>
      </w:r>
      <w:hyperlink r:id="rId13" w:history="1">
        <w:r w:rsidR="00CD3F5E" w:rsidRPr="00517CBF">
          <w:rPr>
            <w:rStyle w:val="Hyperlink"/>
            <w:rFonts w:ascii="Arial" w:hAnsi="Arial" w:cs="Arial"/>
          </w:rPr>
          <w:t>http://portal.anvisa.gov.br/registros-e-autorizacoes/empresas/autorizacao-de-funcionamento/informacoes-gerais</w:t>
        </w:r>
      </w:hyperlink>
      <w:r w:rsidRPr="00517CBF">
        <w:rPr>
          <w:rFonts w:ascii="Arial" w:hAnsi="Arial" w:cs="Arial"/>
        </w:rPr>
        <w:t xml:space="preserve"> (</w:t>
      </w:r>
      <w:hyperlink r:id="rId14" w:anchor="/visualizar/29184" w:tgtFrame="_blank" w:history="1">
        <w:r w:rsidRPr="00517CBF">
          <w:rPr>
            <w:rStyle w:val="Hyperlink"/>
            <w:rFonts w:ascii="Arial" w:hAnsi="Arial" w:cs="Arial"/>
            <w:color w:val="auto"/>
          </w:rPr>
          <w:t>RDC n° 16 / 2014</w:t>
        </w:r>
      </w:hyperlink>
      <w:r w:rsidRPr="00517CBF">
        <w:rPr>
          <w:rFonts w:ascii="Arial" w:hAnsi="Arial" w:cs="Arial"/>
        </w:rPr>
        <w:t>).</w:t>
      </w:r>
    </w:p>
    <w:p w14:paraId="426C25F9" w14:textId="77777777" w:rsidR="002B3270" w:rsidRPr="00517CBF" w:rsidRDefault="002B3270" w:rsidP="002B3270">
      <w:pPr>
        <w:pStyle w:val="textbody"/>
        <w:ind w:right="-425"/>
        <w:jc w:val="both"/>
        <w:rPr>
          <w:rFonts w:ascii="Arial" w:hAnsi="Arial" w:cs="Arial"/>
        </w:rPr>
      </w:pPr>
      <w:r w:rsidRPr="00517CBF">
        <w:rPr>
          <w:rFonts w:ascii="Arial" w:hAnsi="Arial" w:cs="Arial"/>
        </w:rPr>
        <w:t xml:space="preserve">a.1) </w:t>
      </w:r>
      <w:proofErr w:type="gramStart"/>
      <w:r w:rsidRPr="00517CBF">
        <w:rPr>
          <w:rFonts w:ascii="Arial" w:hAnsi="Arial" w:cs="Arial"/>
          <w:b/>
        </w:rPr>
        <w:t>Autorização  Especial</w:t>
      </w:r>
      <w:proofErr w:type="gramEnd"/>
      <w:r w:rsidRPr="00517CBF">
        <w:rPr>
          <w:rFonts w:ascii="Arial" w:hAnsi="Arial" w:cs="Arial"/>
          <w:b/>
        </w:rPr>
        <w:t xml:space="preserve"> (AE)</w:t>
      </w:r>
      <w:r w:rsidRPr="00517CBF">
        <w:rPr>
          <w:rFonts w:ascii="Arial" w:hAnsi="Arial" w:cs="Arial"/>
        </w:rPr>
        <w:t xml:space="preserve"> expedida  pela  Agência  Nacional  de  Vigilância</w:t>
      </w:r>
      <w:r w:rsidR="00630828" w:rsidRPr="00517CBF">
        <w:rPr>
          <w:rFonts w:ascii="Arial" w:hAnsi="Arial" w:cs="Arial"/>
        </w:rPr>
        <w:t xml:space="preserve"> </w:t>
      </w:r>
      <w:r w:rsidRPr="00517CBF">
        <w:rPr>
          <w:rFonts w:ascii="Arial" w:hAnsi="Arial" w:cs="Arial"/>
        </w:rPr>
        <w:t>Sanitária/Ministério da Saúde, em atendimento à Portaria n° 344, de 12.05.98.</w:t>
      </w:r>
    </w:p>
    <w:p w14:paraId="49F98F75" w14:textId="77777777" w:rsidR="002B3270" w:rsidRPr="00517CBF" w:rsidRDefault="002B3270" w:rsidP="002B3270">
      <w:pPr>
        <w:pStyle w:val="textbody"/>
        <w:ind w:right="-425"/>
        <w:jc w:val="both"/>
        <w:rPr>
          <w:rFonts w:ascii="Arial" w:hAnsi="Arial" w:cs="Arial"/>
        </w:rPr>
      </w:pPr>
      <w:r w:rsidRPr="00517CBF">
        <w:rPr>
          <w:rFonts w:ascii="Arial" w:hAnsi="Arial" w:cs="Arial"/>
        </w:rPr>
        <w:t xml:space="preserve">b) </w:t>
      </w:r>
      <w:r w:rsidRPr="00517CBF">
        <w:rPr>
          <w:rFonts w:ascii="Arial" w:hAnsi="Arial" w:cs="Arial"/>
          <w:b/>
        </w:rPr>
        <w:t>Autorização de Funcionamento do Órgão Sanitário</w:t>
      </w:r>
      <w:r w:rsidRPr="00517CBF">
        <w:rPr>
          <w:rFonts w:ascii="Arial" w:hAnsi="Arial" w:cs="Arial"/>
        </w:rPr>
        <w:t xml:space="preserve"> competente, de acordo com os</w:t>
      </w:r>
      <w:r w:rsidR="00630828" w:rsidRPr="00517CBF">
        <w:rPr>
          <w:rFonts w:ascii="Arial" w:hAnsi="Arial" w:cs="Arial"/>
        </w:rPr>
        <w:t xml:space="preserve"> </w:t>
      </w:r>
      <w:r w:rsidRPr="00517CBF">
        <w:rPr>
          <w:rFonts w:ascii="Arial" w:hAnsi="Arial" w:cs="Arial"/>
        </w:rPr>
        <w:t>termos da </w:t>
      </w:r>
      <w:hyperlink r:id="rId15" w:tgtFrame="_blank" w:history="1">
        <w:r w:rsidRPr="00517CBF">
          <w:rPr>
            <w:rStyle w:val="Hyperlink"/>
            <w:rFonts w:ascii="Arial" w:hAnsi="Arial" w:cs="Arial"/>
            <w:color w:val="auto"/>
          </w:rPr>
          <w:t>Lei nº 6.437/1977</w:t>
        </w:r>
      </w:hyperlink>
      <w:r w:rsidRPr="00517CBF">
        <w:rPr>
          <w:rFonts w:ascii="Arial" w:hAnsi="Arial" w:cs="Arial"/>
        </w:rPr>
        <w:t>.</w:t>
      </w:r>
    </w:p>
    <w:p w14:paraId="060158B8" w14:textId="0B8F50BF" w:rsidR="002B3270" w:rsidRPr="00517CBF" w:rsidRDefault="002B3270" w:rsidP="002B3270">
      <w:pPr>
        <w:pStyle w:val="textbody"/>
        <w:ind w:right="-425"/>
        <w:jc w:val="both"/>
        <w:rPr>
          <w:rFonts w:ascii="Arial" w:hAnsi="Arial" w:cs="Arial"/>
          <w:bCs/>
          <w:color w:val="FF0000"/>
        </w:rPr>
      </w:pPr>
      <w:r w:rsidRPr="00517CBF">
        <w:rPr>
          <w:rFonts w:ascii="Arial" w:hAnsi="Arial" w:cs="Arial"/>
        </w:rPr>
        <w:t>c)</w:t>
      </w:r>
      <w:r w:rsidR="001A0DE4">
        <w:rPr>
          <w:rFonts w:ascii="Arial" w:hAnsi="Arial" w:cs="Arial"/>
        </w:rPr>
        <w:t xml:space="preserve"> </w:t>
      </w:r>
      <w:r w:rsidRPr="00517CBF">
        <w:rPr>
          <w:rFonts w:ascii="Arial" w:hAnsi="Arial" w:cs="Arial"/>
          <w:b/>
          <w:bCs/>
        </w:rPr>
        <w:t>Declaração da proponente</w:t>
      </w:r>
      <w:r w:rsidRPr="00517CBF">
        <w:rPr>
          <w:rFonts w:ascii="Arial" w:hAnsi="Arial" w:cs="Arial"/>
          <w:bCs/>
        </w:rPr>
        <w:t xml:space="preserve">, em papel timbrado da empresa, </w:t>
      </w:r>
      <w:r w:rsidRPr="00517CBF">
        <w:rPr>
          <w:rFonts w:ascii="Arial" w:hAnsi="Arial" w:cs="Arial"/>
          <w:bCs/>
          <w:u w:val="single"/>
        </w:rPr>
        <w:t>se caso seja vencedora</w:t>
      </w:r>
      <w:r w:rsidRPr="00517CBF">
        <w:rPr>
          <w:rFonts w:ascii="Arial" w:hAnsi="Arial" w:cs="Arial"/>
          <w:bCs/>
        </w:rPr>
        <w:t xml:space="preserve"> </w:t>
      </w:r>
      <w:proofErr w:type="gramStart"/>
      <w:r w:rsidRPr="00517CBF">
        <w:rPr>
          <w:rFonts w:ascii="Arial" w:hAnsi="Arial" w:cs="Arial"/>
          <w:bCs/>
        </w:rPr>
        <w:t>nos  itens</w:t>
      </w:r>
      <w:proofErr w:type="gramEnd"/>
      <w:r w:rsidRPr="00517CBF">
        <w:rPr>
          <w:rFonts w:ascii="Arial" w:hAnsi="Arial" w:cs="Arial"/>
          <w:bCs/>
        </w:rPr>
        <w:t xml:space="preserve">  de  medicamentos,  </w:t>
      </w:r>
      <w:r w:rsidRPr="00517CBF">
        <w:rPr>
          <w:rFonts w:ascii="Arial" w:hAnsi="Arial" w:cs="Arial"/>
          <w:bCs/>
          <w:u w:val="single"/>
        </w:rPr>
        <w:t>deverá  apresentar  no  ato  da  entrega dos  medicamentos</w:t>
      </w:r>
      <w:r w:rsidRPr="00517CBF">
        <w:rPr>
          <w:rFonts w:ascii="Arial" w:hAnsi="Arial" w:cs="Arial"/>
          <w:bCs/>
        </w:rPr>
        <w:t xml:space="preserve">,  </w:t>
      </w:r>
      <w:r w:rsidRPr="00517CBF">
        <w:rPr>
          <w:rFonts w:ascii="Arial" w:hAnsi="Arial" w:cs="Arial"/>
          <w:b/>
          <w:bCs/>
        </w:rPr>
        <w:t>Certificado  de  Registro</w:t>
      </w:r>
      <w:r w:rsidRPr="00517CBF">
        <w:rPr>
          <w:rFonts w:ascii="Arial" w:hAnsi="Arial" w:cs="Arial"/>
          <w:bCs/>
        </w:rPr>
        <w:t xml:space="preserve">,  expedido pela Agência Nacional de Vigilância Sanitária do Ministério da Saúde. Caso o registro esteja vencido deverá apresentar a solicitação feita ao Ministério da Saúde, juntamente com o registro vencido. </w:t>
      </w:r>
      <w:hyperlink r:id="rId16" w:history="1">
        <w:r w:rsidR="00CD3F5E" w:rsidRPr="00517CBF">
          <w:rPr>
            <w:rStyle w:val="Hyperlink"/>
            <w:rFonts w:ascii="Arial" w:hAnsi="Arial" w:cs="Arial"/>
          </w:rPr>
          <w:t>http://portal.anvisa.gov.br/certificado-de-registro</w:t>
        </w:r>
      </w:hyperlink>
    </w:p>
    <w:p w14:paraId="7CB53CD1" w14:textId="77777777" w:rsidR="00E12112" w:rsidRPr="00517CBF" w:rsidRDefault="007271FC" w:rsidP="00E12112">
      <w:pPr>
        <w:tabs>
          <w:tab w:val="left" w:pos="0"/>
          <w:tab w:val="left" w:pos="426"/>
          <w:tab w:val="left" w:pos="1418"/>
          <w:tab w:val="right" w:pos="9747"/>
        </w:tabs>
        <w:ind w:right="-427"/>
        <w:jc w:val="both"/>
        <w:rPr>
          <w:rFonts w:ascii="Arial" w:hAnsi="Arial" w:cs="Arial"/>
          <w:b/>
          <w:bCs/>
        </w:rPr>
      </w:pPr>
      <w:r w:rsidRPr="00517CBF">
        <w:rPr>
          <w:rFonts w:ascii="Arial" w:hAnsi="Arial" w:cs="Arial"/>
          <w:b/>
          <w:bCs/>
        </w:rPr>
        <w:t xml:space="preserve">10.6. </w:t>
      </w:r>
      <w:proofErr w:type="spellStart"/>
      <w:r w:rsidR="00542C45" w:rsidRPr="00517CBF">
        <w:rPr>
          <w:rFonts w:ascii="Arial" w:hAnsi="Arial" w:cs="Arial"/>
          <w:b/>
          <w:bCs/>
          <w:u w:val="single"/>
        </w:rPr>
        <w:t>à</w:t>
      </w:r>
      <w:proofErr w:type="spellEnd"/>
      <w:r w:rsidR="00542C45" w:rsidRPr="00517CBF">
        <w:rPr>
          <w:rFonts w:ascii="Arial" w:hAnsi="Arial" w:cs="Arial"/>
          <w:b/>
          <w:bCs/>
          <w:u w:val="single"/>
        </w:rPr>
        <w:t xml:space="preserve"> OUTRAS COMPROVAÇÕES</w:t>
      </w:r>
      <w:r w:rsidR="00E12112" w:rsidRPr="00517CBF">
        <w:rPr>
          <w:rFonts w:ascii="Arial" w:hAnsi="Arial" w:cs="Arial"/>
          <w:b/>
          <w:bCs/>
        </w:rPr>
        <w:t>:</w:t>
      </w:r>
    </w:p>
    <w:p w14:paraId="4FEB240C" w14:textId="77777777" w:rsidR="00E12112" w:rsidRPr="00517CBF" w:rsidRDefault="00E12112" w:rsidP="00E12112">
      <w:pPr>
        <w:tabs>
          <w:tab w:val="right" w:pos="9747"/>
        </w:tabs>
        <w:ind w:right="-427"/>
        <w:jc w:val="both"/>
        <w:rPr>
          <w:rFonts w:ascii="Arial" w:hAnsi="Arial" w:cs="Arial"/>
          <w:bCs/>
        </w:rPr>
      </w:pPr>
    </w:p>
    <w:p w14:paraId="0AD2BF99" w14:textId="77777777" w:rsidR="00E12112" w:rsidRPr="00517CBF" w:rsidRDefault="00E12112" w:rsidP="00E12112">
      <w:pPr>
        <w:tabs>
          <w:tab w:val="left" w:pos="1418"/>
          <w:tab w:val="right" w:pos="9747"/>
        </w:tabs>
        <w:ind w:right="-427"/>
        <w:jc w:val="both"/>
        <w:rPr>
          <w:rFonts w:ascii="Arial" w:hAnsi="Arial" w:cs="Arial"/>
        </w:rPr>
      </w:pPr>
      <w:r w:rsidRPr="00517CBF">
        <w:rPr>
          <w:rFonts w:ascii="Arial" w:hAnsi="Arial" w:cs="Arial"/>
          <w:bCs/>
        </w:rPr>
        <w:t>1</w:t>
      </w:r>
      <w:r w:rsidR="00542C45" w:rsidRPr="00517CBF">
        <w:rPr>
          <w:rFonts w:ascii="Arial" w:hAnsi="Arial" w:cs="Arial"/>
          <w:bCs/>
        </w:rPr>
        <w:t>0</w:t>
      </w:r>
      <w:r w:rsidRPr="00517CBF">
        <w:rPr>
          <w:rFonts w:ascii="Arial" w:hAnsi="Arial" w:cs="Arial"/>
          <w:bCs/>
        </w:rPr>
        <w:t>.</w:t>
      </w:r>
      <w:r w:rsidR="007271FC" w:rsidRPr="00517CBF">
        <w:rPr>
          <w:rFonts w:ascii="Arial" w:hAnsi="Arial" w:cs="Arial"/>
          <w:bCs/>
        </w:rPr>
        <w:t>6</w:t>
      </w:r>
      <w:r w:rsidRPr="00517CBF">
        <w:rPr>
          <w:rFonts w:ascii="Arial" w:hAnsi="Arial" w:cs="Arial"/>
          <w:bCs/>
        </w:rPr>
        <w:t xml:space="preserve">.1. Declaração </w:t>
      </w:r>
      <w:r w:rsidRPr="00517CBF">
        <w:rPr>
          <w:rFonts w:ascii="Arial" w:hAnsi="Arial" w:cs="Arial"/>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517CBF">
        <w:rPr>
          <w:rFonts w:ascii="Arial" w:hAnsi="Arial" w:cs="Arial"/>
          <w:i/>
        </w:rPr>
        <w:t>(anexo VIII)</w:t>
      </w:r>
      <w:r w:rsidRPr="00517CBF">
        <w:rPr>
          <w:rFonts w:ascii="Arial" w:hAnsi="Arial" w:cs="Arial"/>
        </w:rPr>
        <w:t xml:space="preserve">. Sugerimos em papel da própria empresa, contendo o </w:t>
      </w:r>
      <w:r w:rsidRPr="00517CBF">
        <w:rPr>
          <w:rFonts w:ascii="Arial" w:hAnsi="Arial" w:cs="Arial"/>
          <w:iCs/>
        </w:rPr>
        <w:t xml:space="preserve">carimbo </w:t>
      </w:r>
      <w:r w:rsidRPr="00517CBF">
        <w:rPr>
          <w:rFonts w:ascii="Arial" w:hAnsi="Arial" w:cs="Arial"/>
        </w:rPr>
        <w:t xml:space="preserve">ou </w:t>
      </w:r>
      <w:r w:rsidRPr="00517CBF">
        <w:rPr>
          <w:rFonts w:ascii="Arial" w:hAnsi="Arial" w:cs="Arial"/>
          <w:iCs/>
        </w:rPr>
        <w:t xml:space="preserve">impresso </w:t>
      </w:r>
      <w:r w:rsidRPr="00517CBF">
        <w:rPr>
          <w:rFonts w:ascii="Arial" w:hAnsi="Arial" w:cs="Arial"/>
        </w:rPr>
        <w:t xml:space="preserve">identificador do </w:t>
      </w:r>
      <w:r w:rsidRPr="00517CBF">
        <w:rPr>
          <w:rFonts w:ascii="Arial" w:hAnsi="Arial" w:cs="Arial"/>
          <w:iCs/>
        </w:rPr>
        <w:t xml:space="preserve">CNPJ/MF </w:t>
      </w:r>
      <w:r w:rsidRPr="00517CBF">
        <w:rPr>
          <w:rFonts w:ascii="Arial" w:hAnsi="Arial" w:cs="Arial"/>
        </w:rPr>
        <w:t>da</w:t>
      </w:r>
      <w:r w:rsidR="00630828" w:rsidRPr="00517CBF">
        <w:rPr>
          <w:rFonts w:ascii="Arial" w:hAnsi="Arial" w:cs="Arial"/>
        </w:rPr>
        <w:t xml:space="preserve"> </w:t>
      </w:r>
      <w:r w:rsidRPr="00517CBF">
        <w:rPr>
          <w:rFonts w:ascii="Arial" w:hAnsi="Arial" w:cs="Arial"/>
        </w:rPr>
        <w:t>firma proponente, assinadas por pessoa legalmente habilitada e que seja possível, identificar quem assinou.</w:t>
      </w:r>
    </w:p>
    <w:p w14:paraId="520CFEE3" w14:textId="77777777" w:rsidR="00E12112" w:rsidRPr="00517CBF" w:rsidRDefault="00E12112" w:rsidP="00E12112">
      <w:pPr>
        <w:tabs>
          <w:tab w:val="right" w:pos="9747"/>
        </w:tabs>
        <w:ind w:left="567" w:right="-427" w:hanging="567"/>
        <w:jc w:val="both"/>
        <w:rPr>
          <w:rFonts w:ascii="Arial" w:hAnsi="Arial" w:cs="Arial"/>
        </w:rPr>
      </w:pPr>
    </w:p>
    <w:p w14:paraId="579B2E0B" w14:textId="77777777" w:rsidR="00E12112" w:rsidRPr="00517CBF" w:rsidRDefault="00E12112" w:rsidP="00E12112">
      <w:pPr>
        <w:tabs>
          <w:tab w:val="left" w:pos="567"/>
          <w:tab w:val="left" w:pos="1276"/>
          <w:tab w:val="left" w:pos="1418"/>
          <w:tab w:val="right" w:pos="9747"/>
        </w:tabs>
        <w:ind w:right="-427"/>
        <w:jc w:val="both"/>
        <w:rPr>
          <w:rFonts w:ascii="Arial" w:hAnsi="Arial" w:cs="Arial"/>
        </w:rPr>
      </w:pPr>
      <w:r w:rsidRPr="00517CBF">
        <w:rPr>
          <w:rFonts w:ascii="Arial" w:hAnsi="Arial" w:cs="Arial"/>
        </w:rPr>
        <w:lastRenderedPageBreak/>
        <w:t>1</w:t>
      </w:r>
      <w:r w:rsidR="00542C45" w:rsidRPr="00517CBF">
        <w:rPr>
          <w:rFonts w:ascii="Arial" w:hAnsi="Arial" w:cs="Arial"/>
        </w:rPr>
        <w:t>0</w:t>
      </w:r>
      <w:r w:rsidRPr="00517CBF">
        <w:rPr>
          <w:rFonts w:ascii="Arial" w:hAnsi="Arial" w:cs="Arial"/>
        </w:rPr>
        <w:t>.</w:t>
      </w:r>
      <w:r w:rsidR="007271FC" w:rsidRPr="00517CBF">
        <w:rPr>
          <w:rFonts w:ascii="Arial" w:hAnsi="Arial" w:cs="Arial"/>
        </w:rPr>
        <w:t>6</w:t>
      </w:r>
      <w:r w:rsidRPr="00517CBF">
        <w:rPr>
          <w:rFonts w:ascii="Arial" w:hAnsi="Arial" w:cs="Arial"/>
        </w:rPr>
        <w:t>.2. Declaração elaborada em papel timbrado e subscrita pelo representante legal da licitante, assegurando a inexistência de impedimento legal para licitar ou contratar com a Administração. Identificar quem assinou.</w:t>
      </w:r>
      <w:r w:rsidRPr="00517CBF">
        <w:rPr>
          <w:rFonts w:ascii="Arial" w:hAnsi="Arial" w:cs="Arial"/>
          <w:i/>
        </w:rPr>
        <w:t xml:space="preserve"> (Anexo III).</w:t>
      </w:r>
    </w:p>
    <w:p w14:paraId="77424531" w14:textId="77777777" w:rsidR="00E12112" w:rsidRPr="00517CBF" w:rsidRDefault="00E12112" w:rsidP="00E12112">
      <w:pPr>
        <w:ind w:left="567" w:right="-427" w:hanging="567"/>
        <w:jc w:val="both"/>
        <w:rPr>
          <w:rFonts w:ascii="Arial" w:hAnsi="Arial" w:cs="Arial"/>
        </w:rPr>
      </w:pPr>
    </w:p>
    <w:p w14:paraId="446569E7" w14:textId="77777777" w:rsidR="00E12112" w:rsidRPr="00517CBF" w:rsidRDefault="00E12112" w:rsidP="00E12112">
      <w:pPr>
        <w:ind w:right="-427"/>
        <w:jc w:val="both"/>
        <w:rPr>
          <w:rFonts w:ascii="Arial" w:hAnsi="Arial" w:cs="Arial"/>
          <w:i/>
        </w:rPr>
      </w:pPr>
      <w:r w:rsidRPr="00517CBF">
        <w:rPr>
          <w:rFonts w:ascii="Arial" w:hAnsi="Arial" w:cs="Arial"/>
        </w:rPr>
        <w:t>1</w:t>
      </w:r>
      <w:r w:rsidR="00542C45" w:rsidRPr="00517CBF">
        <w:rPr>
          <w:rFonts w:ascii="Arial" w:hAnsi="Arial" w:cs="Arial"/>
        </w:rPr>
        <w:t>0</w:t>
      </w:r>
      <w:r w:rsidRPr="00517CBF">
        <w:rPr>
          <w:rFonts w:ascii="Arial" w:hAnsi="Arial" w:cs="Arial"/>
        </w:rPr>
        <w:t>.</w:t>
      </w:r>
      <w:r w:rsidR="007271FC" w:rsidRPr="00517CBF">
        <w:rPr>
          <w:rFonts w:ascii="Arial" w:hAnsi="Arial" w:cs="Arial"/>
        </w:rPr>
        <w:t>6</w:t>
      </w:r>
      <w:r w:rsidRPr="00517CBF">
        <w:rPr>
          <w:rFonts w:ascii="Arial" w:hAnsi="Arial" w:cs="Arial"/>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517CBF">
        <w:rPr>
          <w:rFonts w:ascii="Arial" w:hAnsi="Arial" w:cs="Arial"/>
          <w:i/>
        </w:rPr>
        <w:t>(Anexo IX).</w:t>
      </w:r>
    </w:p>
    <w:p w14:paraId="019C9B90" w14:textId="77777777" w:rsidR="00E12112" w:rsidRPr="00517CBF" w:rsidRDefault="00E12112" w:rsidP="00E12112">
      <w:pPr>
        <w:ind w:right="-427"/>
        <w:jc w:val="both"/>
        <w:rPr>
          <w:rFonts w:ascii="Arial" w:hAnsi="Arial" w:cs="Arial"/>
          <w:i/>
        </w:rPr>
      </w:pPr>
    </w:p>
    <w:p w14:paraId="70089237" w14:textId="77777777" w:rsidR="00E12112" w:rsidRPr="00517CBF" w:rsidRDefault="00E12112" w:rsidP="00E12112">
      <w:pPr>
        <w:overflowPunct w:val="0"/>
        <w:autoSpaceDE w:val="0"/>
        <w:autoSpaceDN w:val="0"/>
        <w:adjustRightInd w:val="0"/>
        <w:ind w:right="-427"/>
        <w:jc w:val="both"/>
        <w:textAlignment w:val="baseline"/>
        <w:rPr>
          <w:rFonts w:ascii="Arial" w:hAnsi="Arial" w:cs="Arial"/>
          <w:b/>
        </w:rPr>
      </w:pPr>
      <w:r w:rsidRPr="00517CBF">
        <w:rPr>
          <w:rFonts w:ascii="Arial" w:hAnsi="Arial" w:cs="Arial"/>
          <w:b/>
        </w:rPr>
        <w:t>1</w:t>
      </w:r>
      <w:r w:rsidR="00542C45" w:rsidRPr="00517CBF">
        <w:rPr>
          <w:rFonts w:ascii="Arial" w:hAnsi="Arial" w:cs="Arial"/>
          <w:b/>
        </w:rPr>
        <w:t>0</w:t>
      </w:r>
      <w:r w:rsidRPr="00517CBF">
        <w:rPr>
          <w:rFonts w:ascii="Arial" w:hAnsi="Arial" w:cs="Arial"/>
          <w:b/>
        </w:rPr>
        <w:t>.</w:t>
      </w:r>
      <w:r w:rsidR="007271FC" w:rsidRPr="00517CBF">
        <w:rPr>
          <w:rFonts w:ascii="Arial" w:hAnsi="Arial" w:cs="Arial"/>
          <w:b/>
        </w:rPr>
        <w:t>7</w:t>
      </w:r>
      <w:r w:rsidRPr="00517CBF">
        <w:rPr>
          <w:rFonts w:ascii="Arial" w:hAnsi="Arial" w:cs="Arial"/>
          <w:b/>
        </w:rPr>
        <w:t xml:space="preserve"> Disposições Gerais da Habilitação:</w:t>
      </w:r>
    </w:p>
    <w:p w14:paraId="13DE3CF3" w14:textId="77777777" w:rsidR="00E12112" w:rsidRPr="00517CBF" w:rsidRDefault="00E12112" w:rsidP="00E12112">
      <w:pPr>
        <w:ind w:right="-427"/>
        <w:rPr>
          <w:rFonts w:ascii="Arial" w:hAnsi="Arial" w:cs="Arial"/>
        </w:rPr>
      </w:pPr>
    </w:p>
    <w:p w14:paraId="4FD4E3C2" w14:textId="77777777" w:rsidR="00E12112" w:rsidRPr="00517CBF" w:rsidRDefault="00E12112" w:rsidP="00E12112">
      <w:pPr>
        <w:overflowPunct w:val="0"/>
        <w:autoSpaceDE w:val="0"/>
        <w:autoSpaceDN w:val="0"/>
        <w:adjustRightInd w:val="0"/>
        <w:ind w:right="-427"/>
        <w:jc w:val="both"/>
        <w:textAlignment w:val="baseline"/>
        <w:rPr>
          <w:rFonts w:ascii="Arial" w:hAnsi="Arial" w:cs="Arial"/>
        </w:rPr>
      </w:pPr>
      <w:r w:rsidRPr="00517CBF">
        <w:rPr>
          <w:rFonts w:ascii="Arial" w:hAnsi="Arial" w:cs="Arial"/>
        </w:rPr>
        <w:t>1</w:t>
      </w:r>
      <w:r w:rsidR="00542C45" w:rsidRPr="00517CBF">
        <w:rPr>
          <w:rFonts w:ascii="Arial" w:hAnsi="Arial" w:cs="Arial"/>
        </w:rPr>
        <w:t>0</w:t>
      </w:r>
      <w:r w:rsidRPr="00517CBF">
        <w:rPr>
          <w:rFonts w:ascii="Arial" w:hAnsi="Arial" w:cs="Arial"/>
        </w:rPr>
        <w:t>.</w:t>
      </w:r>
      <w:r w:rsidR="007271FC" w:rsidRPr="00517CBF">
        <w:rPr>
          <w:rFonts w:ascii="Arial" w:hAnsi="Arial" w:cs="Arial"/>
        </w:rPr>
        <w:t>7</w:t>
      </w:r>
      <w:r w:rsidRPr="00517CBF">
        <w:rPr>
          <w:rFonts w:ascii="Arial" w:hAnsi="Arial" w:cs="Arial"/>
        </w:rPr>
        <w:t>.1. Na hipótese de não constar prazo de validade nas certidões apresentadas, a Administração aceitará como válidas as expedidas até 60 (sessenta) dias a contar da data de sua emissão.</w:t>
      </w:r>
    </w:p>
    <w:p w14:paraId="35326D22" w14:textId="77777777" w:rsidR="00CD3F5E" w:rsidRPr="00517CBF" w:rsidRDefault="00CD3F5E" w:rsidP="00E12112">
      <w:pPr>
        <w:overflowPunct w:val="0"/>
        <w:autoSpaceDE w:val="0"/>
        <w:autoSpaceDN w:val="0"/>
        <w:adjustRightInd w:val="0"/>
        <w:ind w:right="-427"/>
        <w:jc w:val="both"/>
        <w:textAlignment w:val="baseline"/>
        <w:rPr>
          <w:rFonts w:ascii="Arial" w:hAnsi="Arial" w:cs="Arial"/>
        </w:rPr>
      </w:pPr>
    </w:p>
    <w:p w14:paraId="6A917B27" w14:textId="77777777" w:rsidR="00E12112" w:rsidRPr="00517CBF" w:rsidRDefault="00E12112" w:rsidP="00542C45">
      <w:pPr>
        <w:overflowPunct w:val="0"/>
        <w:autoSpaceDE w:val="0"/>
        <w:autoSpaceDN w:val="0"/>
        <w:adjustRightInd w:val="0"/>
        <w:ind w:right="-427"/>
        <w:jc w:val="both"/>
        <w:textAlignment w:val="baseline"/>
        <w:rPr>
          <w:rFonts w:ascii="Arial" w:hAnsi="Arial" w:cs="Arial"/>
        </w:rPr>
      </w:pPr>
      <w:r w:rsidRPr="00517CBF">
        <w:rPr>
          <w:rFonts w:ascii="Arial" w:hAnsi="Arial" w:cs="Arial"/>
        </w:rPr>
        <w:t>1</w:t>
      </w:r>
      <w:r w:rsidR="00542C45" w:rsidRPr="00517CBF">
        <w:rPr>
          <w:rFonts w:ascii="Arial" w:hAnsi="Arial" w:cs="Arial"/>
        </w:rPr>
        <w:t>0</w:t>
      </w:r>
      <w:r w:rsidRPr="00517CBF">
        <w:rPr>
          <w:rFonts w:ascii="Arial" w:hAnsi="Arial" w:cs="Arial"/>
        </w:rPr>
        <w:t>.</w:t>
      </w:r>
      <w:r w:rsidR="007271FC" w:rsidRPr="00517CBF">
        <w:rPr>
          <w:rFonts w:ascii="Arial" w:hAnsi="Arial" w:cs="Arial"/>
        </w:rPr>
        <w:t>7</w:t>
      </w:r>
      <w:r w:rsidRPr="00517CBF">
        <w:rPr>
          <w:rFonts w:ascii="Arial" w:hAnsi="Arial" w:cs="Arial"/>
        </w:rPr>
        <w:t xml:space="preserve">.2. </w:t>
      </w:r>
      <w:r w:rsidR="00542C45" w:rsidRPr="00517CBF">
        <w:rPr>
          <w:rFonts w:ascii="Arial" w:hAnsi="Arial" w:cs="Arial"/>
        </w:rPr>
        <w:t>A licitante responderá pela veracidade de todas as informações que prestar, sob pena de</w:t>
      </w:r>
      <w:r w:rsidR="00630828" w:rsidRPr="00517CBF">
        <w:rPr>
          <w:rFonts w:ascii="Arial" w:hAnsi="Arial" w:cs="Arial"/>
        </w:rPr>
        <w:t xml:space="preserve"> </w:t>
      </w:r>
      <w:r w:rsidR="00542C45" w:rsidRPr="00517CBF">
        <w:rPr>
          <w:rFonts w:ascii="Arial" w:hAnsi="Arial" w:cs="Arial"/>
        </w:rPr>
        <w:t>crime de falsidade material (Art. 297 e 298 do CP) ou ideológica (Art. 299 do CP), e ainda, de ser</w:t>
      </w:r>
      <w:r w:rsidR="00630828" w:rsidRPr="00517CBF">
        <w:rPr>
          <w:rFonts w:ascii="Arial" w:hAnsi="Arial" w:cs="Arial"/>
        </w:rPr>
        <w:t xml:space="preserve"> </w:t>
      </w:r>
      <w:r w:rsidR="00542C45" w:rsidRPr="00517CBF">
        <w:rPr>
          <w:rFonts w:ascii="Arial" w:hAnsi="Arial" w:cs="Arial"/>
        </w:rPr>
        <w:t>desclassificada, ou ver anulada a adjudicação e, se for caso, rescisão contratual.</w:t>
      </w:r>
    </w:p>
    <w:p w14:paraId="6A2E8425" w14:textId="77777777" w:rsidR="00E12112" w:rsidRPr="00517CBF" w:rsidRDefault="00E12112" w:rsidP="00E12112">
      <w:pPr>
        <w:overflowPunct w:val="0"/>
        <w:autoSpaceDE w:val="0"/>
        <w:autoSpaceDN w:val="0"/>
        <w:adjustRightInd w:val="0"/>
        <w:ind w:right="-427"/>
        <w:jc w:val="both"/>
        <w:textAlignment w:val="baseline"/>
        <w:rPr>
          <w:rFonts w:ascii="Arial" w:hAnsi="Arial" w:cs="Arial"/>
        </w:rPr>
      </w:pPr>
    </w:p>
    <w:p w14:paraId="15907EBF" w14:textId="1D467C45" w:rsidR="00E12112" w:rsidRPr="00517CBF" w:rsidRDefault="00E12112" w:rsidP="00E12112">
      <w:pPr>
        <w:overflowPunct w:val="0"/>
        <w:autoSpaceDE w:val="0"/>
        <w:autoSpaceDN w:val="0"/>
        <w:adjustRightInd w:val="0"/>
        <w:ind w:right="-427"/>
        <w:jc w:val="both"/>
        <w:textAlignment w:val="baseline"/>
        <w:rPr>
          <w:rFonts w:ascii="Arial" w:hAnsi="Arial" w:cs="Arial"/>
          <w:sz w:val="21"/>
          <w:szCs w:val="21"/>
        </w:rPr>
      </w:pPr>
      <w:r w:rsidRPr="00517CBF">
        <w:rPr>
          <w:rFonts w:ascii="Arial" w:hAnsi="Arial" w:cs="Arial"/>
        </w:rPr>
        <w:t>1</w:t>
      </w:r>
      <w:r w:rsidR="00542C45" w:rsidRPr="00517CBF">
        <w:rPr>
          <w:rFonts w:ascii="Arial" w:hAnsi="Arial" w:cs="Arial"/>
        </w:rPr>
        <w:t>0</w:t>
      </w:r>
      <w:r w:rsidRPr="00517CBF">
        <w:rPr>
          <w:rFonts w:ascii="Arial" w:hAnsi="Arial" w:cs="Arial"/>
        </w:rPr>
        <w:t>.</w:t>
      </w:r>
      <w:r w:rsidR="007271FC" w:rsidRPr="00517CBF">
        <w:rPr>
          <w:rFonts w:ascii="Arial" w:hAnsi="Arial" w:cs="Arial"/>
        </w:rPr>
        <w:t>7</w:t>
      </w:r>
      <w:r w:rsidRPr="00517CBF">
        <w:rPr>
          <w:rFonts w:ascii="Arial" w:hAnsi="Arial" w:cs="Arial"/>
        </w:rPr>
        <w:t xml:space="preserve">.3. As Microempresas e empresas de pequeno porte, mesmo que contenham alguma restrição documental </w:t>
      </w:r>
      <w:r w:rsidRPr="00517CBF">
        <w:rPr>
          <w:rFonts w:ascii="Arial" w:hAnsi="Arial" w:cs="Arial"/>
          <w:bCs/>
          <w:u w:val="single"/>
        </w:rPr>
        <w:t>Fiscal e Trabalhista</w:t>
      </w:r>
      <w:r w:rsidRPr="00517CBF">
        <w:rPr>
          <w:rFonts w:ascii="Arial" w:hAnsi="Arial" w:cs="Arial"/>
        </w:rPr>
        <w:t>, deverão apresentar todos os documentos exigidos no edital,</w:t>
      </w:r>
      <w:r w:rsidR="00170354">
        <w:rPr>
          <w:rFonts w:ascii="Arial" w:hAnsi="Arial" w:cs="Arial"/>
        </w:rPr>
        <w:t xml:space="preserve"> </w:t>
      </w:r>
      <w:r w:rsidRPr="00517CBF">
        <w:rPr>
          <w:rFonts w:ascii="Arial" w:hAnsi="Arial" w:cs="Arial"/>
          <w:bCs/>
          <w:i/>
          <w:sz w:val="22"/>
          <w:szCs w:val="22"/>
          <w:u w:val="single"/>
        </w:rPr>
        <w:t xml:space="preserve">conforme art. 43 da Lei </w:t>
      </w:r>
      <w:proofErr w:type="spellStart"/>
      <w:r w:rsidRPr="00517CBF">
        <w:rPr>
          <w:rFonts w:ascii="Arial" w:hAnsi="Arial" w:cs="Arial"/>
          <w:bCs/>
          <w:i/>
          <w:sz w:val="22"/>
          <w:szCs w:val="22"/>
          <w:u w:val="single"/>
        </w:rPr>
        <w:t>n.°</w:t>
      </w:r>
      <w:proofErr w:type="spellEnd"/>
      <w:r w:rsidRPr="00517CBF">
        <w:rPr>
          <w:rFonts w:ascii="Arial" w:hAnsi="Arial" w:cs="Arial"/>
          <w:bCs/>
          <w:i/>
          <w:sz w:val="22"/>
          <w:szCs w:val="22"/>
          <w:u w:val="single"/>
        </w:rPr>
        <w:t xml:space="preserve"> 123/06, alterada pela LC 155/2016.</w:t>
      </w:r>
    </w:p>
    <w:p w14:paraId="635B302A" w14:textId="77777777" w:rsidR="00E12112" w:rsidRPr="00517CBF" w:rsidRDefault="00E12112" w:rsidP="00E12112">
      <w:pPr>
        <w:overflowPunct w:val="0"/>
        <w:autoSpaceDE w:val="0"/>
        <w:autoSpaceDN w:val="0"/>
        <w:adjustRightInd w:val="0"/>
        <w:ind w:right="-427"/>
        <w:jc w:val="both"/>
        <w:textAlignment w:val="baseline"/>
        <w:rPr>
          <w:rFonts w:ascii="Arial" w:hAnsi="Arial" w:cs="Arial"/>
        </w:rPr>
      </w:pPr>
    </w:p>
    <w:p w14:paraId="3C539FBD" w14:textId="77777777" w:rsidR="00E12112" w:rsidRPr="00517CBF" w:rsidRDefault="00E12112" w:rsidP="00542C45">
      <w:pPr>
        <w:overflowPunct w:val="0"/>
        <w:autoSpaceDE w:val="0"/>
        <w:autoSpaceDN w:val="0"/>
        <w:adjustRightInd w:val="0"/>
        <w:ind w:left="1134" w:right="-427"/>
        <w:jc w:val="both"/>
        <w:textAlignment w:val="baseline"/>
        <w:rPr>
          <w:rFonts w:ascii="Arial" w:hAnsi="Arial" w:cs="Arial"/>
          <w:b/>
          <w:sz w:val="21"/>
          <w:szCs w:val="21"/>
        </w:rPr>
      </w:pPr>
      <w:r w:rsidRPr="00517CBF">
        <w:rPr>
          <w:rFonts w:ascii="Arial" w:hAnsi="Arial" w:cs="Arial"/>
        </w:rPr>
        <w:t>1</w:t>
      </w:r>
      <w:r w:rsidR="00542C45" w:rsidRPr="00517CBF">
        <w:rPr>
          <w:rFonts w:ascii="Arial" w:hAnsi="Arial" w:cs="Arial"/>
        </w:rPr>
        <w:t>0</w:t>
      </w:r>
      <w:r w:rsidRPr="00517CBF">
        <w:rPr>
          <w:rFonts w:ascii="Arial" w:hAnsi="Arial" w:cs="Arial"/>
        </w:rPr>
        <w:t>.</w:t>
      </w:r>
      <w:r w:rsidR="007271FC" w:rsidRPr="00517CBF">
        <w:rPr>
          <w:rFonts w:ascii="Arial" w:hAnsi="Arial" w:cs="Arial"/>
        </w:rPr>
        <w:t>7</w:t>
      </w:r>
      <w:r w:rsidRPr="00517CBF">
        <w:rPr>
          <w:rFonts w:ascii="Arial" w:hAnsi="Arial" w:cs="Arial"/>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517CBF">
        <w:rPr>
          <w:rFonts w:ascii="Arial" w:hAnsi="Arial" w:cs="Arial"/>
          <w:b/>
          <w:sz w:val="21"/>
          <w:szCs w:val="21"/>
        </w:rPr>
        <w:t>(§1°, art. 43 Lei n. 123/06, alterada pela LC 155/2016).</w:t>
      </w:r>
    </w:p>
    <w:p w14:paraId="6F23DF63" w14:textId="77777777" w:rsidR="00E12112" w:rsidRPr="00517CBF" w:rsidRDefault="00E12112" w:rsidP="00E12112">
      <w:pPr>
        <w:overflowPunct w:val="0"/>
        <w:autoSpaceDE w:val="0"/>
        <w:autoSpaceDN w:val="0"/>
        <w:adjustRightInd w:val="0"/>
        <w:ind w:right="-427"/>
        <w:jc w:val="both"/>
        <w:textAlignment w:val="baseline"/>
        <w:rPr>
          <w:rFonts w:ascii="Arial" w:hAnsi="Arial" w:cs="Arial"/>
        </w:rPr>
      </w:pPr>
    </w:p>
    <w:p w14:paraId="4E3DCEFA" w14:textId="77777777" w:rsidR="00E12112" w:rsidRPr="00517CBF" w:rsidRDefault="00E12112" w:rsidP="00E12112">
      <w:pPr>
        <w:overflowPunct w:val="0"/>
        <w:autoSpaceDE w:val="0"/>
        <w:autoSpaceDN w:val="0"/>
        <w:adjustRightInd w:val="0"/>
        <w:ind w:right="-427"/>
        <w:jc w:val="both"/>
        <w:textAlignment w:val="baseline"/>
        <w:rPr>
          <w:rFonts w:ascii="Arial" w:hAnsi="Arial" w:cs="Arial"/>
        </w:rPr>
      </w:pPr>
      <w:r w:rsidRPr="00517CBF">
        <w:rPr>
          <w:rFonts w:ascii="Arial" w:hAnsi="Arial" w:cs="Arial"/>
        </w:rPr>
        <w:t>1</w:t>
      </w:r>
      <w:r w:rsidR="00542C45" w:rsidRPr="00517CBF">
        <w:rPr>
          <w:rFonts w:ascii="Arial" w:hAnsi="Arial" w:cs="Arial"/>
        </w:rPr>
        <w:t>0</w:t>
      </w:r>
      <w:r w:rsidRPr="00517CBF">
        <w:rPr>
          <w:rFonts w:ascii="Arial" w:hAnsi="Arial" w:cs="Arial"/>
        </w:rPr>
        <w:t>.</w:t>
      </w:r>
      <w:r w:rsidR="007271FC" w:rsidRPr="00517CBF">
        <w:rPr>
          <w:rFonts w:ascii="Arial" w:hAnsi="Arial" w:cs="Arial"/>
        </w:rPr>
        <w:t>7</w:t>
      </w:r>
      <w:r w:rsidRPr="00517CBF">
        <w:rPr>
          <w:rFonts w:ascii="Arial" w:hAnsi="Arial" w:cs="Arial"/>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343A29F5" w14:textId="77777777" w:rsidR="00542C45" w:rsidRPr="00517CBF" w:rsidRDefault="00542C45" w:rsidP="00E12112">
      <w:pPr>
        <w:overflowPunct w:val="0"/>
        <w:autoSpaceDE w:val="0"/>
        <w:autoSpaceDN w:val="0"/>
        <w:adjustRightInd w:val="0"/>
        <w:ind w:right="-427"/>
        <w:jc w:val="both"/>
        <w:textAlignment w:val="baseline"/>
        <w:rPr>
          <w:rFonts w:ascii="Arial" w:hAnsi="Arial" w:cs="Arial"/>
        </w:rPr>
      </w:pPr>
    </w:p>
    <w:p w14:paraId="36686D60" w14:textId="77777777" w:rsidR="00542C45" w:rsidRPr="00517CBF" w:rsidRDefault="00542C45" w:rsidP="00542C45">
      <w:pPr>
        <w:overflowPunct w:val="0"/>
        <w:autoSpaceDE w:val="0"/>
        <w:autoSpaceDN w:val="0"/>
        <w:adjustRightInd w:val="0"/>
        <w:ind w:right="-427"/>
        <w:jc w:val="both"/>
        <w:textAlignment w:val="baseline"/>
        <w:rPr>
          <w:rFonts w:ascii="Arial" w:hAnsi="Arial" w:cs="Arial"/>
        </w:rPr>
      </w:pPr>
      <w:r w:rsidRPr="00517CBF">
        <w:rPr>
          <w:rFonts w:ascii="Arial" w:hAnsi="Arial" w:cs="Arial"/>
        </w:rPr>
        <w:t>10.</w:t>
      </w:r>
      <w:r w:rsidR="007271FC" w:rsidRPr="00517CBF">
        <w:rPr>
          <w:rFonts w:ascii="Arial" w:hAnsi="Arial" w:cs="Arial"/>
        </w:rPr>
        <w:t>7</w:t>
      </w:r>
      <w:r w:rsidRPr="00517CBF">
        <w:rPr>
          <w:rFonts w:ascii="Arial" w:hAnsi="Arial" w:cs="Arial"/>
        </w:rPr>
        <w:t>.5. Se o licitante for matriz, todos os documentos deverão estar em nome na matriz, e se for a</w:t>
      </w:r>
      <w:r w:rsidR="00630828" w:rsidRPr="00517CBF">
        <w:rPr>
          <w:rFonts w:ascii="Arial" w:hAnsi="Arial" w:cs="Arial"/>
        </w:rPr>
        <w:t xml:space="preserve"> </w:t>
      </w:r>
      <w:r w:rsidRPr="00517CBF">
        <w:rPr>
          <w:rFonts w:ascii="Arial" w:hAnsi="Arial" w:cs="Arial"/>
        </w:rPr>
        <w:t xml:space="preserve">filial, todos os documentos deverão estar em nome da filial, exceto </w:t>
      </w:r>
      <w:r w:rsidRPr="00517CBF">
        <w:rPr>
          <w:rFonts w:ascii="Arial" w:hAnsi="Arial" w:cs="Arial"/>
        </w:rPr>
        <w:lastRenderedPageBreak/>
        <w:t>aqueles documentos que, pela</w:t>
      </w:r>
      <w:r w:rsidR="00630828" w:rsidRPr="00517CBF">
        <w:rPr>
          <w:rFonts w:ascii="Arial" w:hAnsi="Arial" w:cs="Arial"/>
        </w:rPr>
        <w:t xml:space="preserve"> </w:t>
      </w:r>
      <w:r w:rsidRPr="00517CBF">
        <w:rPr>
          <w:rFonts w:ascii="Arial" w:hAnsi="Arial" w:cs="Arial"/>
        </w:rPr>
        <w:t>própria natureza, comprovadamente, forem emitidos somente em nome da matriz.</w:t>
      </w:r>
    </w:p>
    <w:p w14:paraId="5F38DFC1" w14:textId="77777777" w:rsidR="00542C45" w:rsidRPr="00517CBF" w:rsidRDefault="00542C45" w:rsidP="00542C45">
      <w:pPr>
        <w:overflowPunct w:val="0"/>
        <w:autoSpaceDE w:val="0"/>
        <w:autoSpaceDN w:val="0"/>
        <w:adjustRightInd w:val="0"/>
        <w:ind w:right="-427"/>
        <w:jc w:val="both"/>
        <w:textAlignment w:val="baseline"/>
        <w:rPr>
          <w:rFonts w:ascii="Arial" w:hAnsi="Arial" w:cs="Arial"/>
        </w:rPr>
      </w:pPr>
    </w:p>
    <w:p w14:paraId="23ECCDD3" w14:textId="77777777" w:rsidR="00542C45" w:rsidRPr="00517CBF" w:rsidRDefault="00542C45" w:rsidP="00542C45">
      <w:pPr>
        <w:overflowPunct w:val="0"/>
        <w:autoSpaceDE w:val="0"/>
        <w:autoSpaceDN w:val="0"/>
        <w:adjustRightInd w:val="0"/>
        <w:ind w:right="-427"/>
        <w:jc w:val="both"/>
        <w:textAlignment w:val="baseline"/>
        <w:rPr>
          <w:rFonts w:ascii="Arial" w:hAnsi="Arial" w:cs="Arial"/>
        </w:rPr>
      </w:pPr>
      <w:r w:rsidRPr="00517CBF">
        <w:rPr>
          <w:rFonts w:ascii="Arial" w:hAnsi="Arial" w:cs="Arial"/>
        </w:rPr>
        <w:t>10.</w:t>
      </w:r>
      <w:r w:rsidR="007271FC" w:rsidRPr="00517CBF">
        <w:rPr>
          <w:rFonts w:ascii="Arial" w:hAnsi="Arial" w:cs="Arial"/>
        </w:rPr>
        <w:t>7</w:t>
      </w:r>
      <w:r w:rsidRPr="00517CBF">
        <w:rPr>
          <w:rFonts w:ascii="Arial" w:hAnsi="Arial" w:cs="Arial"/>
        </w:rPr>
        <w:t>.6. Será inabilitado o licitante que não comprovar sua habilitação, seja por não apresentar quaisquer dos documentos exigidos, ou apresentá-los em desacordo com o estabelecido neste Edital.</w:t>
      </w:r>
    </w:p>
    <w:p w14:paraId="4EA0E1E8" w14:textId="77777777" w:rsidR="00542C45" w:rsidRPr="00517CBF" w:rsidRDefault="00542C45" w:rsidP="00542C45">
      <w:pPr>
        <w:overflowPunct w:val="0"/>
        <w:autoSpaceDE w:val="0"/>
        <w:autoSpaceDN w:val="0"/>
        <w:adjustRightInd w:val="0"/>
        <w:ind w:right="-427"/>
        <w:jc w:val="both"/>
        <w:textAlignment w:val="baseline"/>
        <w:rPr>
          <w:rFonts w:ascii="Arial" w:hAnsi="Arial" w:cs="Arial"/>
        </w:rPr>
      </w:pPr>
    </w:p>
    <w:p w14:paraId="0D075B59" w14:textId="77777777" w:rsidR="00542C45" w:rsidRPr="00517CBF" w:rsidRDefault="00F22657" w:rsidP="00F22657">
      <w:pPr>
        <w:overflowPunct w:val="0"/>
        <w:autoSpaceDE w:val="0"/>
        <w:autoSpaceDN w:val="0"/>
        <w:adjustRightInd w:val="0"/>
        <w:ind w:right="-427"/>
        <w:jc w:val="both"/>
        <w:textAlignment w:val="baseline"/>
        <w:rPr>
          <w:rFonts w:ascii="Arial" w:hAnsi="Arial" w:cs="Arial"/>
        </w:rPr>
      </w:pPr>
      <w:r w:rsidRPr="00517CBF">
        <w:rPr>
          <w:rFonts w:ascii="Arial" w:hAnsi="Arial" w:cs="Arial"/>
        </w:rPr>
        <w:t>10.</w:t>
      </w:r>
      <w:r w:rsidR="007271FC" w:rsidRPr="00517CBF">
        <w:rPr>
          <w:rFonts w:ascii="Arial" w:hAnsi="Arial" w:cs="Arial"/>
        </w:rPr>
        <w:t>7</w:t>
      </w:r>
      <w:r w:rsidRPr="00517CBF">
        <w:rPr>
          <w:rFonts w:ascii="Arial" w:hAnsi="Arial" w:cs="Arial"/>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6E48258B"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p>
    <w:p w14:paraId="60D538E2"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r w:rsidRPr="00517CBF">
        <w:rPr>
          <w:rFonts w:ascii="Arial" w:hAnsi="Arial" w:cs="Arial"/>
        </w:rPr>
        <w:t>10.</w:t>
      </w:r>
      <w:r w:rsidR="007271FC" w:rsidRPr="00517CBF">
        <w:rPr>
          <w:rFonts w:ascii="Arial" w:hAnsi="Arial" w:cs="Arial"/>
        </w:rPr>
        <w:t>7</w:t>
      </w:r>
      <w:r w:rsidRPr="00517CBF">
        <w:rPr>
          <w:rFonts w:ascii="Arial" w:hAnsi="Arial" w:cs="Arial"/>
        </w:rPr>
        <w:t>.8. Havendo necessidade de análise minuciosa dos documentos exigidos, o Pregoeiro poderá suspender a sessão, informando no “chat” a nova data e horário para a continuidade da mesma.</w:t>
      </w:r>
    </w:p>
    <w:p w14:paraId="6EF42BD0"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p>
    <w:p w14:paraId="2841B21D" w14:textId="6A4108C0" w:rsidR="00F22657" w:rsidRPr="00517CBF" w:rsidRDefault="00F22657" w:rsidP="00F22657">
      <w:pPr>
        <w:overflowPunct w:val="0"/>
        <w:autoSpaceDE w:val="0"/>
        <w:autoSpaceDN w:val="0"/>
        <w:adjustRightInd w:val="0"/>
        <w:ind w:right="-427"/>
        <w:jc w:val="both"/>
        <w:textAlignment w:val="baseline"/>
        <w:rPr>
          <w:rFonts w:ascii="Arial" w:hAnsi="Arial" w:cs="Arial"/>
        </w:rPr>
      </w:pPr>
      <w:r w:rsidRPr="00517CBF">
        <w:rPr>
          <w:rFonts w:ascii="Arial" w:hAnsi="Arial" w:cs="Arial"/>
        </w:rPr>
        <w:t>10.</w:t>
      </w:r>
      <w:r w:rsidR="007271FC" w:rsidRPr="00517CBF">
        <w:rPr>
          <w:rFonts w:ascii="Arial" w:hAnsi="Arial" w:cs="Arial"/>
        </w:rPr>
        <w:t>7</w:t>
      </w:r>
      <w:r w:rsidRPr="00517CBF">
        <w:rPr>
          <w:rFonts w:ascii="Arial" w:hAnsi="Arial" w:cs="Arial"/>
        </w:rPr>
        <w:t>.9. Cumpridas às exigências de habilitação fixadas no Edital, o licitante</w:t>
      </w:r>
      <w:r w:rsidR="00170354">
        <w:rPr>
          <w:rFonts w:ascii="Arial" w:hAnsi="Arial" w:cs="Arial"/>
        </w:rPr>
        <w:t xml:space="preserve"> </w:t>
      </w:r>
      <w:r w:rsidRPr="00517CBF">
        <w:rPr>
          <w:rFonts w:ascii="Arial" w:hAnsi="Arial" w:cs="Arial"/>
        </w:rPr>
        <w:t>será</w:t>
      </w:r>
      <w:r w:rsidR="00170354">
        <w:rPr>
          <w:rFonts w:ascii="Arial" w:hAnsi="Arial" w:cs="Arial"/>
        </w:rPr>
        <w:t xml:space="preserve"> </w:t>
      </w:r>
      <w:r w:rsidRPr="00517CBF">
        <w:rPr>
          <w:rFonts w:ascii="Arial" w:hAnsi="Arial" w:cs="Arial"/>
        </w:rPr>
        <w:t>declarado vencedor.</w:t>
      </w:r>
    </w:p>
    <w:p w14:paraId="7B5ADD92"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p>
    <w:p w14:paraId="67F31E7A" w14:textId="77777777" w:rsidR="00F22657" w:rsidRPr="00517CBF" w:rsidRDefault="00F22657" w:rsidP="00F22657">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11. DOS RECURSOS</w:t>
      </w:r>
    </w:p>
    <w:p w14:paraId="74E512A5"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p>
    <w:p w14:paraId="13094C77"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r w:rsidRPr="00517CBF">
        <w:rPr>
          <w:rFonts w:ascii="Arial" w:hAnsi="Arial" w:cs="Arial"/>
        </w:rPr>
        <w:t>11.1. Declarado o vencedor, qualquer licitante poderá, durante a sessão pública, de forma imediata</w:t>
      </w:r>
      <w:r w:rsidR="00630828" w:rsidRPr="00517CBF">
        <w:rPr>
          <w:rFonts w:ascii="Arial" w:hAnsi="Arial" w:cs="Arial"/>
        </w:rPr>
        <w:t xml:space="preserve"> </w:t>
      </w:r>
      <w:r w:rsidRPr="00517CBF">
        <w:rPr>
          <w:rFonts w:ascii="Arial" w:hAnsi="Arial" w:cs="Arial"/>
        </w:rPr>
        <w:t>e motivada, em campo próprio do sistema, manifestar sua intenção de recorrer. A falta de manifestação</w:t>
      </w:r>
      <w:r w:rsidR="00630828" w:rsidRPr="00517CBF">
        <w:rPr>
          <w:rFonts w:ascii="Arial" w:hAnsi="Arial" w:cs="Arial"/>
        </w:rPr>
        <w:t xml:space="preserve"> </w:t>
      </w:r>
      <w:r w:rsidRPr="00517CBF">
        <w:rPr>
          <w:rFonts w:ascii="Arial" w:hAnsi="Arial" w:cs="Arial"/>
        </w:rPr>
        <w:t>imediata e motivada do licitante importará a decadência do direito de recurso.</w:t>
      </w:r>
    </w:p>
    <w:p w14:paraId="66C722E8"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p>
    <w:p w14:paraId="00930889"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r w:rsidRPr="00517CBF">
        <w:rPr>
          <w:rFonts w:ascii="Arial" w:hAnsi="Arial" w:cs="Arial"/>
        </w:rPr>
        <w:t>11.2. O Pregoeiro examinará a intenção de recurso, aceitando-a ou, motivadamente, rejeitando-a</w:t>
      </w:r>
      <w:r w:rsidR="00962B7A" w:rsidRPr="00517CBF">
        <w:rPr>
          <w:rFonts w:ascii="Arial" w:hAnsi="Arial" w:cs="Arial"/>
        </w:rPr>
        <w:t xml:space="preserve"> </w:t>
      </w:r>
      <w:r w:rsidRPr="00517CBF">
        <w:rPr>
          <w:rFonts w:ascii="Arial" w:hAnsi="Arial" w:cs="Arial"/>
        </w:rPr>
        <w:t>em campo próprio do sistema.</w:t>
      </w:r>
    </w:p>
    <w:p w14:paraId="23BB129D"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p>
    <w:p w14:paraId="5AC5D645"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r w:rsidRPr="00517CBF">
        <w:rPr>
          <w:rFonts w:ascii="Arial" w:hAnsi="Arial" w:cs="Arial"/>
        </w:rPr>
        <w:t>11.3. Será concedido ao licitante que tiver a sua manifestação de intenção aceita o prazo de 3 (três)dias para apresentação das razões do recurso, sendo-lhe assegurada vista imediata dos elementos</w:t>
      </w:r>
      <w:r w:rsidR="00962B7A" w:rsidRPr="00517CBF">
        <w:rPr>
          <w:rFonts w:ascii="Arial" w:hAnsi="Arial" w:cs="Arial"/>
        </w:rPr>
        <w:t xml:space="preserve"> </w:t>
      </w:r>
      <w:r w:rsidRPr="00517CBF">
        <w:rPr>
          <w:rFonts w:ascii="Arial" w:hAnsi="Arial" w:cs="Arial"/>
        </w:rPr>
        <w:t>indispensáveis à defesa dos seus interesses.</w:t>
      </w:r>
    </w:p>
    <w:p w14:paraId="72B9F41C"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p>
    <w:p w14:paraId="62D6D300"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r w:rsidRPr="00517CBF">
        <w:rPr>
          <w:rFonts w:ascii="Arial" w:hAnsi="Arial" w:cs="Arial"/>
        </w:rPr>
        <w:t xml:space="preserve">11.4. Os demais licitantes ficam, desde logo, intimados a apresentar </w:t>
      </w:r>
      <w:proofErr w:type="spellStart"/>
      <w:r w:rsidRPr="00517CBF">
        <w:rPr>
          <w:rFonts w:ascii="Arial" w:hAnsi="Arial" w:cs="Arial"/>
        </w:rPr>
        <w:t>contra-razões</w:t>
      </w:r>
      <w:proofErr w:type="spellEnd"/>
      <w:r w:rsidRPr="00517CBF">
        <w:rPr>
          <w:rFonts w:ascii="Arial" w:hAnsi="Arial" w:cs="Arial"/>
        </w:rPr>
        <w:t>, no mesmo</w:t>
      </w:r>
      <w:r w:rsidR="00962B7A" w:rsidRPr="00517CBF">
        <w:rPr>
          <w:rFonts w:ascii="Arial" w:hAnsi="Arial" w:cs="Arial"/>
        </w:rPr>
        <w:t xml:space="preserve"> </w:t>
      </w:r>
      <w:r w:rsidRPr="00517CBF">
        <w:rPr>
          <w:rFonts w:ascii="Arial" w:hAnsi="Arial" w:cs="Arial"/>
        </w:rPr>
        <w:t>prazo, a contar do término do prazo do recorrente, sendo-lhes assegurada vista imediata dos autos.</w:t>
      </w:r>
    </w:p>
    <w:p w14:paraId="66699884"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p>
    <w:p w14:paraId="7C0CE0E8" w14:textId="590957FD" w:rsidR="00F22657" w:rsidRPr="00517CBF" w:rsidRDefault="00962B7A" w:rsidP="00F22657">
      <w:pPr>
        <w:overflowPunct w:val="0"/>
        <w:autoSpaceDE w:val="0"/>
        <w:autoSpaceDN w:val="0"/>
        <w:adjustRightInd w:val="0"/>
        <w:ind w:right="-427"/>
        <w:jc w:val="both"/>
        <w:textAlignment w:val="baseline"/>
        <w:rPr>
          <w:rFonts w:ascii="Arial" w:hAnsi="Arial" w:cs="Arial"/>
        </w:rPr>
      </w:pPr>
      <w:r w:rsidRPr="00517CBF">
        <w:rPr>
          <w:rFonts w:ascii="Arial" w:hAnsi="Arial" w:cs="Arial"/>
        </w:rPr>
        <w:t>11.5. Os recursos e as contra</w:t>
      </w:r>
      <w:r w:rsidR="002A3CD7" w:rsidRPr="00517CBF">
        <w:rPr>
          <w:rFonts w:ascii="Arial" w:hAnsi="Arial" w:cs="Arial"/>
        </w:rPr>
        <w:t>r</w:t>
      </w:r>
      <w:r w:rsidRPr="00517CBF">
        <w:rPr>
          <w:rFonts w:ascii="Arial" w:hAnsi="Arial" w:cs="Arial"/>
        </w:rPr>
        <w:t xml:space="preserve">razões deverão ser </w:t>
      </w:r>
      <w:r w:rsidR="007C4CA7" w:rsidRPr="00517CBF">
        <w:rPr>
          <w:rFonts w:ascii="Arial" w:hAnsi="Arial" w:cs="Arial"/>
        </w:rPr>
        <w:t xml:space="preserve">encaminhados através do e-mail: </w:t>
      </w:r>
      <w:hyperlink r:id="rId17" w:history="1">
        <w:r w:rsidR="007C4CA7" w:rsidRPr="00517CBF">
          <w:rPr>
            <w:rStyle w:val="Hyperlink"/>
            <w:rFonts w:ascii="Arial" w:hAnsi="Arial" w:cs="Arial"/>
            <w:color w:val="auto"/>
          </w:rPr>
          <w:t>licitacaoselviria@hotmail.com</w:t>
        </w:r>
      </w:hyperlink>
      <w:r w:rsidR="007C4CA7" w:rsidRPr="00517CBF">
        <w:rPr>
          <w:rFonts w:ascii="Arial" w:hAnsi="Arial" w:cs="Arial"/>
        </w:rPr>
        <w:t>, respe</w:t>
      </w:r>
      <w:r w:rsidR="00B85081" w:rsidRPr="00517CBF">
        <w:rPr>
          <w:rFonts w:ascii="Arial" w:hAnsi="Arial" w:cs="Arial"/>
        </w:rPr>
        <w:t>c</w:t>
      </w:r>
      <w:r w:rsidR="007C4CA7" w:rsidRPr="00517CBF">
        <w:rPr>
          <w:rFonts w:ascii="Arial" w:hAnsi="Arial" w:cs="Arial"/>
        </w:rPr>
        <w:t>tivamente dentro dos prazos estabelecidos nos itens 11.3 e 11.4.</w:t>
      </w:r>
    </w:p>
    <w:p w14:paraId="151D2623" w14:textId="77777777" w:rsidR="007C4CA7" w:rsidRPr="00517CBF" w:rsidRDefault="007C4CA7" w:rsidP="00F22657">
      <w:pPr>
        <w:overflowPunct w:val="0"/>
        <w:autoSpaceDE w:val="0"/>
        <w:autoSpaceDN w:val="0"/>
        <w:adjustRightInd w:val="0"/>
        <w:ind w:right="-427"/>
        <w:jc w:val="both"/>
        <w:textAlignment w:val="baseline"/>
        <w:rPr>
          <w:rFonts w:ascii="Arial" w:hAnsi="Arial" w:cs="Arial"/>
        </w:rPr>
      </w:pPr>
    </w:p>
    <w:p w14:paraId="1A4CB7F3"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r w:rsidRPr="00517CBF">
        <w:rPr>
          <w:rFonts w:ascii="Arial" w:hAnsi="Arial" w:cs="Arial"/>
        </w:rPr>
        <w:t>11.6. O acolhimento do recurso importará a invalidação, apenas, dos atos insuscetíveis de</w:t>
      </w:r>
      <w:r w:rsidR="00962B7A" w:rsidRPr="00517CBF">
        <w:rPr>
          <w:rFonts w:ascii="Arial" w:hAnsi="Arial" w:cs="Arial"/>
        </w:rPr>
        <w:t xml:space="preserve"> </w:t>
      </w:r>
      <w:r w:rsidRPr="00517CBF">
        <w:rPr>
          <w:rFonts w:ascii="Arial" w:hAnsi="Arial" w:cs="Arial"/>
        </w:rPr>
        <w:t>aproveitamento.</w:t>
      </w:r>
    </w:p>
    <w:p w14:paraId="0C39B7B4"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p>
    <w:p w14:paraId="1D492060"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r w:rsidRPr="00517CBF">
        <w:rPr>
          <w:rFonts w:ascii="Arial" w:hAnsi="Arial" w:cs="Arial"/>
        </w:rPr>
        <w:lastRenderedPageBreak/>
        <w:t>11.7. Não serão conhecidos os recursos cujas razões forem apresentadas fora dos prazos</w:t>
      </w:r>
      <w:r w:rsidR="00962B7A" w:rsidRPr="00517CBF">
        <w:rPr>
          <w:rFonts w:ascii="Arial" w:hAnsi="Arial" w:cs="Arial"/>
        </w:rPr>
        <w:t xml:space="preserve"> </w:t>
      </w:r>
      <w:r w:rsidRPr="00517CBF">
        <w:rPr>
          <w:rFonts w:ascii="Arial" w:hAnsi="Arial" w:cs="Arial"/>
        </w:rPr>
        <w:t>legais.</w:t>
      </w:r>
    </w:p>
    <w:p w14:paraId="196BCE41"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p>
    <w:p w14:paraId="57D4631C"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r w:rsidRPr="00517CBF">
        <w:rPr>
          <w:rFonts w:ascii="Arial" w:hAnsi="Arial" w:cs="Arial"/>
        </w:rPr>
        <w:t>11.8. Nas hipóteses de provimento de recurso, a sessão pública poderá ser reaberta, situação em que serão repetidos os atos porventura anulados e os que dele dependam.</w:t>
      </w:r>
    </w:p>
    <w:p w14:paraId="09EB1EAA"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p>
    <w:p w14:paraId="1C040C0B"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r w:rsidRPr="00517CBF">
        <w:rPr>
          <w:rFonts w:ascii="Arial" w:hAnsi="Arial" w:cs="Arial"/>
        </w:rPr>
        <w:t>11.8.1.</w:t>
      </w:r>
      <w:r w:rsidR="00875B72" w:rsidRPr="00517CBF">
        <w:rPr>
          <w:rFonts w:ascii="Arial" w:hAnsi="Arial" w:cs="Arial"/>
        </w:rPr>
        <w:t xml:space="preserve"> Os licitantes remanescentes serão convocados para acompanhar a reabertura da sessão.</w:t>
      </w:r>
    </w:p>
    <w:p w14:paraId="624EC2E2"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p>
    <w:p w14:paraId="02973D7C"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r w:rsidRPr="00517CBF">
        <w:rPr>
          <w:rFonts w:ascii="Arial" w:hAnsi="Arial" w:cs="Arial"/>
        </w:rPr>
        <w:t xml:space="preserve">11.9. O Pregoeiro poderá sugerir, ainda, a anulação </w:t>
      </w:r>
      <w:r w:rsidR="00875B72" w:rsidRPr="00517CBF">
        <w:rPr>
          <w:rFonts w:ascii="Arial" w:hAnsi="Arial" w:cs="Arial"/>
        </w:rPr>
        <w:t>ou</w:t>
      </w:r>
      <w:r w:rsidRPr="00517CBF">
        <w:rPr>
          <w:rFonts w:ascii="Arial" w:hAnsi="Arial" w:cs="Arial"/>
        </w:rPr>
        <w:t xml:space="preserve"> revogação do procedimento, o que será devidamente decidido pela </w:t>
      </w:r>
      <w:r w:rsidR="00875B72" w:rsidRPr="00517CBF">
        <w:rPr>
          <w:rFonts w:ascii="Arial" w:hAnsi="Arial" w:cs="Arial"/>
        </w:rPr>
        <w:t>autoridade competente</w:t>
      </w:r>
      <w:r w:rsidRPr="00517CBF">
        <w:rPr>
          <w:rFonts w:ascii="Arial" w:hAnsi="Arial" w:cs="Arial"/>
        </w:rPr>
        <w:t>.</w:t>
      </w:r>
    </w:p>
    <w:p w14:paraId="7F1E684E"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p>
    <w:p w14:paraId="4C946343" w14:textId="77777777" w:rsidR="007C4CA7" w:rsidRPr="00517CBF" w:rsidRDefault="00875B72" w:rsidP="00875B72">
      <w:pPr>
        <w:pBdr>
          <w:top w:val="single" w:sz="4" w:space="1" w:color="auto"/>
          <w:bottom w:val="single" w:sz="4" w:space="0" w:color="auto"/>
        </w:pBdr>
        <w:shd w:val="clear" w:color="auto" w:fill="E6E6E6"/>
        <w:ind w:right="-427"/>
        <w:jc w:val="both"/>
        <w:rPr>
          <w:rFonts w:ascii="Arial" w:hAnsi="Arial" w:cs="Arial"/>
          <w:b/>
          <w:bCs/>
        </w:rPr>
      </w:pPr>
      <w:r w:rsidRPr="00517CBF">
        <w:rPr>
          <w:rFonts w:ascii="Arial" w:hAnsi="Arial" w:cs="Arial"/>
          <w:b/>
          <w:bCs/>
        </w:rPr>
        <w:t xml:space="preserve">12. </w:t>
      </w:r>
      <w:r w:rsidR="007C4CA7" w:rsidRPr="00517CBF">
        <w:rPr>
          <w:rFonts w:ascii="Arial" w:hAnsi="Arial" w:cs="Arial"/>
          <w:b/>
          <w:bCs/>
        </w:rPr>
        <w:t>DA ADJUDICAÇÃO E HOMOLOGAÇÃO</w:t>
      </w:r>
    </w:p>
    <w:p w14:paraId="73B0D389"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p>
    <w:p w14:paraId="61B01293"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r w:rsidRPr="00517CBF">
        <w:rPr>
          <w:rFonts w:ascii="Arial" w:hAnsi="Arial" w:cs="Arial"/>
        </w:rPr>
        <w:t>1</w:t>
      </w:r>
      <w:r w:rsidR="00875B72" w:rsidRPr="00517CBF">
        <w:rPr>
          <w:rFonts w:ascii="Arial" w:hAnsi="Arial" w:cs="Arial"/>
        </w:rPr>
        <w:t>2</w:t>
      </w:r>
      <w:r w:rsidRPr="00517CBF">
        <w:rPr>
          <w:rFonts w:ascii="Arial" w:hAnsi="Arial" w:cs="Arial"/>
        </w:rPr>
        <w:t>.1. Não havendo recurso, o pregoeiro adjudicará o objeto ao licitante vencedor e encaminhará o</w:t>
      </w:r>
      <w:r w:rsidR="00962B7A" w:rsidRPr="00517CBF">
        <w:rPr>
          <w:rFonts w:ascii="Arial" w:hAnsi="Arial" w:cs="Arial"/>
        </w:rPr>
        <w:t xml:space="preserve"> </w:t>
      </w:r>
      <w:r w:rsidRPr="00517CBF">
        <w:rPr>
          <w:rFonts w:ascii="Arial" w:hAnsi="Arial" w:cs="Arial"/>
        </w:rPr>
        <w:t>procedimento à autoridade superior para homologação.</w:t>
      </w:r>
    </w:p>
    <w:p w14:paraId="3AC56925"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r w:rsidRPr="00517CBF">
        <w:rPr>
          <w:rFonts w:ascii="Arial" w:hAnsi="Arial" w:cs="Arial"/>
        </w:rPr>
        <w:t>1</w:t>
      </w:r>
      <w:r w:rsidR="00875B72" w:rsidRPr="00517CBF">
        <w:rPr>
          <w:rFonts w:ascii="Arial" w:hAnsi="Arial" w:cs="Arial"/>
        </w:rPr>
        <w:t>2</w:t>
      </w:r>
      <w:r w:rsidRPr="00517CBF">
        <w:rPr>
          <w:rFonts w:ascii="Arial" w:hAnsi="Arial" w:cs="Arial"/>
        </w:rPr>
        <w:t>.2. Decididos os recursos e constatada a regularidade dos atos praticados, a autoridade</w:t>
      </w:r>
      <w:r w:rsidR="00962B7A" w:rsidRPr="00517CBF">
        <w:rPr>
          <w:rFonts w:ascii="Arial" w:hAnsi="Arial" w:cs="Arial"/>
        </w:rPr>
        <w:t xml:space="preserve"> </w:t>
      </w:r>
      <w:r w:rsidRPr="00517CBF">
        <w:rPr>
          <w:rFonts w:ascii="Arial" w:hAnsi="Arial" w:cs="Arial"/>
        </w:rPr>
        <w:t>competente adjudicará o objeto ao licitante vencedor e homologará o procedimento licitatório.</w:t>
      </w:r>
    </w:p>
    <w:p w14:paraId="425F7ED1" w14:textId="77777777" w:rsidR="0056675B" w:rsidRPr="00517CBF" w:rsidRDefault="0056675B" w:rsidP="00A206C3">
      <w:pPr>
        <w:overflowPunct w:val="0"/>
        <w:autoSpaceDE w:val="0"/>
        <w:autoSpaceDN w:val="0"/>
        <w:adjustRightInd w:val="0"/>
        <w:ind w:right="-427"/>
        <w:jc w:val="both"/>
        <w:textAlignment w:val="baseline"/>
        <w:rPr>
          <w:rFonts w:ascii="Arial" w:hAnsi="Arial" w:cs="Arial"/>
        </w:rPr>
      </w:pPr>
    </w:p>
    <w:p w14:paraId="6490F19D" w14:textId="77777777" w:rsidR="00EE7A1D" w:rsidRPr="00517CBF" w:rsidRDefault="00875B72" w:rsidP="006543C1">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13</w:t>
      </w:r>
      <w:r w:rsidR="00EE7A1D" w:rsidRPr="00517CBF">
        <w:rPr>
          <w:rFonts w:ascii="Arial" w:hAnsi="Arial" w:cs="Arial"/>
          <w:b/>
          <w:bCs/>
        </w:rPr>
        <w:t>. DO SISTEMA DE REGISTRO DE PREÇOS</w:t>
      </w:r>
    </w:p>
    <w:p w14:paraId="2791FE23" w14:textId="77777777" w:rsidR="00EE7A1D" w:rsidRPr="00517CBF" w:rsidRDefault="00EE7A1D" w:rsidP="006543C1">
      <w:pPr>
        <w:pStyle w:val="Corpodetexto"/>
        <w:ind w:right="-427"/>
        <w:rPr>
          <w:rFonts w:ascii="Arial" w:hAnsi="Arial" w:cs="Arial"/>
          <w:sz w:val="24"/>
          <w:szCs w:val="24"/>
        </w:rPr>
      </w:pPr>
    </w:p>
    <w:p w14:paraId="26CF3FFC" w14:textId="77777777" w:rsidR="000063E1" w:rsidRPr="00517CBF" w:rsidRDefault="00875B72" w:rsidP="006543C1">
      <w:pPr>
        <w:autoSpaceDE w:val="0"/>
        <w:autoSpaceDN w:val="0"/>
        <w:adjustRightInd w:val="0"/>
        <w:ind w:right="-427"/>
        <w:jc w:val="both"/>
        <w:rPr>
          <w:rFonts w:ascii="Arial" w:hAnsi="Arial" w:cs="Arial"/>
        </w:rPr>
      </w:pPr>
      <w:r w:rsidRPr="00517CBF">
        <w:rPr>
          <w:rFonts w:ascii="Arial" w:hAnsi="Arial" w:cs="Arial"/>
        </w:rPr>
        <w:t>13</w:t>
      </w:r>
      <w:r w:rsidR="00EE7A1D" w:rsidRPr="00517CBF">
        <w:rPr>
          <w:rFonts w:ascii="Arial" w:hAnsi="Arial" w:cs="Arial"/>
        </w:rPr>
        <w:t>.1</w:t>
      </w:r>
      <w:r w:rsidR="00CE46A3" w:rsidRPr="00517CBF">
        <w:rPr>
          <w:rFonts w:ascii="Arial" w:hAnsi="Arial" w:cs="Arial"/>
        </w:rPr>
        <w:t>.</w:t>
      </w:r>
      <w:r w:rsidR="00EE7A1D" w:rsidRPr="00517CBF">
        <w:rPr>
          <w:rFonts w:ascii="Arial" w:hAnsi="Arial" w:cs="Arial"/>
        </w:rPr>
        <w:t>A</w:t>
      </w:r>
      <w:r w:rsidR="00AF1732" w:rsidRPr="00517CBF">
        <w:rPr>
          <w:rFonts w:ascii="Arial" w:hAnsi="Arial" w:cs="Arial"/>
        </w:rPr>
        <w:t xml:space="preserve"> Ata de Registro de Preços terá vigência de (</w:t>
      </w:r>
      <w:r w:rsidR="000D301C" w:rsidRPr="00517CBF">
        <w:rPr>
          <w:rFonts w:ascii="Arial" w:hAnsi="Arial" w:cs="Arial"/>
        </w:rPr>
        <w:t xml:space="preserve">12) Doze </w:t>
      </w:r>
      <w:r w:rsidR="00B62734" w:rsidRPr="00517CBF">
        <w:rPr>
          <w:rFonts w:ascii="Arial" w:hAnsi="Arial" w:cs="Arial"/>
        </w:rPr>
        <w:t>meses</w:t>
      </w:r>
      <w:r w:rsidR="00EE7A1D" w:rsidRPr="00517CBF">
        <w:rPr>
          <w:rFonts w:ascii="Arial" w:hAnsi="Arial" w:cs="Arial"/>
        </w:rPr>
        <w:t xml:space="preserve">, </w:t>
      </w:r>
      <w:r w:rsidR="00A8321F" w:rsidRPr="00517CBF">
        <w:rPr>
          <w:rFonts w:ascii="Arial" w:hAnsi="Arial" w:cs="Arial"/>
        </w:rPr>
        <w:t>a contar</w:t>
      </w:r>
      <w:r w:rsidR="002828BF" w:rsidRPr="00517CBF">
        <w:rPr>
          <w:rFonts w:ascii="Arial" w:hAnsi="Arial" w:cs="Arial"/>
        </w:rPr>
        <w:t xml:space="preserve"> seus efeitos a partir </w:t>
      </w:r>
      <w:r w:rsidR="00A8321F" w:rsidRPr="00517CBF">
        <w:rPr>
          <w:rFonts w:ascii="Arial" w:hAnsi="Arial" w:cs="Arial"/>
        </w:rPr>
        <w:t>da data de sua publicação</w:t>
      </w:r>
      <w:r w:rsidR="00AF1732" w:rsidRPr="00517CBF">
        <w:rPr>
          <w:rFonts w:ascii="Arial" w:hAnsi="Arial" w:cs="Arial"/>
        </w:rPr>
        <w:t xml:space="preserve"> no Diário Oficial do Município(</w:t>
      </w:r>
      <w:hyperlink r:id="rId18" w:history="1">
        <w:r w:rsidRPr="00517CBF">
          <w:rPr>
            <w:rStyle w:val="Hyperlink"/>
            <w:rFonts w:ascii="Arial" w:hAnsi="Arial" w:cs="Arial"/>
            <w:color w:val="auto"/>
          </w:rPr>
          <w:t>http://diariooficialms.com.br/assomasul</w:t>
        </w:r>
      </w:hyperlink>
      <w:r w:rsidR="00AF1732" w:rsidRPr="00517CBF">
        <w:rPr>
          <w:rFonts w:ascii="Arial" w:hAnsi="Arial" w:cs="Arial"/>
        </w:rPr>
        <w:t>)</w:t>
      </w:r>
      <w:r w:rsidR="00886FEA" w:rsidRPr="00517CBF">
        <w:rPr>
          <w:rFonts w:ascii="Arial" w:hAnsi="Arial" w:cs="Arial"/>
        </w:rPr>
        <w:t>.</w:t>
      </w:r>
    </w:p>
    <w:p w14:paraId="77D67405" w14:textId="77777777" w:rsidR="00B548E4" w:rsidRPr="00517CBF" w:rsidRDefault="00B548E4" w:rsidP="006543C1">
      <w:pPr>
        <w:autoSpaceDE w:val="0"/>
        <w:autoSpaceDN w:val="0"/>
        <w:adjustRightInd w:val="0"/>
        <w:ind w:right="-427"/>
        <w:jc w:val="both"/>
        <w:rPr>
          <w:rFonts w:ascii="Arial" w:hAnsi="Arial" w:cs="Arial"/>
        </w:rPr>
      </w:pPr>
    </w:p>
    <w:p w14:paraId="792DDCF9" w14:textId="77777777" w:rsidR="00EE7A1D" w:rsidRPr="00517CBF" w:rsidRDefault="00875B72" w:rsidP="006543C1">
      <w:pPr>
        <w:autoSpaceDE w:val="0"/>
        <w:autoSpaceDN w:val="0"/>
        <w:adjustRightInd w:val="0"/>
        <w:ind w:right="-427"/>
        <w:jc w:val="both"/>
        <w:rPr>
          <w:rFonts w:ascii="Arial" w:hAnsi="Arial" w:cs="Arial"/>
        </w:rPr>
      </w:pPr>
      <w:r w:rsidRPr="00517CBF">
        <w:rPr>
          <w:rFonts w:ascii="Arial" w:hAnsi="Arial" w:cs="Arial"/>
        </w:rPr>
        <w:t>13</w:t>
      </w:r>
      <w:r w:rsidR="00EE7A1D" w:rsidRPr="00517CBF">
        <w:rPr>
          <w:rFonts w:ascii="Arial" w:hAnsi="Arial" w:cs="Arial"/>
        </w:rPr>
        <w:t xml:space="preserve">.2. </w:t>
      </w:r>
      <w:r w:rsidR="00E45E3A" w:rsidRPr="00517CBF">
        <w:rPr>
          <w:rFonts w:ascii="Arial" w:hAnsi="Arial" w:cs="Arial"/>
        </w:rPr>
        <w:t>O Município</w:t>
      </w:r>
      <w:r w:rsidR="00EE7A1D" w:rsidRPr="00517CBF">
        <w:rPr>
          <w:rFonts w:ascii="Arial" w:hAnsi="Arial" w:cs="Arial"/>
        </w:rPr>
        <w:t xml:space="preserve"> não se obriga a contratar exclusivamente pelo Registro de Preços, podendo a seu critério cancelá-lo ou promover licitação específica quando julgar conveniente, desde que, nos termos do artigo 15, § 4º da Lei 8.666/93, seja assegurada à empresa detentora da ata a preferência em igualdade de condições.</w:t>
      </w:r>
    </w:p>
    <w:p w14:paraId="6F8331B8" w14:textId="77777777" w:rsidR="00EE7A1D" w:rsidRPr="00517CBF" w:rsidRDefault="00EE7A1D" w:rsidP="006543C1">
      <w:pPr>
        <w:autoSpaceDE w:val="0"/>
        <w:autoSpaceDN w:val="0"/>
        <w:adjustRightInd w:val="0"/>
        <w:ind w:right="-427"/>
        <w:jc w:val="both"/>
        <w:rPr>
          <w:rFonts w:ascii="Arial" w:hAnsi="Arial" w:cs="Arial"/>
        </w:rPr>
      </w:pPr>
    </w:p>
    <w:p w14:paraId="17174407" w14:textId="77777777" w:rsidR="00EE7A1D" w:rsidRPr="00517CBF" w:rsidRDefault="00875B72" w:rsidP="006543C1">
      <w:pPr>
        <w:autoSpaceDE w:val="0"/>
        <w:autoSpaceDN w:val="0"/>
        <w:adjustRightInd w:val="0"/>
        <w:ind w:right="-427"/>
        <w:jc w:val="both"/>
        <w:rPr>
          <w:rFonts w:ascii="Arial" w:hAnsi="Arial" w:cs="Arial"/>
        </w:rPr>
      </w:pPr>
      <w:r w:rsidRPr="00517CBF">
        <w:rPr>
          <w:rFonts w:ascii="Arial" w:hAnsi="Arial" w:cs="Arial"/>
        </w:rPr>
        <w:t>13</w:t>
      </w:r>
      <w:r w:rsidR="00EE7A1D" w:rsidRPr="00517CBF">
        <w:rPr>
          <w:rFonts w:ascii="Arial" w:hAnsi="Arial" w:cs="Arial"/>
        </w:rPr>
        <w:t>.3. Uma vez registrado o menor valor unitário por item, a Administração poderá convocar a detentora do Registro a fornecer os respectivos itens, na forma e condições fixadas no presente Edital e na Ata de Registro de Preços.</w:t>
      </w:r>
    </w:p>
    <w:p w14:paraId="72996E79" w14:textId="77777777" w:rsidR="00003CCD" w:rsidRPr="00517CBF" w:rsidRDefault="00003CCD" w:rsidP="006543C1">
      <w:pPr>
        <w:autoSpaceDE w:val="0"/>
        <w:autoSpaceDN w:val="0"/>
        <w:adjustRightInd w:val="0"/>
        <w:ind w:right="-427"/>
        <w:jc w:val="both"/>
        <w:rPr>
          <w:rFonts w:ascii="Arial" w:hAnsi="Arial" w:cs="Arial"/>
        </w:rPr>
      </w:pPr>
    </w:p>
    <w:p w14:paraId="032FFF10" w14:textId="77777777" w:rsidR="001E5B30" w:rsidRPr="00517CBF" w:rsidRDefault="00875B72" w:rsidP="006543C1">
      <w:pPr>
        <w:pStyle w:val="Default"/>
        <w:ind w:right="-427"/>
        <w:jc w:val="both"/>
        <w:rPr>
          <w:rFonts w:ascii="Arial" w:hAnsi="Arial" w:cs="Arial"/>
          <w:color w:val="auto"/>
        </w:rPr>
      </w:pPr>
      <w:r w:rsidRPr="00517CBF">
        <w:rPr>
          <w:rFonts w:ascii="Arial" w:hAnsi="Arial" w:cs="Arial"/>
          <w:color w:val="auto"/>
        </w:rPr>
        <w:t>13</w:t>
      </w:r>
      <w:r w:rsidR="002C542F" w:rsidRPr="00517CBF">
        <w:rPr>
          <w:rFonts w:ascii="Arial" w:hAnsi="Arial" w:cs="Arial"/>
          <w:color w:val="auto"/>
        </w:rPr>
        <w:t>.4</w:t>
      </w:r>
      <w:r w:rsidR="00CE46A3" w:rsidRPr="00517CBF">
        <w:rPr>
          <w:rFonts w:ascii="Arial" w:hAnsi="Arial" w:cs="Arial"/>
          <w:color w:val="auto"/>
        </w:rPr>
        <w:t>.</w:t>
      </w:r>
      <w:r w:rsidR="001E5B30" w:rsidRPr="00517CBF">
        <w:rPr>
          <w:rFonts w:ascii="Arial" w:hAnsi="Arial" w:cs="Arial"/>
          <w:color w:val="auto"/>
        </w:rPr>
        <w:t xml:space="preserve">O Pregoeiro registrará o preço do licitante vencedor quando inexistir recurso ou quando reconsiderar sua decisão, com a posterior homologação do resultado pela autoridade competente. </w:t>
      </w:r>
    </w:p>
    <w:p w14:paraId="6358B9E4" w14:textId="77777777" w:rsidR="002C542F" w:rsidRPr="00517CBF" w:rsidRDefault="002C542F" w:rsidP="006543C1">
      <w:pPr>
        <w:pStyle w:val="Default"/>
        <w:ind w:right="-427"/>
        <w:jc w:val="both"/>
        <w:rPr>
          <w:rFonts w:ascii="Arial" w:hAnsi="Arial" w:cs="Arial"/>
          <w:color w:val="auto"/>
        </w:rPr>
      </w:pPr>
    </w:p>
    <w:p w14:paraId="5DE038B2" w14:textId="77777777" w:rsidR="001E5B30" w:rsidRPr="00517CBF" w:rsidRDefault="00875B72" w:rsidP="006543C1">
      <w:pPr>
        <w:pStyle w:val="Corpodetexto"/>
        <w:ind w:right="-427"/>
        <w:rPr>
          <w:rFonts w:ascii="Arial" w:hAnsi="Arial" w:cs="Arial"/>
          <w:b w:val="0"/>
          <w:sz w:val="24"/>
          <w:szCs w:val="24"/>
          <w:u w:val="none"/>
        </w:rPr>
      </w:pPr>
      <w:r w:rsidRPr="00517CBF">
        <w:rPr>
          <w:rFonts w:ascii="Arial" w:hAnsi="Arial" w:cs="Arial"/>
          <w:b w:val="0"/>
          <w:bCs/>
          <w:sz w:val="24"/>
          <w:szCs w:val="24"/>
          <w:u w:val="none"/>
        </w:rPr>
        <w:t>13</w:t>
      </w:r>
      <w:r w:rsidR="002C542F" w:rsidRPr="00517CBF">
        <w:rPr>
          <w:rFonts w:ascii="Arial" w:hAnsi="Arial" w:cs="Arial"/>
          <w:b w:val="0"/>
          <w:bCs/>
          <w:sz w:val="24"/>
          <w:szCs w:val="24"/>
          <w:u w:val="none"/>
        </w:rPr>
        <w:t>.</w:t>
      </w:r>
      <w:proofErr w:type="gramStart"/>
      <w:r w:rsidR="002C542F" w:rsidRPr="00517CBF">
        <w:rPr>
          <w:rFonts w:ascii="Arial" w:hAnsi="Arial" w:cs="Arial"/>
          <w:b w:val="0"/>
          <w:bCs/>
          <w:sz w:val="24"/>
          <w:szCs w:val="24"/>
          <w:u w:val="none"/>
        </w:rPr>
        <w:t>5</w:t>
      </w:r>
      <w:r w:rsidR="00CE46A3" w:rsidRPr="00517CBF">
        <w:rPr>
          <w:rFonts w:ascii="Arial" w:hAnsi="Arial" w:cs="Arial"/>
          <w:b w:val="0"/>
          <w:bCs/>
          <w:sz w:val="24"/>
          <w:szCs w:val="24"/>
          <w:u w:val="none"/>
        </w:rPr>
        <w:t>.</w:t>
      </w:r>
      <w:r w:rsidR="001E5B30" w:rsidRPr="00517CBF">
        <w:rPr>
          <w:rFonts w:ascii="Arial" w:hAnsi="Arial" w:cs="Arial"/>
          <w:b w:val="0"/>
          <w:sz w:val="24"/>
          <w:szCs w:val="24"/>
          <w:u w:val="none"/>
        </w:rPr>
        <w:t>Decididos</w:t>
      </w:r>
      <w:proofErr w:type="gramEnd"/>
      <w:r w:rsidR="001E5B30" w:rsidRPr="00517CBF">
        <w:rPr>
          <w:rFonts w:ascii="Arial" w:hAnsi="Arial" w:cs="Arial"/>
          <w:b w:val="0"/>
          <w:sz w:val="24"/>
          <w:szCs w:val="24"/>
          <w:u w:val="none"/>
        </w:rPr>
        <w:t xml:space="preserve"> os recursos porventura interpostos</w:t>
      </w:r>
      <w:r w:rsidR="001749C0" w:rsidRPr="00517CBF">
        <w:rPr>
          <w:rFonts w:ascii="Arial" w:hAnsi="Arial" w:cs="Arial"/>
          <w:b w:val="0"/>
          <w:sz w:val="24"/>
          <w:szCs w:val="24"/>
          <w:u w:val="none"/>
        </w:rPr>
        <w:t>,</w:t>
      </w:r>
      <w:r w:rsidR="001E5B30" w:rsidRPr="00517CBF">
        <w:rPr>
          <w:rFonts w:ascii="Arial" w:hAnsi="Arial" w:cs="Arial"/>
          <w:b w:val="0"/>
          <w:sz w:val="24"/>
          <w:szCs w:val="24"/>
          <w:u w:val="none"/>
        </w:rPr>
        <w:t xml:space="preserve"> e constatada a regularidade dos atos procedimentais pela autoridade competente, esta registrará o preço do licitante vencedor e homologará o procedimento licitatório.</w:t>
      </w:r>
    </w:p>
    <w:p w14:paraId="7DEBDF79" w14:textId="77777777" w:rsidR="00F92500" w:rsidRPr="00517CBF" w:rsidRDefault="00F92500" w:rsidP="006543C1">
      <w:pPr>
        <w:pStyle w:val="Corpodetexto"/>
        <w:ind w:right="-427"/>
        <w:rPr>
          <w:rFonts w:ascii="Arial" w:hAnsi="Arial" w:cs="Arial"/>
          <w:b w:val="0"/>
          <w:sz w:val="24"/>
          <w:szCs w:val="24"/>
          <w:u w:val="none"/>
        </w:rPr>
      </w:pPr>
    </w:p>
    <w:p w14:paraId="5CE92ADA" w14:textId="77777777" w:rsidR="00A504F3" w:rsidRPr="00517CBF" w:rsidRDefault="00875B72" w:rsidP="006543C1">
      <w:pPr>
        <w:pStyle w:val="Default"/>
        <w:ind w:right="-427"/>
        <w:jc w:val="both"/>
        <w:rPr>
          <w:rFonts w:ascii="Arial" w:hAnsi="Arial" w:cs="Arial"/>
          <w:color w:val="auto"/>
        </w:rPr>
      </w:pPr>
      <w:r w:rsidRPr="00517CBF">
        <w:rPr>
          <w:rFonts w:ascii="Arial" w:hAnsi="Arial" w:cs="Arial"/>
          <w:color w:val="auto"/>
        </w:rPr>
        <w:lastRenderedPageBreak/>
        <w:t>13</w:t>
      </w:r>
      <w:r w:rsidR="002C542F" w:rsidRPr="00517CBF">
        <w:rPr>
          <w:rFonts w:ascii="Arial" w:hAnsi="Arial" w:cs="Arial"/>
          <w:color w:val="auto"/>
        </w:rPr>
        <w:t>.</w:t>
      </w:r>
      <w:proofErr w:type="gramStart"/>
      <w:r w:rsidR="002C542F" w:rsidRPr="00517CBF">
        <w:rPr>
          <w:rFonts w:ascii="Arial" w:hAnsi="Arial" w:cs="Arial"/>
          <w:color w:val="auto"/>
        </w:rPr>
        <w:t>6</w:t>
      </w:r>
      <w:r w:rsidR="00CE46A3" w:rsidRPr="00517CBF">
        <w:rPr>
          <w:rFonts w:ascii="Arial" w:hAnsi="Arial" w:cs="Arial"/>
          <w:color w:val="auto"/>
        </w:rPr>
        <w:t>.</w:t>
      </w:r>
      <w:r w:rsidR="00A504F3" w:rsidRPr="00517CBF">
        <w:rPr>
          <w:rFonts w:ascii="Arial" w:hAnsi="Arial" w:cs="Arial"/>
          <w:color w:val="auto"/>
        </w:rPr>
        <w:t>Homol</w:t>
      </w:r>
      <w:r w:rsidR="00200F6E" w:rsidRPr="00517CBF">
        <w:rPr>
          <w:rFonts w:ascii="Arial" w:hAnsi="Arial" w:cs="Arial"/>
          <w:color w:val="auto"/>
        </w:rPr>
        <w:t>ogado</w:t>
      </w:r>
      <w:proofErr w:type="gramEnd"/>
      <w:r w:rsidR="00200F6E" w:rsidRPr="00517CBF">
        <w:rPr>
          <w:rFonts w:ascii="Arial" w:hAnsi="Arial" w:cs="Arial"/>
          <w:color w:val="auto"/>
        </w:rPr>
        <w:t xml:space="preserve"> o resultado da licitação</w:t>
      </w:r>
      <w:r w:rsidR="00A504F3" w:rsidRPr="00517CBF">
        <w:rPr>
          <w:rFonts w:ascii="Arial" w:hAnsi="Arial" w:cs="Arial"/>
          <w:color w:val="auto"/>
        </w:rPr>
        <w:t xml:space="preserve">, respeitada a ordem de classificação e a quantidade de fornecedores a serem registrados, </w:t>
      </w:r>
      <w:r w:rsidR="00200F6E" w:rsidRPr="00517CBF">
        <w:rPr>
          <w:rFonts w:ascii="Arial" w:hAnsi="Arial" w:cs="Arial"/>
          <w:color w:val="auto"/>
        </w:rPr>
        <w:t xml:space="preserve">convocará os interessados para </w:t>
      </w:r>
      <w:r w:rsidR="00A504F3" w:rsidRPr="00517CBF">
        <w:rPr>
          <w:rFonts w:ascii="Arial" w:hAnsi="Arial" w:cs="Arial"/>
          <w:color w:val="auto"/>
        </w:rPr>
        <w:t xml:space="preserve">procederem à assinatura da Ata de </w:t>
      </w:r>
      <w:r w:rsidR="003033FB" w:rsidRPr="00517CBF">
        <w:rPr>
          <w:rFonts w:ascii="Arial" w:hAnsi="Arial" w:cs="Arial"/>
          <w:color w:val="auto"/>
        </w:rPr>
        <w:t>Registro de Preços, a qual,</w:t>
      </w:r>
      <w:r w:rsidR="00A504F3" w:rsidRPr="00517CBF">
        <w:rPr>
          <w:rFonts w:ascii="Arial" w:hAnsi="Arial" w:cs="Arial"/>
          <w:color w:val="auto"/>
        </w:rPr>
        <w:t xml:space="preserve"> cumpridos os requisitos de publicidade, terá efeito de compromisso de fornecimento nas condições estabelecidas. </w:t>
      </w:r>
    </w:p>
    <w:p w14:paraId="781DDDCF" w14:textId="77777777" w:rsidR="002C542F" w:rsidRPr="00517CBF" w:rsidRDefault="002C542F" w:rsidP="006543C1">
      <w:pPr>
        <w:pStyle w:val="Default"/>
        <w:ind w:right="-427"/>
        <w:jc w:val="both"/>
        <w:rPr>
          <w:rFonts w:ascii="Arial" w:hAnsi="Arial" w:cs="Arial"/>
          <w:color w:val="auto"/>
        </w:rPr>
      </w:pPr>
    </w:p>
    <w:p w14:paraId="2CD34EA1" w14:textId="77777777" w:rsidR="00A504F3" w:rsidRPr="00517CBF" w:rsidRDefault="00875B72" w:rsidP="006543C1">
      <w:pPr>
        <w:pStyle w:val="Default"/>
        <w:ind w:right="-427"/>
        <w:jc w:val="both"/>
        <w:rPr>
          <w:rFonts w:ascii="Arial" w:hAnsi="Arial" w:cs="Arial"/>
          <w:color w:val="auto"/>
        </w:rPr>
      </w:pPr>
      <w:r w:rsidRPr="00517CBF">
        <w:rPr>
          <w:rFonts w:ascii="Arial" w:hAnsi="Arial" w:cs="Arial"/>
          <w:bCs/>
          <w:color w:val="auto"/>
        </w:rPr>
        <w:t>13</w:t>
      </w:r>
      <w:r w:rsidR="002C542F" w:rsidRPr="00517CBF">
        <w:rPr>
          <w:rFonts w:ascii="Arial" w:hAnsi="Arial" w:cs="Arial"/>
          <w:bCs/>
          <w:color w:val="auto"/>
        </w:rPr>
        <w:t>.</w:t>
      </w:r>
      <w:proofErr w:type="gramStart"/>
      <w:r w:rsidR="002C542F" w:rsidRPr="00517CBF">
        <w:rPr>
          <w:rFonts w:ascii="Arial" w:hAnsi="Arial" w:cs="Arial"/>
          <w:bCs/>
          <w:color w:val="auto"/>
        </w:rPr>
        <w:t>7</w:t>
      </w:r>
      <w:r w:rsidR="00CE46A3" w:rsidRPr="00517CBF">
        <w:rPr>
          <w:rFonts w:ascii="Arial" w:hAnsi="Arial" w:cs="Arial"/>
          <w:bCs/>
          <w:color w:val="auto"/>
        </w:rPr>
        <w:t>.</w:t>
      </w:r>
      <w:r w:rsidR="00A504F3" w:rsidRPr="00517CBF">
        <w:rPr>
          <w:rFonts w:ascii="Arial" w:hAnsi="Arial" w:cs="Arial"/>
          <w:color w:val="auto"/>
        </w:rPr>
        <w:t>Os</w:t>
      </w:r>
      <w:proofErr w:type="gramEnd"/>
      <w:r w:rsidR="00A504F3" w:rsidRPr="00517CBF">
        <w:rPr>
          <w:rFonts w:ascii="Arial" w:hAnsi="Arial" w:cs="Arial"/>
          <w:color w:val="auto"/>
        </w:rPr>
        <w:t xml:space="preserve"> licitantes classificados, se desejarem, poderão registrar os seus preços na Ata, desde que manifestem esta intenção ao final da sessão de lances desde que aceitem fornecer nas mesmas condições e preço do licitante vencedor do certame. </w:t>
      </w:r>
    </w:p>
    <w:p w14:paraId="417C36DA" w14:textId="77777777" w:rsidR="00A504F3" w:rsidRPr="00517CBF" w:rsidRDefault="00875B72" w:rsidP="006543C1">
      <w:pPr>
        <w:pStyle w:val="Default"/>
        <w:ind w:right="-427"/>
        <w:jc w:val="both"/>
        <w:rPr>
          <w:rFonts w:ascii="Arial" w:hAnsi="Arial" w:cs="Arial"/>
          <w:color w:val="auto"/>
        </w:rPr>
      </w:pPr>
      <w:r w:rsidRPr="00517CBF">
        <w:rPr>
          <w:rFonts w:ascii="Arial" w:hAnsi="Arial" w:cs="Arial"/>
          <w:bCs/>
          <w:color w:val="auto"/>
        </w:rPr>
        <w:t>13</w:t>
      </w:r>
      <w:r w:rsidR="002C542F" w:rsidRPr="00517CBF">
        <w:rPr>
          <w:rFonts w:ascii="Arial" w:hAnsi="Arial" w:cs="Arial"/>
          <w:bCs/>
          <w:color w:val="auto"/>
        </w:rPr>
        <w:t>.</w:t>
      </w:r>
      <w:proofErr w:type="gramStart"/>
      <w:r w:rsidR="002C542F" w:rsidRPr="00517CBF">
        <w:rPr>
          <w:rFonts w:ascii="Arial" w:hAnsi="Arial" w:cs="Arial"/>
          <w:bCs/>
          <w:color w:val="auto"/>
        </w:rPr>
        <w:t>8</w:t>
      </w:r>
      <w:r w:rsidR="00CE46A3" w:rsidRPr="00517CBF">
        <w:rPr>
          <w:rFonts w:ascii="Arial" w:hAnsi="Arial" w:cs="Arial"/>
          <w:bCs/>
          <w:color w:val="auto"/>
        </w:rPr>
        <w:t>.</w:t>
      </w:r>
      <w:r w:rsidR="00A504F3" w:rsidRPr="00517CBF">
        <w:rPr>
          <w:rFonts w:ascii="Arial" w:hAnsi="Arial" w:cs="Arial"/>
          <w:color w:val="auto"/>
        </w:rPr>
        <w:t>Os</w:t>
      </w:r>
      <w:proofErr w:type="gramEnd"/>
      <w:r w:rsidR="00A504F3" w:rsidRPr="00517CBF">
        <w:rPr>
          <w:rFonts w:ascii="Arial" w:hAnsi="Arial" w:cs="Arial"/>
          <w:color w:val="auto"/>
        </w:rPr>
        <w:t xml:space="preserve"> licitantes classificados que manifestarem a intenção de registrar preços na Ata terão sua proposta e documentação de habilitação analisadas</w:t>
      </w:r>
      <w:r w:rsidR="00287690" w:rsidRPr="00517CBF">
        <w:rPr>
          <w:rFonts w:ascii="Arial" w:hAnsi="Arial" w:cs="Arial"/>
          <w:color w:val="auto"/>
        </w:rPr>
        <w:t>.</w:t>
      </w:r>
    </w:p>
    <w:p w14:paraId="55512428" w14:textId="77777777" w:rsidR="00F0284E" w:rsidRPr="00517CBF" w:rsidRDefault="00F0284E" w:rsidP="006543C1">
      <w:pPr>
        <w:pStyle w:val="Default"/>
        <w:ind w:right="-427"/>
        <w:jc w:val="both"/>
        <w:rPr>
          <w:rFonts w:ascii="Arial" w:hAnsi="Arial" w:cs="Arial"/>
          <w:color w:val="auto"/>
        </w:rPr>
      </w:pPr>
    </w:p>
    <w:p w14:paraId="24E50001" w14:textId="77777777" w:rsidR="00292EDA" w:rsidRPr="00517CBF" w:rsidRDefault="00875B72"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13</w:t>
      </w:r>
      <w:r w:rsidR="00DF70C0" w:rsidRPr="00517CBF">
        <w:rPr>
          <w:rFonts w:ascii="Arial" w:hAnsi="Arial" w:cs="Arial"/>
          <w:b w:val="0"/>
          <w:sz w:val="24"/>
          <w:szCs w:val="24"/>
          <w:u w:val="none"/>
        </w:rPr>
        <w:t>.9</w:t>
      </w:r>
      <w:r w:rsidR="00CE46A3" w:rsidRPr="00517CBF">
        <w:rPr>
          <w:rFonts w:ascii="Arial" w:hAnsi="Arial" w:cs="Arial"/>
          <w:b w:val="0"/>
          <w:sz w:val="24"/>
          <w:szCs w:val="24"/>
          <w:u w:val="none"/>
        </w:rPr>
        <w:t>.</w:t>
      </w:r>
      <w:r w:rsidR="00292EDA" w:rsidRPr="00517CBF">
        <w:rPr>
          <w:rFonts w:ascii="Arial" w:hAnsi="Arial" w:cs="Arial"/>
          <w:b w:val="0"/>
          <w:sz w:val="24"/>
          <w:szCs w:val="24"/>
          <w:u w:val="none"/>
        </w:rPr>
        <w:t>É facultado à Administração, quando o convocado não assinar a Ata de Registro de Preços</w:t>
      </w:r>
      <w:r w:rsidR="00DF70C0" w:rsidRPr="00517CBF">
        <w:rPr>
          <w:rFonts w:ascii="Arial" w:hAnsi="Arial" w:cs="Arial"/>
          <w:b w:val="0"/>
          <w:sz w:val="24"/>
          <w:szCs w:val="24"/>
          <w:u w:val="none"/>
        </w:rPr>
        <w:t>,</w:t>
      </w:r>
      <w:r w:rsidR="009A2C0A" w:rsidRPr="00517CBF">
        <w:rPr>
          <w:rFonts w:ascii="Arial" w:hAnsi="Arial" w:cs="Arial"/>
          <w:b w:val="0"/>
          <w:sz w:val="24"/>
          <w:szCs w:val="24"/>
          <w:u w:val="none"/>
        </w:rPr>
        <w:t xml:space="preserve"> no prazo de até </w:t>
      </w:r>
      <w:r w:rsidR="00426779" w:rsidRPr="00517CBF">
        <w:rPr>
          <w:rFonts w:ascii="Arial" w:hAnsi="Arial" w:cs="Arial"/>
          <w:b w:val="0"/>
          <w:sz w:val="24"/>
          <w:szCs w:val="24"/>
          <w:u w:val="none"/>
        </w:rPr>
        <w:t>03</w:t>
      </w:r>
      <w:r w:rsidR="009A2C0A" w:rsidRPr="00517CBF">
        <w:rPr>
          <w:rFonts w:ascii="Arial" w:hAnsi="Arial" w:cs="Arial"/>
          <w:b w:val="0"/>
          <w:sz w:val="24"/>
          <w:szCs w:val="24"/>
          <w:u w:val="none"/>
        </w:rPr>
        <w:t xml:space="preserve"> (</w:t>
      </w:r>
      <w:r w:rsidR="00426779" w:rsidRPr="00517CBF">
        <w:rPr>
          <w:rFonts w:ascii="Arial" w:hAnsi="Arial" w:cs="Arial"/>
          <w:b w:val="0"/>
          <w:sz w:val="24"/>
          <w:szCs w:val="24"/>
          <w:u w:val="none"/>
        </w:rPr>
        <w:t>três</w:t>
      </w:r>
      <w:r w:rsidR="009A2C0A" w:rsidRPr="00517CBF">
        <w:rPr>
          <w:rFonts w:ascii="Arial" w:hAnsi="Arial" w:cs="Arial"/>
          <w:b w:val="0"/>
          <w:sz w:val="24"/>
          <w:szCs w:val="24"/>
          <w:u w:val="none"/>
        </w:rPr>
        <w:t>) dias úteis,</w:t>
      </w:r>
      <w:r w:rsidR="00962B7A" w:rsidRPr="00517CBF">
        <w:rPr>
          <w:rFonts w:ascii="Arial" w:hAnsi="Arial" w:cs="Arial"/>
          <w:b w:val="0"/>
          <w:sz w:val="24"/>
          <w:szCs w:val="24"/>
          <w:u w:val="none"/>
        </w:rPr>
        <w:t xml:space="preserve"> </w:t>
      </w:r>
      <w:r w:rsidR="00292EDA" w:rsidRPr="00517CBF">
        <w:rPr>
          <w:rFonts w:ascii="Arial" w:hAnsi="Arial" w:cs="Arial"/>
          <w:b w:val="0"/>
          <w:sz w:val="24"/>
          <w:szCs w:val="24"/>
          <w:u w:val="none"/>
        </w:rPr>
        <w:t>nas condições estabelecidas, convocar os licitantes remanescentes, na ordem de classificação, para fazê-lo</w:t>
      </w:r>
      <w:r w:rsidR="004B6FA4" w:rsidRPr="00517CBF">
        <w:rPr>
          <w:rFonts w:ascii="Arial" w:hAnsi="Arial" w:cs="Arial"/>
          <w:b w:val="0"/>
          <w:sz w:val="24"/>
          <w:szCs w:val="24"/>
          <w:u w:val="none"/>
        </w:rPr>
        <w:t xml:space="preserve"> em igual prazo e</w:t>
      </w:r>
      <w:r w:rsidR="00292EDA" w:rsidRPr="00517CBF">
        <w:rPr>
          <w:rFonts w:ascii="Arial" w:hAnsi="Arial" w:cs="Arial"/>
          <w:b w:val="0"/>
          <w:sz w:val="24"/>
          <w:szCs w:val="24"/>
          <w:u w:val="none"/>
        </w:rPr>
        <w:t xml:space="preserve"> nas mesmas condições propostas pelo primeiro classificado.</w:t>
      </w:r>
    </w:p>
    <w:p w14:paraId="003DE84E" w14:textId="77777777" w:rsidR="00D57D93" w:rsidRPr="00517CBF" w:rsidRDefault="00D57D93" w:rsidP="006543C1">
      <w:pPr>
        <w:pStyle w:val="Corpodetexto"/>
        <w:ind w:right="-427"/>
        <w:rPr>
          <w:rFonts w:ascii="Arial" w:hAnsi="Arial" w:cs="Arial"/>
          <w:sz w:val="24"/>
          <w:szCs w:val="24"/>
        </w:rPr>
      </w:pPr>
    </w:p>
    <w:p w14:paraId="6205A5D1" w14:textId="77777777" w:rsidR="006D57FE" w:rsidRPr="00517CBF" w:rsidRDefault="00875B72"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13</w:t>
      </w:r>
      <w:r w:rsidR="00DF70C0" w:rsidRPr="00517CBF">
        <w:rPr>
          <w:rFonts w:ascii="Arial" w:hAnsi="Arial" w:cs="Arial"/>
          <w:b w:val="0"/>
          <w:sz w:val="24"/>
          <w:szCs w:val="24"/>
          <w:u w:val="none"/>
        </w:rPr>
        <w:t>.10</w:t>
      </w:r>
      <w:r w:rsidR="00CE46A3" w:rsidRPr="00517CBF">
        <w:rPr>
          <w:rFonts w:ascii="Arial" w:hAnsi="Arial" w:cs="Arial"/>
          <w:b w:val="0"/>
          <w:sz w:val="24"/>
          <w:szCs w:val="24"/>
          <w:u w:val="none"/>
        </w:rPr>
        <w:t>.</w:t>
      </w:r>
      <w:r w:rsidR="00D57D93" w:rsidRPr="00517CBF">
        <w:rPr>
          <w:rFonts w:ascii="Arial" w:hAnsi="Arial" w:cs="Arial"/>
          <w:b w:val="0"/>
          <w:sz w:val="24"/>
          <w:szCs w:val="24"/>
          <w:u w:val="none"/>
        </w:rPr>
        <w:t>É vedado efetuar acréscimos nos quantitativos fixados pela Ata de Registro de Preços, inclusive o acréscimo de que trata o § 1º do art. 65 da Lei n</w:t>
      </w:r>
      <w:r w:rsidR="003033FB" w:rsidRPr="00517CBF">
        <w:rPr>
          <w:rFonts w:ascii="Arial" w:hAnsi="Arial" w:cs="Arial"/>
          <w:b w:val="0"/>
          <w:sz w:val="24"/>
          <w:szCs w:val="24"/>
          <w:u w:val="none"/>
        </w:rPr>
        <w:t>.</w:t>
      </w:r>
      <w:r w:rsidR="00D57D93" w:rsidRPr="00517CBF">
        <w:rPr>
          <w:rFonts w:ascii="Arial" w:hAnsi="Arial" w:cs="Arial"/>
          <w:b w:val="0"/>
          <w:sz w:val="24"/>
          <w:szCs w:val="24"/>
          <w:u w:val="none"/>
        </w:rPr>
        <w:t>º 8.666/93, sem prejuízo da possibilidade de alterações dos contratos eventualmente firmados.</w:t>
      </w:r>
    </w:p>
    <w:p w14:paraId="0DB72696" w14:textId="77777777" w:rsidR="000955F5" w:rsidRPr="00517CBF" w:rsidRDefault="000955F5" w:rsidP="006543C1">
      <w:pPr>
        <w:pStyle w:val="Corpodetexto"/>
        <w:ind w:right="-427"/>
        <w:rPr>
          <w:rFonts w:ascii="Arial" w:hAnsi="Arial" w:cs="Arial"/>
          <w:b w:val="0"/>
          <w:sz w:val="24"/>
          <w:szCs w:val="24"/>
          <w:u w:val="none"/>
        </w:rPr>
      </w:pPr>
    </w:p>
    <w:p w14:paraId="464FFA52" w14:textId="77777777" w:rsidR="00875B72" w:rsidRPr="00517CBF" w:rsidRDefault="00875B72" w:rsidP="00875B72">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14</w:t>
      </w:r>
      <w:r w:rsidR="00541B25" w:rsidRPr="00517CBF">
        <w:rPr>
          <w:rFonts w:ascii="Arial" w:hAnsi="Arial" w:cs="Arial"/>
          <w:b/>
          <w:bCs/>
        </w:rPr>
        <w:t xml:space="preserve">. </w:t>
      </w:r>
      <w:r w:rsidRPr="00517CBF">
        <w:rPr>
          <w:rFonts w:ascii="Arial" w:hAnsi="Arial" w:cs="Arial"/>
          <w:b/>
          <w:bCs/>
        </w:rPr>
        <w:t>DO TERMO DE CONTRATO OU INSTRUMENTO EQUIVALENTE</w:t>
      </w:r>
    </w:p>
    <w:p w14:paraId="0542ED9D" w14:textId="77777777" w:rsidR="00875B72" w:rsidRPr="00517CBF" w:rsidRDefault="00875B72" w:rsidP="006543C1">
      <w:pPr>
        <w:pStyle w:val="Corpodetexto"/>
        <w:ind w:right="-427"/>
        <w:rPr>
          <w:rFonts w:ascii="Arial" w:hAnsi="Arial" w:cs="Arial"/>
          <w:b w:val="0"/>
          <w:sz w:val="24"/>
          <w:szCs w:val="24"/>
          <w:u w:val="none"/>
        </w:rPr>
      </w:pPr>
    </w:p>
    <w:p w14:paraId="73A260FF" w14:textId="77777777" w:rsidR="00541B25" w:rsidRPr="00517CBF" w:rsidRDefault="00875B72"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14</w:t>
      </w:r>
      <w:r w:rsidR="00541B25" w:rsidRPr="00517CBF">
        <w:rPr>
          <w:rFonts w:ascii="Arial" w:hAnsi="Arial" w:cs="Arial"/>
          <w:b w:val="0"/>
          <w:sz w:val="24"/>
          <w:szCs w:val="24"/>
          <w:u w:val="none"/>
        </w:rPr>
        <w:t>.1</w:t>
      </w:r>
      <w:r w:rsidR="003033FB" w:rsidRPr="00517CBF">
        <w:rPr>
          <w:rFonts w:ascii="Arial" w:hAnsi="Arial" w:cs="Arial"/>
          <w:b w:val="0"/>
          <w:sz w:val="24"/>
          <w:szCs w:val="24"/>
          <w:u w:val="none"/>
        </w:rPr>
        <w:t>.</w:t>
      </w:r>
      <w:r w:rsidR="00541B25" w:rsidRPr="00517CBF">
        <w:rPr>
          <w:rFonts w:ascii="Arial" w:hAnsi="Arial" w:cs="Arial"/>
          <w:b w:val="0"/>
          <w:sz w:val="24"/>
          <w:szCs w:val="24"/>
          <w:u w:val="none"/>
        </w:rPr>
        <w:t xml:space="preserve"> Publicada a </w:t>
      </w:r>
      <w:r w:rsidR="002828BF" w:rsidRPr="00517CBF">
        <w:rPr>
          <w:rFonts w:ascii="Arial" w:hAnsi="Arial" w:cs="Arial"/>
          <w:b w:val="0"/>
          <w:sz w:val="24"/>
          <w:szCs w:val="24"/>
          <w:u w:val="none"/>
        </w:rPr>
        <w:t>A</w:t>
      </w:r>
      <w:r w:rsidR="00541B25" w:rsidRPr="00517CBF">
        <w:rPr>
          <w:rFonts w:ascii="Arial" w:hAnsi="Arial" w:cs="Arial"/>
          <w:b w:val="0"/>
          <w:sz w:val="24"/>
          <w:szCs w:val="24"/>
          <w:u w:val="none"/>
        </w:rPr>
        <w:t>ta, o representant</w:t>
      </w:r>
      <w:r w:rsidR="00311992" w:rsidRPr="00517CBF">
        <w:rPr>
          <w:rFonts w:ascii="Arial" w:hAnsi="Arial" w:cs="Arial"/>
          <w:b w:val="0"/>
          <w:sz w:val="24"/>
          <w:szCs w:val="24"/>
          <w:u w:val="none"/>
        </w:rPr>
        <w:t>e legal do licitante registrado poderá ser convocado para firmar o termo de contrato, aceitar ou retirar o instrumento equivalente, de acord</w:t>
      </w:r>
      <w:r w:rsidR="00FD3EB4" w:rsidRPr="00517CBF">
        <w:rPr>
          <w:rFonts w:ascii="Arial" w:hAnsi="Arial" w:cs="Arial"/>
          <w:b w:val="0"/>
          <w:sz w:val="24"/>
          <w:szCs w:val="24"/>
          <w:u w:val="none"/>
        </w:rPr>
        <w:t>o com o art. 62 da Lei 8.666/93, desde que, seja assinado dentro do prazo de validade da ata.</w:t>
      </w:r>
    </w:p>
    <w:p w14:paraId="377002FC" w14:textId="77777777" w:rsidR="005C434E" w:rsidRPr="00517CBF" w:rsidRDefault="005C434E" w:rsidP="006543C1">
      <w:pPr>
        <w:pStyle w:val="Corpodetexto"/>
        <w:ind w:right="-427"/>
        <w:rPr>
          <w:rFonts w:ascii="Arial" w:hAnsi="Arial" w:cs="Arial"/>
          <w:b w:val="0"/>
          <w:sz w:val="24"/>
          <w:szCs w:val="24"/>
          <w:u w:val="none"/>
        </w:rPr>
      </w:pPr>
    </w:p>
    <w:p w14:paraId="5F2F4A32" w14:textId="77777777" w:rsidR="005C434E" w:rsidRPr="00517CBF" w:rsidRDefault="00875B72"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14</w:t>
      </w:r>
      <w:r w:rsidR="005C434E" w:rsidRPr="00517CBF">
        <w:rPr>
          <w:rFonts w:ascii="Arial" w:hAnsi="Arial" w:cs="Arial"/>
          <w:b w:val="0"/>
          <w:sz w:val="24"/>
          <w:szCs w:val="24"/>
          <w:u w:val="none"/>
        </w:rPr>
        <w:t>.2</w:t>
      </w:r>
      <w:r w:rsidR="003033FB" w:rsidRPr="00517CBF">
        <w:rPr>
          <w:rFonts w:ascii="Arial" w:hAnsi="Arial" w:cs="Arial"/>
          <w:b w:val="0"/>
          <w:sz w:val="24"/>
          <w:szCs w:val="24"/>
          <w:u w:val="none"/>
        </w:rPr>
        <w:t>.</w:t>
      </w:r>
      <w:r w:rsidR="005C434E" w:rsidRPr="00517CBF">
        <w:rPr>
          <w:rFonts w:ascii="Arial" w:hAnsi="Arial" w:cs="Arial"/>
          <w:b w:val="0"/>
          <w:sz w:val="24"/>
          <w:szCs w:val="24"/>
          <w:u w:val="none"/>
        </w:rPr>
        <w:t xml:space="preserve"> O licitante vencedor deverá comprovar a manutenção das condições</w:t>
      </w:r>
      <w:r w:rsidR="00962B7A" w:rsidRPr="00517CBF">
        <w:rPr>
          <w:rFonts w:ascii="Arial" w:hAnsi="Arial" w:cs="Arial"/>
          <w:b w:val="0"/>
          <w:sz w:val="24"/>
          <w:szCs w:val="24"/>
          <w:u w:val="none"/>
        </w:rPr>
        <w:t xml:space="preserve"> </w:t>
      </w:r>
      <w:r w:rsidR="00B70CF0" w:rsidRPr="00517CBF">
        <w:rPr>
          <w:rFonts w:ascii="Arial" w:hAnsi="Arial" w:cs="Arial"/>
          <w:b w:val="0"/>
          <w:sz w:val="24"/>
          <w:szCs w:val="24"/>
          <w:u w:val="none"/>
        </w:rPr>
        <w:t>de habilitação para assinar o termo de contrato ou instrumento equivalente.</w:t>
      </w:r>
    </w:p>
    <w:p w14:paraId="343E5966" w14:textId="77777777" w:rsidR="00C65E92" w:rsidRPr="00517CBF" w:rsidRDefault="00C65E92" w:rsidP="006543C1">
      <w:pPr>
        <w:pStyle w:val="Corpodetexto"/>
        <w:ind w:right="-427"/>
        <w:rPr>
          <w:rFonts w:ascii="Arial" w:hAnsi="Arial" w:cs="Arial"/>
          <w:b w:val="0"/>
          <w:sz w:val="24"/>
          <w:szCs w:val="24"/>
          <w:u w:val="none"/>
        </w:rPr>
      </w:pPr>
    </w:p>
    <w:p w14:paraId="56F873D9" w14:textId="77777777" w:rsidR="00C65E92" w:rsidRPr="00517CBF" w:rsidRDefault="00875B72"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14</w:t>
      </w:r>
      <w:r w:rsidR="00C65E92" w:rsidRPr="00517CBF">
        <w:rPr>
          <w:rFonts w:ascii="Arial" w:hAnsi="Arial" w:cs="Arial"/>
          <w:b w:val="0"/>
          <w:sz w:val="24"/>
          <w:szCs w:val="24"/>
          <w:u w:val="none"/>
        </w:rPr>
        <w:t>.3</w:t>
      </w:r>
      <w:r w:rsidR="003033FB" w:rsidRPr="00517CBF">
        <w:rPr>
          <w:rFonts w:ascii="Arial" w:hAnsi="Arial" w:cs="Arial"/>
          <w:b w:val="0"/>
          <w:sz w:val="24"/>
          <w:szCs w:val="24"/>
          <w:u w:val="none"/>
        </w:rPr>
        <w:t>.</w:t>
      </w:r>
      <w:r w:rsidR="00C65E92" w:rsidRPr="00517CBF">
        <w:rPr>
          <w:rFonts w:ascii="Arial" w:hAnsi="Arial" w:cs="Arial"/>
          <w:b w:val="0"/>
          <w:sz w:val="24"/>
          <w:szCs w:val="24"/>
          <w:u w:val="none"/>
        </w:rPr>
        <w:t xml:space="preserve"> Caso o licitante vencedor não apresente situação regular no ato da assinatura do termo de contrato ou instrumento equivalente, ou recuse-se a assiná-lo, será cancelada a ata e convocados os fornecedores re</w:t>
      </w:r>
      <w:r w:rsidR="00506291" w:rsidRPr="00517CBF">
        <w:rPr>
          <w:rFonts w:ascii="Arial" w:hAnsi="Arial" w:cs="Arial"/>
          <w:b w:val="0"/>
          <w:sz w:val="24"/>
          <w:szCs w:val="24"/>
          <w:u w:val="none"/>
        </w:rPr>
        <w:t>gistrados</w:t>
      </w:r>
      <w:r w:rsidR="00567859" w:rsidRPr="00517CBF">
        <w:rPr>
          <w:rFonts w:ascii="Arial" w:hAnsi="Arial" w:cs="Arial"/>
          <w:b w:val="0"/>
          <w:sz w:val="24"/>
          <w:szCs w:val="24"/>
          <w:u w:val="none"/>
        </w:rPr>
        <w:t xml:space="preserve"> rema</w:t>
      </w:r>
      <w:r w:rsidR="004248F9" w:rsidRPr="00517CBF">
        <w:rPr>
          <w:rFonts w:ascii="Arial" w:hAnsi="Arial" w:cs="Arial"/>
          <w:b w:val="0"/>
          <w:sz w:val="24"/>
          <w:szCs w:val="24"/>
          <w:u w:val="none"/>
        </w:rPr>
        <w:t>nescentes, observada a ordem de classificação.</w:t>
      </w:r>
    </w:p>
    <w:p w14:paraId="148124DA" w14:textId="77777777" w:rsidR="004248F9" w:rsidRPr="00517CBF" w:rsidRDefault="004248F9" w:rsidP="006543C1">
      <w:pPr>
        <w:pStyle w:val="Corpodetexto"/>
        <w:ind w:right="-427"/>
        <w:rPr>
          <w:rFonts w:ascii="Arial" w:hAnsi="Arial" w:cs="Arial"/>
          <w:b w:val="0"/>
          <w:sz w:val="24"/>
          <w:szCs w:val="24"/>
          <w:u w:val="none"/>
        </w:rPr>
      </w:pPr>
    </w:p>
    <w:p w14:paraId="396F6A94" w14:textId="77777777" w:rsidR="004248F9" w:rsidRPr="00517CBF" w:rsidRDefault="00843FC6"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14</w:t>
      </w:r>
      <w:r w:rsidR="004248F9" w:rsidRPr="00517CBF">
        <w:rPr>
          <w:rFonts w:ascii="Arial" w:hAnsi="Arial" w:cs="Arial"/>
          <w:b w:val="0"/>
          <w:sz w:val="24"/>
          <w:szCs w:val="24"/>
          <w:u w:val="none"/>
        </w:rPr>
        <w:t>.4</w:t>
      </w:r>
      <w:r w:rsidR="00E14B5F" w:rsidRPr="00517CBF">
        <w:rPr>
          <w:rFonts w:ascii="Arial" w:hAnsi="Arial" w:cs="Arial"/>
          <w:b w:val="0"/>
          <w:sz w:val="24"/>
          <w:szCs w:val="24"/>
          <w:u w:val="none"/>
        </w:rPr>
        <w:t>.</w:t>
      </w:r>
      <w:r w:rsidR="004248F9" w:rsidRPr="00517CBF">
        <w:rPr>
          <w:rFonts w:ascii="Arial" w:hAnsi="Arial" w:cs="Arial"/>
          <w:b w:val="0"/>
          <w:sz w:val="24"/>
          <w:szCs w:val="24"/>
          <w:u w:val="none"/>
        </w:rPr>
        <w:t xml:space="preserve"> Na hipótese de convocação dos licitantes remanescente</w:t>
      </w:r>
      <w:r w:rsidR="00EE0F96" w:rsidRPr="00517CBF">
        <w:rPr>
          <w:rFonts w:ascii="Arial" w:hAnsi="Arial" w:cs="Arial"/>
          <w:b w:val="0"/>
          <w:sz w:val="24"/>
          <w:szCs w:val="24"/>
          <w:u w:val="none"/>
        </w:rPr>
        <w:t>s</w:t>
      </w:r>
      <w:r w:rsidR="004248F9" w:rsidRPr="00517CBF">
        <w:rPr>
          <w:rFonts w:ascii="Arial" w:hAnsi="Arial" w:cs="Arial"/>
          <w:b w:val="0"/>
          <w:sz w:val="24"/>
          <w:szCs w:val="24"/>
          <w:u w:val="none"/>
        </w:rPr>
        <w:t xml:space="preserve"> no pregão, deverão ser mantidas as mesmas condições propostas pelo primeiro classificado, inclusive quanto aos preços atualizados de conformidade com o ato convocatório.</w:t>
      </w:r>
    </w:p>
    <w:p w14:paraId="02589021" w14:textId="77777777" w:rsidR="00421084" w:rsidRPr="00517CBF" w:rsidRDefault="00421084" w:rsidP="006543C1">
      <w:pPr>
        <w:pStyle w:val="Corpodetexto"/>
        <w:ind w:right="-427"/>
        <w:rPr>
          <w:rFonts w:ascii="Arial" w:hAnsi="Arial" w:cs="Arial"/>
          <w:b w:val="0"/>
          <w:sz w:val="24"/>
          <w:szCs w:val="24"/>
          <w:u w:val="none"/>
        </w:rPr>
      </w:pPr>
    </w:p>
    <w:p w14:paraId="1A9DE5BB" w14:textId="77777777" w:rsidR="00555BF8" w:rsidRPr="00517CBF" w:rsidRDefault="00EE0F96"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14</w:t>
      </w:r>
      <w:r w:rsidR="00555BF8" w:rsidRPr="00517CBF">
        <w:rPr>
          <w:rFonts w:ascii="Arial" w:hAnsi="Arial" w:cs="Arial"/>
          <w:b w:val="0"/>
          <w:sz w:val="24"/>
          <w:szCs w:val="24"/>
          <w:u w:val="none"/>
        </w:rPr>
        <w:t>.5</w:t>
      </w:r>
      <w:r w:rsidR="00E14B5F" w:rsidRPr="00517CBF">
        <w:rPr>
          <w:rFonts w:ascii="Arial" w:hAnsi="Arial" w:cs="Arial"/>
          <w:b w:val="0"/>
          <w:sz w:val="24"/>
          <w:szCs w:val="24"/>
          <w:u w:val="none"/>
        </w:rPr>
        <w:t>.</w:t>
      </w:r>
      <w:r w:rsidR="00555BF8" w:rsidRPr="00517CBF">
        <w:rPr>
          <w:rFonts w:ascii="Arial" w:hAnsi="Arial" w:cs="Arial"/>
          <w:b w:val="0"/>
          <w:sz w:val="24"/>
          <w:szCs w:val="24"/>
          <w:u w:val="none"/>
        </w:rPr>
        <w:t xml:space="preserve"> Feita a negociação e comprovados os requisitos de habilitação, o licitante deverá assinar o contrato ou retirar instrumento equivalente, sem prejuízo das sanções previstas no Edital</w:t>
      </w:r>
      <w:r w:rsidR="00F57BF5" w:rsidRPr="00517CBF">
        <w:rPr>
          <w:rFonts w:ascii="Arial" w:hAnsi="Arial" w:cs="Arial"/>
          <w:b w:val="0"/>
          <w:sz w:val="24"/>
          <w:szCs w:val="24"/>
          <w:u w:val="none"/>
        </w:rPr>
        <w:t xml:space="preserve"> e das demais cominações legais.</w:t>
      </w:r>
    </w:p>
    <w:p w14:paraId="36830310" w14:textId="77777777" w:rsidR="00311992" w:rsidRPr="00517CBF" w:rsidRDefault="00311992" w:rsidP="006543C1">
      <w:pPr>
        <w:pStyle w:val="Corpodetexto"/>
        <w:ind w:right="-427"/>
        <w:rPr>
          <w:rFonts w:ascii="Arial" w:hAnsi="Arial" w:cs="Arial"/>
          <w:b w:val="0"/>
          <w:sz w:val="24"/>
          <w:szCs w:val="24"/>
          <w:u w:val="none"/>
        </w:rPr>
      </w:pPr>
    </w:p>
    <w:p w14:paraId="5B195C45" w14:textId="77777777" w:rsidR="00311992" w:rsidRPr="00517CBF" w:rsidRDefault="00EE0F96" w:rsidP="006543C1">
      <w:pPr>
        <w:pStyle w:val="Corpodetexto"/>
        <w:ind w:right="-427"/>
        <w:rPr>
          <w:rFonts w:ascii="Arial" w:hAnsi="Arial" w:cs="Arial"/>
          <w:b w:val="0"/>
          <w:sz w:val="24"/>
          <w:szCs w:val="24"/>
          <w:u w:val="none"/>
        </w:rPr>
      </w:pPr>
      <w:r w:rsidRPr="00517CBF">
        <w:rPr>
          <w:rFonts w:ascii="Arial" w:hAnsi="Arial" w:cs="Arial"/>
          <w:b w:val="0"/>
          <w:sz w:val="24"/>
          <w:szCs w:val="24"/>
          <w:u w:val="none"/>
        </w:rPr>
        <w:lastRenderedPageBreak/>
        <w:t>14</w:t>
      </w:r>
      <w:r w:rsidR="00F57BF5" w:rsidRPr="00517CBF">
        <w:rPr>
          <w:rFonts w:ascii="Arial" w:hAnsi="Arial" w:cs="Arial"/>
          <w:b w:val="0"/>
          <w:sz w:val="24"/>
          <w:szCs w:val="24"/>
          <w:u w:val="none"/>
        </w:rPr>
        <w:t>.6</w:t>
      </w:r>
      <w:r w:rsidR="00E14B5F" w:rsidRPr="00517CBF">
        <w:rPr>
          <w:rFonts w:ascii="Arial" w:hAnsi="Arial" w:cs="Arial"/>
          <w:b w:val="0"/>
          <w:sz w:val="24"/>
          <w:szCs w:val="24"/>
          <w:u w:val="none"/>
        </w:rPr>
        <w:t>.</w:t>
      </w:r>
      <w:r w:rsidR="00F57BF5" w:rsidRPr="00517CBF">
        <w:rPr>
          <w:rFonts w:ascii="Arial" w:hAnsi="Arial" w:cs="Arial"/>
          <w:b w:val="0"/>
          <w:sz w:val="24"/>
          <w:szCs w:val="24"/>
          <w:u w:val="none"/>
        </w:rPr>
        <w:t xml:space="preserve"> É facultado à Administração, quando o convocado não assinar o term</w:t>
      </w:r>
      <w:r w:rsidR="0049215D" w:rsidRPr="00517CBF">
        <w:rPr>
          <w:rFonts w:ascii="Arial" w:hAnsi="Arial" w:cs="Arial"/>
          <w:b w:val="0"/>
          <w:sz w:val="24"/>
          <w:szCs w:val="24"/>
          <w:u w:val="none"/>
        </w:rPr>
        <w:t>o de contrato ou não aceitar ou retirar o instrumento equivalente no prazo e condições estabelecidos, convocar</w:t>
      </w:r>
      <w:r w:rsidR="000341B4" w:rsidRPr="00517CBF">
        <w:rPr>
          <w:rFonts w:ascii="Arial" w:hAnsi="Arial" w:cs="Arial"/>
          <w:b w:val="0"/>
          <w:sz w:val="24"/>
          <w:szCs w:val="24"/>
          <w:u w:val="none"/>
        </w:rPr>
        <w:t xml:space="preserve">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Lei Federal 8.666/93.</w:t>
      </w:r>
    </w:p>
    <w:p w14:paraId="76F5ACA3" w14:textId="77777777" w:rsidR="00287D4C" w:rsidRPr="00517CBF" w:rsidRDefault="00287D4C" w:rsidP="006543C1">
      <w:pPr>
        <w:pStyle w:val="Corpodetexto"/>
        <w:ind w:right="-427"/>
        <w:rPr>
          <w:rFonts w:ascii="Arial" w:hAnsi="Arial" w:cs="Arial"/>
          <w:b w:val="0"/>
          <w:sz w:val="24"/>
          <w:szCs w:val="24"/>
          <w:u w:val="none"/>
        </w:rPr>
      </w:pPr>
    </w:p>
    <w:p w14:paraId="49ECE6CB" w14:textId="77777777" w:rsidR="00287D4C" w:rsidRPr="00517CBF" w:rsidRDefault="00EE0F96"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14</w:t>
      </w:r>
      <w:r w:rsidR="00287D4C" w:rsidRPr="00517CBF">
        <w:rPr>
          <w:rFonts w:ascii="Arial" w:hAnsi="Arial" w:cs="Arial"/>
          <w:b w:val="0"/>
          <w:sz w:val="24"/>
          <w:szCs w:val="24"/>
          <w:u w:val="none"/>
        </w:rPr>
        <w:t>.7</w:t>
      </w:r>
      <w:r w:rsidR="00E14B5F" w:rsidRPr="00517CBF">
        <w:rPr>
          <w:rFonts w:ascii="Arial" w:hAnsi="Arial" w:cs="Arial"/>
          <w:b w:val="0"/>
          <w:sz w:val="24"/>
          <w:szCs w:val="24"/>
          <w:u w:val="none"/>
        </w:rPr>
        <w:t>.</w:t>
      </w:r>
      <w:r w:rsidR="00287D4C" w:rsidRPr="00517CBF">
        <w:rPr>
          <w:rFonts w:ascii="Arial" w:hAnsi="Arial" w:cs="Arial"/>
          <w:b w:val="0"/>
          <w:sz w:val="24"/>
          <w:szCs w:val="24"/>
          <w:u w:val="none"/>
        </w:rPr>
        <w:t xml:space="preserve"> O representante legal do licitante que tiver registrado em ata </w:t>
      </w:r>
      <w:r w:rsidR="00C06D08" w:rsidRPr="00517CBF">
        <w:rPr>
          <w:rFonts w:ascii="Arial" w:hAnsi="Arial" w:cs="Arial"/>
          <w:b w:val="0"/>
          <w:sz w:val="24"/>
          <w:szCs w:val="24"/>
          <w:u w:val="none"/>
        </w:rPr>
        <w:t xml:space="preserve">a proposta vencedora deverá assinar </w:t>
      </w:r>
      <w:r w:rsidR="00B751C6" w:rsidRPr="00517CBF">
        <w:rPr>
          <w:rFonts w:ascii="Arial" w:hAnsi="Arial" w:cs="Arial"/>
          <w:b w:val="0"/>
          <w:sz w:val="24"/>
          <w:szCs w:val="24"/>
          <w:u w:val="none"/>
        </w:rPr>
        <w:t xml:space="preserve">o termo de contrato ou instrumento equivalente, dentro do prazo de </w:t>
      </w:r>
      <w:r w:rsidR="008E6837" w:rsidRPr="00517CBF">
        <w:rPr>
          <w:rFonts w:ascii="Arial" w:hAnsi="Arial" w:cs="Arial"/>
          <w:b w:val="0"/>
          <w:sz w:val="24"/>
          <w:szCs w:val="24"/>
          <w:u w:val="none"/>
        </w:rPr>
        <w:t xml:space="preserve">até </w:t>
      </w:r>
      <w:r w:rsidR="00426779" w:rsidRPr="00517CBF">
        <w:rPr>
          <w:rFonts w:ascii="Arial" w:hAnsi="Arial" w:cs="Arial"/>
          <w:b w:val="0"/>
          <w:sz w:val="24"/>
          <w:szCs w:val="24"/>
          <w:u w:val="none"/>
        </w:rPr>
        <w:t>03</w:t>
      </w:r>
      <w:r w:rsidR="008E6837" w:rsidRPr="00517CBF">
        <w:rPr>
          <w:rFonts w:ascii="Arial" w:hAnsi="Arial" w:cs="Arial"/>
          <w:b w:val="0"/>
          <w:sz w:val="24"/>
          <w:szCs w:val="24"/>
          <w:u w:val="none"/>
        </w:rPr>
        <w:t xml:space="preserve"> (</w:t>
      </w:r>
      <w:r w:rsidR="00426779" w:rsidRPr="00517CBF">
        <w:rPr>
          <w:rFonts w:ascii="Arial" w:hAnsi="Arial" w:cs="Arial"/>
          <w:b w:val="0"/>
          <w:sz w:val="24"/>
          <w:szCs w:val="24"/>
          <w:u w:val="none"/>
        </w:rPr>
        <w:t>três</w:t>
      </w:r>
      <w:r w:rsidR="008E6837" w:rsidRPr="00517CBF">
        <w:rPr>
          <w:rFonts w:ascii="Arial" w:hAnsi="Arial" w:cs="Arial"/>
          <w:b w:val="0"/>
          <w:sz w:val="24"/>
          <w:szCs w:val="24"/>
          <w:u w:val="none"/>
        </w:rPr>
        <w:t>) dias úteis a contar do recebimento da comunicação/convocação.</w:t>
      </w:r>
    </w:p>
    <w:p w14:paraId="205EE412" w14:textId="77777777" w:rsidR="001E5B30" w:rsidRPr="00517CBF" w:rsidRDefault="001E5B30" w:rsidP="006543C1">
      <w:pPr>
        <w:pStyle w:val="Corpodetexto"/>
        <w:ind w:right="-427"/>
        <w:rPr>
          <w:rFonts w:ascii="Arial" w:hAnsi="Arial" w:cs="Arial"/>
          <w:sz w:val="24"/>
          <w:szCs w:val="24"/>
          <w:u w:val="none"/>
        </w:rPr>
      </w:pPr>
    </w:p>
    <w:p w14:paraId="736056B6" w14:textId="77777777" w:rsidR="00BB7BC9" w:rsidRPr="00517CBF" w:rsidRDefault="00DE64EA" w:rsidP="006543C1">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15</w:t>
      </w:r>
      <w:r w:rsidR="00BB7BC9" w:rsidRPr="00517CBF">
        <w:rPr>
          <w:rFonts w:ascii="Arial" w:hAnsi="Arial" w:cs="Arial"/>
          <w:b/>
          <w:bCs/>
        </w:rPr>
        <w:t>. DO LOCAL E DA FORMA DE ENTREGA</w:t>
      </w:r>
    </w:p>
    <w:p w14:paraId="51EB6B98" w14:textId="77777777" w:rsidR="00A16FF6" w:rsidRPr="00517CBF" w:rsidRDefault="00A16FF6" w:rsidP="00A16FF6">
      <w:pPr>
        <w:jc w:val="both"/>
        <w:rPr>
          <w:rFonts w:ascii="Arial" w:hAnsi="Arial" w:cs="Arial"/>
        </w:rPr>
      </w:pPr>
    </w:p>
    <w:p w14:paraId="4F8B7A36" w14:textId="77777777" w:rsidR="00E37589" w:rsidRPr="00517CBF" w:rsidRDefault="00DE64EA" w:rsidP="00E37589">
      <w:pPr>
        <w:widowControl w:val="0"/>
        <w:ind w:right="-427"/>
        <w:jc w:val="both"/>
        <w:rPr>
          <w:rFonts w:ascii="Arial" w:hAnsi="Arial" w:cs="Arial"/>
        </w:rPr>
      </w:pPr>
      <w:r w:rsidRPr="00517CBF">
        <w:rPr>
          <w:rFonts w:ascii="Arial" w:hAnsi="Arial" w:cs="Arial"/>
        </w:rPr>
        <w:t>15</w:t>
      </w:r>
      <w:r w:rsidR="00E37589" w:rsidRPr="00517CBF">
        <w:rPr>
          <w:rFonts w:ascii="Arial" w:hAnsi="Arial" w:cs="Arial"/>
        </w:rPr>
        <w:t>.1. O(s) participante(s) vencedor(es) deverá(</w:t>
      </w:r>
      <w:proofErr w:type="spellStart"/>
      <w:r w:rsidR="00E37589" w:rsidRPr="00517CBF">
        <w:rPr>
          <w:rFonts w:ascii="Arial" w:hAnsi="Arial" w:cs="Arial"/>
        </w:rPr>
        <w:t>ão</w:t>
      </w:r>
      <w:proofErr w:type="spellEnd"/>
      <w:r w:rsidR="00E37589" w:rsidRPr="00517CBF">
        <w:rPr>
          <w:rFonts w:ascii="Arial" w:hAnsi="Arial" w:cs="Arial"/>
        </w:rPr>
        <w:t xml:space="preserve">) entregar os </w:t>
      </w:r>
      <w:r w:rsidR="00EE21B2" w:rsidRPr="00517CBF">
        <w:rPr>
          <w:rFonts w:ascii="Arial" w:hAnsi="Arial" w:cs="Arial"/>
        </w:rPr>
        <w:t>medicamentos na</w:t>
      </w:r>
      <w:r w:rsidR="00962B7A" w:rsidRPr="00517CBF">
        <w:rPr>
          <w:rFonts w:ascii="Arial" w:hAnsi="Arial" w:cs="Arial"/>
        </w:rPr>
        <w:t xml:space="preserve"> </w:t>
      </w:r>
      <w:r w:rsidR="00EE21B2" w:rsidRPr="00517CBF">
        <w:rPr>
          <w:rFonts w:ascii="Arial" w:hAnsi="Arial" w:cs="Arial"/>
        </w:rPr>
        <w:t xml:space="preserve">Farmácia Municipal, na Rua Rui </w:t>
      </w:r>
      <w:proofErr w:type="gramStart"/>
      <w:r w:rsidR="00EE21B2" w:rsidRPr="00517CBF">
        <w:rPr>
          <w:rFonts w:ascii="Arial" w:hAnsi="Arial" w:cs="Arial"/>
        </w:rPr>
        <w:t>Barbosa  n</w:t>
      </w:r>
      <w:proofErr w:type="gramEnd"/>
      <w:r w:rsidR="00EE21B2" w:rsidRPr="00517CBF">
        <w:rPr>
          <w:rFonts w:ascii="Arial" w:hAnsi="Arial" w:cs="Arial"/>
        </w:rPr>
        <w:t>° 1000, CEM (Centro de Especialidades Médica) em dias úteis nos seguintes horários: 08h00m às 13h00m e das 14h00m às 17h00m</w:t>
      </w:r>
      <w:r w:rsidR="00E37589" w:rsidRPr="00517CBF">
        <w:rPr>
          <w:rFonts w:ascii="Arial" w:hAnsi="Arial" w:cs="Arial"/>
        </w:rPr>
        <w:t>, conforme solicitação do departamento</w:t>
      </w:r>
      <w:r w:rsidR="00962B7A" w:rsidRPr="00517CBF">
        <w:rPr>
          <w:rFonts w:ascii="Arial" w:hAnsi="Arial" w:cs="Arial"/>
        </w:rPr>
        <w:t xml:space="preserve"> </w:t>
      </w:r>
      <w:r w:rsidR="00E37589" w:rsidRPr="00517CBF">
        <w:rPr>
          <w:rFonts w:ascii="Arial" w:hAnsi="Arial" w:cs="Arial"/>
        </w:rPr>
        <w:t xml:space="preserve">competente, no prazo de até </w:t>
      </w:r>
      <w:r w:rsidR="0032358F" w:rsidRPr="00517CBF">
        <w:rPr>
          <w:rFonts w:ascii="Arial" w:hAnsi="Arial" w:cs="Arial"/>
        </w:rPr>
        <w:t>5</w:t>
      </w:r>
      <w:r w:rsidR="00E37589" w:rsidRPr="00517CBF">
        <w:rPr>
          <w:rFonts w:ascii="Arial" w:hAnsi="Arial" w:cs="Arial"/>
        </w:rPr>
        <w:t xml:space="preserve"> (</w:t>
      </w:r>
      <w:r w:rsidR="003C7223" w:rsidRPr="00517CBF">
        <w:rPr>
          <w:rFonts w:ascii="Arial" w:hAnsi="Arial" w:cs="Arial"/>
        </w:rPr>
        <w:t>três</w:t>
      </w:r>
      <w:r w:rsidR="00E37589" w:rsidRPr="00517CBF">
        <w:rPr>
          <w:rFonts w:ascii="Arial" w:hAnsi="Arial" w:cs="Arial"/>
        </w:rPr>
        <w:t xml:space="preserve">) dias, contados do recebimento da autorização de </w:t>
      </w:r>
      <w:r w:rsidR="003C7223" w:rsidRPr="00517CBF">
        <w:rPr>
          <w:rFonts w:ascii="Arial" w:hAnsi="Arial" w:cs="Arial"/>
        </w:rPr>
        <w:t>fornecimento/requisição (via</w:t>
      </w:r>
      <w:r w:rsidR="0004243C" w:rsidRPr="00517CBF">
        <w:rPr>
          <w:rFonts w:ascii="Arial" w:hAnsi="Arial" w:cs="Arial"/>
        </w:rPr>
        <w:t xml:space="preserve"> sistema).</w:t>
      </w:r>
    </w:p>
    <w:p w14:paraId="34DC5B36" w14:textId="77777777" w:rsidR="00E37589" w:rsidRPr="00517CBF" w:rsidRDefault="00E37589" w:rsidP="00E37589">
      <w:pPr>
        <w:widowControl w:val="0"/>
        <w:ind w:right="-427"/>
        <w:jc w:val="both"/>
        <w:rPr>
          <w:rFonts w:ascii="Arial" w:hAnsi="Arial" w:cs="Arial"/>
          <w:color w:val="00B050"/>
        </w:rPr>
      </w:pPr>
    </w:p>
    <w:p w14:paraId="04A3E82F" w14:textId="77777777" w:rsidR="00E37589" w:rsidRPr="00517CBF" w:rsidRDefault="00DE64EA" w:rsidP="00E37589">
      <w:pPr>
        <w:widowControl w:val="0"/>
        <w:ind w:right="-427"/>
        <w:jc w:val="both"/>
        <w:rPr>
          <w:rFonts w:ascii="Arial" w:hAnsi="Arial" w:cs="Arial"/>
        </w:rPr>
      </w:pPr>
      <w:r w:rsidRPr="00517CBF">
        <w:rPr>
          <w:rFonts w:ascii="Arial" w:hAnsi="Arial" w:cs="Arial"/>
        </w:rPr>
        <w:t>15</w:t>
      </w:r>
      <w:r w:rsidR="00E37589" w:rsidRPr="00517CBF">
        <w:rPr>
          <w:rFonts w:ascii="Arial" w:hAnsi="Arial" w:cs="Arial"/>
        </w:rPr>
        <w:t>.2 Os itens serão entregues conforme marca tipo, qualidade, medidas, validade e dimensões especificadas na proposta e acompanhadas das respectivas Notas Fiscais e data de validade.</w:t>
      </w:r>
    </w:p>
    <w:p w14:paraId="1F0F0414" w14:textId="77777777" w:rsidR="000955F5" w:rsidRPr="00517CBF" w:rsidRDefault="000955F5" w:rsidP="00E37589">
      <w:pPr>
        <w:widowControl w:val="0"/>
        <w:ind w:right="-427"/>
        <w:jc w:val="both"/>
        <w:rPr>
          <w:rFonts w:ascii="Arial" w:hAnsi="Arial" w:cs="Arial"/>
        </w:rPr>
      </w:pPr>
    </w:p>
    <w:p w14:paraId="1E1C452A" w14:textId="77777777" w:rsidR="00E37589" w:rsidRPr="00517CBF" w:rsidRDefault="00DE64EA" w:rsidP="00E37589">
      <w:pPr>
        <w:widowControl w:val="0"/>
        <w:ind w:right="-427"/>
        <w:jc w:val="both"/>
        <w:rPr>
          <w:rFonts w:ascii="Arial" w:hAnsi="Arial" w:cs="Arial"/>
        </w:rPr>
      </w:pPr>
      <w:r w:rsidRPr="00517CBF">
        <w:rPr>
          <w:rFonts w:ascii="Arial" w:hAnsi="Arial" w:cs="Arial"/>
        </w:rPr>
        <w:t>15</w:t>
      </w:r>
      <w:r w:rsidR="00E37589" w:rsidRPr="00517CBF">
        <w:rPr>
          <w:rFonts w:ascii="Arial" w:hAnsi="Arial" w:cs="Arial"/>
        </w:rPr>
        <w:t xml:space="preserve">.3 Ficará a cargo do vencedor do item do certame as despesas </w:t>
      </w:r>
      <w:r w:rsidR="007E4E99" w:rsidRPr="00517CBF">
        <w:rPr>
          <w:rFonts w:ascii="Arial" w:hAnsi="Arial" w:cs="Arial"/>
        </w:rPr>
        <w:t>com entrega</w:t>
      </w:r>
      <w:r w:rsidR="00E37589" w:rsidRPr="00517CBF">
        <w:rPr>
          <w:rFonts w:ascii="Arial" w:hAnsi="Arial" w:cs="Arial"/>
        </w:rPr>
        <w:t>, transporte, carga, descarga, tributos, encargos trabalhistas e previdenciários decorrentes da execução do objeto desta licitação.</w:t>
      </w:r>
    </w:p>
    <w:p w14:paraId="3D962430" w14:textId="77777777" w:rsidR="007D2BE0" w:rsidRPr="00517CBF" w:rsidRDefault="007D2BE0" w:rsidP="00E37589">
      <w:pPr>
        <w:widowControl w:val="0"/>
        <w:ind w:right="-427"/>
        <w:jc w:val="both"/>
        <w:rPr>
          <w:rFonts w:ascii="Arial" w:hAnsi="Arial" w:cs="Arial"/>
        </w:rPr>
      </w:pPr>
    </w:p>
    <w:p w14:paraId="43F72DAA" w14:textId="77777777" w:rsidR="00E37589" w:rsidRPr="00517CBF" w:rsidRDefault="00DE64EA" w:rsidP="00E37589">
      <w:pPr>
        <w:widowControl w:val="0"/>
        <w:ind w:right="-427"/>
        <w:jc w:val="both"/>
        <w:rPr>
          <w:rFonts w:ascii="Arial" w:hAnsi="Arial" w:cs="Arial"/>
        </w:rPr>
      </w:pPr>
      <w:r w:rsidRPr="00517CBF">
        <w:rPr>
          <w:rFonts w:ascii="Arial" w:hAnsi="Arial" w:cs="Arial"/>
        </w:rPr>
        <w:t>15</w:t>
      </w:r>
      <w:r w:rsidR="00E37589" w:rsidRPr="00517CBF">
        <w:rPr>
          <w:rFonts w:ascii="Arial" w:hAnsi="Arial" w:cs="Arial"/>
        </w:rPr>
        <w:t xml:space="preserve">.4 As obrigações decorrentes do fornecimento dos </w:t>
      </w:r>
      <w:r w:rsidR="005313A8" w:rsidRPr="00517CBF">
        <w:rPr>
          <w:rFonts w:ascii="Arial" w:hAnsi="Arial" w:cs="Arial"/>
        </w:rPr>
        <w:t>itens</w:t>
      </w:r>
      <w:r w:rsidR="00E37589" w:rsidRPr="00517CBF">
        <w:rPr>
          <w:rFonts w:ascii="Arial" w:hAnsi="Arial" w:cs="Arial"/>
        </w:rPr>
        <w:t xml:space="preserve"> constantes deste edital serão firmadas através de ata de registro de preços</w:t>
      </w:r>
      <w:r w:rsidR="005313A8" w:rsidRPr="00517CBF">
        <w:rPr>
          <w:rFonts w:ascii="Arial" w:hAnsi="Arial" w:cs="Arial"/>
        </w:rPr>
        <w:t>, contrato</w:t>
      </w:r>
      <w:r w:rsidR="00962B7A" w:rsidRPr="00517CBF">
        <w:rPr>
          <w:rFonts w:ascii="Arial" w:hAnsi="Arial" w:cs="Arial"/>
        </w:rPr>
        <w:t xml:space="preserve"> </w:t>
      </w:r>
      <w:r w:rsidR="007E4E99" w:rsidRPr="00517CBF">
        <w:rPr>
          <w:rFonts w:ascii="Arial" w:hAnsi="Arial" w:cs="Arial"/>
        </w:rPr>
        <w:t>o</w:t>
      </w:r>
      <w:r w:rsidR="005313A8" w:rsidRPr="00517CBF">
        <w:rPr>
          <w:rFonts w:ascii="Arial" w:hAnsi="Arial" w:cs="Arial"/>
        </w:rPr>
        <w:t>u instrumento equivalente</w:t>
      </w:r>
      <w:r w:rsidR="00E37589" w:rsidRPr="00517CBF">
        <w:rPr>
          <w:rFonts w:ascii="Arial" w:hAnsi="Arial" w:cs="Arial"/>
        </w:rPr>
        <w:t>, observada as condições estabelecidas neste edital, seus anexos e na Legislação vigente.</w:t>
      </w:r>
    </w:p>
    <w:p w14:paraId="7C9F9FA2" w14:textId="77777777" w:rsidR="005F573C" w:rsidRPr="00517CBF" w:rsidRDefault="005F573C" w:rsidP="00E37589">
      <w:pPr>
        <w:widowControl w:val="0"/>
        <w:ind w:right="-427"/>
        <w:jc w:val="both"/>
        <w:rPr>
          <w:rFonts w:ascii="Arial" w:hAnsi="Arial" w:cs="Arial"/>
        </w:rPr>
      </w:pPr>
    </w:p>
    <w:p w14:paraId="12BBF1A1" w14:textId="77777777" w:rsidR="005F573C" w:rsidRPr="00517CBF" w:rsidRDefault="00DE64EA" w:rsidP="005F573C">
      <w:pPr>
        <w:ind w:right="-425"/>
        <w:jc w:val="both"/>
        <w:rPr>
          <w:rFonts w:ascii="Arial" w:hAnsi="Arial" w:cs="Arial"/>
        </w:rPr>
      </w:pPr>
      <w:r w:rsidRPr="00517CBF">
        <w:rPr>
          <w:rFonts w:ascii="Arial" w:hAnsi="Arial" w:cs="Arial"/>
        </w:rPr>
        <w:t>15</w:t>
      </w:r>
      <w:r w:rsidR="005F573C" w:rsidRPr="00517CBF">
        <w:rPr>
          <w:rFonts w:ascii="Arial" w:hAnsi="Arial" w:cs="Arial"/>
        </w:rPr>
        <w:t xml:space="preserve">.5 O </w:t>
      </w:r>
      <w:r w:rsidR="00003CCD" w:rsidRPr="00517CBF">
        <w:rPr>
          <w:rFonts w:ascii="Arial" w:hAnsi="Arial" w:cs="Arial"/>
        </w:rPr>
        <w:t>M</w:t>
      </w:r>
      <w:r w:rsidR="005F573C" w:rsidRPr="00517CBF">
        <w:rPr>
          <w:rFonts w:ascii="Arial" w:hAnsi="Arial" w:cs="Arial"/>
        </w:rPr>
        <w:t>unicípio enviará a Autorização de Fornecimento-AF por meio do e-mail exigido, onde a contagem do prazo para a entrega</w:t>
      </w:r>
      <w:r w:rsidR="002B1F3E" w:rsidRPr="00517CBF">
        <w:rPr>
          <w:rFonts w:ascii="Arial" w:hAnsi="Arial" w:cs="Arial"/>
        </w:rPr>
        <w:t xml:space="preserve"> </w:t>
      </w:r>
      <w:r w:rsidR="005F573C" w:rsidRPr="00517CBF">
        <w:rPr>
          <w:rFonts w:ascii="Arial" w:hAnsi="Arial" w:cs="Arial"/>
        </w:rPr>
        <w:t>iniciar-se-á no primeiro dia útil após o envio do e-mail pelo município ou a requisição de compra poderá, inclusive, ser entregue pelo município, diretamente ao fornecedor.</w:t>
      </w:r>
    </w:p>
    <w:p w14:paraId="4F3176FE" w14:textId="77777777" w:rsidR="00C119DC" w:rsidRPr="00517CBF" w:rsidRDefault="00C119DC" w:rsidP="005F573C">
      <w:pPr>
        <w:ind w:right="-425"/>
        <w:jc w:val="both"/>
        <w:rPr>
          <w:rFonts w:ascii="Arial" w:hAnsi="Arial" w:cs="Arial"/>
        </w:rPr>
      </w:pPr>
    </w:p>
    <w:p w14:paraId="37AECF62" w14:textId="56817A79" w:rsidR="00C119DC" w:rsidRPr="00517CBF" w:rsidRDefault="00C119DC" w:rsidP="00C119DC">
      <w:pPr>
        <w:spacing w:line="276" w:lineRule="auto"/>
        <w:ind w:right="-335"/>
        <w:jc w:val="both"/>
        <w:rPr>
          <w:rFonts w:ascii="Arial" w:hAnsi="Arial" w:cs="Arial"/>
        </w:rPr>
      </w:pPr>
      <w:r w:rsidRPr="00517CBF">
        <w:rPr>
          <w:rFonts w:ascii="Arial" w:hAnsi="Arial" w:cs="Arial"/>
        </w:rPr>
        <w:t xml:space="preserve">15.6 </w:t>
      </w:r>
      <w:r w:rsidRPr="00517CBF">
        <w:rPr>
          <w:rFonts w:ascii="Arial" w:hAnsi="Arial" w:cs="Arial"/>
          <w:bCs/>
          <w:u w:val="single"/>
        </w:rPr>
        <w:t xml:space="preserve">Serão aplicadas as </w:t>
      </w:r>
      <w:proofErr w:type="gramStart"/>
      <w:r w:rsidRPr="00517CBF">
        <w:rPr>
          <w:rFonts w:ascii="Arial" w:hAnsi="Arial" w:cs="Arial"/>
          <w:bCs/>
          <w:u w:val="single"/>
        </w:rPr>
        <w:t>sanções  previstas</w:t>
      </w:r>
      <w:proofErr w:type="gramEnd"/>
      <w:r w:rsidRPr="00517CBF">
        <w:rPr>
          <w:rFonts w:ascii="Arial" w:hAnsi="Arial" w:cs="Arial"/>
          <w:bCs/>
          <w:u w:val="single"/>
        </w:rPr>
        <w:t xml:space="preserve">  na  Lei Federal  n.º   8.666,  de  21  de junho de 1993 e suas alterações posteriores, além  das determinações deste edital, se a detentora da ata</w:t>
      </w:r>
      <w:r w:rsidR="002A3CD7" w:rsidRPr="00517CBF">
        <w:rPr>
          <w:rFonts w:ascii="Arial" w:hAnsi="Arial" w:cs="Arial"/>
          <w:bCs/>
          <w:u w:val="single"/>
        </w:rPr>
        <w:t xml:space="preserve"> </w:t>
      </w:r>
      <w:r w:rsidRPr="00517CBF">
        <w:rPr>
          <w:rFonts w:ascii="Arial" w:hAnsi="Arial" w:cs="Arial"/>
          <w:b/>
          <w:u w:val="single"/>
        </w:rPr>
        <w:t>NÃO ATENDER AS ORDENS DE FORNECIMENTO</w:t>
      </w:r>
      <w:r w:rsidRPr="00517CBF">
        <w:rPr>
          <w:rFonts w:ascii="Arial" w:hAnsi="Arial" w:cs="Arial"/>
        </w:rPr>
        <w:t xml:space="preserve">.  </w:t>
      </w:r>
    </w:p>
    <w:p w14:paraId="4856A5AA" w14:textId="77777777" w:rsidR="00C119DC" w:rsidRPr="00517CBF" w:rsidRDefault="00C119DC" w:rsidP="005F573C">
      <w:pPr>
        <w:ind w:right="-425"/>
        <w:jc w:val="both"/>
        <w:rPr>
          <w:rFonts w:ascii="Arial" w:hAnsi="Arial" w:cs="Arial"/>
        </w:rPr>
      </w:pPr>
    </w:p>
    <w:p w14:paraId="3F1E340A" w14:textId="77777777" w:rsidR="00BB7BC9" w:rsidRPr="00517CBF" w:rsidRDefault="004E081D" w:rsidP="006543C1">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lastRenderedPageBreak/>
        <w:t>1</w:t>
      </w:r>
      <w:r w:rsidR="00DE64EA" w:rsidRPr="00517CBF">
        <w:rPr>
          <w:rFonts w:ascii="Arial" w:hAnsi="Arial" w:cs="Arial"/>
          <w:b/>
          <w:bCs/>
        </w:rPr>
        <w:t>6</w:t>
      </w:r>
      <w:r w:rsidR="00A6597B" w:rsidRPr="00517CBF">
        <w:rPr>
          <w:rFonts w:ascii="Arial" w:hAnsi="Arial" w:cs="Arial"/>
          <w:b/>
          <w:bCs/>
        </w:rPr>
        <w:t>.</w:t>
      </w:r>
      <w:r w:rsidR="00BB7BC9" w:rsidRPr="00517CBF">
        <w:rPr>
          <w:rFonts w:ascii="Arial" w:hAnsi="Arial" w:cs="Arial"/>
          <w:b/>
          <w:bCs/>
        </w:rPr>
        <w:t xml:space="preserve"> DAS CONDIÇÕES DE PAGAMENTO</w:t>
      </w:r>
    </w:p>
    <w:p w14:paraId="04BF2FD7" w14:textId="77777777" w:rsidR="00BB7BC9" w:rsidRPr="00517CBF" w:rsidRDefault="00BB7BC9" w:rsidP="006543C1">
      <w:pPr>
        <w:pStyle w:val="Corpodetexto"/>
        <w:ind w:right="-427"/>
        <w:rPr>
          <w:rFonts w:ascii="Arial" w:hAnsi="Arial" w:cs="Arial"/>
          <w:bCs/>
          <w:sz w:val="24"/>
          <w:szCs w:val="24"/>
          <w:u w:val="none"/>
        </w:rPr>
      </w:pPr>
    </w:p>
    <w:p w14:paraId="359AF42B" w14:textId="77777777" w:rsidR="004E081D" w:rsidRPr="00517CBF" w:rsidRDefault="004E081D" w:rsidP="006543C1">
      <w:pPr>
        <w:ind w:left="11" w:right="-427"/>
        <w:jc w:val="both"/>
        <w:rPr>
          <w:rFonts w:ascii="Arial" w:hAnsi="Arial" w:cs="Arial"/>
        </w:rPr>
      </w:pPr>
      <w:r w:rsidRPr="00517CBF">
        <w:rPr>
          <w:rFonts w:ascii="Arial" w:hAnsi="Arial" w:cs="Arial"/>
          <w:bCs/>
        </w:rPr>
        <w:t>1</w:t>
      </w:r>
      <w:r w:rsidR="00DE64EA" w:rsidRPr="00517CBF">
        <w:rPr>
          <w:rFonts w:ascii="Arial" w:hAnsi="Arial" w:cs="Arial"/>
          <w:bCs/>
        </w:rPr>
        <w:t>6</w:t>
      </w:r>
      <w:r w:rsidRPr="00517CBF">
        <w:rPr>
          <w:rFonts w:ascii="Arial" w:hAnsi="Arial" w:cs="Arial"/>
          <w:bCs/>
        </w:rPr>
        <w:t>.1</w:t>
      </w:r>
      <w:r w:rsidR="00A6597B" w:rsidRPr="00517CBF">
        <w:rPr>
          <w:rFonts w:ascii="Arial" w:hAnsi="Arial" w:cs="Arial"/>
          <w:bCs/>
        </w:rPr>
        <w:t>.</w:t>
      </w:r>
      <w:r w:rsidRPr="00517CBF">
        <w:rPr>
          <w:rFonts w:ascii="Arial" w:hAnsi="Arial" w:cs="Arial"/>
        </w:rPr>
        <w:t xml:space="preserve">O pagamento, decorrente do fornecimento do objeto desta licitação, será efetuado mediante crédito em conta bancária, em até </w:t>
      </w:r>
      <w:r w:rsidRPr="00517CBF">
        <w:rPr>
          <w:rFonts w:ascii="Arial" w:hAnsi="Arial" w:cs="Arial"/>
          <w:b/>
        </w:rPr>
        <w:t>30 (trinta) dias</w:t>
      </w:r>
      <w:r w:rsidRPr="00517CBF">
        <w:rPr>
          <w:rFonts w:ascii="Arial" w:hAnsi="Arial" w:cs="Arial"/>
        </w:rPr>
        <w:t xml:space="preserve">, contados do recebimento definitivo dos produtos, após a apresentação da respectiva </w:t>
      </w:r>
      <w:r w:rsidRPr="00517CBF">
        <w:rPr>
          <w:rFonts w:ascii="Arial" w:hAnsi="Arial" w:cs="Arial"/>
          <w:b/>
        </w:rPr>
        <w:t>Nota Fiscal</w:t>
      </w:r>
      <w:r w:rsidRPr="00517CBF">
        <w:rPr>
          <w:rFonts w:ascii="Arial" w:hAnsi="Arial" w:cs="Arial"/>
        </w:rPr>
        <w:t xml:space="preserve">, devidamente atestada pelo setor competente, conforme dispõe o art. 40, inciso XIV, alínea “a”, da Lei </w:t>
      </w:r>
      <w:proofErr w:type="spellStart"/>
      <w:r w:rsidRPr="00517CBF">
        <w:rPr>
          <w:rFonts w:ascii="Arial" w:hAnsi="Arial" w:cs="Arial"/>
        </w:rPr>
        <w:t>n</w:t>
      </w:r>
      <w:r w:rsidR="00A6597B" w:rsidRPr="00517CBF">
        <w:rPr>
          <w:rFonts w:ascii="Arial" w:hAnsi="Arial" w:cs="Arial"/>
        </w:rPr>
        <w:t>.</w:t>
      </w:r>
      <w:r w:rsidRPr="00517CBF">
        <w:rPr>
          <w:rFonts w:ascii="Arial" w:hAnsi="Arial" w:cs="Arial"/>
        </w:rPr>
        <w:t>°</w:t>
      </w:r>
      <w:proofErr w:type="spellEnd"/>
      <w:r w:rsidRPr="00517CBF">
        <w:rPr>
          <w:rFonts w:ascii="Arial" w:hAnsi="Arial" w:cs="Arial"/>
        </w:rPr>
        <w:t xml:space="preserve"> 8.666/93 e alterações.</w:t>
      </w:r>
    </w:p>
    <w:p w14:paraId="1495DDC8" w14:textId="77777777" w:rsidR="004E081D" w:rsidRPr="00517CBF" w:rsidRDefault="004E081D" w:rsidP="006543C1">
      <w:pPr>
        <w:tabs>
          <w:tab w:val="left" w:pos="9214"/>
        </w:tabs>
        <w:ind w:right="-427"/>
        <w:jc w:val="both"/>
        <w:rPr>
          <w:rFonts w:ascii="Arial" w:hAnsi="Arial" w:cs="Arial"/>
        </w:rPr>
      </w:pPr>
    </w:p>
    <w:p w14:paraId="5469F20F" w14:textId="77777777" w:rsidR="004E081D" w:rsidRPr="00517CBF" w:rsidRDefault="004E081D" w:rsidP="006543C1">
      <w:pPr>
        <w:tabs>
          <w:tab w:val="left" w:pos="1418"/>
          <w:tab w:val="left" w:pos="9214"/>
        </w:tabs>
        <w:ind w:right="-427"/>
        <w:jc w:val="both"/>
        <w:rPr>
          <w:rFonts w:ascii="Arial" w:hAnsi="Arial" w:cs="Arial"/>
        </w:rPr>
      </w:pPr>
      <w:r w:rsidRPr="00517CBF">
        <w:rPr>
          <w:rFonts w:ascii="Arial" w:hAnsi="Arial" w:cs="Arial"/>
        </w:rPr>
        <w:t>1</w:t>
      </w:r>
      <w:r w:rsidR="00DE64EA" w:rsidRPr="00517CBF">
        <w:rPr>
          <w:rFonts w:ascii="Arial" w:hAnsi="Arial" w:cs="Arial"/>
        </w:rPr>
        <w:t>6</w:t>
      </w:r>
      <w:r w:rsidRPr="00517CBF">
        <w:rPr>
          <w:rFonts w:ascii="Arial" w:hAnsi="Arial" w:cs="Arial"/>
        </w:rPr>
        <w:t>.2</w:t>
      </w:r>
      <w:r w:rsidR="00A6597B" w:rsidRPr="00517CBF">
        <w:rPr>
          <w:rFonts w:ascii="Arial" w:hAnsi="Arial" w:cs="Arial"/>
        </w:rPr>
        <w:t>.</w:t>
      </w:r>
      <w:r w:rsidRPr="00517CBF">
        <w:rPr>
          <w:rFonts w:ascii="Arial" w:hAnsi="Arial" w:cs="Arial"/>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7F781052" w14:textId="77777777" w:rsidR="004E081D" w:rsidRPr="00517CBF" w:rsidRDefault="004E081D" w:rsidP="006543C1">
      <w:pPr>
        <w:ind w:right="-427"/>
        <w:jc w:val="both"/>
        <w:rPr>
          <w:rFonts w:ascii="Arial" w:hAnsi="Arial" w:cs="Arial"/>
        </w:rPr>
      </w:pPr>
    </w:p>
    <w:p w14:paraId="3C17290D" w14:textId="77777777" w:rsidR="004E081D" w:rsidRPr="00517CBF" w:rsidRDefault="004E081D" w:rsidP="006543C1">
      <w:pPr>
        <w:ind w:right="-427"/>
        <w:jc w:val="both"/>
        <w:rPr>
          <w:rFonts w:ascii="Arial" w:hAnsi="Arial" w:cs="Arial"/>
        </w:rPr>
      </w:pPr>
      <w:r w:rsidRPr="00517CBF">
        <w:rPr>
          <w:rFonts w:ascii="Arial" w:hAnsi="Arial" w:cs="Arial"/>
        </w:rPr>
        <w:t>1</w:t>
      </w:r>
      <w:r w:rsidR="00DE64EA" w:rsidRPr="00517CBF">
        <w:rPr>
          <w:rFonts w:ascii="Arial" w:hAnsi="Arial" w:cs="Arial"/>
        </w:rPr>
        <w:t>6</w:t>
      </w:r>
      <w:r w:rsidRPr="00517CBF">
        <w:rPr>
          <w:rFonts w:ascii="Arial" w:hAnsi="Arial" w:cs="Arial"/>
        </w:rPr>
        <w:t>.3</w:t>
      </w:r>
      <w:r w:rsidR="00A6597B" w:rsidRPr="00517CBF">
        <w:rPr>
          <w:rFonts w:ascii="Arial" w:hAnsi="Arial" w:cs="Arial"/>
        </w:rPr>
        <w:t>.</w:t>
      </w:r>
      <w:r w:rsidRPr="00517CBF">
        <w:rPr>
          <w:rFonts w:ascii="Arial" w:hAnsi="Arial" w:cs="Arial"/>
        </w:rPr>
        <w:t xml:space="preserve"> Caso se constate erro ou irregularidade na Nota Fiscal, o órgão, a seu critério, poderá devolvê-la, para as devidas correções.</w:t>
      </w:r>
    </w:p>
    <w:p w14:paraId="5F8EBCF3" w14:textId="77777777" w:rsidR="004E081D" w:rsidRPr="00517CBF" w:rsidRDefault="004E081D" w:rsidP="006543C1">
      <w:pPr>
        <w:ind w:right="-427"/>
        <w:jc w:val="both"/>
        <w:rPr>
          <w:rFonts w:ascii="Arial" w:hAnsi="Arial" w:cs="Arial"/>
        </w:rPr>
      </w:pPr>
    </w:p>
    <w:p w14:paraId="01F39F55" w14:textId="77777777" w:rsidR="004E081D" w:rsidRPr="00517CBF" w:rsidRDefault="004E081D" w:rsidP="006543C1">
      <w:pPr>
        <w:ind w:right="-427"/>
        <w:jc w:val="both"/>
        <w:rPr>
          <w:rFonts w:ascii="Arial" w:hAnsi="Arial" w:cs="Arial"/>
        </w:rPr>
      </w:pPr>
      <w:r w:rsidRPr="00517CBF">
        <w:rPr>
          <w:rFonts w:ascii="Arial" w:hAnsi="Arial" w:cs="Arial"/>
        </w:rPr>
        <w:t>1</w:t>
      </w:r>
      <w:r w:rsidR="00DE64EA" w:rsidRPr="00517CBF">
        <w:rPr>
          <w:rFonts w:ascii="Arial" w:hAnsi="Arial" w:cs="Arial"/>
        </w:rPr>
        <w:t>6</w:t>
      </w:r>
      <w:r w:rsidRPr="00517CBF">
        <w:rPr>
          <w:rFonts w:ascii="Arial" w:hAnsi="Arial" w:cs="Arial"/>
        </w:rPr>
        <w:t>.4</w:t>
      </w:r>
      <w:r w:rsidR="00A6597B" w:rsidRPr="00517CBF">
        <w:rPr>
          <w:rFonts w:ascii="Arial" w:hAnsi="Arial" w:cs="Arial"/>
        </w:rPr>
        <w:t>.</w:t>
      </w:r>
      <w:r w:rsidRPr="00517CBF">
        <w:rPr>
          <w:rFonts w:ascii="Arial" w:hAnsi="Arial" w:cs="Arial"/>
        </w:rPr>
        <w:t xml:space="preserve"> Na hipótese de devolução, a Nota Fiscal será considerada como não apresentada, para fins de atendimento das condições contratuais.</w:t>
      </w:r>
    </w:p>
    <w:p w14:paraId="7A342650" w14:textId="77777777" w:rsidR="00DE64EA" w:rsidRPr="00517CBF" w:rsidRDefault="00DE64EA" w:rsidP="006543C1">
      <w:pPr>
        <w:ind w:right="-427"/>
        <w:jc w:val="both"/>
        <w:rPr>
          <w:rFonts w:ascii="Arial" w:hAnsi="Arial" w:cs="Arial"/>
          <w:color w:val="00B050"/>
        </w:rPr>
      </w:pPr>
    </w:p>
    <w:p w14:paraId="3DAED23C" w14:textId="08081470" w:rsidR="00EA3970" w:rsidRPr="006D0B96" w:rsidRDefault="00EA3970" w:rsidP="00EA3970">
      <w:pPr>
        <w:pStyle w:val="Subttulo"/>
        <w:tabs>
          <w:tab w:val="left" w:pos="0"/>
        </w:tabs>
        <w:ind w:right="-425"/>
        <w:jc w:val="both"/>
        <w:rPr>
          <w:rFonts w:ascii="Arial" w:hAnsi="Arial" w:cs="Arial"/>
          <w:b w:val="0"/>
          <w:szCs w:val="24"/>
        </w:rPr>
      </w:pPr>
      <w:r w:rsidRPr="006D0B96">
        <w:rPr>
          <w:rFonts w:ascii="Arial" w:hAnsi="Arial" w:cs="Arial"/>
          <w:b w:val="0"/>
          <w:szCs w:val="24"/>
        </w:rPr>
        <w:t>1</w:t>
      </w:r>
      <w:r w:rsidR="00DE64EA" w:rsidRPr="006D0B96">
        <w:rPr>
          <w:rFonts w:ascii="Arial" w:hAnsi="Arial" w:cs="Arial"/>
          <w:b w:val="0"/>
          <w:szCs w:val="24"/>
        </w:rPr>
        <w:t>6</w:t>
      </w:r>
      <w:r w:rsidRPr="006D0B96">
        <w:rPr>
          <w:rFonts w:ascii="Arial" w:hAnsi="Arial" w:cs="Arial"/>
          <w:b w:val="0"/>
          <w:szCs w:val="24"/>
        </w:rPr>
        <w:t xml:space="preserve">.5 </w:t>
      </w:r>
      <w:r w:rsidRPr="006D0B96">
        <w:rPr>
          <w:rFonts w:ascii="Arial" w:hAnsi="Arial" w:cs="Arial"/>
          <w:bCs/>
          <w:szCs w:val="24"/>
        </w:rPr>
        <w:t>O valor máximo a ser registrado</w:t>
      </w:r>
      <w:r w:rsidR="002B1F3E" w:rsidRPr="006D0B96">
        <w:rPr>
          <w:rFonts w:ascii="Arial" w:hAnsi="Arial" w:cs="Arial"/>
          <w:bCs/>
          <w:szCs w:val="24"/>
        </w:rPr>
        <w:t xml:space="preserve"> </w:t>
      </w:r>
      <w:r w:rsidRPr="006D0B96">
        <w:rPr>
          <w:rFonts w:ascii="Arial" w:hAnsi="Arial" w:cs="Arial"/>
          <w:bCs/>
          <w:szCs w:val="24"/>
        </w:rPr>
        <w:t>é de R$</w:t>
      </w:r>
      <w:r w:rsidR="00170354" w:rsidRPr="006D0B96">
        <w:rPr>
          <w:rFonts w:ascii="Arial" w:hAnsi="Arial" w:cs="Arial"/>
          <w:bCs/>
          <w:szCs w:val="24"/>
        </w:rPr>
        <w:t xml:space="preserve"> </w:t>
      </w:r>
      <w:r w:rsidR="006D0B96" w:rsidRPr="006D0B96">
        <w:rPr>
          <w:rFonts w:ascii="Arial" w:hAnsi="Arial" w:cs="Arial"/>
          <w:bCs/>
          <w:szCs w:val="24"/>
        </w:rPr>
        <w:t>225.902</w:t>
      </w:r>
      <w:r w:rsidR="001A0DE4" w:rsidRPr="006D0B96">
        <w:rPr>
          <w:rFonts w:ascii="Arial" w:hAnsi="Arial" w:cs="Arial"/>
          <w:bCs/>
          <w:szCs w:val="24"/>
        </w:rPr>
        <w:t>.</w:t>
      </w:r>
      <w:r w:rsidR="006D0B96" w:rsidRPr="006D0B96">
        <w:rPr>
          <w:rFonts w:ascii="Arial" w:hAnsi="Arial" w:cs="Arial"/>
          <w:bCs/>
          <w:szCs w:val="24"/>
        </w:rPr>
        <w:t>,85</w:t>
      </w:r>
      <w:r w:rsidR="0032358F" w:rsidRPr="006D0B96">
        <w:rPr>
          <w:rFonts w:ascii="Arial" w:hAnsi="Arial" w:cs="Arial"/>
          <w:bCs/>
          <w:szCs w:val="24"/>
        </w:rPr>
        <w:t xml:space="preserve"> (</w:t>
      </w:r>
      <w:r w:rsidR="006D0B96" w:rsidRPr="006D0B96">
        <w:rPr>
          <w:rFonts w:ascii="Arial" w:hAnsi="Arial" w:cs="Arial"/>
          <w:bCs/>
          <w:szCs w:val="24"/>
        </w:rPr>
        <w:t>duzentos e vinte e cinco mil e novecentos e dois</w:t>
      </w:r>
      <w:r w:rsidR="001A0DE4" w:rsidRPr="006D0B96">
        <w:rPr>
          <w:rFonts w:ascii="Arial" w:hAnsi="Arial" w:cs="Arial"/>
          <w:bCs/>
          <w:szCs w:val="24"/>
        </w:rPr>
        <w:t xml:space="preserve"> reai</w:t>
      </w:r>
      <w:r w:rsidR="0032358F" w:rsidRPr="006D0B96">
        <w:rPr>
          <w:rFonts w:ascii="Arial" w:hAnsi="Arial" w:cs="Arial"/>
          <w:bCs/>
          <w:szCs w:val="24"/>
        </w:rPr>
        <w:t>s</w:t>
      </w:r>
      <w:r w:rsidR="006D0B96" w:rsidRPr="006D0B96">
        <w:rPr>
          <w:rFonts w:ascii="Arial" w:hAnsi="Arial" w:cs="Arial"/>
          <w:bCs/>
          <w:szCs w:val="24"/>
        </w:rPr>
        <w:t xml:space="preserve"> e oitenta e cinco centavos</w:t>
      </w:r>
      <w:r w:rsidR="0032358F" w:rsidRPr="006D0B96">
        <w:rPr>
          <w:rFonts w:ascii="Arial" w:hAnsi="Arial" w:cs="Arial"/>
          <w:bCs/>
          <w:szCs w:val="24"/>
        </w:rPr>
        <w:t>)</w:t>
      </w:r>
      <w:r w:rsidRPr="006D0B96">
        <w:rPr>
          <w:rFonts w:ascii="Arial" w:hAnsi="Arial" w:cs="Arial"/>
          <w:bCs/>
          <w:szCs w:val="24"/>
        </w:rPr>
        <w:t xml:space="preserve"> de acordo com a média auferida pelas cotações.</w:t>
      </w:r>
    </w:p>
    <w:p w14:paraId="76C42C6C" w14:textId="77777777" w:rsidR="00EA3970" w:rsidRPr="00517CBF" w:rsidRDefault="00EA3970" w:rsidP="006543C1">
      <w:pPr>
        <w:ind w:right="-427"/>
        <w:jc w:val="both"/>
        <w:rPr>
          <w:rFonts w:ascii="Arial" w:hAnsi="Arial" w:cs="Arial"/>
        </w:rPr>
      </w:pPr>
    </w:p>
    <w:p w14:paraId="5EE92943" w14:textId="77777777" w:rsidR="00BB7BC9" w:rsidRPr="00517CBF" w:rsidRDefault="00BB7BC9" w:rsidP="006543C1">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1</w:t>
      </w:r>
      <w:r w:rsidR="00E603ED" w:rsidRPr="00517CBF">
        <w:rPr>
          <w:rFonts w:ascii="Arial" w:hAnsi="Arial" w:cs="Arial"/>
          <w:b/>
          <w:bCs/>
        </w:rPr>
        <w:t>7</w:t>
      </w:r>
      <w:r w:rsidRPr="00517CBF">
        <w:rPr>
          <w:rFonts w:ascii="Arial" w:hAnsi="Arial" w:cs="Arial"/>
          <w:b/>
          <w:bCs/>
        </w:rPr>
        <w:t>. DOTAÇÃO ORÇAMENTÁRIA E RECURSOS FINANCEIROS</w:t>
      </w:r>
    </w:p>
    <w:p w14:paraId="31E0DD43" w14:textId="77777777" w:rsidR="00BB7BC9" w:rsidRPr="00517CBF" w:rsidRDefault="00BB7BC9" w:rsidP="006543C1">
      <w:pPr>
        <w:pStyle w:val="Corpodetexto"/>
        <w:tabs>
          <w:tab w:val="left" w:pos="0"/>
        </w:tabs>
        <w:ind w:right="-427"/>
        <w:rPr>
          <w:rFonts w:ascii="Arial" w:hAnsi="Arial" w:cs="Arial"/>
          <w:b w:val="0"/>
          <w:sz w:val="24"/>
          <w:szCs w:val="24"/>
          <w:highlight w:val="yellow"/>
          <w:u w:val="none"/>
        </w:rPr>
      </w:pPr>
    </w:p>
    <w:p w14:paraId="1A9518BA" w14:textId="77777777" w:rsidR="006E7B25" w:rsidRPr="00517CBF" w:rsidRDefault="00BB7BC9" w:rsidP="00B016F8">
      <w:pPr>
        <w:pStyle w:val="Corpodetexto"/>
        <w:tabs>
          <w:tab w:val="left" w:pos="0"/>
        </w:tabs>
        <w:ind w:right="-427"/>
        <w:rPr>
          <w:rFonts w:ascii="Arial" w:hAnsi="Arial" w:cs="Arial"/>
          <w:b w:val="0"/>
          <w:sz w:val="24"/>
          <w:szCs w:val="24"/>
          <w:u w:val="none"/>
        </w:rPr>
      </w:pPr>
      <w:r w:rsidRPr="00517CBF">
        <w:rPr>
          <w:rFonts w:ascii="Arial" w:hAnsi="Arial" w:cs="Arial"/>
          <w:b w:val="0"/>
          <w:sz w:val="24"/>
          <w:szCs w:val="24"/>
          <w:u w:val="none"/>
        </w:rPr>
        <w:t>1</w:t>
      </w:r>
      <w:r w:rsidR="00E603ED" w:rsidRPr="00517CBF">
        <w:rPr>
          <w:rFonts w:ascii="Arial" w:hAnsi="Arial" w:cs="Arial"/>
          <w:b w:val="0"/>
          <w:sz w:val="24"/>
          <w:szCs w:val="24"/>
          <w:u w:val="none"/>
        </w:rPr>
        <w:t>7</w:t>
      </w:r>
      <w:r w:rsidRPr="00517CBF">
        <w:rPr>
          <w:rFonts w:ascii="Arial" w:hAnsi="Arial" w:cs="Arial"/>
          <w:b w:val="0"/>
          <w:sz w:val="24"/>
          <w:szCs w:val="24"/>
          <w:u w:val="none"/>
        </w:rPr>
        <w:t>.1As despesas decorrentes com a</w:t>
      </w:r>
      <w:r w:rsidR="00E603ED" w:rsidRPr="00517CBF">
        <w:rPr>
          <w:rFonts w:ascii="Arial" w:hAnsi="Arial" w:cs="Arial"/>
          <w:b w:val="0"/>
          <w:sz w:val="24"/>
          <w:szCs w:val="24"/>
          <w:u w:val="none"/>
        </w:rPr>
        <w:t xml:space="preserve">s </w:t>
      </w:r>
      <w:r w:rsidR="00B016F8" w:rsidRPr="00517CBF">
        <w:rPr>
          <w:rFonts w:ascii="Arial" w:hAnsi="Arial" w:cs="Arial"/>
          <w:b w:val="0"/>
          <w:sz w:val="24"/>
          <w:szCs w:val="24"/>
          <w:u w:val="none"/>
        </w:rPr>
        <w:t>eventua</w:t>
      </w:r>
      <w:r w:rsidR="006E7B25" w:rsidRPr="00517CBF">
        <w:rPr>
          <w:rFonts w:ascii="Arial" w:hAnsi="Arial" w:cs="Arial"/>
          <w:b w:val="0"/>
          <w:sz w:val="24"/>
          <w:szCs w:val="24"/>
          <w:u w:val="none"/>
        </w:rPr>
        <w:t>is</w:t>
      </w:r>
      <w:r w:rsidR="00B016F8" w:rsidRPr="00517CBF">
        <w:rPr>
          <w:rFonts w:ascii="Arial" w:hAnsi="Arial" w:cs="Arial"/>
          <w:b w:val="0"/>
          <w:sz w:val="24"/>
          <w:szCs w:val="24"/>
          <w:u w:val="none"/>
        </w:rPr>
        <w:t xml:space="preserve"> aquisiç</w:t>
      </w:r>
      <w:r w:rsidR="006E7B25" w:rsidRPr="00517CBF">
        <w:rPr>
          <w:rFonts w:ascii="Arial" w:hAnsi="Arial" w:cs="Arial"/>
          <w:b w:val="0"/>
          <w:sz w:val="24"/>
          <w:szCs w:val="24"/>
          <w:u w:val="none"/>
        </w:rPr>
        <w:t>ões</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 xml:space="preserve">da presente licitação </w:t>
      </w:r>
      <w:r w:rsidR="006E7B25" w:rsidRPr="00517CBF">
        <w:rPr>
          <w:rFonts w:ascii="Arial" w:hAnsi="Arial" w:cs="Arial"/>
          <w:b w:val="0"/>
          <w:sz w:val="24"/>
          <w:szCs w:val="24"/>
          <w:u w:val="none"/>
        </w:rPr>
        <w:t>correrão por conta dos Órgãos ou Entidades Usuários da Ata de Registro de Preços, cujos Programas de Trabalho e Elementos de Despesas constarão nas respectivas notas de empenho, contrato ou documento equivalente, observada as condições estabelecidas no Edital e ao que dispõe o art. 62, da Lei n° 8.666/93 e suas alterações posteriores.</w:t>
      </w:r>
    </w:p>
    <w:p w14:paraId="64E252B0" w14:textId="77777777" w:rsidR="00BB7BC9" w:rsidRPr="00517CBF" w:rsidRDefault="00BB7BC9" w:rsidP="006543C1">
      <w:pPr>
        <w:pStyle w:val="Corpodetexto"/>
        <w:ind w:right="-427"/>
        <w:rPr>
          <w:rFonts w:ascii="Arial" w:hAnsi="Arial" w:cs="Arial"/>
          <w:b w:val="0"/>
          <w:sz w:val="24"/>
          <w:szCs w:val="24"/>
          <w:u w:val="none"/>
        </w:rPr>
      </w:pPr>
    </w:p>
    <w:p w14:paraId="598B0FD7" w14:textId="77777777" w:rsidR="00BB7BC9" w:rsidRPr="00517CBF" w:rsidRDefault="00986627" w:rsidP="006543C1">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1</w:t>
      </w:r>
      <w:r w:rsidR="00E603ED" w:rsidRPr="00517CBF">
        <w:rPr>
          <w:rFonts w:ascii="Arial" w:hAnsi="Arial" w:cs="Arial"/>
          <w:b/>
          <w:bCs/>
        </w:rPr>
        <w:t>8</w:t>
      </w:r>
      <w:r w:rsidR="00BB7BC9" w:rsidRPr="00517CBF">
        <w:rPr>
          <w:rFonts w:ascii="Arial" w:hAnsi="Arial" w:cs="Arial"/>
          <w:b/>
          <w:bCs/>
        </w:rPr>
        <w:t>. DAS SANÇÕES PARA O CASO DE INADIMPLEMENTO</w:t>
      </w:r>
    </w:p>
    <w:p w14:paraId="46EB8625" w14:textId="77777777" w:rsidR="00BB7BC9" w:rsidRPr="00517CBF" w:rsidRDefault="00BB7BC9" w:rsidP="006543C1">
      <w:pPr>
        <w:pStyle w:val="Corpodetexto"/>
        <w:ind w:right="-427"/>
        <w:rPr>
          <w:rFonts w:ascii="Arial" w:hAnsi="Arial" w:cs="Arial"/>
          <w:bCs/>
          <w:color w:val="00B050"/>
          <w:sz w:val="24"/>
          <w:szCs w:val="24"/>
          <w:u w:val="none"/>
        </w:rPr>
      </w:pPr>
    </w:p>
    <w:p w14:paraId="54860784" w14:textId="77777777" w:rsidR="00BB7BC9" w:rsidRPr="00517CBF" w:rsidRDefault="00986627"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1</w:t>
      </w:r>
      <w:r w:rsidR="00E603ED" w:rsidRPr="00517CBF">
        <w:rPr>
          <w:rFonts w:ascii="Arial" w:hAnsi="Arial" w:cs="Arial"/>
          <w:b w:val="0"/>
          <w:sz w:val="24"/>
          <w:szCs w:val="24"/>
          <w:u w:val="none"/>
        </w:rPr>
        <w:t>8</w:t>
      </w:r>
      <w:r w:rsidR="00BB7BC9" w:rsidRPr="00517CBF">
        <w:rPr>
          <w:rFonts w:ascii="Arial" w:hAnsi="Arial" w:cs="Arial"/>
          <w:b w:val="0"/>
          <w:sz w:val="24"/>
          <w:szCs w:val="24"/>
          <w:u w:val="none"/>
        </w:rPr>
        <w:t>.1</w:t>
      </w:r>
      <w:r w:rsidR="00E6059A" w:rsidRPr="00517CBF">
        <w:rPr>
          <w:rFonts w:ascii="Arial" w:hAnsi="Arial" w:cs="Arial"/>
          <w:b w:val="0"/>
          <w:sz w:val="24"/>
          <w:szCs w:val="24"/>
          <w:u w:val="none"/>
        </w:rPr>
        <w:t>.</w:t>
      </w:r>
      <w:r w:rsidR="00BB7BC9" w:rsidRPr="00517CBF">
        <w:rPr>
          <w:rFonts w:ascii="Arial" w:hAnsi="Arial" w:cs="Arial"/>
          <w:b w:val="0"/>
          <w:sz w:val="24"/>
          <w:szCs w:val="24"/>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 </w:t>
      </w:r>
      <w:r w:rsidR="00E6059A" w:rsidRPr="00517CBF">
        <w:rPr>
          <w:rFonts w:ascii="Arial" w:hAnsi="Arial" w:cs="Arial"/>
          <w:b w:val="0"/>
          <w:sz w:val="24"/>
          <w:szCs w:val="24"/>
          <w:u w:val="none"/>
        </w:rPr>
        <w:t xml:space="preserve">no artigo 7º, da Lei Federal </w:t>
      </w:r>
      <w:r w:rsidR="00BB7BC9" w:rsidRPr="00517CBF">
        <w:rPr>
          <w:rFonts w:ascii="Arial" w:hAnsi="Arial" w:cs="Arial"/>
          <w:b w:val="0"/>
          <w:sz w:val="24"/>
          <w:szCs w:val="24"/>
          <w:u w:val="none"/>
        </w:rPr>
        <w:t>n</w:t>
      </w:r>
      <w:r w:rsidR="00E6059A" w:rsidRPr="00517CBF">
        <w:rPr>
          <w:rFonts w:ascii="Arial" w:hAnsi="Arial" w:cs="Arial"/>
          <w:b w:val="0"/>
          <w:sz w:val="24"/>
          <w:szCs w:val="24"/>
          <w:u w:val="none"/>
        </w:rPr>
        <w:t>.</w:t>
      </w:r>
      <w:r w:rsidR="00BB7BC9" w:rsidRPr="00517CBF">
        <w:rPr>
          <w:rFonts w:ascii="Arial" w:hAnsi="Arial" w:cs="Arial"/>
          <w:b w:val="0"/>
          <w:sz w:val="24"/>
          <w:szCs w:val="24"/>
          <w:u w:val="none"/>
        </w:rPr>
        <w:t>º 10.520, de 17 de julho de 2002 e, ainda, sujeitará o licitante às penalidades e sanções previstas na Lei Federal n</w:t>
      </w:r>
      <w:r w:rsidR="00E6059A" w:rsidRPr="00517CBF">
        <w:rPr>
          <w:rFonts w:ascii="Arial" w:hAnsi="Arial" w:cs="Arial"/>
          <w:b w:val="0"/>
          <w:sz w:val="24"/>
          <w:szCs w:val="24"/>
          <w:u w:val="none"/>
        </w:rPr>
        <w:t>.</w:t>
      </w:r>
      <w:r w:rsidR="00BB7BC9" w:rsidRPr="00517CBF">
        <w:rPr>
          <w:rFonts w:ascii="Arial" w:hAnsi="Arial" w:cs="Arial"/>
          <w:b w:val="0"/>
          <w:sz w:val="24"/>
          <w:szCs w:val="24"/>
          <w:u w:val="none"/>
        </w:rPr>
        <w:t>º 8.666, de 21 de junho de 1993, e suas alterações, pelo não cumprimento de quaisquer das exigências contidas na legislação em vigor</w:t>
      </w:r>
      <w:r w:rsidR="00E603ED" w:rsidRPr="00517CBF">
        <w:rPr>
          <w:rFonts w:ascii="Arial" w:hAnsi="Arial" w:cs="Arial"/>
          <w:b w:val="0"/>
          <w:sz w:val="24"/>
          <w:szCs w:val="24"/>
          <w:u w:val="none"/>
        </w:rPr>
        <w:t xml:space="preserve">: </w:t>
      </w:r>
    </w:p>
    <w:p w14:paraId="34DB3722" w14:textId="77777777" w:rsidR="00E603ED" w:rsidRPr="00517CBF" w:rsidRDefault="00E603ED" w:rsidP="006543C1">
      <w:pPr>
        <w:pStyle w:val="Corpodetexto"/>
        <w:ind w:right="-427"/>
        <w:rPr>
          <w:rFonts w:ascii="Arial" w:hAnsi="Arial" w:cs="Arial"/>
          <w:b w:val="0"/>
          <w:color w:val="00B050"/>
          <w:sz w:val="24"/>
          <w:szCs w:val="24"/>
          <w:u w:val="none"/>
        </w:rPr>
      </w:pPr>
    </w:p>
    <w:p w14:paraId="58DEE792" w14:textId="77777777" w:rsidR="00E603ED" w:rsidRPr="00517CBF" w:rsidRDefault="00E603ED" w:rsidP="00E603ED">
      <w:pPr>
        <w:pStyle w:val="Corpodetexto"/>
        <w:ind w:right="-427"/>
        <w:rPr>
          <w:rFonts w:ascii="Arial" w:hAnsi="Arial" w:cs="Arial"/>
          <w:b w:val="0"/>
          <w:sz w:val="24"/>
          <w:szCs w:val="24"/>
          <w:u w:val="none"/>
        </w:rPr>
      </w:pPr>
      <w:r w:rsidRPr="00517CBF">
        <w:rPr>
          <w:rFonts w:ascii="Arial" w:hAnsi="Arial" w:cs="Arial"/>
          <w:b w:val="0"/>
          <w:sz w:val="24"/>
          <w:szCs w:val="24"/>
          <w:u w:val="none"/>
        </w:rPr>
        <w:t>a) Advertência</w:t>
      </w:r>
    </w:p>
    <w:p w14:paraId="7A66AC2B" w14:textId="77777777" w:rsidR="00E603ED" w:rsidRPr="00517CBF" w:rsidRDefault="00E603ED" w:rsidP="00E603ED">
      <w:pPr>
        <w:pStyle w:val="Corpodetexto"/>
        <w:ind w:right="-427"/>
        <w:rPr>
          <w:rFonts w:ascii="Arial" w:hAnsi="Arial" w:cs="Arial"/>
          <w:b w:val="0"/>
          <w:sz w:val="24"/>
          <w:szCs w:val="24"/>
          <w:u w:val="none"/>
        </w:rPr>
      </w:pPr>
      <w:r w:rsidRPr="00517CBF">
        <w:rPr>
          <w:rFonts w:ascii="Arial" w:hAnsi="Arial" w:cs="Arial"/>
          <w:b w:val="0"/>
          <w:sz w:val="24"/>
          <w:szCs w:val="24"/>
          <w:u w:val="none"/>
        </w:rPr>
        <w:t>b) Multa:</w:t>
      </w:r>
    </w:p>
    <w:p w14:paraId="4FE7EF8C" w14:textId="40444D92" w:rsidR="00E603ED" w:rsidRPr="00517CBF" w:rsidRDefault="00E603ED" w:rsidP="00E603ED">
      <w:pPr>
        <w:pStyle w:val="Corpodetexto"/>
        <w:ind w:right="-427"/>
        <w:rPr>
          <w:rFonts w:ascii="Arial" w:hAnsi="Arial" w:cs="Arial"/>
          <w:b w:val="0"/>
          <w:color w:val="00B050"/>
          <w:sz w:val="24"/>
          <w:szCs w:val="24"/>
          <w:u w:val="none"/>
        </w:rPr>
      </w:pPr>
      <w:r w:rsidRPr="00517CBF">
        <w:rPr>
          <w:rFonts w:ascii="Arial" w:hAnsi="Arial" w:cs="Arial"/>
          <w:b w:val="0"/>
          <w:sz w:val="24"/>
          <w:szCs w:val="24"/>
          <w:u w:val="none"/>
        </w:rPr>
        <w:lastRenderedPageBreak/>
        <w:t>I) 0,33% (trinta e três centésimos por cento) por dia de atraso, na entrega do objeto licitado,</w:t>
      </w:r>
      <w:r w:rsidR="002A3CD7" w:rsidRPr="00517CBF">
        <w:rPr>
          <w:rFonts w:ascii="Arial" w:hAnsi="Arial" w:cs="Arial"/>
          <w:b w:val="0"/>
          <w:sz w:val="24"/>
          <w:szCs w:val="24"/>
          <w:u w:val="none"/>
        </w:rPr>
        <w:t xml:space="preserve"> </w:t>
      </w:r>
      <w:r w:rsidRPr="00517CBF">
        <w:rPr>
          <w:rFonts w:ascii="Arial" w:hAnsi="Arial" w:cs="Arial"/>
          <w:b w:val="0"/>
          <w:sz w:val="24"/>
          <w:szCs w:val="24"/>
          <w:u w:val="none"/>
        </w:rPr>
        <w:t>calculado sobre o valor correspondente a parte inadimplida, até o limite de 9,9% (nove</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vírgula nove por cento).</w:t>
      </w:r>
    </w:p>
    <w:p w14:paraId="0FDDA681" w14:textId="77777777" w:rsidR="00E603ED" w:rsidRPr="00517CBF" w:rsidRDefault="00E603ED" w:rsidP="00E603ED">
      <w:pPr>
        <w:pStyle w:val="Corpodetexto"/>
        <w:spacing w:before="120"/>
        <w:ind w:right="-425"/>
        <w:rPr>
          <w:rFonts w:ascii="Arial" w:hAnsi="Arial" w:cs="Arial"/>
          <w:b w:val="0"/>
          <w:sz w:val="24"/>
          <w:szCs w:val="24"/>
          <w:u w:val="none"/>
        </w:rPr>
      </w:pPr>
      <w:r w:rsidRPr="00517CBF">
        <w:rPr>
          <w:rFonts w:ascii="Arial" w:hAnsi="Arial" w:cs="Arial"/>
          <w:b w:val="0"/>
          <w:sz w:val="24"/>
          <w:szCs w:val="24"/>
          <w:u w:val="none"/>
        </w:rPr>
        <w:t>II) Até 10</w:t>
      </w:r>
      <w:proofErr w:type="gramStart"/>
      <w:r w:rsidRPr="00517CBF">
        <w:rPr>
          <w:rFonts w:ascii="Arial" w:hAnsi="Arial" w:cs="Arial"/>
          <w:b w:val="0"/>
          <w:sz w:val="24"/>
          <w:szCs w:val="24"/>
          <w:u w:val="none"/>
        </w:rPr>
        <w:t>%(</w:t>
      </w:r>
      <w:proofErr w:type="gramEnd"/>
      <w:r w:rsidRPr="00517CBF">
        <w:rPr>
          <w:rFonts w:ascii="Arial" w:hAnsi="Arial" w:cs="Arial"/>
          <w:b w:val="0"/>
          <w:sz w:val="24"/>
          <w:szCs w:val="24"/>
          <w:u w:val="none"/>
        </w:rPr>
        <w:t>dez por cento) sobre o valor do contrato e/ou do Registro de Preços, pelo</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descumprimento de qualquer cláusula do contrato e/ou Ata de Registro de Preços, exceto</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prazo de entrega.</w:t>
      </w:r>
    </w:p>
    <w:p w14:paraId="454951C5" w14:textId="77777777" w:rsidR="00E603ED" w:rsidRPr="00517CBF" w:rsidRDefault="00E603ED" w:rsidP="00E603ED">
      <w:pPr>
        <w:pStyle w:val="Corpodetexto"/>
        <w:ind w:right="-425"/>
        <w:rPr>
          <w:rFonts w:ascii="Arial" w:hAnsi="Arial" w:cs="Arial"/>
          <w:b w:val="0"/>
          <w:color w:val="00B050"/>
          <w:sz w:val="24"/>
          <w:szCs w:val="24"/>
          <w:u w:val="none"/>
        </w:rPr>
      </w:pPr>
    </w:p>
    <w:p w14:paraId="28D2C12B" w14:textId="77777777" w:rsidR="00E603ED" w:rsidRPr="00517CBF" w:rsidRDefault="00E603ED" w:rsidP="00E603ED">
      <w:pPr>
        <w:pStyle w:val="Corpodetexto"/>
        <w:ind w:right="-425"/>
        <w:rPr>
          <w:rFonts w:ascii="Arial" w:hAnsi="Arial" w:cs="Arial"/>
          <w:b w:val="0"/>
          <w:sz w:val="24"/>
          <w:szCs w:val="24"/>
          <w:u w:val="none"/>
        </w:rPr>
      </w:pPr>
      <w:r w:rsidRPr="00517CBF">
        <w:rPr>
          <w:rFonts w:ascii="Arial" w:hAnsi="Arial" w:cs="Arial"/>
          <w:b w:val="0"/>
          <w:sz w:val="24"/>
          <w:szCs w:val="24"/>
          <w:u w:val="none"/>
        </w:rPr>
        <w:t>c) Suspensão temporária de participação em licitação e impedimento de contratar com a</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Administração, pelo prazo não superior a 02 (dois) anos;</w:t>
      </w:r>
    </w:p>
    <w:p w14:paraId="384956DA" w14:textId="77777777" w:rsidR="00E603ED" w:rsidRPr="00517CBF" w:rsidRDefault="00E603ED" w:rsidP="00E603ED">
      <w:pPr>
        <w:pStyle w:val="Corpodetexto"/>
        <w:ind w:right="-425"/>
        <w:rPr>
          <w:rFonts w:ascii="Arial" w:hAnsi="Arial" w:cs="Arial"/>
          <w:b w:val="0"/>
          <w:sz w:val="24"/>
          <w:szCs w:val="24"/>
          <w:u w:val="none"/>
        </w:rPr>
      </w:pPr>
    </w:p>
    <w:p w14:paraId="7095C6EE" w14:textId="77777777" w:rsidR="00E603ED" w:rsidRPr="00517CBF" w:rsidRDefault="00E603ED" w:rsidP="00E603ED">
      <w:pPr>
        <w:pStyle w:val="Corpodetexto"/>
        <w:ind w:right="-425"/>
        <w:rPr>
          <w:rFonts w:ascii="Arial" w:hAnsi="Arial" w:cs="Arial"/>
          <w:b w:val="0"/>
          <w:sz w:val="24"/>
          <w:szCs w:val="24"/>
          <w:u w:val="none"/>
        </w:rPr>
      </w:pPr>
      <w:r w:rsidRPr="00517CBF">
        <w:rPr>
          <w:rFonts w:ascii="Arial" w:hAnsi="Arial" w:cs="Arial"/>
          <w:b w:val="0"/>
          <w:sz w:val="24"/>
          <w:szCs w:val="24"/>
          <w:u w:val="none"/>
        </w:rPr>
        <w:t>d) Declaração de inidoneidade para licitar ou contratar com a Administração Pública enquanto</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 xml:space="preserve">perdurarem os motivos determinantes da punição ou </w:t>
      </w:r>
      <w:proofErr w:type="spellStart"/>
      <w:r w:rsidRPr="00517CBF">
        <w:rPr>
          <w:rFonts w:ascii="Arial" w:hAnsi="Arial" w:cs="Arial"/>
          <w:b w:val="0"/>
          <w:sz w:val="24"/>
          <w:szCs w:val="24"/>
          <w:u w:val="none"/>
        </w:rPr>
        <w:t>ate</w:t>
      </w:r>
      <w:proofErr w:type="spellEnd"/>
      <w:r w:rsidRPr="00517CBF">
        <w:rPr>
          <w:rFonts w:ascii="Arial" w:hAnsi="Arial" w:cs="Arial"/>
          <w:b w:val="0"/>
          <w:sz w:val="24"/>
          <w:szCs w:val="24"/>
          <w:u w:val="none"/>
        </w:rPr>
        <w:t xml:space="preserve"> que seja promovida a reabilitação</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perante a própria autoridade que aplicou a penalidade, que será concedida sempre que o</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contratado ressarcir a Administração pelos prejuízos resultantes e após decorrido o prazo da</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sanção aplicada com base na alínea anterior.</w:t>
      </w:r>
    </w:p>
    <w:p w14:paraId="3CFD7B38" w14:textId="77777777" w:rsidR="00E603ED" w:rsidRPr="00517CBF" w:rsidRDefault="00E603ED" w:rsidP="00E603ED">
      <w:pPr>
        <w:pStyle w:val="Corpodetexto"/>
        <w:ind w:right="-425"/>
        <w:rPr>
          <w:rFonts w:ascii="Arial" w:hAnsi="Arial" w:cs="Arial"/>
          <w:b w:val="0"/>
          <w:sz w:val="24"/>
          <w:szCs w:val="24"/>
          <w:u w:val="none"/>
        </w:rPr>
      </w:pPr>
    </w:p>
    <w:p w14:paraId="636CD667" w14:textId="77777777" w:rsidR="00BB7BC9" w:rsidRPr="00517CBF" w:rsidRDefault="00E603ED"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18</w:t>
      </w:r>
      <w:r w:rsidR="00BB7BC9" w:rsidRPr="00517CBF">
        <w:rPr>
          <w:rFonts w:ascii="Arial" w:hAnsi="Arial" w:cs="Arial"/>
          <w:b w:val="0"/>
          <w:sz w:val="24"/>
          <w:szCs w:val="24"/>
          <w:u w:val="none"/>
        </w:rPr>
        <w:t>.</w:t>
      </w:r>
      <w:proofErr w:type="gramStart"/>
      <w:r w:rsidR="00BB7BC9" w:rsidRPr="00517CBF">
        <w:rPr>
          <w:rFonts w:ascii="Arial" w:hAnsi="Arial" w:cs="Arial"/>
          <w:b w:val="0"/>
          <w:sz w:val="24"/>
          <w:szCs w:val="24"/>
          <w:u w:val="none"/>
        </w:rPr>
        <w:t>2</w:t>
      </w:r>
      <w:r w:rsidR="00E6059A" w:rsidRPr="00517CBF">
        <w:rPr>
          <w:rFonts w:ascii="Arial" w:hAnsi="Arial" w:cs="Arial"/>
          <w:b w:val="0"/>
          <w:sz w:val="24"/>
          <w:szCs w:val="24"/>
          <w:u w:val="none"/>
        </w:rPr>
        <w:t>.</w:t>
      </w:r>
      <w:r w:rsidR="00BB7BC9" w:rsidRPr="00517CBF">
        <w:rPr>
          <w:rFonts w:ascii="Arial" w:hAnsi="Arial" w:cs="Arial"/>
          <w:b w:val="0"/>
          <w:sz w:val="24"/>
          <w:szCs w:val="24"/>
          <w:u w:val="none"/>
        </w:rPr>
        <w:t>As</w:t>
      </w:r>
      <w:proofErr w:type="gramEnd"/>
      <w:r w:rsidR="00BB7BC9" w:rsidRPr="00517CBF">
        <w:rPr>
          <w:rFonts w:ascii="Arial" w:hAnsi="Arial" w:cs="Arial"/>
          <w:b w:val="0"/>
          <w:sz w:val="24"/>
          <w:szCs w:val="24"/>
          <w:u w:val="none"/>
        </w:rPr>
        <w:t xml:space="preserve"> multas de que tratam </w:t>
      </w:r>
      <w:r w:rsidRPr="00517CBF">
        <w:rPr>
          <w:rFonts w:ascii="Arial" w:hAnsi="Arial" w:cs="Arial"/>
          <w:b w:val="0"/>
          <w:sz w:val="24"/>
          <w:szCs w:val="24"/>
          <w:u w:val="none"/>
        </w:rPr>
        <w:t>as alíneas</w:t>
      </w:r>
      <w:r w:rsidR="00BB7BC9" w:rsidRPr="00517CBF">
        <w:rPr>
          <w:rFonts w:ascii="Arial" w:hAnsi="Arial" w:cs="Arial"/>
          <w:b w:val="0"/>
          <w:sz w:val="24"/>
          <w:szCs w:val="24"/>
          <w:u w:val="none"/>
        </w:rPr>
        <w:t xml:space="preserve"> anteriores somente poderão ser relevadas quando os fatos geradores das penalidades decorram de caso fortuito ou força maior, que independa da vontade do licitante e, quando aceitos, justifiquem o atraso.</w:t>
      </w:r>
    </w:p>
    <w:p w14:paraId="616A1D0F" w14:textId="77777777" w:rsidR="00E603ED" w:rsidRPr="00517CBF" w:rsidRDefault="00E603ED" w:rsidP="006543C1">
      <w:pPr>
        <w:pStyle w:val="Corpodetexto"/>
        <w:ind w:right="-427"/>
        <w:rPr>
          <w:rFonts w:ascii="Arial" w:hAnsi="Arial" w:cs="Arial"/>
          <w:b w:val="0"/>
          <w:sz w:val="24"/>
          <w:szCs w:val="24"/>
          <w:u w:val="none"/>
        </w:rPr>
      </w:pPr>
    </w:p>
    <w:p w14:paraId="3EE9BB04" w14:textId="77777777" w:rsidR="00E603ED" w:rsidRPr="00517CBF" w:rsidRDefault="00E603ED" w:rsidP="00E603ED">
      <w:pPr>
        <w:pStyle w:val="Corpodetexto"/>
        <w:ind w:right="-427"/>
        <w:rPr>
          <w:rFonts w:ascii="Arial" w:hAnsi="Arial" w:cs="Arial"/>
          <w:b w:val="0"/>
          <w:sz w:val="24"/>
          <w:szCs w:val="24"/>
          <w:u w:val="none"/>
        </w:rPr>
      </w:pPr>
      <w:r w:rsidRPr="00517CBF">
        <w:rPr>
          <w:rFonts w:ascii="Arial" w:hAnsi="Arial" w:cs="Arial"/>
          <w:b w:val="0"/>
          <w:sz w:val="24"/>
          <w:szCs w:val="24"/>
          <w:u w:val="none"/>
        </w:rPr>
        <w:t>18.3. O licitante que convocado dentro do prazo de validade da sua proposta, não celebrar o</w:t>
      </w:r>
    </w:p>
    <w:p w14:paraId="27B857E1" w14:textId="20F822A0" w:rsidR="00E603ED" w:rsidRPr="00517CBF" w:rsidRDefault="00E603ED" w:rsidP="00E603ED">
      <w:pPr>
        <w:pStyle w:val="Corpodetexto"/>
        <w:ind w:right="-427"/>
        <w:rPr>
          <w:rFonts w:ascii="Arial" w:hAnsi="Arial" w:cs="Arial"/>
          <w:b w:val="0"/>
          <w:sz w:val="24"/>
          <w:szCs w:val="24"/>
          <w:u w:val="none"/>
        </w:rPr>
      </w:pPr>
      <w:r w:rsidRPr="00517CBF">
        <w:rPr>
          <w:rFonts w:ascii="Arial" w:hAnsi="Arial" w:cs="Arial"/>
          <w:b w:val="0"/>
          <w:sz w:val="24"/>
          <w:szCs w:val="24"/>
          <w:u w:val="none"/>
        </w:rPr>
        <w:t>contrato e/ou Ata de Registro de Preços, deixar de entregar ou apresentar documentação falsa</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exigida para o certame, ensejar o retardamento da execução de seu objeto, não mantiver a</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proposta, falhar ou fraudar na execução do contrato e/ou Ata de Registro de Preços, comportar-se</w:t>
      </w:r>
      <w:r w:rsidR="00170354">
        <w:rPr>
          <w:rFonts w:ascii="Arial" w:hAnsi="Arial" w:cs="Arial"/>
          <w:b w:val="0"/>
          <w:sz w:val="24"/>
          <w:szCs w:val="24"/>
          <w:u w:val="none"/>
        </w:rPr>
        <w:t xml:space="preserve"> </w:t>
      </w:r>
      <w:r w:rsidRPr="00517CBF">
        <w:rPr>
          <w:rFonts w:ascii="Arial" w:hAnsi="Arial" w:cs="Arial"/>
          <w:b w:val="0"/>
          <w:sz w:val="24"/>
          <w:szCs w:val="24"/>
          <w:u w:val="none"/>
        </w:rPr>
        <w:t>de modo inidôneo ou cometer fraude fiscal, ficará impedido de licitar e contratar com o Município,</w:t>
      </w:r>
      <w:r w:rsidR="00170354">
        <w:rPr>
          <w:rFonts w:ascii="Arial" w:hAnsi="Arial" w:cs="Arial"/>
          <w:b w:val="0"/>
          <w:sz w:val="24"/>
          <w:szCs w:val="24"/>
          <w:u w:val="none"/>
        </w:rPr>
        <w:t xml:space="preserve"> </w:t>
      </w:r>
      <w:r w:rsidRPr="00517CBF">
        <w:rPr>
          <w:rFonts w:ascii="Arial" w:hAnsi="Arial" w:cs="Arial"/>
          <w:b w:val="0"/>
          <w:sz w:val="24"/>
          <w:szCs w:val="24"/>
          <w:u w:val="none"/>
        </w:rPr>
        <w:t>pelo prazo de até 05(cinco) anos, sem prejuízo das multas previstas no presente edital e no</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contrato e/ou Ata de Registro de Preços e das demais cominações legais.</w:t>
      </w:r>
    </w:p>
    <w:p w14:paraId="66101AE4" w14:textId="77777777" w:rsidR="00E603ED" w:rsidRPr="00517CBF" w:rsidRDefault="00E603ED" w:rsidP="00E603ED">
      <w:pPr>
        <w:pStyle w:val="Corpodetexto"/>
        <w:ind w:right="-427"/>
        <w:rPr>
          <w:rFonts w:ascii="Arial" w:hAnsi="Arial" w:cs="Arial"/>
          <w:b w:val="0"/>
          <w:sz w:val="24"/>
          <w:szCs w:val="24"/>
          <w:u w:val="none"/>
        </w:rPr>
      </w:pPr>
    </w:p>
    <w:p w14:paraId="12E499F6" w14:textId="77777777" w:rsidR="00103352" w:rsidRPr="00517CBF" w:rsidRDefault="00103352" w:rsidP="00E603ED">
      <w:pPr>
        <w:pStyle w:val="Corpodetexto"/>
        <w:ind w:right="-427"/>
        <w:rPr>
          <w:rFonts w:ascii="Arial" w:hAnsi="Arial" w:cs="Arial"/>
          <w:b w:val="0"/>
          <w:sz w:val="24"/>
          <w:szCs w:val="24"/>
          <w:u w:val="none"/>
        </w:rPr>
      </w:pPr>
      <w:r w:rsidRPr="00517CBF">
        <w:rPr>
          <w:rFonts w:ascii="Arial" w:hAnsi="Arial" w:cs="Arial"/>
          <w:b w:val="0"/>
          <w:sz w:val="24"/>
          <w:szCs w:val="24"/>
          <w:u w:val="none"/>
        </w:rPr>
        <w:t>18.4</w:t>
      </w:r>
      <w:r w:rsidR="00E603ED" w:rsidRPr="00517CBF">
        <w:rPr>
          <w:rFonts w:ascii="Arial" w:hAnsi="Arial" w:cs="Arial"/>
          <w:b w:val="0"/>
          <w:sz w:val="24"/>
          <w:szCs w:val="24"/>
          <w:u w:val="none"/>
        </w:rPr>
        <w:t>. As sanções serão aplicadas (cumulativamente ou não) de acordo com o caso concreto e coma gravidade dos atos apurados oportunamente quando da sua ocorrência. Das penalidades</w:t>
      </w:r>
      <w:r w:rsidR="002B1F3E" w:rsidRPr="00517CBF">
        <w:rPr>
          <w:rFonts w:ascii="Arial" w:hAnsi="Arial" w:cs="Arial"/>
          <w:b w:val="0"/>
          <w:sz w:val="24"/>
          <w:szCs w:val="24"/>
          <w:u w:val="none"/>
        </w:rPr>
        <w:t xml:space="preserve"> </w:t>
      </w:r>
      <w:r w:rsidR="00E603ED" w:rsidRPr="00517CBF">
        <w:rPr>
          <w:rFonts w:ascii="Arial" w:hAnsi="Arial" w:cs="Arial"/>
          <w:b w:val="0"/>
          <w:sz w:val="24"/>
          <w:szCs w:val="24"/>
          <w:u w:val="none"/>
        </w:rPr>
        <w:t>aplicadas o participante/licitante tem direito de defesa garantido constitucionalmente.</w:t>
      </w:r>
    </w:p>
    <w:p w14:paraId="66F332E1" w14:textId="77777777" w:rsidR="00103352" w:rsidRPr="00517CBF" w:rsidRDefault="00103352" w:rsidP="00E603ED">
      <w:pPr>
        <w:pStyle w:val="Corpodetexto"/>
        <w:ind w:right="-427"/>
        <w:rPr>
          <w:rFonts w:ascii="Arial" w:hAnsi="Arial" w:cs="Arial"/>
          <w:b w:val="0"/>
          <w:sz w:val="24"/>
          <w:szCs w:val="24"/>
          <w:u w:val="none"/>
        </w:rPr>
      </w:pPr>
    </w:p>
    <w:p w14:paraId="1AF3CAA4" w14:textId="77777777" w:rsidR="00E603ED" w:rsidRPr="00517CBF" w:rsidRDefault="00E603ED" w:rsidP="00E603ED">
      <w:pPr>
        <w:pStyle w:val="Corpodetexto"/>
        <w:ind w:right="-427"/>
        <w:rPr>
          <w:rFonts w:ascii="Arial" w:hAnsi="Arial" w:cs="Arial"/>
          <w:b w:val="0"/>
          <w:sz w:val="24"/>
          <w:szCs w:val="24"/>
          <w:u w:val="none"/>
        </w:rPr>
      </w:pPr>
      <w:r w:rsidRPr="00517CBF">
        <w:rPr>
          <w:rFonts w:ascii="Arial" w:hAnsi="Arial" w:cs="Arial"/>
          <w:b w:val="0"/>
          <w:sz w:val="24"/>
          <w:szCs w:val="24"/>
          <w:u w:val="none"/>
        </w:rPr>
        <w:t>1</w:t>
      </w:r>
      <w:r w:rsidR="00103352" w:rsidRPr="00517CBF">
        <w:rPr>
          <w:rFonts w:ascii="Arial" w:hAnsi="Arial" w:cs="Arial"/>
          <w:b w:val="0"/>
          <w:sz w:val="24"/>
          <w:szCs w:val="24"/>
          <w:u w:val="none"/>
        </w:rPr>
        <w:t>8</w:t>
      </w:r>
      <w:r w:rsidRPr="00517CBF">
        <w:rPr>
          <w:rFonts w:ascii="Arial" w:hAnsi="Arial" w:cs="Arial"/>
          <w:b w:val="0"/>
          <w:sz w:val="24"/>
          <w:szCs w:val="24"/>
          <w:u w:val="none"/>
        </w:rPr>
        <w:t>.</w:t>
      </w:r>
      <w:r w:rsidR="00103352" w:rsidRPr="00517CBF">
        <w:rPr>
          <w:rFonts w:ascii="Arial" w:hAnsi="Arial" w:cs="Arial"/>
          <w:b w:val="0"/>
          <w:sz w:val="24"/>
          <w:szCs w:val="24"/>
          <w:u w:val="none"/>
        </w:rPr>
        <w:t>5</w:t>
      </w:r>
      <w:r w:rsidRPr="00517CBF">
        <w:rPr>
          <w:rFonts w:ascii="Arial" w:hAnsi="Arial" w:cs="Arial"/>
          <w:b w:val="0"/>
          <w:sz w:val="24"/>
          <w:szCs w:val="24"/>
          <w:u w:val="none"/>
        </w:rPr>
        <w:t>. Aquele que ofertar o lance final e na fase de apresentação de documentos recusar-se a</w:t>
      </w:r>
    </w:p>
    <w:p w14:paraId="15B1B472" w14:textId="77777777" w:rsidR="00E603ED" w:rsidRPr="00517CBF" w:rsidRDefault="00E603ED" w:rsidP="00E603ED">
      <w:pPr>
        <w:pStyle w:val="Corpodetexto"/>
        <w:ind w:right="-427"/>
        <w:rPr>
          <w:rFonts w:ascii="Arial" w:hAnsi="Arial" w:cs="Arial"/>
          <w:b w:val="0"/>
          <w:sz w:val="24"/>
          <w:szCs w:val="24"/>
          <w:u w:val="none"/>
        </w:rPr>
      </w:pPr>
      <w:r w:rsidRPr="00517CBF">
        <w:rPr>
          <w:rFonts w:ascii="Arial" w:hAnsi="Arial" w:cs="Arial"/>
          <w:b w:val="0"/>
          <w:sz w:val="24"/>
          <w:szCs w:val="24"/>
          <w:u w:val="none"/>
        </w:rPr>
        <w:t>manter a proposta, será aplicada multa no valor de 0,5% do valor da proposta que ofertou.</w:t>
      </w:r>
    </w:p>
    <w:p w14:paraId="5D643C19" w14:textId="77777777" w:rsidR="00103352" w:rsidRPr="00517CBF" w:rsidRDefault="00103352" w:rsidP="00E603ED">
      <w:pPr>
        <w:pStyle w:val="Corpodetexto"/>
        <w:ind w:right="-427"/>
        <w:rPr>
          <w:rFonts w:ascii="Arial" w:hAnsi="Arial" w:cs="Arial"/>
          <w:b w:val="0"/>
          <w:sz w:val="24"/>
          <w:szCs w:val="24"/>
          <w:u w:val="none"/>
        </w:rPr>
      </w:pPr>
    </w:p>
    <w:p w14:paraId="69627E3F" w14:textId="77777777" w:rsidR="00BB7BC9" w:rsidRPr="00517CBF" w:rsidRDefault="0052574F" w:rsidP="00103352">
      <w:pPr>
        <w:pStyle w:val="Corpodetexto"/>
        <w:ind w:right="-427"/>
        <w:rPr>
          <w:rFonts w:ascii="Arial" w:hAnsi="Arial" w:cs="Arial"/>
          <w:b w:val="0"/>
          <w:sz w:val="24"/>
          <w:szCs w:val="24"/>
          <w:u w:val="none"/>
        </w:rPr>
      </w:pPr>
      <w:r w:rsidRPr="00517CBF">
        <w:rPr>
          <w:rFonts w:ascii="Arial" w:hAnsi="Arial" w:cs="Arial"/>
          <w:b w:val="0"/>
          <w:sz w:val="24"/>
          <w:szCs w:val="24"/>
          <w:u w:val="none"/>
        </w:rPr>
        <w:t>1</w:t>
      </w:r>
      <w:r w:rsidR="00103352" w:rsidRPr="00517CBF">
        <w:rPr>
          <w:rFonts w:ascii="Arial" w:hAnsi="Arial" w:cs="Arial"/>
          <w:b w:val="0"/>
          <w:sz w:val="24"/>
          <w:szCs w:val="24"/>
          <w:u w:val="none"/>
        </w:rPr>
        <w:t>8</w:t>
      </w:r>
      <w:r w:rsidR="00BB7BC9" w:rsidRPr="00517CBF">
        <w:rPr>
          <w:rFonts w:ascii="Arial" w:hAnsi="Arial" w:cs="Arial"/>
          <w:b w:val="0"/>
          <w:sz w:val="24"/>
          <w:szCs w:val="24"/>
          <w:u w:val="none"/>
        </w:rPr>
        <w:t>.</w:t>
      </w:r>
      <w:proofErr w:type="gramStart"/>
      <w:r w:rsidR="00103352" w:rsidRPr="00517CBF">
        <w:rPr>
          <w:rFonts w:ascii="Arial" w:hAnsi="Arial" w:cs="Arial"/>
          <w:b w:val="0"/>
          <w:sz w:val="24"/>
          <w:szCs w:val="24"/>
          <w:u w:val="none"/>
        </w:rPr>
        <w:t>6</w:t>
      </w:r>
      <w:r w:rsidR="00E6059A" w:rsidRPr="00517CBF">
        <w:rPr>
          <w:rFonts w:ascii="Arial" w:hAnsi="Arial" w:cs="Arial"/>
          <w:b w:val="0"/>
          <w:sz w:val="24"/>
          <w:szCs w:val="24"/>
          <w:u w:val="none"/>
        </w:rPr>
        <w:t>.</w:t>
      </w:r>
      <w:r w:rsidR="00BB7BC9" w:rsidRPr="00517CBF">
        <w:rPr>
          <w:rFonts w:ascii="Arial" w:hAnsi="Arial" w:cs="Arial"/>
          <w:b w:val="0"/>
          <w:sz w:val="24"/>
          <w:szCs w:val="24"/>
          <w:u w:val="none"/>
        </w:rPr>
        <w:t>Antes</w:t>
      </w:r>
      <w:proofErr w:type="gramEnd"/>
      <w:r w:rsidR="00BB7BC9" w:rsidRPr="00517CBF">
        <w:rPr>
          <w:rFonts w:ascii="Arial" w:hAnsi="Arial" w:cs="Arial"/>
          <w:b w:val="0"/>
          <w:sz w:val="24"/>
          <w:szCs w:val="24"/>
          <w:u w:val="none"/>
        </w:rPr>
        <w:t xml:space="preserve"> da aplicação das sanções de que tratam os subitens anteriores, será expedida uma notificação para que o fornecedor apresente justificativa, no prazo de 03 (três) dias úteis, contados da data do recebimento da mesma, visando assegurar </w:t>
      </w:r>
      <w:r w:rsidR="00BB7BC9" w:rsidRPr="00517CBF">
        <w:rPr>
          <w:rFonts w:ascii="Arial" w:hAnsi="Arial" w:cs="Arial"/>
          <w:b w:val="0"/>
          <w:sz w:val="24"/>
          <w:szCs w:val="24"/>
          <w:u w:val="none"/>
        </w:rPr>
        <w:lastRenderedPageBreak/>
        <w:t>o direito à ampla defesa, disposto no artigo 5º, inciso LV, da Constituição Federal</w:t>
      </w:r>
      <w:r w:rsidR="00103352" w:rsidRPr="00517CBF">
        <w:rPr>
          <w:rFonts w:ascii="Arial" w:hAnsi="Arial" w:cs="Arial"/>
          <w:b w:val="0"/>
          <w:sz w:val="24"/>
          <w:szCs w:val="24"/>
          <w:u w:val="none"/>
        </w:rPr>
        <w:t>, sendo-lhe franqueada vista ao</w:t>
      </w:r>
      <w:r w:rsidR="002B1F3E" w:rsidRPr="00517CBF">
        <w:rPr>
          <w:rFonts w:ascii="Arial" w:hAnsi="Arial" w:cs="Arial"/>
          <w:b w:val="0"/>
          <w:sz w:val="24"/>
          <w:szCs w:val="24"/>
          <w:u w:val="none"/>
        </w:rPr>
        <w:t xml:space="preserve"> </w:t>
      </w:r>
      <w:r w:rsidR="00103352" w:rsidRPr="00517CBF">
        <w:rPr>
          <w:rFonts w:ascii="Arial" w:hAnsi="Arial" w:cs="Arial"/>
          <w:b w:val="0"/>
          <w:sz w:val="24"/>
          <w:szCs w:val="24"/>
          <w:u w:val="none"/>
        </w:rPr>
        <w:t>processo.</w:t>
      </w:r>
    </w:p>
    <w:p w14:paraId="029217B3" w14:textId="77777777" w:rsidR="000F2433" w:rsidRPr="00517CBF" w:rsidRDefault="000F2433" w:rsidP="00103352">
      <w:pPr>
        <w:pStyle w:val="Corpodetexto"/>
        <w:ind w:right="-427"/>
        <w:rPr>
          <w:rFonts w:ascii="Arial" w:hAnsi="Arial" w:cs="Arial"/>
          <w:b w:val="0"/>
          <w:color w:val="00B050"/>
          <w:sz w:val="24"/>
          <w:szCs w:val="24"/>
          <w:u w:val="none"/>
        </w:rPr>
      </w:pPr>
    </w:p>
    <w:p w14:paraId="39A3D537" w14:textId="77777777" w:rsidR="00242A06" w:rsidRPr="00517CBF" w:rsidRDefault="000F2433" w:rsidP="000F2433">
      <w:pPr>
        <w:pBdr>
          <w:top w:val="single" w:sz="4" w:space="1" w:color="auto"/>
          <w:bottom w:val="single" w:sz="4" w:space="1" w:color="auto"/>
        </w:pBdr>
        <w:shd w:val="clear" w:color="auto" w:fill="E6E6E6"/>
        <w:ind w:right="-427"/>
        <w:jc w:val="both"/>
        <w:rPr>
          <w:rFonts w:ascii="Arial" w:hAnsi="Arial" w:cs="Arial"/>
          <w:b/>
        </w:rPr>
      </w:pPr>
      <w:r w:rsidRPr="00517CBF">
        <w:rPr>
          <w:rFonts w:ascii="Arial" w:hAnsi="Arial" w:cs="Arial"/>
          <w:b/>
          <w:bCs/>
        </w:rPr>
        <w:t xml:space="preserve">19. </w:t>
      </w:r>
      <w:r w:rsidR="00242A06" w:rsidRPr="00517CBF">
        <w:rPr>
          <w:rFonts w:ascii="Arial" w:hAnsi="Arial" w:cs="Arial"/>
          <w:b/>
        </w:rPr>
        <w:t>DA IMPUGNAÇÃO E DAS SOLICITAÇÕES DE ESCLARECIMENTO</w:t>
      </w:r>
    </w:p>
    <w:p w14:paraId="5D3778BF" w14:textId="77777777" w:rsidR="00242A06" w:rsidRPr="00517CBF" w:rsidRDefault="00242A06" w:rsidP="00103352">
      <w:pPr>
        <w:pStyle w:val="Corpodetexto"/>
        <w:ind w:right="-427"/>
        <w:rPr>
          <w:rFonts w:ascii="Arial" w:hAnsi="Arial" w:cs="Arial"/>
          <w:b w:val="0"/>
          <w:color w:val="00B050"/>
          <w:sz w:val="24"/>
          <w:szCs w:val="24"/>
          <w:u w:val="none"/>
        </w:rPr>
      </w:pPr>
    </w:p>
    <w:p w14:paraId="34201918" w14:textId="77777777" w:rsidR="002039B2" w:rsidRPr="00517CBF" w:rsidRDefault="000955F5" w:rsidP="002039B2">
      <w:pPr>
        <w:pStyle w:val="Corpodetexto"/>
        <w:ind w:right="-427"/>
        <w:rPr>
          <w:rFonts w:ascii="Arial" w:hAnsi="Arial" w:cs="Arial"/>
          <w:b w:val="0"/>
          <w:sz w:val="24"/>
          <w:szCs w:val="24"/>
          <w:u w:val="none"/>
        </w:rPr>
      </w:pPr>
      <w:r w:rsidRPr="00517CBF">
        <w:rPr>
          <w:rFonts w:ascii="Arial" w:hAnsi="Arial" w:cs="Arial"/>
          <w:b w:val="0"/>
          <w:sz w:val="24"/>
          <w:szCs w:val="24"/>
          <w:u w:val="none"/>
        </w:rPr>
        <w:t xml:space="preserve">19.1. </w:t>
      </w:r>
      <w:r w:rsidR="002039B2" w:rsidRPr="00517CBF">
        <w:rPr>
          <w:rFonts w:ascii="Arial" w:hAnsi="Arial" w:cs="Arial"/>
          <w:b w:val="0"/>
          <w:sz w:val="24"/>
          <w:szCs w:val="24"/>
          <w:u w:val="none"/>
        </w:rPr>
        <w:t>Qualquer pessoa poderá impugnar os termos do edital do pregão, por meio eletrônico, até 03 (três) dias úteis anteriores à data fixada para abertura da sessão pública.</w:t>
      </w:r>
    </w:p>
    <w:p w14:paraId="4E6F822A" w14:textId="77777777" w:rsidR="002039B2" w:rsidRPr="00517CBF" w:rsidRDefault="002039B2" w:rsidP="00A37292">
      <w:pPr>
        <w:pStyle w:val="Corpodetexto"/>
        <w:ind w:right="-427"/>
        <w:rPr>
          <w:rFonts w:ascii="Arial" w:hAnsi="Arial" w:cs="Arial"/>
          <w:b w:val="0"/>
          <w:sz w:val="24"/>
          <w:szCs w:val="24"/>
          <w:u w:val="none"/>
        </w:rPr>
      </w:pPr>
    </w:p>
    <w:p w14:paraId="26E153EF" w14:textId="7546005F" w:rsidR="00A37292" w:rsidRPr="00517CBF" w:rsidRDefault="002039B2" w:rsidP="00A37292">
      <w:pPr>
        <w:pStyle w:val="Corpodetexto"/>
        <w:ind w:right="-427"/>
        <w:rPr>
          <w:rFonts w:ascii="Arial" w:hAnsi="Arial" w:cs="Arial"/>
          <w:b w:val="0"/>
          <w:sz w:val="24"/>
          <w:szCs w:val="24"/>
          <w:u w:val="none"/>
        </w:rPr>
      </w:pPr>
      <w:r w:rsidRPr="00517CBF">
        <w:rPr>
          <w:rFonts w:ascii="Arial" w:hAnsi="Arial" w:cs="Arial"/>
          <w:b w:val="0"/>
          <w:sz w:val="24"/>
          <w:szCs w:val="24"/>
          <w:u w:val="none"/>
        </w:rPr>
        <w:t>19</w:t>
      </w:r>
      <w:r w:rsidR="00A37292" w:rsidRPr="00517CBF">
        <w:rPr>
          <w:rFonts w:ascii="Arial" w:hAnsi="Arial" w:cs="Arial"/>
          <w:b w:val="0"/>
          <w:sz w:val="24"/>
          <w:szCs w:val="24"/>
          <w:u w:val="none"/>
        </w:rPr>
        <w:t>.2. A impugnação deverá ser encaminhada exclusivamente para o e-mail</w:t>
      </w:r>
      <w:r w:rsidR="002A3CD7" w:rsidRPr="00517CBF">
        <w:rPr>
          <w:rFonts w:ascii="Arial" w:hAnsi="Arial" w:cs="Arial"/>
          <w:b w:val="0"/>
          <w:sz w:val="24"/>
          <w:szCs w:val="24"/>
          <w:u w:val="none"/>
        </w:rPr>
        <w:t xml:space="preserve"> </w:t>
      </w:r>
      <w:r w:rsidRPr="00517CBF">
        <w:rPr>
          <w:rFonts w:ascii="Arial" w:hAnsi="Arial" w:cs="Arial"/>
          <w:b w:val="0"/>
          <w:sz w:val="24"/>
          <w:szCs w:val="24"/>
          <w:u w:val="none"/>
        </w:rPr>
        <w:t>licitacaoselviria@hotmail.com</w:t>
      </w:r>
      <w:r w:rsidR="00A37292" w:rsidRPr="00517CBF">
        <w:rPr>
          <w:rFonts w:ascii="Arial" w:hAnsi="Arial" w:cs="Arial"/>
          <w:b w:val="0"/>
          <w:sz w:val="24"/>
          <w:szCs w:val="24"/>
          <w:u w:val="none"/>
        </w:rPr>
        <w:t>, em formato</w:t>
      </w:r>
      <w:r w:rsidR="002B1F3E" w:rsidRPr="00517CBF">
        <w:rPr>
          <w:rFonts w:ascii="Arial" w:hAnsi="Arial" w:cs="Arial"/>
          <w:b w:val="0"/>
          <w:sz w:val="24"/>
          <w:szCs w:val="24"/>
          <w:u w:val="none"/>
        </w:rPr>
        <w:t xml:space="preserve"> </w:t>
      </w:r>
      <w:r w:rsidR="00E52393" w:rsidRPr="00517CBF">
        <w:rPr>
          <w:rFonts w:ascii="Arial" w:hAnsi="Arial" w:cs="Arial"/>
          <w:b w:val="0"/>
          <w:sz w:val="24"/>
          <w:szCs w:val="24"/>
          <w:u w:val="none"/>
        </w:rPr>
        <w:t xml:space="preserve">de texto (extensão: </w:t>
      </w:r>
      <w:r w:rsidR="0042517C" w:rsidRPr="00517CBF">
        <w:rPr>
          <w:rFonts w:ascii="Arial" w:hAnsi="Arial" w:cs="Arial"/>
          <w:b w:val="0"/>
          <w:sz w:val="24"/>
          <w:szCs w:val="24"/>
          <w:u w:val="none"/>
        </w:rPr>
        <w:t>.</w:t>
      </w:r>
      <w:proofErr w:type="spellStart"/>
      <w:r w:rsidR="0042517C" w:rsidRPr="00517CBF">
        <w:rPr>
          <w:rFonts w:ascii="Arial" w:hAnsi="Arial" w:cs="Arial"/>
          <w:b w:val="0"/>
          <w:sz w:val="24"/>
          <w:szCs w:val="24"/>
          <w:u w:val="none"/>
        </w:rPr>
        <w:t>doc</w:t>
      </w:r>
      <w:proofErr w:type="spellEnd"/>
      <w:r w:rsidR="0042517C" w:rsidRPr="00517CBF">
        <w:rPr>
          <w:rFonts w:ascii="Arial" w:hAnsi="Arial" w:cs="Arial"/>
          <w:b w:val="0"/>
          <w:sz w:val="24"/>
          <w:szCs w:val="24"/>
          <w:u w:val="none"/>
        </w:rPr>
        <w:t>/</w:t>
      </w:r>
      <w:r w:rsidR="00E52393" w:rsidRPr="00517CBF">
        <w:rPr>
          <w:rFonts w:ascii="Arial" w:hAnsi="Arial" w:cs="Arial"/>
          <w:b w:val="0"/>
          <w:sz w:val="24"/>
          <w:szCs w:val="24"/>
          <w:u w:val="none"/>
        </w:rPr>
        <w:t>.jpeg</w:t>
      </w:r>
      <w:r w:rsidRPr="00517CBF">
        <w:rPr>
          <w:rFonts w:ascii="Arial" w:hAnsi="Arial" w:cs="Arial"/>
          <w:b w:val="0"/>
          <w:sz w:val="24"/>
          <w:szCs w:val="24"/>
          <w:u w:val="none"/>
        </w:rPr>
        <w:t>/.</w:t>
      </w:r>
      <w:proofErr w:type="spellStart"/>
      <w:r w:rsidRPr="00517CBF">
        <w:rPr>
          <w:rFonts w:ascii="Arial" w:hAnsi="Arial" w:cs="Arial"/>
          <w:b w:val="0"/>
          <w:sz w:val="24"/>
          <w:szCs w:val="24"/>
          <w:u w:val="none"/>
        </w:rPr>
        <w:t>pdf</w:t>
      </w:r>
      <w:proofErr w:type="spellEnd"/>
      <w:r w:rsidR="00A37292" w:rsidRPr="00517CBF">
        <w:rPr>
          <w:rFonts w:ascii="Arial" w:hAnsi="Arial" w:cs="Arial"/>
          <w:b w:val="0"/>
          <w:sz w:val="24"/>
          <w:szCs w:val="24"/>
          <w:u w:val="none"/>
        </w:rPr>
        <w:t>), no horário de 8h às 18h.</w:t>
      </w:r>
    </w:p>
    <w:p w14:paraId="2D5DC706" w14:textId="77777777" w:rsidR="002039B2" w:rsidRPr="00517CBF" w:rsidRDefault="002039B2" w:rsidP="00A37292">
      <w:pPr>
        <w:pStyle w:val="Corpodetexto"/>
        <w:ind w:right="-427"/>
        <w:rPr>
          <w:rFonts w:ascii="Arial" w:hAnsi="Arial" w:cs="Arial"/>
          <w:b w:val="0"/>
          <w:color w:val="00B050"/>
          <w:sz w:val="24"/>
          <w:szCs w:val="24"/>
          <w:u w:val="none"/>
        </w:rPr>
      </w:pPr>
    </w:p>
    <w:p w14:paraId="01A90ACC" w14:textId="1760BD2C" w:rsidR="00A37292" w:rsidRPr="00517CBF" w:rsidRDefault="002039B2" w:rsidP="002039B2">
      <w:pPr>
        <w:pStyle w:val="Corpodetexto"/>
        <w:ind w:left="1134" w:right="-427"/>
        <w:rPr>
          <w:rFonts w:ascii="Arial" w:hAnsi="Arial" w:cs="Arial"/>
          <w:b w:val="0"/>
          <w:sz w:val="24"/>
          <w:szCs w:val="24"/>
          <w:u w:val="none"/>
        </w:rPr>
      </w:pPr>
      <w:r w:rsidRPr="00517CBF">
        <w:rPr>
          <w:rFonts w:ascii="Arial" w:hAnsi="Arial" w:cs="Arial"/>
          <w:b w:val="0"/>
          <w:sz w:val="24"/>
          <w:szCs w:val="24"/>
          <w:u w:val="none"/>
        </w:rPr>
        <w:t>19</w:t>
      </w:r>
      <w:r w:rsidR="00A37292" w:rsidRPr="00517CBF">
        <w:rPr>
          <w:rFonts w:ascii="Arial" w:hAnsi="Arial" w:cs="Arial"/>
          <w:b w:val="0"/>
          <w:sz w:val="24"/>
          <w:szCs w:val="24"/>
          <w:u w:val="none"/>
        </w:rPr>
        <w:t>.2.3.</w:t>
      </w:r>
      <w:r w:rsidR="002A3CD7" w:rsidRPr="00517CBF">
        <w:rPr>
          <w:rFonts w:ascii="Arial" w:hAnsi="Arial" w:cs="Arial"/>
          <w:b w:val="0"/>
          <w:sz w:val="24"/>
          <w:szCs w:val="24"/>
          <w:u w:val="none"/>
        </w:rPr>
        <w:t xml:space="preserve"> </w:t>
      </w:r>
      <w:r w:rsidR="00A37292" w:rsidRPr="00517CBF">
        <w:rPr>
          <w:rFonts w:ascii="Arial" w:hAnsi="Arial" w:cs="Arial"/>
          <w:b w:val="0"/>
          <w:sz w:val="24"/>
          <w:szCs w:val="24"/>
          <w:u w:val="none"/>
        </w:rPr>
        <w:t>Os pedidos encaminhados após o horário estipulado (após as 18 horas) passarão a ter</w:t>
      </w:r>
      <w:r w:rsidR="002B1F3E" w:rsidRPr="00517CBF">
        <w:rPr>
          <w:rFonts w:ascii="Arial" w:hAnsi="Arial" w:cs="Arial"/>
          <w:b w:val="0"/>
          <w:sz w:val="24"/>
          <w:szCs w:val="24"/>
          <w:u w:val="none"/>
        </w:rPr>
        <w:t xml:space="preserve"> </w:t>
      </w:r>
      <w:r w:rsidR="00A37292" w:rsidRPr="00517CBF">
        <w:rPr>
          <w:rFonts w:ascii="Arial" w:hAnsi="Arial" w:cs="Arial"/>
          <w:b w:val="0"/>
          <w:sz w:val="24"/>
          <w:szCs w:val="24"/>
          <w:u w:val="none"/>
        </w:rPr>
        <w:t>seu prazo computado somente a partir das 8 horas do próximo dia útil.</w:t>
      </w:r>
    </w:p>
    <w:p w14:paraId="4D0FF0E0" w14:textId="77777777" w:rsidR="002039B2" w:rsidRPr="00517CBF" w:rsidRDefault="002039B2" w:rsidP="00A37292">
      <w:pPr>
        <w:pStyle w:val="Corpodetexto"/>
        <w:ind w:right="-427"/>
        <w:rPr>
          <w:rFonts w:ascii="Arial" w:hAnsi="Arial" w:cs="Arial"/>
          <w:b w:val="0"/>
          <w:sz w:val="24"/>
          <w:szCs w:val="24"/>
          <w:u w:val="none"/>
        </w:rPr>
      </w:pPr>
    </w:p>
    <w:p w14:paraId="7798A720" w14:textId="77777777" w:rsidR="00A37292" w:rsidRPr="00517CBF" w:rsidRDefault="002039B2" w:rsidP="00A37292">
      <w:pPr>
        <w:pStyle w:val="Corpodetexto"/>
        <w:ind w:right="-427"/>
        <w:rPr>
          <w:rFonts w:ascii="Arial" w:hAnsi="Arial" w:cs="Arial"/>
          <w:b w:val="0"/>
          <w:sz w:val="24"/>
          <w:szCs w:val="24"/>
          <w:u w:val="none"/>
        </w:rPr>
      </w:pPr>
      <w:r w:rsidRPr="00517CBF">
        <w:rPr>
          <w:rFonts w:ascii="Arial" w:hAnsi="Arial" w:cs="Arial"/>
          <w:b w:val="0"/>
          <w:sz w:val="24"/>
          <w:szCs w:val="24"/>
          <w:u w:val="none"/>
        </w:rPr>
        <w:t>19</w:t>
      </w:r>
      <w:r w:rsidR="00A37292" w:rsidRPr="00517CBF">
        <w:rPr>
          <w:rFonts w:ascii="Arial" w:hAnsi="Arial" w:cs="Arial"/>
          <w:b w:val="0"/>
          <w:sz w:val="24"/>
          <w:szCs w:val="24"/>
          <w:u w:val="none"/>
        </w:rPr>
        <w:t>.3. O pedido de impugnação deverá conter, de forma clara e explícita, as seguintes informações:</w:t>
      </w:r>
    </w:p>
    <w:p w14:paraId="3650758E" w14:textId="77777777" w:rsidR="002039B2" w:rsidRPr="00517CBF" w:rsidRDefault="002039B2" w:rsidP="00A37292">
      <w:pPr>
        <w:pStyle w:val="Corpodetexto"/>
        <w:ind w:right="-427"/>
        <w:rPr>
          <w:rFonts w:ascii="Arial" w:hAnsi="Arial" w:cs="Arial"/>
          <w:b w:val="0"/>
          <w:color w:val="00B050"/>
          <w:sz w:val="24"/>
          <w:szCs w:val="24"/>
          <w:u w:val="none"/>
        </w:rPr>
      </w:pPr>
    </w:p>
    <w:p w14:paraId="47BA9709" w14:textId="77777777" w:rsidR="00A37292" w:rsidRPr="00517CBF" w:rsidRDefault="002039B2" w:rsidP="00A37292">
      <w:pPr>
        <w:pStyle w:val="Corpodetexto"/>
        <w:ind w:right="-427"/>
        <w:rPr>
          <w:rFonts w:ascii="Arial" w:hAnsi="Arial" w:cs="Arial"/>
          <w:b w:val="0"/>
          <w:sz w:val="24"/>
          <w:szCs w:val="24"/>
          <w:u w:val="none"/>
        </w:rPr>
      </w:pPr>
      <w:r w:rsidRPr="00517CBF">
        <w:rPr>
          <w:rFonts w:ascii="Arial" w:hAnsi="Arial" w:cs="Arial"/>
          <w:b w:val="0"/>
          <w:sz w:val="24"/>
          <w:szCs w:val="24"/>
          <w:u w:val="none"/>
        </w:rPr>
        <w:t>19</w:t>
      </w:r>
      <w:r w:rsidR="00A37292" w:rsidRPr="00517CBF">
        <w:rPr>
          <w:rFonts w:ascii="Arial" w:hAnsi="Arial" w:cs="Arial"/>
          <w:b w:val="0"/>
          <w:sz w:val="24"/>
          <w:szCs w:val="24"/>
          <w:u w:val="none"/>
        </w:rPr>
        <w:t>.3.</w:t>
      </w:r>
      <w:r w:rsidR="004C319E" w:rsidRPr="00517CBF">
        <w:rPr>
          <w:rFonts w:ascii="Arial" w:hAnsi="Arial" w:cs="Arial"/>
          <w:b w:val="0"/>
          <w:sz w:val="24"/>
          <w:szCs w:val="24"/>
          <w:u w:val="none"/>
        </w:rPr>
        <w:t>1</w:t>
      </w:r>
      <w:r w:rsidR="00A37292" w:rsidRPr="00517CBF">
        <w:rPr>
          <w:rFonts w:ascii="Arial" w:hAnsi="Arial" w:cs="Arial"/>
          <w:b w:val="0"/>
          <w:sz w:val="24"/>
          <w:szCs w:val="24"/>
          <w:u w:val="none"/>
        </w:rPr>
        <w:t>. Número do pregão eletrônico impugnado;</w:t>
      </w:r>
    </w:p>
    <w:p w14:paraId="5C4114ED" w14:textId="77777777" w:rsidR="00A37292" w:rsidRPr="00517CBF" w:rsidRDefault="002039B2" w:rsidP="00A37292">
      <w:pPr>
        <w:pStyle w:val="Corpodetexto"/>
        <w:ind w:right="-427"/>
        <w:rPr>
          <w:rFonts w:ascii="Arial" w:hAnsi="Arial" w:cs="Arial"/>
          <w:b w:val="0"/>
          <w:sz w:val="24"/>
          <w:szCs w:val="24"/>
          <w:u w:val="none"/>
        </w:rPr>
      </w:pPr>
      <w:r w:rsidRPr="00517CBF">
        <w:rPr>
          <w:rFonts w:ascii="Arial" w:hAnsi="Arial" w:cs="Arial"/>
          <w:b w:val="0"/>
          <w:sz w:val="24"/>
          <w:szCs w:val="24"/>
          <w:u w:val="none"/>
        </w:rPr>
        <w:t>19</w:t>
      </w:r>
      <w:r w:rsidR="00A37292" w:rsidRPr="00517CBF">
        <w:rPr>
          <w:rFonts w:ascii="Arial" w:hAnsi="Arial" w:cs="Arial"/>
          <w:b w:val="0"/>
          <w:sz w:val="24"/>
          <w:szCs w:val="24"/>
          <w:u w:val="none"/>
        </w:rPr>
        <w:t>.3.</w:t>
      </w:r>
      <w:r w:rsidR="004C319E" w:rsidRPr="00517CBF">
        <w:rPr>
          <w:rFonts w:ascii="Arial" w:hAnsi="Arial" w:cs="Arial"/>
          <w:b w:val="0"/>
          <w:sz w:val="24"/>
          <w:szCs w:val="24"/>
          <w:u w:val="none"/>
        </w:rPr>
        <w:t>2</w:t>
      </w:r>
      <w:r w:rsidR="00A37292" w:rsidRPr="00517CBF">
        <w:rPr>
          <w:rFonts w:ascii="Arial" w:hAnsi="Arial" w:cs="Arial"/>
          <w:b w:val="0"/>
          <w:sz w:val="24"/>
          <w:szCs w:val="24"/>
          <w:u w:val="none"/>
        </w:rPr>
        <w:t>. Nome da Empresa impugnante;</w:t>
      </w:r>
    </w:p>
    <w:p w14:paraId="47CCAE13" w14:textId="77777777" w:rsidR="00A37292" w:rsidRPr="00517CBF" w:rsidRDefault="002039B2" w:rsidP="00A37292">
      <w:pPr>
        <w:pStyle w:val="Corpodetexto"/>
        <w:ind w:right="-427"/>
        <w:rPr>
          <w:rFonts w:ascii="Arial" w:hAnsi="Arial" w:cs="Arial"/>
          <w:b w:val="0"/>
          <w:sz w:val="24"/>
          <w:szCs w:val="24"/>
          <w:u w:val="none"/>
        </w:rPr>
      </w:pPr>
      <w:r w:rsidRPr="00517CBF">
        <w:rPr>
          <w:rFonts w:ascii="Arial" w:hAnsi="Arial" w:cs="Arial"/>
          <w:b w:val="0"/>
          <w:sz w:val="24"/>
          <w:szCs w:val="24"/>
          <w:u w:val="none"/>
        </w:rPr>
        <w:t>19</w:t>
      </w:r>
      <w:r w:rsidR="00A37292" w:rsidRPr="00517CBF">
        <w:rPr>
          <w:rFonts w:ascii="Arial" w:hAnsi="Arial" w:cs="Arial"/>
          <w:b w:val="0"/>
          <w:sz w:val="24"/>
          <w:szCs w:val="24"/>
          <w:u w:val="none"/>
        </w:rPr>
        <w:t>.3.</w:t>
      </w:r>
      <w:r w:rsidR="004C319E" w:rsidRPr="00517CBF">
        <w:rPr>
          <w:rFonts w:ascii="Arial" w:hAnsi="Arial" w:cs="Arial"/>
          <w:b w:val="0"/>
          <w:sz w:val="24"/>
          <w:szCs w:val="24"/>
          <w:u w:val="none"/>
        </w:rPr>
        <w:t>3</w:t>
      </w:r>
      <w:r w:rsidR="00A37292" w:rsidRPr="00517CBF">
        <w:rPr>
          <w:rFonts w:ascii="Arial" w:hAnsi="Arial" w:cs="Arial"/>
          <w:b w:val="0"/>
          <w:sz w:val="24"/>
          <w:szCs w:val="24"/>
          <w:u w:val="none"/>
        </w:rPr>
        <w:t>. Razões da impugnação;</w:t>
      </w:r>
    </w:p>
    <w:p w14:paraId="123EF0E9" w14:textId="77777777" w:rsidR="00A37292" w:rsidRPr="00517CBF" w:rsidRDefault="002039B2" w:rsidP="00A37292">
      <w:pPr>
        <w:pStyle w:val="Corpodetexto"/>
        <w:ind w:right="-427"/>
        <w:rPr>
          <w:rFonts w:ascii="Arial" w:hAnsi="Arial" w:cs="Arial"/>
          <w:b w:val="0"/>
          <w:sz w:val="24"/>
          <w:szCs w:val="24"/>
          <w:u w:val="none"/>
        </w:rPr>
      </w:pPr>
      <w:r w:rsidRPr="00517CBF">
        <w:rPr>
          <w:rFonts w:ascii="Arial" w:hAnsi="Arial" w:cs="Arial"/>
          <w:b w:val="0"/>
          <w:sz w:val="24"/>
          <w:szCs w:val="24"/>
          <w:u w:val="none"/>
        </w:rPr>
        <w:t>19</w:t>
      </w:r>
      <w:r w:rsidR="00A37292" w:rsidRPr="00517CBF">
        <w:rPr>
          <w:rFonts w:ascii="Arial" w:hAnsi="Arial" w:cs="Arial"/>
          <w:b w:val="0"/>
          <w:sz w:val="24"/>
          <w:szCs w:val="24"/>
          <w:u w:val="none"/>
        </w:rPr>
        <w:t>.3.</w:t>
      </w:r>
      <w:r w:rsidR="004C319E" w:rsidRPr="00517CBF">
        <w:rPr>
          <w:rFonts w:ascii="Arial" w:hAnsi="Arial" w:cs="Arial"/>
          <w:b w:val="0"/>
          <w:sz w:val="24"/>
          <w:szCs w:val="24"/>
          <w:u w:val="none"/>
        </w:rPr>
        <w:t>4</w:t>
      </w:r>
      <w:r w:rsidR="00A37292" w:rsidRPr="00517CBF">
        <w:rPr>
          <w:rFonts w:ascii="Arial" w:hAnsi="Arial" w:cs="Arial"/>
          <w:b w:val="0"/>
          <w:sz w:val="24"/>
          <w:szCs w:val="24"/>
          <w:u w:val="none"/>
        </w:rPr>
        <w:t>. Nome do signatário da impugnação;</w:t>
      </w:r>
    </w:p>
    <w:p w14:paraId="13ACE49A" w14:textId="77777777" w:rsidR="00A37292" w:rsidRPr="00517CBF" w:rsidRDefault="002039B2" w:rsidP="00A37292">
      <w:pPr>
        <w:pStyle w:val="Corpodetexto"/>
        <w:ind w:right="-427"/>
        <w:rPr>
          <w:rFonts w:ascii="Arial" w:hAnsi="Arial" w:cs="Arial"/>
          <w:b w:val="0"/>
          <w:sz w:val="24"/>
          <w:szCs w:val="24"/>
          <w:u w:val="none"/>
        </w:rPr>
      </w:pPr>
      <w:r w:rsidRPr="00517CBF">
        <w:rPr>
          <w:rFonts w:ascii="Arial" w:hAnsi="Arial" w:cs="Arial"/>
          <w:b w:val="0"/>
          <w:sz w:val="24"/>
          <w:szCs w:val="24"/>
          <w:u w:val="none"/>
        </w:rPr>
        <w:t>19</w:t>
      </w:r>
      <w:r w:rsidR="00A37292" w:rsidRPr="00517CBF">
        <w:rPr>
          <w:rFonts w:ascii="Arial" w:hAnsi="Arial" w:cs="Arial"/>
          <w:b w:val="0"/>
          <w:sz w:val="24"/>
          <w:szCs w:val="24"/>
          <w:u w:val="none"/>
        </w:rPr>
        <w:t>.3.</w:t>
      </w:r>
      <w:r w:rsidR="004C319E" w:rsidRPr="00517CBF">
        <w:rPr>
          <w:rFonts w:ascii="Arial" w:hAnsi="Arial" w:cs="Arial"/>
          <w:b w:val="0"/>
          <w:sz w:val="24"/>
          <w:szCs w:val="24"/>
          <w:u w:val="none"/>
        </w:rPr>
        <w:t>5</w:t>
      </w:r>
      <w:r w:rsidR="00A37292" w:rsidRPr="00517CBF">
        <w:rPr>
          <w:rFonts w:ascii="Arial" w:hAnsi="Arial" w:cs="Arial"/>
          <w:b w:val="0"/>
          <w:sz w:val="24"/>
          <w:szCs w:val="24"/>
          <w:u w:val="none"/>
        </w:rPr>
        <w:t>. Dados da empresa impugnante.</w:t>
      </w:r>
    </w:p>
    <w:p w14:paraId="6ACAA622" w14:textId="77777777" w:rsidR="002039B2" w:rsidRPr="00517CBF" w:rsidRDefault="002039B2" w:rsidP="00A37292">
      <w:pPr>
        <w:pStyle w:val="Corpodetexto"/>
        <w:ind w:right="-427"/>
        <w:rPr>
          <w:rFonts w:ascii="Arial" w:hAnsi="Arial" w:cs="Arial"/>
          <w:b w:val="0"/>
          <w:sz w:val="24"/>
          <w:szCs w:val="24"/>
          <w:u w:val="none"/>
        </w:rPr>
      </w:pPr>
    </w:p>
    <w:p w14:paraId="7B545D69" w14:textId="77777777" w:rsidR="002039B2" w:rsidRPr="00517CBF" w:rsidRDefault="002039B2" w:rsidP="00E52393">
      <w:pPr>
        <w:pStyle w:val="Corpodetexto"/>
        <w:rPr>
          <w:rFonts w:ascii="Arial" w:hAnsi="Arial" w:cs="Arial"/>
          <w:b w:val="0"/>
          <w:color w:val="00B050"/>
          <w:sz w:val="24"/>
          <w:szCs w:val="24"/>
          <w:u w:val="none"/>
        </w:rPr>
      </w:pPr>
      <w:r w:rsidRPr="00517CBF">
        <w:rPr>
          <w:rFonts w:ascii="Arial" w:hAnsi="Arial" w:cs="Arial"/>
          <w:b w:val="0"/>
          <w:sz w:val="24"/>
          <w:szCs w:val="24"/>
          <w:u w:val="none"/>
        </w:rPr>
        <w:t>19.4 A impugnação não possui efeito suspensivo e caberá ao pregoeiro, auxiliado pelos responsáveis pela elaboração do edital e seus anexos, decidir sobre a impugnação no prazo de dois dias úteis, contados d</w:t>
      </w:r>
      <w:r w:rsidR="001025BC" w:rsidRPr="00517CBF">
        <w:rPr>
          <w:rFonts w:ascii="Arial" w:hAnsi="Arial" w:cs="Arial"/>
          <w:b w:val="0"/>
          <w:sz w:val="24"/>
          <w:szCs w:val="24"/>
          <w:u w:val="none"/>
        </w:rPr>
        <w:t>a</w:t>
      </w:r>
      <w:r w:rsidRPr="00517CBF">
        <w:rPr>
          <w:rFonts w:ascii="Arial" w:hAnsi="Arial" w:cs="Arial"/>
          <w:b w:val="0"/>
          <w:sz w:val="24"/>
          <w:szCs w:val="24"/>
          <w:u w:val="none"/>
        </w:rPr>
        <w:t xml:space="preserve"> data de recebimento da impugnação.</w:t>
      </w:r>
    </w:p>
    <w:p w14:paraId="6E90771C" w14:textId="77777777" w:rsidR="002039B2" w:rsidRPr="00517CBF" w:rsidRDefault="002039B2" w:rsidP="00A37292">
      <w:pPr>
        <w:pStyle w:val="Corpodetexto"/>
        <w:ind w:right="-427"/>
        <w:rPr>
          <w:rFonts w:ascii="Arial" w:hAnsi="Arial" w:cs="Arial"/>
          <w:b w:val="0"/>
          <w:color w:val="00B050"/>
          <w:sz w:val="24"/>
          <w:szCs w:val="24"/>
          <w:u w:val="none"/>
        </w:rPr>
      </w:pPr>
    </w:p>
    <w:p w14:paraId="373651A7" w14:textId="77777777" w:rsidR="00A37292" w:rsidRPr="00517CBF" w:rsidRDefault="001025BC" w:rsidP="00A37292">
      <w:pPr>
        <w:pStyle w:val="Corpodetexto"/>
        <w:ind w:right="-427"/>
        <w:rPr>
          <w:rFonts w:ascii="Arial" w:hAnsi="Arial" w:cs="Arial"/>
          <w:b w:val="0"/>
          <w:sz w:val="24"/>
          <w:szCs w:val="24"/>
          <w:u w:val="none"/>
        </w:rPr>
      </w:pPr>
      <w:r w:rsidRPr="00517CBF">
        <w:rPr>
          <w:rFonts w:ascii="Arial" w:hAnsi="Arial" w:cs="Arial"/>
          <w:b w:val="0"/>
          <w:sz w:val="24"/>
          <w:szCs w:val="24"/>
          <w:u w:val="none"/>
        </w:rPr>
        <w:t>19</w:t>
      </w:r>
      <w:r w:rsidR="00A37292" w:rsidRPr="00517CBF">
        <w:rPr>
          <w:rFonts w:ascii="Arial" w:hAnsi="Arial" w:cs="Arial"/>
          <w:b w:val="0"/>
          <w:sz w:val="24"/>
          <w:szCs w:val="24"/>
          <w:u w:val="none"/>
        </w:rPr>
        <w:t>.5. Acolhida a impugnação contra o ato convocatório, será designada nova data para a realização do</w:t>
      </w:r>
      <w:r w:rsidR="002B1F3E" w:rsidRPr="00517CBF">
        <w:rPr>
          <w:rFonts w:ascii="Arial" w:hAnsi="Arial" w:cs="Arial"/>
          <w:b w:val="0"/>
          <w:sz w:val="24"/>
          <w:szCs w:val="24"/>
          <w:u w:val="none"/>
        </w:rPr>
        <w:t xml:space="preserve"> </w:t>
      </w:r>
      <w:r w:rsidR="00A37292" w:rsidRPr="00517CBF">
        <w:rPr>
          <w:rFonts w:ascii="Arial" w:hAnsi="Arial" w:cs="Arial"/>
          <w:b w:val="0"/>
          <w:sz w:val="24"/>
          <w:szCs w:val="24"/>
          <w:u w:val="none"/>
        </w:rPr>
        <w:t>certame.</w:t>
      </w:r>
    </w:p>
    <w:p w14:paraId="39E73D79" w14:textId="77777777" w:rsidR="001025BC" w:rsidRPr="00517CBF" w:rsidRDefault="001025BC" w:rsidP="00A37292">
      <w:pPr>
        <w:pStyle w:val="Corpodetexto"/>
        <w:ind w:right="-427"/>
        <w:rPr>
          <w:rFonts w:ascii="Arial" w:hAnsi="Arial" w:cs="Arial"/>
          <w:b w:val="0"/>
          <w:sz w:val="24"/>
          <w:szCs w:val="24"/>
          <w:u w:val="none"/>
        </w:rPr>
      </w:pPr>
    </w:p>
    <w:p w14:paraId="772E2192" w14:textId="77777777" w:rsidR="00A37292" w:rsidRPr="00517CBF" w:rsidRDefault="001025BC" w:rsidP="00A37292">
      <w:pPr>
        <w:pStyle w:val="Corpodetexto"/>
        <w:ind w:right="-427"/>
        <w:rPr>
          <w:rFonts w:ascii="Arial" w:hAnsi="Arial" w:cs="Arial"/>
          <w:b w:val="0"/>
          <w:sz w:val="24"/>
          <w:szCs w:val="24"/>
          <w:u w:val="none"/>
        </w:rPr>
      </w:pPr>
      <w:r w:rsidRPr="00517CBF">
        <w:rPr>
          <w:rFonts w:ascii="Arial" w:hAnsi="Arial" w:cs="Arial"/>
          <w:b w:val="0"/>
          <w:sz w:val="24"/>
          <w:szCs w:val="24"/>
          <w:u w:val="none"/>
        </w:rPr>
        <w:t>19</w:t>
      </w:r>
      <w:r w:rsidR="00A37292" w:rsidRPr="00517CBF">
        <w:rPr>
          <w:rFonts w:ascii="Arial" w:hAnsi="Arial" w:cs="Arial"/>
          <w:b w:val="0"/>
          <w:sz w:val="24"/>
          <w:szCs w:val="24"/>
          <w:u w:val="none"/>
        </w:rPr>
        <w:t>.6. Não será reconhecida a impugnação quando vencido o prazo de interposição.</w:t>
      </w:r>
    </w:p>
    <w:p w14:paraId="3FCADD58" w14:textId="77777777" w:rsidR="001025BC" w:rsidRPr="00517CBF" w:rsidRDefault="001025BC" w:rsidP="00A37292">
      <w:pPr>
        <w:pStyle w:val="Corpodetexto"/>
        <w:ind w:right="-427"/>
        <w:rPr>
          <w:rFonts w:ascii="Arial" w:hAnsi="Arial" w:cs="Arial"/>
          <w:b w:val="0"/>
          <w:color w:val="00B050"/>
          <w:sz w:val="24"/>
          <w:szCs w:val="24"/>
          <w:u w:val="none"/>
        </w:rPr>
      </w:pPr>
    </w:p>
    <w:p w14:paraId="649A43D2" w14:textId="77777777" w:rsidR="001025BC" w:rsidRPr="00517CBF" w:rsidRDefault="001025BC" w:rsidP="001025BC">
      <w:pPr>
        <w:pStyle w:val="Corpodetexto"/>
        <w:ind w:right="-427"/>
        <w:rPr>
          <w:rFonts w:ascii="Arial" w:hAnsi="Arial" w:cs="Arial"/>
          <w:b w:val="0"/>
          <w:sz w:val="24"/>
          <w:szCs w:val="24"/>
          <w:u w:val="none"/>
        </w:rPr>
      </w:pPr>
      <w:r w:rsidRPr="00517CBF">
        <w:rPr>
          <w:rFonts w:ascii="Arial" w:hAnsi="Arial" w:cs="Arial"/>
          <w:b w:val="0"/>
          <w:sz w:val="24"/>
          <w:szCs w:val="24"/>
          <w:u w:val="none"/>
        </w:rPr>
        <w:t>19</w:t>
      </w:r>
      <w:r w:rsidR="00A37292" w:rsidRPr="00517CBF">
        <w:rPr>
          <w:rFonts w:ascii="Arial" w:hAnsi="Arial" w:cs="Arial"/>
          <w:b w:val="0"/>
          <w:sz w:val="24"/>
          <w:szCs w:val="24"/>
          <w:u w:val="none"/>
        </w:rPr>
        <w:t xml:space="preserve">.7. </w:t>
      </w:r>
      <w:r w:rsidRPr="00517CBF">
        <w:rPr>
          <w:rFonts w:ascii="Arial" w:hAnsi="Arial" w:cs="Arial"/>
          <w:b w:val="0"/>
          <w:sz w:val="24"/>
          <w:szCs w:val="24"/>
          <w:u w:val="none"/>
        </w:rPr>
        <w:t>Os pedidos de esclarecimentos em relação às eventuais dúvidas presentes no edital serão enviados ao pregoeiro, até 03 (três) dias úteis anteriores à data fixada para abertura da sessão pública, por meio eletrônico.</w:t>
      </w:r>
    </w:p>
    <w:p w14:paraId="0D28BABD" w14:textId="77777777" w:rsidR="00594D33" w:rsidRPr="00517CBF" w:rsidRDefault="00594D33" w:rsidP="001025BC">
      <w:pPr>
        <w:pStyle w:val="Corpodetexto"/>
        <w:ind w:right="-427"/>
        <w:rPr>
          <w:rFonts w:ascii="Arial" w:hAnsi="Arial" w:cs="Arial"/>
          <w:b w:val="0"/>
          <w:sz w:val="24"/>
          <w:szCs w:val="24"/>
          <w:u w:val="none"/>
        </w:rPr>
      </w:pPr>
    </w:p>
    <w:p w14:paraId="6E90AA44" w14:textId="77777777" w:rsidR="00594D33" w:rsidRPr="00517CBF" w:rsidRDefault="00594D33" w:rsidP="001025BC">
      <w:pPr>
        <w:pStyle w:val="Corpodetexto"/>
        <w:ind w:right="-427"/>
        <w:rPr>
          <w:rFonts w:ascii="Arial" w:hAnsi="Arial" w:cs="Arial"/>
          <w:b w:val="0"/>
          <w:sz w:val="24"/>
          <w:szCs w:val="24"/>
          <w:u w:val="none"/>
        </w:rPr>
      </w:pPr>
      <w:r w:rsidRPr="00517CBF">
        <w:rPr>
          <w:rFonts w:ascii="Arial" w:hAnsi="Arial" w:cs="Arial"/>
          <w:b w:val="0"/>
          <w:sz w:val="24"/>
          <w:szCs w:val="24"/>
          <w:u w:val="none"/>
        </w:rPr>
        <w:t>19.8 O pregoeiro responderá aos pedidos de esclarecimentos no prazo de 02 (dois) dias úteis, contados da data de recebimento do pedido, e poderá requisitar subsídios formais aos responsáveis pela elaboração do edital e seus anexos.</w:t>
      </w:r>
    </w:p>
    <w:p w14:paraId="3EE0E917" w14:textId="77777777" w:rsidR="001025BC" w:rsidRPr="00517CBF" w:rsidRDefault="001025BC" w:rsidP="001025BC">
      <w:pPr>
        <w:pStyle w:val="Corpodetexto"/>
        <w:ind w:right="-427"/>
        <w:rPr>
          <w:rFonts w:ascii="Arial" w:hAnsi="Arial" w:cs="Arial"/>
          <w:b w:val="0"/>
          <w:sz w:val="24"/>
          <w:szCs w:val="24"/>
          <w:u w:val="none"/>
        </w:rPr>
      </w:pPr>
    </w:p>
    <w:p w14:paraId="555AF0E5" w14:textId="77777777" w:rsidR="000955F5" w:rsidRPr="00517CBF" w:rsidRDefault="001025BC" w:rsidP="00594D33">
      <w:pPr>
        <w:pStyle w:val="Corpodetexto"/>
        <w:ind w:right="-427"/>
        <w:rPr>
          <w:rFonts w:ascii="Arial" w:hAnsi="Arial" w:cs="Arial"/>
          <w:b w:val="0"/>
          <w:sz w:val="24"/>
          <w:szCs w:val="24"/>
          <w:u w:val="none"/>
        </w:rPr>
      </w:pPr>
      <w:r w:rsidRPr="00517CBF">
        <w:rPr>
          <w:rFonts w:ascii="Arial" w:hAnsi="Arial" w:cs="Arial"/>
          <w:b w:val="0"/>
          <w:sz w:val="24"/>
          <w:szCs w:val="24"/>
          <w:u w:val="none"/>
        </w:rPr>
        <w:lastRenderedPageBreak/>
        <w:t>19</w:t>
      </w:r>
      <w:r w:rsidR="00A37292" w:rsidRPr="00517CBF">
        <w:rPr>
          <w:rFonts w:ascii="Arial" w:hAnsi="Arial" w:cs="Arial"/>
          <w:b w:val="0"/>
          <w:sz w:val="24"/>
          <w:szCs w:val="24"/>
          <w:u w:val="none"/>
        </w:rPr>
        <w:t>.</w:t>
      </w:r>
      <w:r w:rsidR="00594D33" w:rsidRPr="00517CBF">
        <w:rPr>
          <w:rFonts w:ascii="Arial" w:hAnsi="Arial" w:cs="Arial"/>
          <w:b w:val="0"/>
          <w:sz w:val="24"/>
          <w:szCs w:val="24"/>
          <w:u w:val="none"/>
        </w:rPr>
        <w:t>9</w:t>
      </w:r>
      <w:r w:rsidR="00A37292" w:rsidRPr="00517CBF">
        <w:rPr>
          <w:rFonts w:ascii="Arial" w:hAnsi="Arial" w:cs="Arial"/>
          <w:b w:val="0"/>
          <w:sz w:val="24"/>
          <w:szCs w:val="24"/>
          <w:u w:val="none"/>
        </w:rPr>
        <w:t xml:space="preserve">. </w:t>
      </w:r>
      <w:r w:rsidR="00594D33" w:rsidRPr="00517CBF">
        <w:rPr>
          <w:rFonts w:ascii="Arial" w:hAnsi="Arial" w:cs="Arial"/>
          <w:b w:val="0"/>
          <w:sz w:val="24"/>
          <w:szCs w:val="24"/>
          <w:u w:val="none"/>
        </w:rPr>
        <w:t>Aplicam-se às solicitações de esclarecimento as mesmas disposições contidas nos subitens 19.2 e 19.3 deste edital.</w:t>
      </w:r>
    </w:p>
    <w:p w14:paraId="1CD85D5B" w14:textId="77777777" w:rsidR="000955F5" w:rsidRPr="00517CBF" w:rsidRDefault="000955F5" w:rsidP="00103352">
      <w:pPr>
        <w:pStyle w:val="Corpodetexto"/>
        <w:ind w:right="-427"/>
        <w:rPr>
          <w:rFonts w:ascii="Arial" w:hAnsi="Arial" w:cs="Arial"/>
          <w:b w:val="0"/>
          <w:color w:val="00B050"/>
          <w:sz w:val="24"/>
          <w:szCs w:val="24"/>
          <w:u w:val="none"/>
        </w:rPr>
      </w:pPr>
    </w:p>
    <w:p w14:paraId="33822F92" w14:textId="77777777" w:rsidR="00BB7BC9" w:rsidRPr="00517CBF" w:rsidRDefault="001E3A18" w:rsidP="006543C1">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20</w:t>
      </w:r>
      <w:r w:rsidR="00BB7BC9" w:rsidRPr="00517CBF">
        <w:rPr>
          <w:rFonts w:ascii="Arial" w:hAnsi="Arial" w:cs="Arial"/>
          <w:b/>
          <w:bCs/>
        </w:rPr>
        <w:t>. DAS DISPOSIÇÕES FINAIS</w:t>
      </w:r>
    </w:p>
    <w:p w14:paraId="2467C0C5" w14:textId="77777777" w:rsidR="00BB7BC9" w:rsidRPr="00517CBF" w:rsidRDefault="00BB7BC9" w:rsidP="006543C1">
      <w:pPr>
        <w:pStyle w:val="Corpodetexto"/>
        <w:ind w:right="-427"/>
        <w:rPr>
          <w:rFonts w:ascii="Arial" w:hAnsi="Arial" w:cs="Arial"/>
          <w:b w:val="0"/>
          <w:sz w:val="24"/>
          <w:szCs w:val="24"/>
          <w:u w:val="none"/>
        </w:rPr>
      </w:pPr>
    </w:p>
    <w:p w14:paraId="3B5AF90B" w14:textId="77777777" w:rsidR="00BB7BC9" w:rsidRPr="00517CBF" w:rsidRDefault="00564BA5" w:rsidP="00252CFB">
      <w:pPr>
        <w:pStyle w:val="Corpodetexto"/>
        <w:ind w:right="-427"/>
        <w:rPr>
          <w:rFonts w:ascii="Arial" w:hAnsi="Arial" w:cs="Arial"/>
          <w:b w:val="0"/>
          <w:sz w:val="24"/>
          <w:szCs w:val="24"/>
          <w:u w:val="none"/>
        </w:rPr>
      </w:pPr>
      <w:r w:rsidRPr="00517CBF">
        <w:rPr>
          <w:rFonts w:ascii="Arial" w:hAnsi="Arial" w:cs="Arial"/>
          <w:b w:val="0"/>
          <w:sz w:val="24"/>
          <w:szCs w:val="24"/>
          <w:u w:val="none"/>
        </w:rPr>
        <w:t>20</w:t>
      </w:r>
      <w:r w:rsidR="00BB7BC9" w:rsidRPr="00517CBF">
        <w:rPr>
          <w:rFonts w:ascii="Arial" w:hAnsi="Arial" w:cs="Arial"/>
          <w:b w:val="0"/>
          <w:sz w:val="24"/>
          <w:szCs w:val="24"/>
          <w:u w:val="none"/>
        </w:rPr>
        <w:t>.1</w:t>
      </w:r>
      <w:r w:rsidR="00E6059A" w:rsidRPr="00517CBF">
        <w:rPr>
          <w:rFonts w:ascii="Arial" w:hAnsi="Arial" w:cs="Arial"/>
          <w:b w:val="0"/>
          <w:sz w:val="24"/>
          <w:szCs w:val="24"/>
          <w:u w:val="none"/>
        </w:rPr>
        <w:t>.</w:t>
      </w:r>
      <w:r w:rsidR="002B1F3E" w:rsidRPr="00517CBF">
        <w:rPr>
          <w:rFonts w:ascii="Arial" w:hAnsi="Arial" w:cs="Arial"/>
          <w:b w:val="0"/>
          <w:sz w:val="24"/>
          <w:szCs w:val="24"/>
          <w:u w:val="none"/>
        </w:rPr>
        <w:t xml:space="preserve"> </w:t>
      </w:r>
      <w:r w:rsidR="00BB7BC9" w:rsidRPr="00517CBF">
        <w:rPr>
          <w:rFonts w:ascii="Arial" w:hAnsi="Arial" w:cs="Arial"/>
          <w:b w:val="0"/>
          <w:sz w:val="24"/>
          <w:szCs w:val="24"/>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2C10ECAB" w14:textId="77777777" w:rsidR="00BB7BC9" w:rsidRPr="00517CBF" w:rsidRDefault="00BB7BC9" w:rsidP="00252CFB">
      <w:pPr>
        <w:pStyle w:val="Corpodetexto"/>
        <w:ind w:right="-427"/>
        <w:rPr>
          <w:rFonts w:ascii="Arial" w:hAnsi="Arial" w:cs="Arial"/>
          <w:b w:val="0"/>
          <w:sz w:val="24"/>
          <w:szCs w:val="24"/>
          <w:u w:val="none"/>
        </w:rPr>
      </w:pPr>
    </w:p>
    <w:p w14:paraId="20543583" w14:textId="77777777" w:rsidR="00BB7BC9" w:rsidRPr="00517CBF" w:rsidRDefault="00564BA5" w:rsidP="00564BA5">
      <w:pPr>
        <w:pStyle w:val="Corpodetexto"/>
        <w:ind w:right="-427"/>
        <w:rPr>
          <w:rFonts w:ascii="Arial" w:hAnsi="Arial" w:cs="Arial"/>
          <w:b w:val="0"/>
          <w:sz w:val="24"/>
          <w:szCs w:val="24"/>
          <w:u w:val="none"/>
        </w:rPr>
      </w:pPr>
      <w:r w:rsidRPr="00517CBF">
        <w:rPr>
          <w:rFonts w:ascii="Arial" w:hAnsi="Arial" w:cs="Arial"/>
          <w:b w:val="0"/>
          <w:sz w:val="24"/>
          <w:szCs w:val="24"/>
          <w:u w:val="none"/>
        </w:rPr>
        <w:t>20.2.</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 xml:space="preserve">Caso não haja expediente, ou ocorra qualquer fato superveniente que impeça a abertura do certame na data marcada, a sessão será, automaticamente, transferida para o primeiro dia útil subsequente, no mesmo horário e </w:t>
      </w:r>
      <w:r w:rsidR="002B1F3E" w:rsidRPr="00517CBF">
        <w:rPr>
          <w:rFonts w:ascii="Arial" w:hAnsi="Arial" w:cs="Arial"/>
          <w:b w:val="0"/>
          <w:sz w:val="24"/>
          <w:szCs w:val="24"/>
          <w:u w:val="none"/>
        </w:rPr>
        <w:t>local estabelecido no preâmbulo deste edital, desde que não haja comunicação em contrário do Pregoeiro</w:t>
      </w:r>
      <w:r w:rsidRPr="00517CBF">
        <w:rPr>
          <w:rFonts w:ascii="Arial" w:hAnsi="Arial" w:cs="Arial"/>
          <w:b w:val="0"/>
          <w:sz w:val="24"/>
          <w:szCs w:val="24"/>
          <w:u w:val="none"/>
        </w:rPr>
        <w:t>.</w:t>
      </w:r>
    </w:p>
    <w:p w14:paraId="5995B0D0" w14:textId="77777777" w:rsidR="00BB7BC9" w:rsidRPr="00517CBF" w:rsidRDefault="00BB7BC9" w:rsidP="00252CFB">
      <w:pPr>
        <w:pStyle w:val="Corpodetexto"/>
        <w:ind w:right="-427"/>
        <w:rPr>
          <w:rFonts w:ascii="Arial" w:hAnsi="Arial" w:cs="Arial"/>
          <w:b w:val="0"/>
          <w:sz w:val="24"/>
          <w:szCs w:val="24"/>
          <w:u w:val="none"/>
        </w:rPr>
      </w:pPr>
    </w:p>
    <w:p w14:paraId="5EAD0DAD" w14:textId="77777777" w:rsidR="00564BA5" w:rsidRPr="00517CBF" w:rsidRDefault="00564BA5" w:rsidP="00564BA5">
      <w:pPr>
        <w:pStyle w:val="Corpodetexto"/>
        <w:ind w:right="-427"/>
        <w:rPr>
          <w:rFonts w:ascii="Arial" w:hAnsi="Arial" w:cs="Arial"/>
          <w:b w:val="0"/>
          <w:sz w:val="24"/>
          <w:szCs w:val="24"/>
          <w:u w:val="none"/>
        </w:rPr>
      </w:pPr>
      <w:r w:rsidRPr="00517CBF">
        <w:rPr>
          <w:rFonts w:ascii="Arial" w:hAnsi="Arial" w:cs="Arial"/>
          <w:b w:val="0"/>
          <w:sz w:val="24"/>
          <w:szCs w:val="24"/>
          <w:u w:val="none"/>
        </w:rPr>
        <w:t>20.3.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2FF29831" w14:textId="77777777" w:rsidR="00564BA5" w:rsidRPr="00517CBF" w:rsidRDefault="00564BA5" w:rsidP="00564BA5">
      <w:pPr>
        <w:pStyle w:val="Corpodetexto"/>
        <w:ind w:right="-427"/>
        <w:rPr>
          <w:rFonts w:ascii="Arial" w:hAnsi="Arial" w:cs="Arial"/>
          <w:b w:val="0"/>
          <w:color w:val="00B050"/>
          <w:sz w:val="24"/>
          <w:szCs w:val="24"/>
          <w:u w:val="none"/>
        </w:rPr>
      </w:pPr>
    </w:p>
    <w:p w14:paraId="08C54A53" w14:textId="77777777" w:rsidR="00E613C2" w:rsidRPr="00517CBF" w:rsidRDefault="00564BA5" w:rsidP="00E613C2">
      <w:pPr>
        <w:pStyle w:val="Corpodetexto"/>
        <w:ind w:right="-427"/>
        <w:rPr>
          <w:rFonts w:ascii="Arial" w:hAnsi="Arial" w:cs="Arial"/>
          <w:b w:val="0"/>
          <w:sz w:val="24"/>
          <w:szCs w:val="24"/>
          <w:u w:val="none"/>
        </w:rPr>
      </w:pPr>
      <w:r w:rsidRPr="00517CBF">
        <w:rPr>
          <w:rFonts w:ascii="Arial" w:hAnsi="Arial" w:cs="Arial"/>
          <w:b w:val="0"/>
          <w:sz w:val="24"/>
          <w:szCs w:val="24"/>
          <w:u w:val="none"/>
        </w:rPr>
        <w:t>20.4. Fica assegurado ao Município o direito de</w:t>
      </w:r>
      <w:r w:rsidR="00E613C2" w:rsidRPr="00517CBF">
        <w:rPr>
          <w:rFonts w:ascii="Arial" w:hAnsi="Arial" w:cs="Arial"/>
          <w:b w:val="0"/>
          <w:sz w:val="24"/>
          <w:szCs w:val="24"/>
          <w:u w:val="none"/>
        </w:rPr>
        <w:t xml:space="preserv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n.º 10.520, de 17 de julho de 2002.</w:t>
      </w:r>
    </w:p>
    <w:p w14:paraId="13C10050" w14:textId="77777777" w:rsidR="00564BA5" w:rsidRPr="00517CBF" w:rsidRDefault="00564BA5" w:rsidP="00564BA5">
      <w:pPr>
        <w:pStyle w:val="Corpodetexto"/>
        <w:ind w:right="-427"/>
        <w:rPr>
          <w:rFonts w:ascii="Arial" w:hAnsi="Arial" w:cs="Arial"/>
          <w:b w:val="0"/>
          <w:sz w:val="24"/>
          <w:szCs w:val="24"/>
          <w:u w:val="none"/>
        </w:rPr>
      </w:pPr>
    </w:p>
    <w:p w14:paraId="6E35AC57" w14:textId="77777777" w:rsidR="00564BA5" w:rsidRPr="00517CBF" w:rsidRDefault="0051699B" w:rsidP="0051699B">
      <w:pPr>
        <w:pStyle w:val="Corpodetexto"/>
        <w:ind w:right="-427"/>
        <w:rPr>
          <w:rFonts w:ascii="Arial" w:hAnsi="Arial" w:cs="Arial"/>
          <w:b w:val="0"/>
          <w:sz w:val="24"/>
          <w:szCs w:val="24"/>
          <w:u w:val="none"/>
        </w:rPr>
      </w:pPr>
      <w:r w:rsidRPr="00517CBF">
        <w:rPr>
          <w:rFonts w:ascii="Arial" w:hAnsi="Arial" w:cs="Arial"/>
          <w:b w:val="0"/>
          <w:sz w:val="24"/>
          <w:szCs w:val="24"/>
          <w:u w:val="none"/>
        </w:rPr>
        <w:t>20.5. Os proponentes assumem todos os custos de preparação e apresentação de suas propostas e o Município não será, em nenhum caso, responsável por esses custos, independentemente da condução ou resultado do processo licitatório.</w:t>
      </w:r>
    </w:p>
    <w:p w14:paraId="1C21770D" w14:textId="77777777" w:rsidR="0051699B" w:rsidRPr="00517CBF" w:rsidRDefault="0051699B" w:rsidP="0051699B">
      <w:pPr>
        <w:pStyle w:val="Corpodetexto"/>
        <w:ind w:right="-427"/>
        <w:rPr>
          <w:rFonts w:ascii="Arial" w:hAnsi="Arial" w:cs="Arial"/>
          <w:b w:val="0"/>
          <w:sz w:val="24"/>
          <w:szCs w:val="24"/>
          <w:u w:val="none"/>
        </w:rPr>
      </w:pPr>
    </w:p>
    <w:p w14:paraId="4AE0E17F" w14:textId="77777777" w:rsidR="00564BA5" w:rsidRPr="00517CBF" w:rsidRDefault="00E613C2" w:rsidP="00E613C2">
      <w:pPr>
        <w:pStyle w:val="Corpodetexto"/>
        <w:ind w:right="-427"/>
        <w:rPr>
          <w:rFonts w:ascii="Arial" w:hAnsi="Arial" w:cs="Arial"/>
          <w:b w:val="0"/>
          <w:sz w:val="24"/>
          <w:szCs w:val="24"/>
          <w:u w:val="none"/>
        </w:rPr>
      </w:pPr>
      <w:r w:rsidRPr="00517CBF">
        <w:rPr>
          <w:rFonts w:ascii="Arial" w:hAnsi="Arial" w:cs="Arial"/>
          <w:b w:val="0"/>
          <w:sz w:val="24"/>
          <w:szCs w:val="24"/>
          <w:u w:val="none"/>
        </w:rPr>
        <w:t>20.6. Os proponentes são responsáveis pela fidelidade e legitimidade das informações e dos documentos apresentados em qualquer fase da licitação.</w:t>
      </w:r>
    </w:p>
    <w:p w14:paraId="3037B2AF" w14:textId="77777777" w:rsidR="00564BA5" w:rsidRPr="00517CBF" w:rsidRDefault="00564BA5" w:rsidP="00564BA5">
      <w:pPr>
        <w:pStyle w:val="Corpodetexto"/>
        <w:ind w:right="-427"/>
        <w:rPr>
          <w:rFonts w:ascii="Arial" w:hAnsi="Arial" w:cs="Arial"/>
          <w:b w:val="0"/>
          <w:sz w:val="24"/>
          <w:szCs w:val="24"/>
          <w:u w:val="none"/>
        </w:rPr>
      </w:pPr>
    </w:p>
    <w:p w14:paraId="63CEAC7A" w14:textId="77777777" w:rsidR="00564BA5" w:rsidRPr="00517CBF" w:rsidRDefault="00E613C2" w:rsidP="00E613C2">
      <w:pPr>
        <w:pStyle w:val="Corpodetexto"/>
        <w:ind w:right="-427"/>
        <w:rPr>
          <w:rFonts w:ascii="Arial" w:hAnsi="Arial" w:cs="Arial"/>
          <w:b w:val="0"/>
          <w:sz w:val="24"/>
          <w:szCs w:val="24"/>
          <w:u w:val="none"/>
        </w:rPr>
      </w:pPr>
      <w:r w:rsidRPr="00517CBF">
        <w:rPr>
          <w:rFonts w:ascii="Arial" w:hAnsi="Arial" w:cs="Arial"/>
          <w:b w:val="0"/>
          <w:sz w:val="24"/>
          <w:szCs w:val="24"/>
          <w:u w:val="none"/>
        </w:rPr>
        <w:t>20.7. Após apresentação da proposta, não caberá desistência, salvo por motivo justo decorrente de fato superveniente e aceito pelo Pregoeiro.</w:t>
      </w:r>
    </w:p>
    <w:p w14:paraId="0ABBBA69" w14:textId="77777777" w:rsidR="00D5160B" w:rsidRPr="00517CBF" w:rsidRDefault="00D5160B" w:rsidP="00E613C2">
      <w:pPr>
        <w:pStyle w:val="Corpodetexto"/>
        <w:ind w:right="-427"/>
        <w:rPr>
          <w:rFonts w:ascii="Arial" w:hAnsi="Arial" w:cs="Arial"/>
          <w:b w:val="0"/>
          <w:color w:val="00B050"/>
          <w:sz w:val="24"/>
          <w:szCs w:val="24"/>
          <w:u w:val="none"/>
        </w:rPr>
      </w:pPr>
    </w:p>
    <w:p w14:paraId="5EEB0BCF" w14:textId="77777777" w:rsidR="00D5160B" w:rsidRPr="00517CBF" w:rsidRDefault="00D5160B" w:rsidP="00D5160B">
      <w:pPr>
        <w:pStyle w:val="Corpodetexto"/>
        <w:ind w:right="-427"/>
        <w:rPr>
          <w:rFonts w:ascii="Arial" w:hAnsi="Arial" w:cs="Arial"/>
          <w:b w:val="0"/>
          <w:sz w:val="24"/>
          <w:szCs w:val="24"/>
          <w:u w:val="none"/>
        </w:rPr>
      </w:pPr>
      <w:r w:rsidRPr="00517CBF">
        <w:rPr>
          <w:rFonts w:ascii="Arial" w:hAnsi="Arial" w:cs="Arial"/>
          <w:b w:val="0"/>
          <w:sz w:val="24"/>
          <w:szCs w:val="24"/>
          <w:u w:val="none"/>
        </w:rPr>
        <w:t>20.8. Os proponentes intimados para prestar quaisquer esclarecimentos adicionais deverão fazê-lo</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no prazo determinado pelo (a) Pregoeiro (a), sob pena de desclassificação/inabilitação;</w:t>
      </w:r>
    </w:p>
    <w:p w14:paraId="7A30F0D8" w14:textId="77777777" w:rsidR="00E613C2" w:rsidRPr="00517CBF" w:rsidRDefault="00E613C2" w:rsidP="00E613C2">
      <w:pPr>
        <w:pStyle w:val="Corpodetexto"/>
        <w:ind w:right="-427"/>
        <w:rPr>
          <w:rFonts w:ascii="Arial" w:hAnsi="Arial" w:cs="Arial"/>
          <w:b w:val="0"/>
          <w:sz w:val="24"/>
          <w:szCs w:val="24"/>
          <w:u w:val="none"/>
        </w:rPr>
      </w:pPr>
    </w:p>
    <w:p w14:paraId="429476D8" w14:textId="77777777" w:rsidR="00E613C2" w:rsidRPr="00517CBF" w:rsidRDefault="00E613C2" w:rsidP="00E613C2">
      <w:pPr>
        <w:pStyle w:val="Corpodetexto"/>
        <w:ind w:right="-427"/>
        <w:rPr>
          <w:rFonts w:ascii="Arial" w:hAnsi="Arial" w:cs="Arial"/>
          <w:b w:val="0"/>
          <w:sz w:val="24"/>
          <w:szCs w:val="24"/>
          <w:u w:val="none"/>
        </w:rPr>
      </w:pPr>
      <w:r w:rsidRPr="00517CBF">
        <w:rPr>
          <w:rFonts w:ascii="Arial" w:hAnsi="Arial" w:cs="Arial"/>
          <w:b w:val="0"/>
          <w:sz w:val="24"/>
          <w:szCs w:val="24"/>
          <w:u w:val="none"/>
        </w:rPr>
        <w:lastRenderedPageBreak/>
        <w:t>20.</w:t>
      </w:r>
      <w:r w:rsidR="00D5160B" w:rsidRPr="00517CBF">
        <w:rPr>
          <w:rFonts w:ascii="Arial" w:hAnsi="Arial" w:cs="Arial"/>
          <w:b w:val="0"/>
          <w:sz w:val="24"/>
          <w:szCs w:val="24"/>
          <w:u w:val="none"/>
        </w:rPr>
        <w:t>9</w:t>
      </w:r>
      <w:r w:rsidRPr="00517CBF">
        <w:rPr>
          <w:rFonts w:ascii="Arial" w:hAnsi="Arial" w:cs="Arial"/>
          <w:b w:val="0"/>
          <w:sz w:val="24"/>
          <w:szCs w:val="24"/>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54A0175B" w14:textId="77777777" w:rsidR="00E613C2" w:rsidRPr="00517CBF" w:rsidRDefault="00E613C2" w:rsidP="00E613C2">
      <w:pPr>
        <w:pStyle w:val="Corpodetexto"/>
        <w:ind w:right="-427"/>
        <w:rPr>
          <w:rFonts w:ascii="Arial" w:hAnsi="Arial" w:cs="Arial"/>
          <w:b w:val="0"/>
          <w:color w:val="00B050"/>
          <w:sz w:val="24"/>
          <w:szCs w:val="24"/>
          <w:u w:val="none"/>
        </w:rPr>
      </w:pPr>
    </w:p>
    <w:p w14:paraId="1CACE490" w14:textId="77777777" w:rsidR="00E613C2" w:rsidRPr="00517CBF" w:rsidRDefault="00E613C2" w:rsidP="00D5160B">
      <w:pPr>
        <w:pStyle w:val="Corpodetexto"/>
        <w:ind w:right="-427"/>
        <w:rPr>
          <w:rFonts w:ascii="Arial" w:hAnsi="Arial" w:cs="Arial"/>
          <w:b w:val="0"/>
          <w:sz w:val="24"/>
          <w:szCs w:val="24"/>
          <w:highlight w:val="yellow"/>
          <w:u w:val="none"/>
        </w:rPr>
      </w:pPr>
      <w:r w:rsidRPr="00517CBF">
        <w:rPr>
          <w:rFonts w:ascii="Arial" w:hAnsi="Arial" w:cs="Arial"/>
          <w:b w:val="0"/>
          <w:sz w:val="24"/>
          <w:szCs w:val="24"/>
          <w:u w:val="none"/>
        </w:rPr>
        <w:t>20.</w:t>
      </w:r>
      <w:proofErr w:type="gramStart"/>
      <w:r w:rsidR="00D5160B" w:rsidRPr="00517CBF">
        <w:rPr>
          <w:rFonts w:ascii="Arial" w:hAnsi="Arial" w:cs="Arial"/>
          <w:b w:val="0"/>
          <w:sz w:val="24"/>
          <w:szCs w:val="24"/>
          <w:u w:val="none"/>
        </w:rPr>
        <w:t>10</w:t>
      </w:r>
      <w:r w:rsidRPr="00517CBF">
        <w:rPr>
          <w:rFonts w:ascii="Arial" w:hAnsi="Arial" w:cs="Arial"/>
          <w:b w:val="0"/>
          <w:sz w:val="24"/>
          <w:szCs w:val="24"/>
          <w:u w:val="none"/>
        </w:rPr>
        <w:t>.</w:t>
      </w:r>
      <w:r w:rsidR="00D5160B" w:rsidRPr="00517CBF">
        <w:rPr>
          <w:rFonts w:ascii="Arial" w:hAnsi="Arial" w:cs="Arial"/>
          <w:b w:val="0"/>
          <w:sz w:val="24"/>
          <w:szCs w:val="24"/>
          <w:u w:val="none"/>
        </w:rPr>
        <w:t>As</w:t>
      </w:r>
      <w:proofErr w:type="gramEnd"/>
      <w:r w:rsidR="00D5160B" w:rsidRPr="00517CBF">
        <w:rPr>
          <w:rFonts w:ascii="Arial" w:hAnsi="Arial" w:cs="Arial"/>
          <w:b w:val="0"/>
          <w:sz w:val="24"/>
          <w:szCs w:val="24"/>
          <w:u w:val="none"/>
        </w:rPr>
        <w:t xml:space="preserve"> decisões referentes a este processo licitatório poderão ser comunicadas aos proponentes por qualquer meio de comunicação que comprove o recebimento.</w:t>
      </w:r>
    </w:p>
    <w:p w14:paraId="2FC92E5F" w14:textId="77777777" w:rsidR="00564BA5" w:rsidRPr="00517CBF" w:rsidRDefault="00564BA5" w:rsidP="00252CFB">
      <w:pPr>
        <w:pStyle w:val="Corpodetexto"/>
        <w:ind w:right="-427"/>
        <w:rPr>
          <w:rFonts w:ascii="Arial" w:hAnsi="Arial" w:cs="Arial"/>
          <w:b w:val="0"/>
          <w:sz w:val="24"/>
          <w:szCs w:val="24"/>
          <w:highlight w:val="yellow"/>
          <w:u w:val="none"/>
        </w:rPr>
      </w:pPr>
    </w:p>
    <w:p w14:paraId="5404C5FB" w14:textId="77777777" w:rsidR="00BB7BC9" w:rsidRPr="00517CBF" w:rsidRDefault="00D03687" w:rsidP="00252CFB">
      <w:pPr>
        <w:pStyle w:val="Corpodetexto"/>
        <w:ind w:right="-427"/>
        <w:rPr>
          <w:rFonts w:ascii="Arial" w:hAnsi="Arial" w:cs="Arial"/>
          <w:b w:val="0"/>
          <w:bCs/>
          <w:sz w:val="24"/>
          <w:szCs w:val="24"/>
          <w:u w:val="none"/>
        </w:rPr>
      </w:pPr>
      <w:r w:rsidRPr="00517CBF">
        <w:rPr>
          <w:rFonts w:ascii="Arial" w:hAnsi="Arial" w:cs="Arial"/>
          <w:b w:val="0"/>
          <w:sz w:val="24"/>
          <w:szCs w:val="24"/>
          <w:u w:val="none"/>
        </w:rPr>
        <w:t xml:space="preserve">20.11. </w:t>
      </w:r>
      <w:r w:rsidR="00BB7BC9" w:rsidRPr="00517CBF">
        <w:rPr>
          <w:rFonts w:ascii="Arial" w:hAnsi="Arial" w:cs="Arial"/>
          <w:b w:val="0"/>
          <w:sz w:val="24"/>
          <w:szCs w:val="24"/>
          <w:u w:val="none"/>
        </w:rPr>
        <w:t xml:space="preserve">O resultado deste certame será divulgado na Imprensa Oficial do Município </w:t>
      </w:r>
      <w:bookmarkStart w:id="2" w:name="_Hlk46844042"/>
      <w:r w:rsidR="009D66FE" w:rsidRPr="00517CBF">
        <w:rPr>
          <w:rFonts w:ascii="Arial" w:hAnsi="Arial" w:cs="Arial"/>
          <w:b w:val="0"/>
          <w:bCs/>
          <w:sz w:val="24"/>
          <w:szCs w:val="24"/>
          <w:u w:val="none"/>
        </w:rPr>
        <w:t>http:</w:t>
      </w:r>
      <w:r w:rsidR="00195D35" w:rsidRPr="00517CBF">
        <w:rPr>
          <w:rFonts w:ascii="Arial" w:hAnsi="Arial" w:cs="Arial"/>
          <w:b w:val="0"/>
          <w:bCs/>
          <w:sz w:val="24"/>
          <w:szCs w:val="24"/>
          <w:u w:val="none"/>
        </w:rPr>
        <w:t>//</w:t>
      </w:r>
      <w:r w:rsidR="009D66FE" w:rsidRPr="00517CBF">
        <w:rPr>
          <w:rFonts w:ascii="Arial" w:hAnsi="Arial" w:cs="Arial"/>
          <w:b w:val="0"/>
          <w:bCs/>
          <w:sz w:val="24"/>
          <w:szCs w:val="24"/>
          <w:u w:val="none"/>
        </w:rPr>
        <w:t>diariooficialms.com.br/assomasul</w:t>
      </w:r>
      <w:r w:rsidR="00BB7BC9" w:rsidRPr="00517CBF">
        <w:rPr>
          <w:rFonts w:ascii="Arial" w:hAnsi="Arial" w:cs="Arial"/>
          <w:b w:val="0"/>
          <w:bCs/>
          <w:sz w:val="24"/>
          <w:szCs w:val="24"/>
          <w:u w:val="none"/>
        </w:rPr>
        <w:t>.</w:t>
      </w:r>
    </w:p>
    <w:bookmarkEnd w:id="2"/>
    <w:p w14:paraId="562C155C" w14:textId="77777777" w:rsidR="00D7483C" w:rsidRPr="00517CBF" w:rsidRDefault="00D7483C" w:rsidP="00252CFB">
      <w:pPr>
        <w:pStyle w:val="Corpodetexto"/>
        <w:ind w:right="-427"/>
        <w:rPr>
          <w:rFonts w:ascii="Arial" w:hAnsi="Arial" w:cs="Arial"/>
          <w:b w:val="0"/>
          <w:sz w:val="24"/>
          <w:szCs w:val="24"/>
          <w:u w:val="none"/>
        </w:rPr>
      </w:pPr>
    </w:p>
    <w:p w14:paraId="743C48D4" w14:textId="77777777" w:rsidR="00BB7BC9" w:rsidRPr="00517CBF" w:rsidRDefault="00D03687" w:rsidP="00D03687">
      <w:pPr>
        <w:pStyle w:val="Corpodetexto"/>
        <w:ind w:right="-427"/>
        <w:rPr>
          <w:rFonts w:ascii="Arial" w:hAnsi="Arial" w:cs="Arial"/>
          <w:b w:val="0"/>
          <w:sz w:val="24"/>
          <w:szCs w:val="24"/>
          <w:u w:val="none"/>
        </w:rPr>
      </w:pPr>
      <w:r w:rsidRPr="00517CBF">
        <w:rPr>
          <w:rFonts w:ascii="Arial" w:hAnsi="Arial" w:cs="Arial"/>
          <w:b w:val="0"/>
          <w:sz w:val="24"/>
          <w:szCs w:val="24"/>
          <w:u w:val="none"/>
        </w:rPr>
        <w:t>20.12. I</w:t>
      </w:r>
      <w:r w:rsidR="00BB7BC9" w:rsidRPr="00517CBF">
        <w:rPr>
          <w:rFonts w:ascii="Arial" w:hAnsi="Arial" w:cs="Arial"/>
          <w:b w:val="0"/>
          <w:sz w:val="24"/>
          <w:szCs w:val="24"/>
          <w:u w:val="none"/>
        </w:rPr>
        <w:t>ntegram o presente Edital:</w:t>
      </w:r>
    </w:p>
    <w:p w14:paraId="47C2E81F" w14:textId="77777777" w:rsidR="00B00CF2" w:rsidRPr="00517CBF" w:rsidRDefault="00B00CF2" w:rsidP="00B016F8">
      <w:pPr>
        <w:pStyle w:val="Corpodetexto"/>
        <w:rPr>
          <w:rFonts w:ascii="Arial" w:hAnsi="Arial" w:cs="Arial"/>
          <w:bCs/>
          <w:color w:val="00B050"/>
          <w:sz w:val="24"/>
          <w:szCs w:val="24"/>
          <w:u w:val="none"/>
        </w:rPr>
      </w:pPr>
    </w:p>
    <w:p w14:paraId="1B4FD7E3" w14:textId="77777777" w:rsidR="00BB7BC9" w:rsidRPr="00517CBF" w:rsidRDefault="00BB7BC9" w:rsidP="00B016F8">
      <w:pPr>
        <w:pStyle w:val="Corpodetexto"/>
        <w:rPr>
          <w:rFonts w:ascii="Arial" w:hAnsi="Arial" w:cs="Arial"/>
          <w:b w:val="0"/>
          <w:bCs/>
          <w:sz w:val="24"/>
          <w:szCs w:val="24"/>
          <w:u w:val="none"/>
        </w:rPr>
      </w:pPr>
      <w:r w:rsidRPr="00517CBF">
        <w:rPr>
          <w:rFonts w:ascii="Arial" w:hAnsi="Arial" w:cs="Arial"/>
          <w:bCs/>
          <w:sz w:val="24"/>
          <w:szCs w:val="24"/>
          <w:u w:val="none"/>
        </w:rPr>
        <w:t>ANEXO I</w:t>
      </w:r>
      <w:r w:rsidRPr="00517CBF">
        <w:rPr>
          <w:rFonts w:ascii="Arial" w:hAnsi="Arial" w:cs="Arial"/>
          <w:b w:val="0"/>
          <w:bCs/>
          <w:sz w:val="24"/>
          <w:szCs w:val="24"/>
          <w:u w:val="none"/>
        </w:rPr>
        <w:t xml:space="preserve"> – </w:t>
      </w:r>
      <w:r w:rsidR="00F46BDA" w:rsidRPr="00517CBF">
        <w:rPr>
          <w:rFonts w:ascii="Arial" w:hAnsi="Arial" w:cs="Arial"/>
          <w:b w:val="0"/>
          <w:bCs/>
          <w:sz w:val="24"/>
          <w:szCs w:val="24"/>
          <w:u w:val="none"/>
        </w:rPr>
        <w:t xml:space="preserve">Termo de Referência. </w:t>
      </w:r>
    </w:p>
    <w:p w14:paraId="6119E525" w14:textId="77777777" w:rsidR="00BB7BC9" w:rsidRPr="00517CBF" w:rsidRDefault="00BB7BC9" w:rsidP="00B016F8">
      <w:pPr>
        <w:pStyle w:val="Corpodetexto"/>
        <w:rPr>
          <w:rFonts w:ascii="Arial" w:hAnsi="Arial" w:cs="Arial"/>
          <w:b w:val="0"/>
          <w:bCs/>
          <w:sz w:val="24"/>
          <w:szCs w:val="24"/>
          <w:u w:val="none"/>
        </w:rPr>
      </w:pPr>
      <w:r w:rsidRPr="00517CBF">
        <w:rPr>
          <w:rFonts w:ascii="Arial" w:hAnsi="Arial" w:cs="Arial"/>
          <w:bCs/>
          <w:sz w:val="24"/>
          <w:szCs w:val="24"/>
          <w:u w:val="none"/>
        </w:rPr>
        <w:t>ANEXO II</w:t>
      </w:r>
      <w:r w:rsidRPr="00517CBF">
        <w:rPr>
          <w:rFonts w:ascii="Arial" w:hAnsi="Arial" w:cs="Arial"/>
          <w:b w:val="0"/>
          <w:bCs/>
          <w:sz w:val="24"/>
          <w:szCs w:val="24"/>
          <w:u w:val="none"/>
        </w:rPr>
        <w:t xml:space="preserve"> - </w:t>
      </w:r>
      <w:r w:rsidR="005B2B8E" w:rsidRPr="00517CBF">
        <w:rPr>
          <w:rFonts w:ascii="Arial" w:hAnsi="Arial" w:cs="Arial"/>
          <w:b w:val="0"/>
          <w:bCs/>
          <w:sz w:val="24"/>
          <w:szCs w:val="24"/>
          <w:u w:val="none"/>
        </w:rPr>
        <w:t>Termo de Adesão ao Sistema de Pregão Eletrônico da BLL DO BRASIL</w:t>
      </w:r>
      <w:r w:rsidR="00F46BDA" w:rsidRPr="00517CBF">
        <w:rPr>
          <w:rFonts w:ascii="Arial" w:hAnsi="Arial" w:cs="Arial"/>
          <w:b w:val="0"/>
          <w:bCs/>
          <w:sz w:val="24"/>
          <w:szCs w:val="24"/>
          <w:u w:val="none"/>
        </w:rPr>
        <w:t>.</w:t>
      </w:r>
    </w:p>
    <w:p w14:paraId="3978B9CC" w14:textId="77777777" w:rsidR="005B2B8E" w:rsidRPr="00517CBF" w:rsidRDefault="005B2B8E" w:rsidP="00B016F8">
      <w:pPr>
        <w:pStyle w:val="Corpodetexto"/>
        <w:rPr>
          <w:rFonts w:ascii="Arial" w:hAnsi="Arial" w:cs="Arial"/>
          <w:b w:val="0"/>
          <w:bCs/>
          <w:sz w:val="24"/>
          <w:szCs w:val="24"/>
          <w:u w:val="none"/>
        </w:rPr>
      </w:pPr>
      <w:r w:rsidRPr="00517CBF">
        <w:rPr>
          <w:rFonts w:ascii="Arial" w:hAnsi="Arial" w:cs="Arial"/>
          <w:sz w:val="24"/>
          <w:szCs w:val="24"/>
          <w:u w:val="none"/>
        </w:rPr>
        <w:t>ANEXO II-A</w:t>
      </w:r>
      <w:r w:rsidRPr="00517CBF">
        <w:rPr>
          <w:rFonts w:ascii="Arial" w:hAnsi="Arial" w:cs="Arial"/>
          <w:b w:val="0"/>
          <w:bCs/>
          <w:sz w:val="24"/>
          <w:szCs w:val="24"/>
          <w:u w:val="none"/>
        </w:rPr>
        <w:t xml:space="preserve"> – Indicação de Usuário do Sistema</w:t>
      </w:r>
    </w:p>
    <w:p w14:paraId="677C9C87" w14:textId="77777777" w:rsidR="00BB7BC9" w:rsidRPr="00517CBF" w:rsidRDefault="00BB7BC9" w:rsidP="00B016F8">
      <w:pPr>
        <w:pStyle w:val="Corpodetexto"/>
        <w:rPr>
          <w:rFonts w:ascii="Arial" w:hAnsi="Arial" w:cs="Arial"/>
          <w:b w:val="0"/>
          <w:bCs/>
          <w:sz w:val="24"/>
          <w:szCs w:val="24"/>
          <w:u w:val="none"/>
        </w:rPr>
      </w:pPr>
      <w:r w:rsidRPr="00517CBF">
        <w:rPr>
          <w:rFonts w:ascii="Arial" w:hAnsi="Arial" w:cs="Arial"/>
          <w:bCs/>
          <w:sz w:val="24"/>
          <w:szCs w:val="24"/>
          <w:u w:val="none"/>
        </w:rPr>
        <w:t>ANEXO III</w:t>
      </w:r>
      <w:r w:rsidRPr="00517CBF">
        <w:rPr>
          <w:rFonts w:ascii="Arial" w:hAnsi="Arial" w:cs="Arial"/>
          <w:b w:val="0"/>
          <w:bCs/>
          <w:sz w:val="24"/>
          <w:szCs w:val="24"/>
          <w:u w:val="none"/>
        </w:rPr>
        <w:t xml:space="preserve"> - Declaração assegurando a inexistência de fato impeditivo para licitar ou contratar com a Administração Pública;</w:t>
      </w:r>
    </w:p>
    <w:p w14:paraId="328DC395" w14:textId="77777777" w:rsidR="00BB7BC9" w:rsidRPr="00517CBF" w:rsidRDefault="00BB7BC9" w:rsidP="00B016F8">
      <w:pPr>
        <w:pStyle w:val="Corpodetexto"/>
        <w:rPr>
          <w:rFonts w:ascii="Arial" w:hAnsi="Arial" w:cs="Arial"/>
          <w:b w:val="0"/>
          <w:bCs/>
          <w:sz w:val="24"/>
          <w:szCs w:val="24"/>
          <w:u w:val="none"/>
        </w:rPr>
      </w:pPr>
      <w:r w:rsidRPr="00517CBF">
        <w:rPr>
          <w:rFonts w:ascii="Arial" w:hAnsi="Arial" w:cs="Arial"/>
          <w:bCs/>
          <w:sz w:val="24"/>
          <w:szCs w:val="24"/>
          <w:u w:val="none"/>
        </w:rPr>
        <w:t>ANEXO IV</w:t>
      </w:r>
      <w:r w:rsidR="004663B1" w:rsidRPr="00517CBF">
        <w:rPr>
          <w:rFonts w:ascii="Arial" w:hAnsi="Arial" w:cs="Arial"/>
          <w:b w:val="0"/>
          <w:bCs/>
          <w:sz w:val="24"/>
          <w:szCs w:val="24"/>
          <w:u w:val="none"/>
        </w:rPr>
        <w:t xml:space="preserve"> - Minuta da Ata de Registro de Preços</w:t>
      </w:r>
      <w:r w:rsidRPr="00517CBF">
        <w:rPr>
          <w:rFonts w:ascii="Arial" w:hAnsi="Arial" w:cs="Arial"/>
          <w:b w:val="0"/>
          <w:bCs/>
          <w:sz w:val="24"/>
          <w:szCs w:val="24"/>
          <w:u w:val="none"/>
        </w:rPr>
        <w:t>;</w:t>
      </w:r>
    </w:p>
    <w:p w14:paraId="0394EB1F" w14:textId="77777777" w:rsidR="00BB7BC9" w:rsidRPr="00517CBF" w:rsidRDefault="00BB7BC9" w:rsidP="00B016F8">
      <w:pPr>
        <w:pStyle w:val="Corpodetexto"/>
        <w:rPr>
          <w:rFonts w:ascii="Arial" w:hAnsi="Arial" w:cs="Arial"/>
          <w:b w:val="0"/>
          <w:bCs/>
          <w:sz w:val="24"/>
          <w:szCs w:val="24"/>
          <w:u w:val="none"/>
        </w:rPr>
      </w:pPr>
      <w:r w:rsidRPr="00517CBF">
        <w:rPr>
          <w:rFonts w:ascii="Arial" w:hAnsi="Arial" w:cs="Arial"/>
          <w:bCs/>
          <w:sz w:val="24"/>
          <w:szCs w:val="24"/>
          <w:u w:val="none"/>
        </w:rPr>
        <w:t>ANEXO V</w:t>
      </w:r>
      <w:r w:rsidRPr="00517CBF">
        <w:rPr>
          <w:rFonts w:ascii="Arial" w:hAnsi="Arial" w:cs="Arial"/>
          <w:b w:val="0"/>
          <w:bCs/>
          <w:sz w:val="24"/>
          <w:szCs w:val="24"/>
          <w:u w:val="none"/>
        </w:rPr>
        <w:t xml:space="preserve"> - Declaração do licitante de pleno atendimento aos requisitos de habilitação.</w:t>
      </w:r>
    </w:p>
    <w:p w14:paraId="030CBC63" w14:textId="77777777" w:rsidR="00BB7BC9" w:rsidRPr="00517CBF" w:rsidRDefault="00BB7BC9" w:rsidP="00B016F8">
      <w:pPr>
        <w:pStyle w:val="Corpodetexto"/>
        <w:rPr>
          <w:rFonts w:ascii="Arial" w:hAnsi="Arial" w:cs="Arial"/>
          <w:b w:val="0"/>
          <w:bCs/>
          <w:sz w:val="24"/>
          <w:szCs w:val="24"/>
          <w:u w:val="none"/>
        </w:rPr>
      </w:pPr>
      <w:r w:rsidRPr="00517CBF">
        <w:rPr>
          <w:rFonts w:ascii="Arial" w:hAnsi="Arial" w:cs="Arial"/>
          <w:bCs/>
          <w:sz w:val="24"/>
          <w:szCs w:val="24"/>
          <w:u w:val="none"/>
        </w:rPr>
        <w:t>ANEXO VI</w:t>
      </w:r>
      <w:r w:rsidR="00516F2B" w:rsidRPr="00517CBF">
        <w:rPr>
          <w:rFonts w:ascii="Arial" w:hAnsi="Arial" w:cs="Arial"/>
          <w:b w:val="0"/>
          <w:bCs/>
          <w:sz w:val="24"/>
          <w:szCs w:val="24"/>
          <w:u w:val="none"/>
        </w:rPr>
        <w:t>–Modelo de Proposta Comercial – Licitante Vencedor</w:t>
      </w:r>
    </w:p>
    <w:p w14:paraId="1AA3D751" w14:textId="77777777" w:rsidR="00BB7BC9" w:rsidRPr="00517CBF" w:rsidRDefault="00BB7BC9" w:rsidP="00B016F8">
      <w:pPr>
        <w:pStyle w:val="Corpodetexto"/>
        <w:rPr>
          <w:rFonts w:ascii="Arial" w:hAnsi="Arial" w:cs="Arial"/>
          <w:b w:val="0"/>
          <w:bCs/>
          <w:sz w:val="24"/>
          <w:szCs w:val="24"/>
          <w:u w:val="none"/>
        </w:rPr>
      </w:pPr>
      <w:r w:rsidRPr="00517CBF">
        <w:rPr>
          <w:rFonts w:ascii="Arial" w:hAnsi="Arial" w:cs="Arial"/>
          <w:bCs/>
          <w:sz w:val="24"/>
          <w:szCs w:val="24"/>
          <w:u w:val="none"/>
        </w:rPr>
        <w:t xml:space="preserve">ANEXO VII - </w:t>
      </w:r>
      <w:r w:rsidRPr="00517CBF">
        <w:rPr>
          <w:rFonts w:ascii="Arial" w:hAnsi="Arial" w:cs="Arial"/>
          <w:b w:val="0"/>
          <w:bCs/>
          <w:sz w:val="24"/>
          <w:szCs w:val="24"/>
          <w:u w:val="none"/>
        </w:rPr>
        <w:t>Enquadramento como Micro Empresa e Empresa de Pequeno Porte.</w:t>
      </w:r>
    </w:p>
    <w:p w14:paraId="1A87FE7F" w14:textId="77777777" w:rsidR="00BB7BC9" w:rsidRPr="00517CBF" w:rsidRDefault="00BB7BC9" w:rsidP="00B016F8">
      <w:pPr>
        <w:pStyle w:val="Corpodetexto"/>
        <w:rPr>
          <w:rFonts w:ascii="Arial" w:hAnsi="Arial" w:cs="Arial"/>
          <w:b w:val="0"/>
          <w:sz w:val="24"/>
          <w:szCs w:val="24"/>
          <w:u w:val="none"/>
        </w:rPr>
      </w:pPr>
      <w:r w:rsidRPr="00517CBF">
        <w:rPr>
          <w:rFonts w:ascii="Arial" w:hAnsi="Arial" w:cs="Arial"/>
          <w:bCs/>
          <w:sz w:val="24"/>
          <w:szCs w:val="24"/>
          <w:u w:val="none"/>
        </w:rPr>
        <w:t xml:space="preserve">ANEXO VIII - </w:t>
      </w:r>
      <w:r w:rsidRPr="00517CBF">
        <w:rPr>
          <w:rFonts w:ascii="Arial" w:hAnsi="Arial" w:cs="Arial"/>
          <w:b w:val="0"/>
          <w:bCs/>
          <w:sz w:val="24"/>
          <w:szCs w:val="24"/>
          <w:u w:val="none"/>
        </w:rPr>
        <w:t xml:space="preserve">Declaração </w:t>
      </w:r>
      <w:r w:rsidRPr="00517CBF">
        <w:rPr>
          <w:rFonts w:ascii="Arial" w:hAnsi="Arial" w:cs="Arial"/>
          <w:b w:val="0"/>
          <w:sz w:val="24"/>
          <w:szCs w:val="24"/>
          <w:u w:val="none"/>
        </w:rPr>
        <w:t>Proibição prevista no art. 7° da CF.</w:t>
      </w:r>
    </w:p>
    <w:p w14:paraId="6E3AFDDD" w14:textId="77777777" w:rsidR="00BB7BC9" w:rsidRPr="00517CBF" w:rsidRDefault="00BB7BC9" w:rsidP="00B016F8">
      <w:pPr>
        <w:pStyle w:val="Corpodetexto"/>
        <w:rPr>
          <w:rFonts w:ascii="Arial" w:hAnsi="Arial" w:cs="Arial"/>
          <w:b w:val="0"/>
          <w:sz w:val="24"/>
          <w:szCs w:val="24"/>
          <w:u w:val="none"/>
        </w:rPr>
      </w:pPr>
      <w:r w:rsidRPr="00517CBF">
        <w:rPr>
          <w:rFonts w:ascii="Arial" w:hAnsi="Arial" w:cs="Arial"/>
          <w:sz w:val="24"/>
          <w:szCs w:val="24"/>
          <w:u w:val="none"/>
        </w:rPr>
        <w:t>ANEXO IX</w:t>
      </w:r>
      <w:r w:rsidRPr="00517CBF">
        <w:rPr>
          <w:rFonts w:ascii="Arial" w:hAnsi="Arial" w:cs="Arial"/>
          <w:b w:val="0"/>
          <w:sz w:val="24"/>
          <w:szCs w:val="24"/>
          <w:u w:val="none"/>
        </w:rPr>
        <w:t xml:space="preserve"> - Modelo de Aceite do teor do Edital.</w:t>
      </w:r>
    </w:p>
    <w:p w14:paraId="6829FC2C" w14:textId="77777777" w:rsidR="00BB7BC9" w:rsidRPr="00517CBF" w:rsidRDefault="00411FB9" w:rsidP="00B016F8">
      <w:pPr>
        <w:pStyle w:val="Corpodetexto"/>
        <w:rPr>
          <w:rFonts w:ascii="Arial" w:hAnsi="Arial" w:cs="Arial"/>
          <w:b w:val="0"/>
          <w:sz w:val="24"/>
          <w:szCs w:val="24"/>
          <w:u w:val="none"/>
        </w:rPr>
      </w:pPr>
      <w:r w:rsidRPr="00517CBF">
        <w:rPr>
          <w:rFonts w:ascii="Arial" w:hAnsi="Arial" w:cs="Arial"/>
          <w:sz w:val="24"/>
          <w:szCs w:val="24"/>
          <w:u w:val="none"/>
        </w:rPr>
        <w:t>ANEXO X</w:t>
      </w:r>
      <w:r w:rsidRPr="00517CBF">
        <w:rPr>
          <w:rFonts w:ascii="Arial" w:hAnsi="Arial" w:cs="Arial"/>
          <w:b w:val="0"/>
          <w:sz w:val="24"/>
          <w:szCs w:val="24"/>
          <w:u w:val="none"/>
        </w:rPr>
        <w:t xml:space="preserve"> – Minuta do Termo de Contrato</w:t>
      </w:r>
    </w:p>
    <w:p w14:paraId="2DBC0B9D" w14:textId="77777777" w:rsidR="00421084" w:rsidRPr="00517CBF" w:rsidRDefault="00421084" w:rsidP="00B016F8">
      <w:pPr>
        <w:pStyle w:val="Corpodetexto"/>
        <w:rPr>
          <w:rFonts w:ascii="Arial" w:hAnsi="Arial" w:cs="Arial"/>
          <w:b w:val="0"/>
          <w:sz w:val="24"/>
          <w:szCs w:val="24"/>
          <w:u w:val="none"/>
        </w:rPr>
      </w:pPr>
      <w:r w:rsidRPr="00517CBF">
        <w:rPr>
          <w:rFonts w:ascii="Arial" w:hAnsi="Arial" w:cs="Arial"/>
          <w:bCs/>
          <w:sz w:val="24"/>
          <w:szCs w:val="24"/>
          <w:u w:val="none"/>
        </w:rPr>
        <w:t>ANEXO XI</w:t>
      </w:r>
      <w:r w:rsidRPr="00517CBF">
        <w:rPr>
          <w:rFonts w:ascii="Arial" w:hAnsi="Arial" w:cs="Arial"/>
          <w:b w:val="0"/>
          <w:sz w:val="24"/>
          <w:szCs w:val="24"/>
          <w:u w:val="none"/>
        </w:rPr>
        <w:t xml:space="preserve"> - </w:t>
      </w:r>
      <w:r w:rsidR="00DE5565" w:rsidRPr="00517CBF">
        <w:rPr>
          <w:rFonts w:ascii="Arial" w:hAnsi="Arial" w:cs="Arial"/>
          <w:b w:val="0"/>
          <w:sz w:val="24"/>
          <w:szCs w:val="24"/>
          <w:u w:val="none"/>
        </w:rPr>
        <w:t>Valor de Custo pela Utilização do Sistema</w:t>
      </w:r>
    </w:p>
    <w:p w14:paraId="22164188" w14:textId="77777777" w:rsidR="00AF5620" w:rsidRPr="00517CBF" w:rsidRDefault="00AF5620" w:rsidP="00B016F8">
      <w:pPr>
        <w:pStyle w:val="Corpodetexto"/>
        <w:rPr>
          <w:rFonts w:ascii="Arial" w:hAnsi="Arial" w:cs="Arial"/>
          <w:b w:val="0"/>
          <w:color w:val="00B050"/>
          <w:szCs w:val="24"/>
          <w:u w:val="none"/>
        </w:rPr>
      </w:pPr>
    </w:p>
    <w:p w14:paraId="4ADCBA6C" w14:textId="77777777" w:rsidR="00A50870" w:rsidRPr="00517CBF" w:rsidRDefault="00195D35"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20.13</w:t>
      </w:r>
      <w:r w:rsidR="00185C08" w:rsidRPr="00517CBF">
        <w:rPr>
          <w:rFonts w:ascii="Arial" w:hAnsi="Arial" w:cs="Arial"/>
          <w:b w:val="0"/>
          <w:sz w:val="24"/>
          <w:szCs w:val="24"/>
          <w:u w:val="none"/>
        </w:rPr>
        <w:t>.</w:t>
      </w:r>
      <w:r w:rsidR="00A50870" w:rsidRPr="00517CBF">
        <w:rPr>
          <w:rFonts w:ascii="Arial" w:hAnsi="Arial" w:cs="Arial"/>
          <w:b w:val="0"/>
          <w:sz w:val="24"/>
          <w:szCs w:val="24"/>
          <w:u w:val="none"/>
        </w:rPr>
        <w:t xml:space="preserve"> A existência de preços registrados não obriga a Administração a contratar, facultando-se a realização de licitação específica para a contratação pretendida, assegurada preferência ao fornecedor registrado em igualdade de condições.</w:t>
      </w:r>
    </w:p>
    <w:p w14:paraId="10E8AE09" w14:textId="77777777" w:rsidR="00BB7BC9" w:rsidRPr="00517CBF" w:rsidRDefault="00BB7BC9" w:rsidP="006543C1">
      <w:pPr>
        <w:pStyle w:val="Corpodetexto"/>
        <w:ind w:right="-427"/>
        <w:rPr>
          <w:rFonts w:ascii="Arial" w:hAnsi="Arial" w:cs="Arial"/>
          <w:b w:val="0"/>
          <w:sz w:val="24"/>
          <w:szCs w:val="24"/>
          <w:u w:val="none"/>
        </w:rPr>
      </w:pPr>
    </w:p>
    <w:p w14:paraId="496938DB" w14:textId="77777777" w:rsidR="00BB7BC9" w:rsidRPr="00517CBF" w:rsidRDefault="00195D35"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20.14.</w:t>
      </w:r>
      <w:r w:rsidR="00BB7BC9" w:rsidRPr="00517CBF">
        <w:rPr>
          <w:rFonts w:ascii="Arial" w:hAnsi="Arial" w:cs="Arial"/>
          <w:b w:val="0"/>
          <w:sz w:val="24"/>
          <w:szCs w:val="24"/>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64B6FC21" w14:textId="77777777" w:rsidR="00740E95" w:rsidRPr="00517CBF" w:rsidRDefault="00740E95" w:rsidP="006543C1">
      <w:pPr>
        <w:pStyle w:val="Corpodetexto"/>
        <w:ind w:right="-427"/>
        <w:rPr>
          <w:rFonts w:ascii="Arial" w:hAnsi="Arial" w:cs="Arial"/>
          <w:b w:val="0"/>
          <w:sz w:val="24"/>
          <w:szCs w:val="24"/>
          <w:u w:val="none"/>
        </w:rPr>
      </w:pPr>
    </w:p>
    <w:p w14:paraId="5AF35E45" w14:textId="77777777" w:rsidR="00BB7BC9" w:rsidRPr="00517CBF" w:rsidRDefault="00077F48"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 xml:space="preserve">20.15. </w:t>
      </w:r>
      <w:r w:rsidR="00BB7BC9" w:rsidRPr="00517CBF">
        <w:rPr>
          <w:rFonts w:ascii="Arial" w:hAnsi="Arial" w:cs="Arial"/>
          <w:b w:val="0"/>
          <w:sz w:val="24"/>
          <w:szCs w:val="24"/>
          <w:u w:val="none"/>
        </w:rPr>
        <w:t>A participação nesta licitação implica o conhecimento e a aceitação das condições ora discorridas, bem como de todas as disposições legais que, direta ou indiretamente, venham a incidir sobre o presente procedimento.</w:t>
      </w:r>
    </w:p>
    <w:p w14:paraId="45746691" w14:textId="77777777" w:rsidR="00D03687" w:rsidRPr="00517CBF" w:rsidRDefault="00D03687" w:rsidP="006543C1">
      <w:pPr>
        <w:pStyle w:val="Corpodetexto"/>
        <w:ind w:right="-427"/>
        <w:rPr>
          <w:rFonts w:ascii="Arial" w:hAnsi="Arial" w:cs="Arial"/>
          <w:b w:val="0"/>
          <w:sz w:val="24"/>
          <w:szCs w:val="24"/>
          <w:u w:val="none"/>
        </w:rPr>
      </w:pPr>
    </w:p>
    <w:p w14:paraId="1D8F98ED" w14:textId="77777777" w:rsidR="00D03687" w:rsidRPr="00517CBF" w:rsidRDefault="00077F48" w:rsidP="00D03687">
      <w:pPr>
        <w:pStyle w:val="Corpodetexto"/>
        <w:ind w:right="-427"/>
        <w:rPr>
          <w:rFonts w:ascii="Arial" w:hAnsi="Arial" w:cs="Arial"/>
          <w:b w:val="0"/>
          <w:sz w:val="24"/>
          <w:szCs w:val="24"/>
          <w:u w:val="none"/>
        </w:rPr>
      </w:pPr>
      <w:r w:rsidRPr="00517CBF">
        <w:rPr>
          <w:rFonts w:ascii="Arial" w:hAnsi="Arial" w:cs="Arial"/>
          <w:b w:val="0"/>
          <w:sz w:val="24"/>
          <w:szCs w:val="24"/>
          <w:u w:val="none"/>
        </w:rPr>
        <w:lastRenderedPageBreak/>
        <w:t xml:space="preserve">20.16. </w:t>
      </w:r>
      <w:r w:rsidR="00D03687" w:rsidRPr="00517CBF">
        <w:rPr>
          <w:rFonts w:ascii="Arial" w:hAnsi="Arial" w:cs="Arial"/>
          <w:b w:val="0"/>
          <w:sz w:val="24"/>
          <w:szCs w:val="24"/>
          <w:u w:val="none"/>
        </w:rPr>
        <w:t>Na contagem dos prazos estabelecidos neste Edital e seus anexos, excluir-se-á o dia do início e incluir-se-á o do vencimento. Só se iniciam e vencem os prazos em dias de expediente no Município.</w:t>
      </w:r>
    </w:p>
    <w:p w14:paraId="28EA842E" w14:textId="77777777" w:rsidR="00077F48" w:rsidRPr="00517CBF" w:rsidRDefault="00077F48" w:rsidP="00D03687">
      <w:pPr>
        <w:pStyle w:val="Corpodetexto"/>
        <w:ind w:right="-427"/>
        <w:rPr>
          <w:rFonts w:ascii="Arial" w:hAnsi="Arial" w:cs="Arial"/>
          <w:b w:val="0"/>
          <w:sz w:val="24"/>
          <w:szCs w:val="24"/>
          <w:u w:val="none"/>
        </w:rPr>
      </w:pPr>
    </w:p>
    <w:p w14:paraId="47DDA882" w14:textId="77777777" w:rsidR="00077F48" w:rsidRPr="00517CBF" w:rsidRDefault="00077F48" w:rsidP="00D03687">
      <w:pPr>
        <w:pStyle w:val="Corpodetexto"/>
        <w:ind w:right="-427"/>
        <w:rPr>
          <w:rFonts w:ascii="Arial" w:hAnsi="Arial" w:cs="Arial"/>
          <w:b w:val="0"/>
          <w:sz w:val="24"/>
          <w:szCs w:val="24"/>
          <w:u w:val="none"/>
        </w:rPr>
      </w:pPr>
      <w:r w:rsidRPr="00517CBF">
        <w:rPr>
          <w:rFonts w:ascii="Arial" w:hAnsi="Arial" w:cs="Arial"/>
          <w:b w:val="0"/>
          <w:sz w:val="24"/>
          <w:szCs w:val="24"/>
          <w:u w:val="none"/>
        </w:rPr>
        <w:t>20.17. A homologação do resultado desta licitação não implicará direito à contratação.</w:t>
      </w:r>
    </w:p>
    <w:p w14:paraId="1D966E3A" w14:textId="77777777" w:rsidR="00077F48" w:rsidRPr="00517CBF" w:rsidRDefault="00077F48" w:rsidP="00D03687">
      <w:pPr>
        <w:pStyle w:val="Corpodetexto"/>
        <w:ind w:right="-427"/>
        <w:rPr>
          <w:rFonts w:ascii="Arial" w:hAnsi="Arial" w:cs="Arial"/>
          <w:b w:val="0"/>
          <w:sz w:val="24"/>
          <w:szCs w:val="24"/>
          <w:u w:val="none"/>
        </w:rPr>
      </w:pPr>
    </w:p>
    <w:p w14:paraId="2F0F693C" w14:textId="77777777" w:rsidR="00077F48" w:rsidRPr="00517CBF" w:rsidRDefault="00077F48" w:rsidP="00077F48">
      <w:pPr>
        <w:pStyle w:val="Corpodetexto"/>
        <w:ind w:right="-427"/>
        <w:rPr>
          <w:rFonts w:ascii="Arial" w:hAnsi="Arial" w:cs="Arial"/>
          <w:b w:val="0"/>
          <w:sz w:val="24"/>
          <w:szCs w:val="24"/>
          <w:u w:val="none"/>
        </w:rPr>
      </w:pPr>
      <w:r w:rsidRPr="00517CBF">
        <w:rPr>
          <w:rFonts w:ascii="Arial" w:hAnsi="Arial" w:cs="Arial"/>
          <w:b w:val="0"/>
          <w:sz w:val="24"/>
          <w:szCs w:val="24"/>
          <w:u w:val="none"/>
        </w:rPr>
        <w:t>20.18. Em caso de divergência entre as especificações do objeto descritas no BLLCOMPRAS e as especificações técnicas constantes no Edital, o licitante deverá obedecer a este último.</w:t>
      </w:r>
    </w:p>
    <w:p w14:paraId="7D44E52E" w14:textId="77777777" w:rsidR="00077F48" w:rsidRPr="00517CBF" w:rsidRDefault="00077F48" w:rsidP="00077F48">
      <w:pPr>
        <w:pStyle w:val="Corpodetexto"/>
        <w:ind w:right="-427"/>
        <w:rPr>
          <w:rFonts w:ascii="Arial" w:hAnsi="Arial" w:cs="Arial"/>
          <w:b w:val="0"/>
          <w:sz w:val="24"/>
          <w:szCs w:val="24"/>
          <w:u w:val="none"/>
        </w:rPr>
      </w:pPr>
    </w:p>
    <w:p w14:paraId="5719135D" w14:textId="77777777" w:rsidR="00077F48" w:rsidRPr="00517CBF" w:rsidRDefault="00077F48" w:rsidP="00077F48">
      <w:pPr>
        <w:pStyle w:val="Corpodetexto"/>
        <w:ind w:right="-427"/>
        <w:rPr>
          <w:rFonts w:ascii="Arial" w:hAnsi="Arial" w:cs="Arial"/>
          <w:b w:val="0"/>
          <w:sz w:val="24"/>
          <w:szCs w:val="24"/>
          <w:u w:val="none"/>
        </w:rPr>
      </w:pPr>
      <w:r w:rsidRPr="00517CBF">
        <w:rPr>
          <w:rFonts w:ascii="Arial" w:hAnsi="Arial" w:cs="Arial"/>
          <w:b w:val="0"/>
          <w:sz w:val="24"/>
          <w:szCs w:val="24"/>
          <w:u w:val="none"/>
        </w:rPr>
        <w:t>20.19. Todas as referências de tempo no Edital, no aviso e durante a sessão pública observarão o horário de Brasília – DF.</w:t>
      </w:r>
    </w:p>
    <w:p w14:paraId="7808C826" w14:textId="77777777" w:rsidR="00077F48" w:rsidRPr="00517CBF" w:rsidRDefault="00077F48" w:rsidP="006543C1">
      <w:pPr>
        <w:pStyle w:val="Corpodetexto"/>
        <w:ind w:right="-427"/>
        <w:rPr>
          <w:rFonts w:ascii="Arial" w:hAnsi="Arial" w:cs="Arial"/>
          <w:b w:val="0"/>
          <w:sz w:val="24"/>
          <w:szCs w:val="24"/>
          <w:u w:val="none"/>
        </w:rPr>
      </w:pPr>
    </w:p>
    <w:p w14:paraId="03F35331" w14:textId="77777777" w:rsidR="00BB7BC9" w:rsidRPr="00517CBF" w:rsidRDefault="00077F48"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20</w:t>
      </w:r>
      <w:r w:rsidR="00BB7BC9" w:rsidRPr="00517CBF">
        <w:rPr>
          <w:rFonts w:ascii="Arial" w:hAnsi="Arial" w:cs="Arial"/>
          <w:b w:val="0"/>
          <w:sz w:val="24"/>
          <w:szCs w:val="24"/>
          <w:u w:val="none"/>
        </w:rPr>
        <w:t>.</w:t>
      </w:r>
      <w:r w:rsidRPr="00517CBF">
        <w:rPr>
          <w:rFonts w:ascii="Arial" w:hAnsi="Arial" w:cs="Arial"/>
          <w:b w:val="0"/>
          <w:sz w:val="24"/>
          <w:szCs w:val="24"/>
          <w:u w:val="none"/>
        </w:rPr>
        <w:t>20</w:t>
      </w:r>
      <w:r w:rsidR="00185C08" w:rsidRPr="00517CBF">
        <w:rPr>
          <w:rFonts w:ascii="Arial" w:hAnsi="Arial" w:cs="Arial"/>
          <w:b w:val="0"/>
          <w:sz w:val="24"/>
          <w:szCs w:val="24"/>
          <w:u w:val="none"/>
        </w:rPr>
        <w:t>.</w:t>
      </w:r>
      <w:r w:rsidR="00BB7BC9" w:rsidRPr="00517CBF">
        <w:rPr>
          <w:rFonts w:ascii="Arial" w:hAnsi="Arial" w:cs="Arial"/>
          <w:b w:val="0"/>
          <w:sz w:val="24"/>
          <w:szCs w:val="24"/>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517CBF">
        <w:rPr>
          <w:rFonts w:ascii="Arial" w:hAnsi="Arial" w:cs="Arial"/>
          <w:b w:val="0"/>
          <w:sz w:val="24"/>
          <w:szCs w:val="24"/>
          <w:u w:val="none"/>
        </w:rPr>
        <w:t>.</w:t>
      </w:r>
      <w:r w:rsidR="00BB7BC9" w:rsidRPr="00517CBF">
        <w:rPr>
          <w:rFonts w:ascii="Arial" w:hAnsi="Arial" w:cs="Arial"/>
          <w:b w:val="0"/>
          <w:sz w:val="24"/>
          <w:szCs w:val="24"/>
          <w:u w:val="none"/>
        </w:rPr>
        <w:t>º 8.666, de 21 de junho de 1993 e suas alterações.</w:t>
      </w:r>
    </w:p>
    <w:p w14:paraId="28CB3C2B" w14:textId="77777777" w:rsidR="00BB7BC9" w:rsidRPr="00517CBF" w:rsidRDefault="00BB7BC9" w:rsidP="006543C1">
      <w:pPr>
        <w:pStyle w:val="Corpodetexto"/>
        <w:ind w:right="-427"/>
        <w:rPr>
          <w:rFonts w:ascii="Arial" w:hAnsi="Arial" w:cs="Arial"/>
          <w:b w:val="0"/>
          <w:szCs w:val="24"/>
          <w:u w:val="none"/>
        </w:rPr>
      </w:pPr>
    </w:p>
    <w:p w14:paraId="17D00E66" w14:textId="77777777" w:rsidR="009515B7" w:rsidRPr="00517CBF" w:rsidRDefault="009515B7" w:rsidP="006543C1">
      <w:pPr>
        <w:pStyle w:val="Corpodetexto"/>
        <w:ind w:right="-427"/>
        <w:rPr>
          <w:rFonts w:ascii="Arial" w:hAnsi="Arial" w:cs="Arial"/>
          <w:b w:val="0"/>
          <w:sz w:val="24"/>
          <w:szCs w:val="24"/>
          <w:u w:val="none"/>
        </w:rPr>
      </w:pPr>
    </w:p>
    <w:p w14:paraId="23C50B31" w14:textId="2BBDDE5D" w:rsidR="005D6120" w:rsidRPr="00517CBF" w:rsidRDefault="005E7702" w:rsidP="006543C1">
      <w:pPr>
        <w:pStyle w:val="Corpodetexto"/>
        <w:ind w:right="-427"/>
        <w:jc w:val="right"/>
        <w:rPr>
          <w:rFonts w:ascii="Arial" w:hAnsi="Arial" w:cs="Arial"/>
          <w:b w:val="0"/>
          <w:sz w:val="24"/>
          <w:szCs w:val="24"/>
          <w:u w:val="none"/>
        </w:rPr>
      </w:pPr>
      <w:r w:rsidRPr="00517CBF">
        <w:rPr>
          <w:rFonts w:ascii="Arial" w:hAnsi="Arial" w:cs="Arial"/>
          <w:b w:val="0"/>
          <w:sz w:val="24"/>
          <w:szCs w:val="24"/>
          <w:u w:val="none"/>
        </w:rPr>
        <w:t xml:space="preserve">Selvíria - MS, </w:t>
      </w:r>
      <w:r w:rsidR="001A0DE4">
        <w:rPr>
          <w:rFonts w:ascii="Arial" w:hAnsi="Arial" w:cs="Arial"/>
          <w:b w:val="0"/>
          <w:sz w:val="24"/>
          <w:szCs w:val="24"/>
          <w:u w:val="none"/>
        </w:rPr>
        <w:t>31</w:t>
      </w:r>
      <w:r w:rsidR="00E971D6" w:rsidRPr="00517CBF">
        <w:rPr>
          <w:rFonts w:ascii="Arial" w:hAnsi="Arial" w:cs="Arial"/>
          <w:b w:val="0"/>
          <w:sz w:val="24"/>
          <w:szCs w:val="24"/>
          <w:u w:val="none"/>
        </w:rPr>
        <w:t xml:space="preserve"> de </w:t>
      </w:r>
      <w:r w:rsidR="00170354">
        <w:rPr>
          <w:rFonts w:ascii="Arial" w:hAnsi="Arial" w:cs="Arial"/>
          <w:b w:val="0"/>
          <w:sz w:val="24"/>
          <w:szCs w:val="24"/>
          <w:u w:val="none"/>
        </w:rPr>
        <w:t>março</w:t>
      </w:r>
      <w:r w:rsidR="00E656EF" w:rsidRPr="00517CBF">
        <w:rPr>
          <w:rFonts w:ascii="Arial" w:hAnsi="Arial" w:cs="Arial"/>
          <w:b w:val="0"/>
          <w:sz w:val="24"/>
          <w:szCs w:val="24"/>
          <w:u w:val="none"/>
        </w:rPr>
        <w:t xml:space="preserve"> </w:t>
      </w:r>
      <w:r w:rsidR="00185C08" w:rsidRPr="00517CBF">
        <w:rPr>
          <w:rFonts w:ascii="Arial" w:hAnsi="Arial" w:cs="Arial"/>
          <w:b w:val="0"/>
          <w:sz w:val="24"/>
          <w:szCs w:val="24"/>
          <w:u w:val="none"/>
        </w:rPr>
        <w:t>de 2.0</w:t>
      </w:r>
      <w:r w:rsidR="002A3CD7" w:rsidRPr="00517CBF">
        <w:rPr>
          <w:rFonts w:ascii="Arial" w:hAnsi="Arial" w:cs="Arial"/>
          <w:b w:val="0"/>
          <w:sz w:val="24"/>
          <w:szCs w:val="24"/>
          <w:u w:val="none"/>
        </w:rPr>
        <w:t>2</w:t>
      </w:r>
      <w:r w:rsidR="00170354">
        <w:rPr>
          <w:rFonts w:ascii="Arial" w:hAnsi="Arial" w:cs="Arial"/>
          <w:b w:val="0"/>
          <w:sz w:val="24"/>
          <w:szCs w:val="24"/>
          <w:u w:val="none"/>
        </w:rPr>
        <w:t>2</w:t>
      </w:r>
      <w:r w:rsidR="00BB7BC9" w:rsidRPr="00517CBF">
        <w:rPr>
          <w:rFonts w:ascii="Arial" w:hAnsi="Arial" w:cs="Arial"/>
          <w:b w:val="0"/>
          <w:sz w:val="24"/>
          <w:szCs w:val="24"/>
          <w:u w:val="none"/>
        </w:rPr>
        <w:t>.</w:t>
      </w:r>
    </w:p>
    <w:p w14:paraId="594B09C0" w14:textId="77777777" w:rsidR="00166722" w:rsidRPr="00517CBF" w:rsidRDefault="00166722" w:rsidP="006543C1">
      <w:pPr>
        <w:pStyle w:val="Corpodetexto"/>
        <w:ind w:right="-427"/>
        <w:jc w:val="right"/>
        <w:rPr>
          <w:rFonts w:ascii="Arial" w:hAnsi="Arial" w:cs="Arial"/>
          <w:b w:val="0"/>
          <w:sz w:val="24"/>
          <w:szCs w:val="24"/>
          <w:u w:val="none"/>
        </w:rPr>
      </w:pPr>
    </w:p>
    <w:p w14:paraId="2EC1F85F" w14:textId="77777777" w:rsidR="00BB7BC9" w:rsidRPr="00517CBF" w:rsidRDefault="00BB7BC9" w:rsidP="001E6170">
      <w:pPr>
        <w:pStyle w:val="Corpodetexto"/>
        <w:ind w:right="-427"/>
        <w:rPr>
          <w:rFonts w:ascii="Arial" w:hAnsi="Arial" w:cs="Arial"/>
          <w:b w:val="0"/>
          <w:sz w:val="24"/>
          <w:szCs w:val="24"/>
          <w:u w:val="none"/>
        </w:rPr>
      </w:pPr>
    </w:p>
    <w:p w14:paraId="62622462" w14:textId="77777777" w:rsidR="001D4CFD" w:rsidRPr="00517CBF" w:rsidRDefault="001D4CFD" w:rsidP="001E6170">
      <w:pPr>
        <w:pStyle w:val="Corpodetexto"/>
        <w:ind w:right="-427"/>
        <w:rPr>
          <w:rFonts w:ascii="Arial" w:hAnsi="Arial" w:cs="Arial"/>
          <w:b w:val="0"/>
          <w:sz w:val="24"/>
          <w:szCs w:val="24"/>
          <w:u w:val="none"/>
        </w:rPr>
      </w:pPr>
    </w:p>
    <w:p w14:paraId="6A1AB591" w14:textId="77777777" w:rsidR="001D4CFD" w:rsidRPr="00517CBF" w:rsidRDefault="001D4CFD" w:rsidP="001E6170">
      <w:pPr>
        <w:pStyle w:val="Corpodetexto"/>
        <w:ind w:right="-427"/>
        <w:rPr>
          <w:rFonts w:ascii="Arial" w:hAnsi="Arial" w:cs="Arial"/>
          <w:b w:val="0"/>
          <w:sz w:val="24"/>
          <w:szCs w:val="24"/>
          <w:u w:val="none"/>
        </w:rPr>
      </w:pPr>
    </w:p>
    <w:p w14:paraId="1DB46015" w14:textId="77777777" w:rsidR="00BB7BC9" w:rsidRPr="00517CBF" w:rsidRDefault="00BB7BC9" w:rsidP="00166722">
      <w:pPr>
        <w:jc w:val="center"/>
        <w:rPr>
          <w:rFonts w:ascii="Arial" w:hAnsi="Arial" w:cs="Arial"/>
          <w:b/>
        </w:rPr>
      </w:pPr>
      <w:r w:rsidRPr="00517CBF">
        <w:rPr>
          <w:rFonts w:ascii="Arial" w:hAnsi="Arial" w:cs="Arial"/>
          <w:b/>
        </w:rPr>
        <w:t>JOSÉ FERNANDO BARBOSA DOS SANTOS</w:t>
      </w:r>
    </w:p>
    <w:p w14:paraId="2BD6C864" w14:textId="77777777" w:rsidR="00986627" w:rsidRPr="00517CBF" w:rsidRDefault="00BB7BC9" w:rsidP="00EB5192">
      <w:pPr>
        <w:jc w:val="center"/>
        <w:rPr>
          <w:rFonts w:ascii="Arial" w:hAnsi="Arial" w:cs="Arial"/>
          <w:bCs/>
          <w:iCs/>
        </w:rPr>
      </w:pPr>
      <w:r w:rsidRPr="00517CBF">
        <w:rPr>
          <w:rFonts w:ascii="Arial" w:hAnsi="Arial" w:cs="Arial"/>
        </w:rPr>
        <w:t xml:space="preserve">Prefeito </w:t>
      </w:r>
      <w:r w:rsidRPr="00517CBF">
        <w:rPr>
          <w:rFonts w:ascii="Arial" w:hAnsi="Arial" w:cs="Arial"/>
          <w:bCs/>
          <w:iCs/>
        </w:rPr>
        <w:t>Municipal</w:t>
      </w:r>
    </w:p>
    <w:p w14:paraId="69D27819" w14:textId="77777777" w:rsidR="001E6170" w:rsidRPr="00517CBF" w:rsidRDefault="001E6170" w:rsidP="005E73B3">
      <w:pPr>
        <w:jc w:val="center"/>
        <w:rPr>
          <w:rFonts w:ascii="Arial" w:eastAsia="Calibri" w:hAnsi="Arial" w:cs="Arial"/>
          <w:b/>
          <w:bCs/>
          <w:lang w:eastAsia="en-US"/>
        </w:rPr>
      </w:pPr>
    </w:p>
    <w:p w14:paraId="4A5633C5" w14:textId="77777777" w:rsidR="009C53B8" w:rsidRPr="00517CBF" w:rsidRDefault="009C53B8" w:rsidP="005E73B3">
      <w:pPr>
        <w:jc w:val="center"/>
        <w:rPr>
          <w:rFonts w:ascii="Arial" w:eastAsia="Calibri" w:hAnsi="Arial" w:cs="Arial"/>
          <w:b/>
          <w:bCs/>
          <w:color w:val="00B050"/>
          <w:lang w:eastAsia="en-US"/>
        </w:rPr>
      </w:pPr>
    </w:p>
    <w:p w14:paraId="680CDA7D" w14:textId="0D74E149" w:rsidR="009C53B8" w:rsidRPr="00517CBF" w:rsidRDefault="00517CBF" w:rsidP="005E73B3">
      <w:pPr>
        <w:jc w:val="center"/>
        <w:rPr>
          <w:rFonts w:ascii="Arial" w:eastAsia="Calibri" w:hAnsi="Arial" w:cs="Arial"/>
          <w:b/>
          <w:bCs/>
          <w:sz w:val="26"/>
          <w:szCs w:val="26"/>
          <w:lang w:eastAsia="en-US"/>
        </w:rPr>
      </w:pPr>
      <w:r w:rsidRPr="00517CBF">
        <w:rPr>
          <w:rFonts w:ascii="Arial" w:eastAsia="Calibri" w:hAnsi="Arial" w:cs="Arial"/>
          <w:b/>
          <w:bCs/>
          <w:sz w:val="26"/>
          <w:szCs w:val="26"/>
          <w:lang w:eastAsia="en-US"/>
        </w:rPr>
        <w:t>Edgar Barbosa Dos Santos</w:t>
      </w:r>
    </w:p>
    <w:p w14:paraId="57F36AE2" w14:textId="1AE0B3D2" w:rsidR="00517CBF" w:rsidRPr="00517CBF" w:rsidRDefault="00517CBF" w:rsidP="005E73B3">
      <w:pPr>
        <w:jc w:val="center"/>
        <w:rPr>
          <w:rFonts w:ascii="Arial" w:eastAsia="Calibri" w:hAnsi="Arial" w:cs="Arial"/>
          <w:b/>
          <w:bCs/>
          <w:sz w:val="26"/>
          <w:szCs w:val="26"/>
          <w:lang w:eastAsia="en-US"/>
        </w:rPr>
      </w:pPr>
      <w:r w:rsidRPr="00517CBF">
        <w:rPr>
          <w:rFonts w:ascii="Arial" w:eastAsia="Calibri" w:hAnsi="Arial" w:cs="Arial"/>
          <w:b/>
          <w:bCs/>
          <w:sz w:val="26"/>
          <w:szCs w:val="26"/>
          <w:lang w:eastAsia="en-US"/>
        </w:rPr>
        <w:t>Secretário de Saúde</w:t>
      </w:r>
    </w:p>
    <w:p w14:paraId="5026EA04" w14:textId="77777777" w:rsidR="009C53B8" w:rsidRPr="00517CBF" w:rsidRDefault="009C53B8" w:rsidP="00133FED">
      <w:pPr>
        <w:rPr>
          <w:rFonts w:ascii="Arial" w:eastAsia="Calibri" w:hAnsi="Arial" w:cs="Arial"/>
          <w:b/>
          <w:bCs/>
          <w:color w:val="00B050"/>
          <w:sz w:val="26"/>
          <w:szCs w:val="26"/>
          <w:lang w:eastAsia="en-US"/>
        </w:rPr>
      </w:pPr>
    </w:p>
    <w:p w14:paraId="7FEC77E9" w14:textId="77777777" w:rsidR="00AB76CB" w:rsidRPr="00517CBF" w:rsidRDefault="00AB76CB" w:rsidP="00133FED">
      <w:pPr>
        <w:rPr>
          <w:rFonts w:ascii="Arial" w:eastAsia="Calibri" w:hAnsi="Arial" w:cs="Arial"/>
          <w:b/>
          <w:bCs/>
          <w:color w:val="00B050"/>
          <w:sz w:val="26"/>
          <w:szCs w:val="26"/>
          <w:lang w:eastAsia="en-US"/>
        </w:rPr>
      </w:pPr>
    </w:p>
    <w:p w14:paraId="2DC12B65" w14:textId="77777777" w:rsidR="00AB76CB" w:rsidRPr="00517CBF" w:rsidRDefault="00AB76CB" w:rsidP="00133FED">
      <w:pPr>
        <w:rPr>
          <w:rFonts w:ascii="Arial" w:eastAsia="Calibri" w:hAnsi="Arial" w:cs="Arial"/>
          <w:b/>
          <w:bCs/>
          <w:color w:val="00B050"/>
          <w:sz w:val="26"/>
          <w:szCs w:val="26"/>
          <w:lang w:eastAsia="en-US"/>
        </w:rPr>
      </w:pPr>
    </w:p>
    <w:p w14:paraId="66AA7E02" w14:textId="77777777" w:rsidR="00AB76CB" w:rsidRPr="00517CBF" w:rsidRDefault="00AB76CB" w:rsidP="00133FED">
      <w:pPr>
        <w:rPr>
          <w:rFonts w:ascii="Arial" w:eastAsia="Calibri" w:hAnsi="Arial" w:cs="Arial"/>
          <w:b/>
          <w:bCs/>
          <w:color w:val="00B050"/>
          <w:sz w:val="26"/>
          <w:szCs w:val="26"/>
          <w:lang w:eastAsia="en-US"/>
        </w:rPr>
      </w:pPr>
    </w:p>
    <w:p w14:paraId="35B0F509" w14:textId="77777777" w:rsidR="00AB76CB" w:rsidRPr="00517CBF" w:rsidRDefault="00AB76CB" w:rsidP="00133FED">
      <w:pPr>
        <w:rPr>
          <w:rFonts w:ascii="Arial" w:eastAsia="Calibri" w:hAnsi="Arial" w:cs="Arial"/>
          <w:b/>
          <w:bCs/>
          <w:color w:val="00B050"/>
          <w:sz w:val="26"/>
          <w:szCs w:val="26"/>
          <w:lang w:eastAsia="en-US"/>
        </w:rPr>
      </w:pPr>
    </w:p>
    <w:p w14:paraId="60B519BB" w14:textId="77777777" w:rsidR="00AB76CB" w:rsidRPr="00517CBF" w:rsidRDefault="00AB76CB" w:rsidP="00133FED">
      <w:pPr>
        <w:rPr>
          <w:rFonts w:ascii="Arial" w:eastAsia="Calibri" w:hAnsi="Arial" w:cs="Arial"/>
          <w:b/>
          <w:bCs/>
          <w:color w:val="00B050"/>
          <w:sz w:val="26"/>
          <w:szCs w:val="26"/>
          <w:lang w:eastAsia="en-US"/>
        </w:rPr>
      </w:pPr>
    </w:p>
    <w:p w14:paraId="1EA9155E" w14:textId="77777777" w:rsidR="00AB76CB" w:rsidRPr="00517CBF" w:rsidRDefault="00AB76CB" w:rsidP="00133FED">
      <w:pPr>
        <w:rPr>
          <w:rFonts w:ascii="Arial" w:eastAsia="Calibri" w:hAnsi="Arial" w:cs="Arial"/>
          <w:b/>
          <w:bCs/>
          <w:color w:val="00B050"/>
          <w:sz w:val="26"/>
          <w:szCs w:val="26"/>
          <w:lang w:eastAsia="en-US"/>
        </w:rPr>
      </w:pPr>
    </w:p>
    <w:p w14:paraId="57A58958" w14:textId="77777777" w:rsidR="00AB76CB" w:rsidRPr="00517CBF" w:rsidRDefault="00AB76CB" w:rsidP="00133FED">
      <w:pPr>
        <w:rPr>
          <w:rFonts w:ascii="Arial" w:eastAsia="Calibri" w:hAnsi="Arial" w:cs="Arial"/>
          <w:b/>
          <w:bCs/>
          <w:color w:val="00B050"/>
          <w:sz w:val="26"/>
          <w:szCs w:val="26"/>
          <w:lang w:eastAsia="en-US"/>
        </w:rPr>
      </w:pPr>
    </w:p>
    <w:p w14:paraId="0492D8C7" w14:textId="77777777" w:rsidR="00AB76CB" w:rsidRPr="00517CBF" w:rsidRDefault="00AB76CB" w:rsidP="00133FED">
      <w:pPr>
        <w:rPr>
          <w:rFonts w:ascii="Arial" w:eastAsia="Calibri" w:hAnsi="Arial" w:cs="Arial"/>
          <w:b/>
          <w:bCs/>
          <w:color w:val="00B050"/>
          <w:sz w:val="26"/>
          <w:szCs w:val="26"/>
          <w:lang w:eastAsia="en-US"/>
        </w:rPr>
      </w:pPr>
    </w:p>
    <w:p w14:paraId="1092FBAD" w14:textId="77777777" w:rsidR="00AB76CB" w:rsidRPr="00517CBF" w:rsidRDefault="00AB76CB" w:rsidP="00133FED">
      <w:pPr>
        <w:rPr>
          <w:rFonts w:ascii="Arial" w:eastAsia="Calibri" w:hAnsi="Arial" w:cs="Arial"/>
          <w:b/>
          <w:bCs/>
          <w:color w:val="00B050"/>
          <w:sz w:val="26"/>
          <w:szCs w:val="26"/>
          <w:lang w:eastAsia="en-US"/>
        </w:rPr>
      </w:pPr>
    </w:p>
    <w:p w14:paraId="71CDC3DB" w14:textId="77777777" w:rsidR="00AB76CB" w:rsidRPr="00517CBF" w:rsidRDefault="00AB76CB" w:rsidP="00133FED">
      <w:pPr>
        <w:rPr>
          <w:rFonts w:ascii="Arial" w:eastAsia="Calibri" w:hAnsi="Arial" w:cs="Arial"/>
          <w:b/>
          <w:bCs/>
          <w:color w:val="00B050"/>
          <w:sz w:val="26"/>
          <w:szCs w:val="26"/>
          <w:lang w:eastAsia="en-US"/>
        </w:rPr>
      </w:pPr>
    </w:p>
    <w:p w14:paraId="7DDFA89C" w14:textId="77777777" w:rsidR="00AB76CB" w:rsidRPr="00517CBF" w:rsidRDefault="00AB76CB" w:rsidP="00133FED">
      <w:pPr>
        <w:rPr>
          <w:rFonts w:ascii="Arial" w:eastAsia="Calibri" w:hAnsi="Arial" w:cs="Arial"/>
          <w:b/>
          <w:bCs/>
          <w:color w:val="00B050"/>
          <w:sz w:val="26"/>
          <w:szCs w:val="26"/>
          <w:lang w:eastAsia="en-US"/>
        </w:rPr>
      </w:pPr>
    </w:p>
    <w:p w14:paraId="586D7DAA" w14:textId="77777777" w:rsidR="00D31810" w:rsidRDefault="00D31810" w:rsidP="00D31810">
      <w:pPr>
        <w:spacing w:line="360" w:lineRule="auto"/>
        <w:jc w:val="center"/>
        <w:rPr>
          <w:b/>
        </w:rPr>
      </w:pPr>
      <w:r>
        <w:rPr>
          <w:b/>
        </w:rPr>
        <w:lastRenderedPageBreak/>
        <w:t>TERMO DE REFERÊNCIA PARA AQUISIÇÃO MEDICAMENTOS DA FARMÁCIA BÁSICA.</w:t>
      </w:r>
    </w:p>
    <w:p w14:paraId="7B7ABDF2" w14:textId="77777777" w:rsidR="00D31810" w:rsidRDefault="00D31810" w:rsidP="00D3181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ind w:firstLine="703"/>
        <w:jc w:val="both"/>
        <w:rPr>
          <w:rFonts w:eastAsia="Calibri"/>
          <w:b/>
          <w:bCs/>
        </w:rPr>
      </w:pPr>
      <w:r>
        <w:rPr>
          <w:rFonts w:eastAsia="Calibri"/>
          <w:b/>
          <w:bCs/>
        </w:rPr>
        <w:t>1 - OBJETO</w:t>
      </w:r>
    </w:p>
    <w:p w14:paraId="2ED5DFEE" w14:textId="77777777" w:rsidR="00D31810" w:rsidRDefault="00D31810" w:rsidP="00D31810">
      <w:pPr>
        <w:spacing w:line="360" w:lineRule="auto"/>
        <w:jc w:val="both"/>
        <w:rPr>
          <w:rFonts w:ascii="Calibri" w:eastAsia="Times New Roman" w:hAnsi="Calibri" w:cs="Calibri"/>
        </w:rPr>
      </w:pPr>
      <w:r>
        <w:rPr>
          <w:b/>
        </w:rPr>
        <w:t xml:space="preserve">1.1. </w:t>
      </w:r>
      <w:r>
        <w:rPr>
          <w:rFonts w:ascii="Calibri" w:eastAsia="Times New Roman" w:hAnsi="Calibri" w:cs="Calibri"/>
          <w:bCs/>
        </w:rPr>
        <w:t>Registro de Preços para futura e eventual aquisição de medicamentos da Farmácia Básica, em especial dos itens que foram DESERTADOS/FRACASSADOS no Pregão Eletrônico 006/2021 ocorrido dia 23/11/2021.</w:t>
      </w:r>
    </w:p>
    <w:p w14:paraId="3AD6F28B" w14:textId="77777777" w:rsidR="00D31810" w:rsidRDefault="00D31810" w:rsidP="00D31810">
      <w:pPr>
        <w:tabs>
          <w:tab w:val="left" w:pos="0"/>
        </w:tabs>
        <w:suppressAutoHyphens/>
        <w:spacing w:line="360" w:lineRule="auto"/>
        <w:jc w:val="both"/>
      </w:pPr>
      <w:r>
        <w:rPr>
          <w:b/>
        </w:rPr>
        <w:t>1.2.</w:t>
      </w:r>
      <w:r>
        <w:t xml:space="preserve"> A aquisição dos medicamentos discriminados neste Termo será realizada mediante Sistema de Registro de Preços – SRP, tendo como julgamento o menor preço por item. </w:t>
      </w:r>
    </w:p>
    <w:p w14:paraId="63239363" w14:textId="77777777" w:rsidR="00D31810" w:rsidRDefault="00D31810" w:rsidP="00D3181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ind w:firstLine="703"/>
        <w:rPr>
          <w:rFonts w:eastAsia="Calibri"/>
          <w:b/>
          <w:bCs/>
          <w:lang w:eastAsia="en-US"/>
        </w:rPr>
      </w:pPr>
      <w:bookmarkStart w:id="3" w:name="_Hlk98507776"/>
      <w:r>
        <w:rPr>
          <w:rFonts w:eastAsia="Calibri"/>
          <w:b/>
          <w:bCs/>
        </w:rPr>
        <w:t>2 - JUSTIFICATIVA</w:t>
      </w:r>
    </w:p>
    <w:bookmarkEnd w:id="3"/>
    <w:p w14:paraId="66DA3573" w14:textId="77777777" w:rsidR="00D31810" w:rsidRDefault="00D31810" w:rsidP="00D31810">
      <w:pPr>
        <w:spacing w:line="360" w:lineRule="auto"/>
        <w:jc w:val="both"/>
        <w:rPr>
          <w:rFonts w:eastAsia="SimSun"/>
          <w:bCs/>
          <w:kern w:val="3"/>
          <w:lang w:eastAsia="zh-CN" w:bidi="hi-IN"/>
        </w:rPr>
      </w:pPr>
      <w:r>
        <w:rPr>
          <w:b/>
          <w:bCs/>
        </w:rPr>
        <w:t xml:space="preserve">2.1. </w:t>
      </w:r>
      <w:r>
        <w:rPr>
          <w:rFonts w:eastAsia="SimSun"/>
          <w:bCs/>
          <w:kern w:val="3"/>
          <w:lang w:eastAsia="zh-CN" w:bidi="hi-IN"/>
        </w:rPr>
        <w:t xml:space="preserve">Faz-se necessária a presente licitação para a aquisição de alguns </w:t>
      </w:r>
      <w:r>
        <w:rPr>
          <w:rFonts w:eastAsia="SimSun"/>
          <w:b/>
          <w:bCs/>
          <w:kern w:val="3"/>
          <w:lang w:eastAsia="zh-CN" w:bidi="hi-IN"/>
        </w:rPr>
        <w:t>MEDICAMENTOS DA FARMÁCIA BÁSICA</w:t>
      </w:r>
      <w:r>
        <w:rPr>
          <w:rFonts w:eastAsia="SimSun"/>
          <w:bCs/>
          <w:kern w:val="3"/>
          <w:lang w:eastAsia="zh-CN" w:bidi="hi-IN"/>
        </w:rPr>
        <w:t xml:space="preserve"> que foram DESERTADOS/FRACASSADOS durante o Pregão Eletrônico </w:t>
      </w:r>
      <w:r>
        <w:rPr>
          <w:rFonts w:eastAsia="SimSun"/>
          <w:bCs/>
          <w:kern w:val="3"/>
          <w:u w:val="single"/>
          <w:lang w:eastAsia="zh-CN" w:bidi="hi-IN"/>
        </w:rPr>
        <w:t>006/2021</w:t>
      </w:r>
      <w:r>
        <w:rPr>
          <w:rFonts w:eastAsia="SimSun"/>
          <w:bCs/>
          <w:kern w:val="3"/>
          <w:lang w:eastAsia="zh-CN" w:bidi="hi-IN"/>
        </w:rPr>
        <w:t xml:space="preserve"> ocorrido no dia </w:t>
      </w:r>
      <w:r>
        <w:rPr>
          <w:rFonts w:eastAsia="SimSun"/>
          <w:bCs/>
          <w:kern w:val="3"/>
          <w:u w:val="single"/>
          <w:lang w:eastAsia="zh-CN" w:bidi="hi-IN"/>
        </w:rPr>
        <w:t>23/11/2021</w:t>
      </w:r>
      <w:r>
        <w:rPr>
          <w:rFonts w:eastAsia="SimSun"/>
          <w:bCs/>
          <w:kern w:val="3"/>
          <w:lang w:eastAsia="zh-CN" w:bidi="hi-IN"/>
        </w:rPr>
        <w:t>, buscando suprir as necessidades da população do Município de Selvíria-MS, através de atendimentos realizados na Farmácia Municipal.</w:t>
      </w:r>
    </w:p>
    <w:p w14:paraId="5217B7E5" w14:textId="77777777" w:rsidR="00D31810" w:rsidRDefault="00D31810" w:rsidP="00D31810">
      <w:pPr>
        <w:widowControl w:val="0"/>
        <w:suppressAutoHyphens/>
        <w:autoSpaceDN w:val="0"/>
        <w:spacing w:line="360" w:lineRule="auto"/>
        <w:jc w:val="both"/>
        <w:textAlignment w:val="baseline"/>
        <w:rPr>
          <w:rFonts w:eastAsia="SimSun"/>
          <w:bCs/>
          <w:kern w:val="3"/>
          <w:lang w:eastAsia="zh-CN" w:bidi="hi-IN"/>
        </w:rPr>
      </w:pPr>
      <w:r>
        <w:rPr>
          <w:rFonts w:eastAsia="SimSun"/>
          <w:b/>
          <w:kern w:val="3"/>
          <w:lang w:eastAsia="zh-CN" w:bidi="hi-IN"/>
        </w:rPr>
        <w:t xml:space="preserve">2.2. </w:t>
      </w:r>
      <w:r>
        <w:rPr>
          <w:rFonts w:eastAsia="SimSun"/>
          <w:bCs/>
          <w:kern w:val="3"/>
          <w:lang w:eastAsia="zh-CN" w:bidi="hi-IN"/>
        </w:rPr>
        <w:t>A referida aquisição para disponibilização gratuita está amparada na Lei 8.080 de 19 de setembro de 1990, onde no seu artigo 6º diz que a assistência farmacêutica é um dos objetivos e atribuições do SUS, também na lei 12.401 de 28 de abril de 2011 e na Política Nacional de Medicamentos, instituída pela Portaria GM/MS nº 3.916, de 30 de outubro de 1998.</w:t>
      </w:r>
    </w:p>
    <w:p w14:paraId="7F45E4CB" w14:textId="77777777" w:rsidR="00D31810" w:rsidRDefault="00D31810" w:rsidP="00D31810">
      <w:pPr>
        <w:spacing w:line="360" w:lineRule="auto"/>
        <w:jc w:val="both"/>
        <w:rPr>
          <w:rFonts w:eastAsia="SimSun"/>
          <w:bCs/>
          <w:kern w:val="3"/>
          <w:lang w:eastAsia="zh-CN" w:bidi="hi-IN"/>
        </w:rPr>
      </w:pPr>
      <w:r>
        <w:rPr>
          <w:rFonts w:eastAsia="SimSun"/>
          <w:b/>
          <w:kern w:val="3"/>
          <w:lang w:eastAsia="zh-CN" w:bidi="hi-IN"/>
        </w:rPr>
        <w:t xml:space="preserve">2.3. </w:t>
      </w:r>
      <w:r>
        <w:rPr>
          <w:rFonts w:eastAsia="SimSun"/>
          <w:bCs/>
          <w:kern w:val="3"/>
          <w:lang w:eastAsia="zh-CN" w:bidi="hi-IN"/>
        </w:rPr>
        <w:t>Os medicamentos da Atenção Básica são imprescindíveis instrumentos de ação do SUS, na medida em que contempla um elenco de produtos necessários ao tratamento e controle da maioria das patologias prevalentes no Município.</w:t>
      </w:r>
    </w:p>
    <w:p w14:paraId="67EBC3B9" w14:textId="77777777" w:rsidR="00D31810" w:rsidRDefault="00D31810" w:rsidP="00D31810">
      <w:pPr>
        <w:spacing w:line="360" w:lineRule="auto"/>
        <w:jc w:val="both"/>
        <w:rPr>
          <w:rFonts w:eastAsia="SimSun"/>
          <w:bCs/>
          <w:kern w:val="3"/>
          <w:lang w:eastAsia="zh-CN" w:bidi="hi-IN"/>
        </w:rPr>
      </w:pPr>
    </w:p>
    <w:p w14:paraId="5AC0792E" w14:textId="77777777" w:rsidR="00D31810" w:rsidRDefault="00D31810" w:rsidP="00D3181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ind w:firstLine="703"/>
        <w:rPr>
          <w:rFonts w:eastAsia="Calibri"/>
          <w:b/>
          <w:bCs/>
          <w:lang w:eastAsia="en-US"/>
        </w:rPr>
      </w:pPr>
      <w:r>
        <w:rPr>
          <w:rFonts w:eastAsia="Calibri"/>
          <w:b/>
          <w:bCs/>
        </w:rPr>
        <w:t>3 - ESPECIFICAÇÕES TÉCNICAS DO OBJETO</w:t>
      </w:r>
      <w:bookmarkStart w:id="4" w:name="_Hlk98507793"/>
    </w:p>
    <w:bookmarkEnd w:id="4"/>
    <w:p w14:paraId="24F5C5E9" w14:textId="77777777" w:rsidR="00D31810" w:rsidRDefault="00D31810" w:rsidP="00D31810">
      <w:pPr>
        <w:spacing w:line="360" w:lineRule="auto"/>
        <w:jc w:val="both"/>
        <w:rPr>
          <w:rFonts w:eastAsiaTheme="minorHAnsi"/>
          <w:color w:val="000000"/>
        </w:rPr>
      </w:pPr>
      <w:r>
        <w:rPr>
          <w:b/>
        </w:rPr>
        <w:t xml:space="preserve">3.1. </w:t>
      </w:r>
      <w:r>
        <w:rPr>
          <w:color w:val="000000"/>
        </w:rPr>
        <w:t>O objeto deverá compreender os itens, especificações, e quantidades, conforme abaixo:</w:t>
      </w:r>
    </w:p>
    <w:tbl>
      <w:tblPr>
        <w:tblW w:w="9357" w:type="dxa"/>
        <w:tblInd w:w="-356" w:type="dxa"/>
        <w:tblCellMar>
          <w:left w:w="70" w:type="dxa"/>
          <w:right w:w="70" w:type="dxa"/>
        </w:tblCellMar>
        <w:tblLook w:val="04A0" w:firstRow="1" w:lastRow="0" w:firstColumn="1" w:lastColumn="0" w:noHBand="0" w:noVBand="1"/>
      </w:tblPr>
      <w:tblGrid>
        <w:gridCol w:w="1135"/>
        <w:gridCol w:w="6325"/>
        <w:gridCol w:w="640"/>
        <w:gridCol w:w="1257"/>
      </w:tblGrid>
      <w:tr w:rsidR="00D31810" w14:paraId="2562CE15" w14:textId="77777777" w:rsidTr="00D31810">
        <w:trPr>
          <w:trHeight w:val="525"/>
        </w:trPr>
        <w:tc>
          <w:tcPr>
            <w:tcW w:w="1135" w:type="dxa"/>
            <w:tcBorders>
              <w:top w:val="single" w:sz="8" w:space="0" w:color="auto"/>
              <w:left w:val="single" w:sz="8" w:space="0" w:color="auto"/>
              <w:bottom w:val="single" w:sz="8" w:space="0" w:color="auto"/>
              <w:right w:val="single" w:sz="8" w:space="0" w:color="auto"/>
            </w:tcBorders>
            <w:shd w:val="clear" w:color="auto" w:fill="808080"/>
            <w:vAlign w:val="center"/>
            <w:hideMark/>
          </w:tcPr>
          <w:p w14:paraId="03B63A37" w14:textId="77777777" w:rsidR="00D31810" w:rsidRDefault="00D31810">
            <w:pPr>
              <w:rPr>
                <w:color w:val="000000"/>
              </w:rPr>
            </w:pPr>
          </w:p>
        </w:tc>
        <w:tc>
          <w:tcPr>
            <w:tcW w:w="6325" w:type="dxa"/>
            <w:tcBorders>
              <w:top w:val="single" w:sz="8" w:space="0" w:color="auto"/>
              <w:left w:val="nil"/>
              <w:bottom w:val="single" w:sz="8" w:space="0" w:color="auto"/>
              <w:right w:val="single" w:sz="8" w:space="0" w:color="auto"/>
            </w:tcBorders>
            <w:shd w:val="clear" w:color="auto" w:fill="808080"/>
            <w:vAlign w:val="center"/>
            <w:hideMark/>
          </w:tcPr>
          <w:p w14:paraId="00E3F6CC"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Descrição</w:t>
            </w:r>
          </w:p>
        </w:tc>
        <w:tc>
          <w:tcPr>
            <w:tcW w:w="640" w:type="dxa"/>
            <w:tcBorders>
              <w:top w:val="single" w:sz="8" w:space="0" w:color="auto"/>
              <w:left w:val="nil"/>
              <w:bottom w:val="single" w:sz="8" w:space="0" w:color="auto"/>
              <w:right w:val="single" w:sz="8" w:space="0" w:color="auto"/>
            </w:tcBorders>
            <w:shd w:val="clear" w:color="auto" w:fill="808080"/>
            <w:vAlign w:val="center"/>
            <w:hideMark/>
          </w:tcPr>
          <w:p w14:paraId="447FA708"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Unid.</w:t>
            </w:r>
          </w:p>
        </w:tc>
        <w:tc>
          <w:tcPr>
            <w:tcW w:w="1257" w:type="dxa"/>
            <w:tcBorders>
              <w:top w:val="single" w:sz="8" w:space="0" w:color="auto"/>
              <w:left w:val="nil"/>
              <w:bottom w:val="single" w:sz="8" w:space="0" w:color="auto"/>
              <w:right w:val="single" w:sz="8" w:space="0" w:color="auto"/>
            </w:tcBorders>
            <w:shd w:val="clear" w:color="auto" w:fill="808080"/>
            <w:vAlign w:val="center"/>
            <w:hideMark/>
          </w:tcPr>
          <w:p w14:paraId="7037BD37"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Quant.</w:t>
            </w:r>
          </w:p>
        </w:tc>
      </w:tr>
      <w:tr w:rsidR="00D31810" w14:paraId="6ED2F1DB" w14:textId="77777777" w:rsidTr="00D31810">
        <w:trPr>
          <w:trHeight w:val="43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5A88D312"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1</w:t>
            </w:r>
          </w:p>
        </w:tc>
        <w:tc>
          <w:tcPr>
            <w:tcW w:w="6325" w:type="dxa"/>
            <w:tcBorders>
              <w:top w:val="nil"/>
              <w:left w:val="nil"/>
              <w:bottom w:val="single" w:sz="8" w:space="0" w:color="auto"/>
              <w:right w:val="single" w:sz="8" w:space="0" w:color="auto"/>
            </w:tcBorders>
            <w:vAlign w:val="center"/>
            <w:hideMark/>
          </w:tcPr>
          <w:p w14:paraId="4E163267"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proofErr w:type="spellStart"/>
            <w:r>
              <w:rPr>
                <w:rFonts w:ascii="Arial" w:eastAsia="Times New Roman" w:hAnsi="Arial" w:cs="Arial"/>
                <w:b/>
                <w:bCs/>
                <w:color w:val="000000"/>
                <w:kern w:val="3"/>
                <w:sz w:val="20"/>
                <w:szCs w:val="20"/>
                <w:lang w:bidi="hi-IN"/>
              </w:rPr>
              <w:t>Amoxilina</w:t>
            </w:r>
            <w:proofErr w:type="spellEnd"/>
            <w:r>
              <w:rPr>
                <w:rFonts w:ascii="Arial" w:eastAsia="Times New Roman" w:hAnsi="Arial" w:cs="Arial"/>
                <w:b/>
                <w:bCs/>
                <w:color w:val="000000"/>
                <w:kern w:val="3"/>
                <w:sz w:val="20"/>
                <w:szCs w:val="20"/>
                <w:lang w:bidi="hi-IN"/>
              </w:rPr>
              <w:t xml:space="preserve"> + </w:t>
            </w:r>
            <w:proofErr w:type="spellStart"/>
            <w:r>
              <w:rPr>
                <w:rFonts w:ascii="Arial" w:eastAsia="Times New Roman" w:hAnsi="Arial" w:cs="Arial"/>
                <w:b/>
                <w:bCs/>
                <w:color w:val="000000"/>
                <w:kern w:val="3"/>
                <w:sz w:val="20"/>
                <w:szCs w:val="20"/>
                <w:lang w:bidi="hi-IN"/>
              </w:rPr>
              <w:t>clavulanato</w:t>
            </w:r>
            <w:proofErr w:type="spellEnd"/>
            <w:r>
              <w:rPr>
                <w:rFonts w:ascii="Arial" w:eastAsia="Times New Roman" w:hAnsi="Arial" w:cs="Arial"/>
                <w:b/>
                <w:bCs/>
                <w:color w:val="000000"/>
                <w:kern w:val="3"/>
                <w:sz w:val="20"/>
                <w:szCs w:val="20"/>
                <w:lang w:bidi="hi-IN"/>
              </w:rPr>
              <w:t xml:space="preserve"> de potássio (50 mg +12,5 mg) </w:t>
            </w:r>
            <w:proofErr w:type="spellStart"/>
            <w:r>
              <w:rPr>
                <w:rFonts w:ascii="Arial" w:eastAsia="Times New Roman" w:hAnsi="Arial" w:cs="Arial"/>
                <w:b/>
                <w:bCs/>
                <w:color w:val="000000"/>
                <w:kern w:val="3"/>
                <w:sz w:val="20"/>
                <w:szCs w:val="20"/>
                <w:lang w:bidi="hi-IN"/>
              </w:rPr>
              <w:t>susp</w:t>
            </w:r>
            <w:proofErr w:type="spellEnd"/>
            <w:r>
              <w:rPr>
                <w:rFonts w:ascii="Arial" w:eastAsia="Times New Roman" w:hAnsi="Arial" w:cs="Arial"/>
                <w:b/>
                <w:bCs/>
                <w:color w:val="000000"/>
                <w:kern w:val="3"/>
                <w:sz w:val="20"/>
                <w:szCs w:val="20"/>
                <w:lang w:bidi="hi-IN"/>
              </w:rPr>
              <w:t>. oral. Frasco 100ML</w:t>
            </w:r>
          </w:p>
        </w:tc>
        <w:tc>
          <w:tcPr>
            <w:tcW w:w="640" w:type="dxa"/>
            <w:tcBorders>
              <w:top w:val="nil"/>
              <w:left w:val="nil"/>
              <w:bottom w:val="single" w:sz="8" w:space="0" w:color="auto"/>
              <w:right w:val="single" w:sz="8" w:space="0" w:color="auto"/>
            </w:tcBorders>
            <w:hideMark/>
          </w:tcPr>
          <w:p w14:paraId="44988397"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29FD2075"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800</w:t>
            </w:r>
          </w:p>
        </w:tc>
      </w:tr>
      <w:tr w:rsidR="00D31810" w14:paraId="2AF4E177"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2D955818"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2</w:t>
            </w:r>
          </w:p>
        </w:tc>
        <w:tc>
          <w:tcPr>
            <w:tcW w:w="6325" w:type="dxa"/>
            <w:tcBorders>
              <w:top w:val="nil"/>
              <w:left w:val="nil"/>
              <w:bottom w:val="single" w:sz="8" w:space="0" w:color="auto"/>
              <w:right w:val="single" w:sz="8" w:space="0" w:color="auto"/>
            </w:tcBorders>
            <w:vAlign w:val="center"/>
            <w:hideMark/>
          </w:tcPr>
          <w:p w14:paraId="55615C2C"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BENZILPENICILINA PROCAÍNA + BENZILPENICILINA POTÁSSICA 300.000 UI + 100.000 UI PÓ PARA SUSP. INJ.</w:t>
            </w:r>
          </w:p>
        </w:tc>
        <w:tc>
          <w:tcPr>
            <w:tcW w:w="640" w:type="dxa"/>
            <w:tcBorders>
              <w:top w:val="nil"/>
              <w:left w:val="nil"/>
              <w:bottom w:val="single" w:sz="8" w:space="0" w:color="auto"/>
              <w:right w:val="single" w:sz="8" w:space="0" w:color="auto"/>
            </w:tcBorders>
            <w:vAlign w:val="center"/>
            <w:hideMark/>
          </w:tcPr>
          <w:p w14:paraId="1319DA74"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61DE5F24"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600</w:t>
            </w:r>
          </w:p>
        </w:tc>
      </w:tr>
      <w:tr w:rsidR="00D31810" w14:paraId="6942172C"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0F7A4F9A"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lastRenderedPageBreak/>
              <w:t>3</w:t>
            </w:r>
          </w:p>
        </w:tc>
        <w:tc>
          <w:tcPr>
            <w:tcW w:w="6325" w:type="dxa"/>
            <w:tcBorders>
              <w:top w:val="nil"/>
              <w:left w:val="nil"/>
              <w:bottom w:val="single" w:sz="8" w:space="0" w:color="auto"/>
              <w:right w:val="single" w:sz="8" w:space="0" w:color="auto"/>
            </w:tcBorders>
            <w:vAlign w:val="center"/>
            <w:hideMark/>
          </w:tcPr>
          <w:p w14:paraId="624C715A"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BENZOILMETRONIDAZOL  40 MG/ML - SUSP. ORAL - FRASCO 120ML</w:t>
            </w:r>
          </w:p>
        </w:tc>
        <w:tc>
          <w:tcPr>
            <w:tcW w:w="640" w:type="dxa"/>
            <w:tcBorders>
              <w:top w:val="nil"/>
              <w:left w:val="nil"/>
              <w:bottom w:val="single" w:sz="8" w:space="0" w:color="auto"/>
              <w:right w:val="single" w:sz="8" w:space="0" w:color="auto"/>
            </w:tcBorders>
            <w:vAlign w:val="center"/>
            <w:hideMark/>
          </w:tcPr>
          <w:p w14:paraId="29A5828E"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4D8E5AE6"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400</w:t>
            </w:r>
          </w:p>
        </w:tc>
      </w:tr>
      <w:tr w:rsidR="00D31810" w14:paraId="671244CF"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277FE939" w14:textId="77777777" w:rsidR="00D31810" w:rsidRDefault="00D31810">
            <w:pPr>
              <w:widowControl w:val="0"/>
              <w:suppressAutoHyphens/>
              <w:autoSpaceDN w:val="0"/>
              <w:jc w:val="center"/>
              <w:textAlignment w:val="baseline"/>
              <w:rPr>
                <w:rFonts w:ascii="Arial" w:eastAsia="Times New Roman" w:hAnsi="Arial" w:cs="Arial"/>
                <w:b/>
                <w:bCs/>
                <w:kern w:val="3"/>
                <w:sz w:val="20"/>
                <w:szCs w:val="20"/>
                <w:lang w:bidi="hi-IN"/>
              </w:rPr>
            </w:pPr>
            <w:r>
              <w:rPr>
                <w:rFonts w:ascii="Arial" w:eastAsia="Times New Roman" w:hAnsi="Arial" w:cs="Arial"/>
                <w:b/>
                <w:bCs/>
                <w:kern w:val="3"/>
                <w:sz w:val="20"/>
                <w:szCs w:val="20"/>
                <w:lang w:bidi="hi-IN"/>
              </w:rPr>
              <w:t>4</w:t>
            </w:r>
          </w:p>
        </w:tc>
        <w:tc>
          <w:tcPr>
            <w:tcW w:w="6325" w:type="dxa"/>
            <w:tcBorders>
              <w:top w:val="nil"/>
              <w:left w:val="nil"/>
              <w:bottom w:val="single" w:sz="8" w:space="0" w:color="auto"/>
              <w:right w:val="single" w:sz="8" w:space="0" w:color="auto"/>
            </w:tcBorders>
            <w:vAlign w:val="center"/>
            <w:hideMark/>
          </w:tcPr>
          <w:p w14:paraId="7122FB4F" w14:textId="77777777" w:rsidR="00D31810" w:rsidRDefault="00D31810">
            <w:pPr>
              <w:widowControl w:val="0"/>
              <w:suppressAutoHyphens/>
              <w:autoSpaceDN w:val="0"/>
              <w:textAlignment w:val="baseline"/>
              <w:rPr>
                <w:rFonts w:ascii="Arial" w:eastAsia="Times New Roman" w:hAnsi="Arial" w:cs="Arial"/>
                <w:b/>
                <w:bCs/>
                <w:kern w:val="3"/>
                <w:sz w:val="20"/>
                <w:szCs w:val="20"/>
                <w:lang w:bidi="hi-IN"/>
              </w:rPr>
            </w:pPr>
            <w:r>
              <w:rPr>
                <w:rFonts w:ascii="Arial" w:eastAsia="Times New Roman" w:hAnsi="Arial" w:cs="Arial"/>
                <w:b/>
                <w:bCs/>
                <w:color w:val="000000"/>
                <w:kern w:val="3"/>
                <w:sz w:val="20"/>
                <w:szCs w:val="20"/>
                <w:lang w:bidi="hi-IN"/>
              </w:rPr>
              <w:t>BUDESONIDA 32 MCG - AEROSSOL NASAL- FRASCO 6ML</w:t>
            </w:r>
          </w:p>
        </w:tc>
        <w:tc>
          <w:tcPr>
            <w:tcW w:w="640" w:type="dxa"/>
            <w:tcBorders>
              <w:top w:val="nil"/>
              <w:left w:val="nil"/>
              <w:bottom w:val="single" w:sz="8" w:space="0" w:color="auto"/>
              <w:right w:val="single" w:sz="8" w:space="0" w:color="auto"/>
            </w:tcBorders>
            <w:vAlign w:val="center"/>
            <w:hideMark/>
          </w:tcPr>
          <w:p w14:paraId="660FEA1A" w14:textId="77777777" w:rsidR="00D31810" w:rsidRDefault="00D31810">
            <w:pPr>
              <w:widowControl w:val="0"/>
              <w:suppressAutoHyphens/>
              <w:autoSpaceDN w:val="0"/>
              <w:jc w:val="center"/>
              <w:textAlignment w:val="baseline"/>
              <w:rPr>
                <w:rFonts w:ascii="Arial" w:eastAsia="Times New Roman" w:hAnsi="Arial" w:cs="Arial"/>
                <w:kern w:val="3"/>
                <w:sz w:val="20"/>
                <w:szCs w:val="20"/>
                <w:lang w:bidi="hi-IN"/>
              </w:rPr>
            </w:pPr>
            <w:proofErr w:type="spellStart"/>
            <w:r>
              <w:rPr>
                <w:rFonts w:ascii="Arial" w:eastAsia="Times New Roman" w:hAnsi="Arial" w:cs="Arial"/>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0B94D093" w14:textId="77777777" w:rsidR="00D31810" w:rsidRDefault="00D31810">
            <w:pPr>
              <w:widowControl w:val="0"/>
              <w:suppressAutoHyphens/>
              <w:autoSpaceDN w:val="0"/>
              <w:jc w:val="center"/>
              <w:textAlignment w:val="baseline"/>
              <w:rPr>
                <w:rFonts w:ascii="Arial" w:eastAsia="Times New Roman" w:hAnsi="Arial" w:cs="Arial"/>
                <w:b/>
                <w:bCs/>
                <w:kern w:val="3"/>
                <w:lang w:bidi="hi-IN"/>
              </w:rPr>
            </w:pPr>
            <w:r>
              <w:rPr>
                <w:rFonts w:ascii="Arial" w:eastAsia="Times New Roman" w:hAnsi="Arial" w:cs="Arial"/>
                <w:b/>
                <w:bCs/>
                <w:kern w:val="3"/>
                <w:lang w:bidi="hi-IN"/>
              </w:rPr>
              <w:t>600</w:t>
            </w:r>
          </w:p>
        </w:tc>
      </w:tr>
      <w:tr w:rsidR="00D31810" w14:paraId="55DB57E2"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42E695E3"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5</w:t>
            </w:r>
          </w:p>
        </w:tc>
        <w:tc>
          <w:tcPr>
            <w:tcW w:w="6325" w:type="dxa"/>
            <w:tcBorders>
              <w:top w:val="nil"/>
              <w:left w:val="nil"/>
              <w:bottom w:val="single" w:sz="8" w:space="0" w:color="auto"/>
              <w:right w:val="single" w:sz="8" w:space="0" w:color="auto"/>
            </w:tcBorders>
            <w:vAlign w:val="center"/>
            <w:hideMark/>
          </w:tcPr>
          <w:p w14:paraId="2310F364"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BUDESONIDA 64 MCG - AEROSSOL NASAL- FRASCO 6ML</w:t>
            </w:r>
          </w:p>
        </w:tc>
        <w:tc>
          <w:tcPr>
            <w:tcW w:w="640" w:type="dxa"/>
            <w:tcBorders>
              <w:top w:val="nil"/>
              <w:left w:val="nil"/>
              <w:bottom w:val="single" w:sz="8" w:space="0" w:color="auto"/>
              <w:right w:val="single" w:sz="8" w:space="0" w:color="auto"/>
            </w:tcBorders>
            <w:vAlign w:val="center"/>
            <w:hideMark/>
          </w:tcPr>
          <w:p w14:paraId="5C561992"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6E1FD280"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600</w:t>
            </w:r>
          </w:p>
        </w:tc>
      </w:tr>
      <w:tr w:rsidR="00D31810" w14:paraId="6C3141FE"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5AC75BC8"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6</w:t>
            </w:r>
          </w:p>
        </w:tc>
        <w:tc>
          <w:tcPr>
            <w:tcW w:w="6325" w:type="dxa"/>
            <w:tcBorders>
              <w:top w:val="nil"/>
              <w:left w:val="nil"/>
              <w:bottom w:val="single" w:sz="8" w:space="0" w:color="auto"/>
              <w:right w:val="single" w:sz="8" w:space="0" w:color="auto"/>
            </w:tcBorders>
            <w:vAlign w:val="center"/>
            <w:hideMark/>
          </w:tcPr>
          <w:p w14:paraId="2D18E9F7"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proofErr w:type="spellStart"/>
            <w:r>
              <w:rPr>
                <w:rFonts w:ascii="Arial" w:eastAsia="Times New Roman" w:hAnsi="Arial" w:cs="Arial"/>
                <w:b/>
                <w:bCs/>
                <w:color w:val="000000"/>
                <w:kern w:val="3"/>
                <w:sz w:val="20"/>
                <w:szCs w:val="20"/>
                <w:lang w:bidi="hi-IN"/>
              </w:rPr>
              <w:t>Carbamazepina</w:t>
            </w:r>
            <w:proofErr w:type="spellEnd"/>
            <w:r>
              <w:rPr>
                <w:rFonts w:ascii="Arial" w:eastAsia="Times New Roman" w:hAnsi="Arial" w:cs="Arial"/>
                <w:b/>
                <w:bCs/>
                <w:color w:val="000000"/>
                <w:kern w:val="3"/>
                <w:sz w:val="20"/>
                <w:szCs w:val="20"/>
                <w:lang w:bidi="hi-IN"/>
              </w:rPr>
              <w:t xml:space="preserve"> 20 mg/ml </w:t>
            </w:r>
            <w:proofErr w:type="spellStart"/>
            <w:r>
              <w:rPr>
                <w:rFonts w:ascii="Arial" w:eastAsia="Times New Roman" w:hAnsi="Arial" w:cs="Arial"/>
                <w:b/>
                <w:bCs/>
                <w:color w:val="000000"/>
                <w:kern w:val="3"/>
                <w:sz w:val="20"/>
                <w:szCs w:val="20"/>
                <w:lang w:bidi="hi-IN"/>
              </w:rPr>
              <w:t>susp</w:t>
            </w:r>
            <w:proofErr w:type="spellEnd"/>
            <w:r>
              <w:rPr>
                <w:rFonts w:ascii="Arial" w:eastAsia="Times New Roman" w:hAnsi="Arial" w:cs="Arial"/>
                <w:b/>
                <w:bCs/>
                <w:color w:val="000000"/>
                <w:kern w:val="3"/>
                <w:sz w:val="20"/>
                <w:szCs w:val="20"/>
                <w:lang w:bidi="hi-IN"/>
              </w:rPr>
              <w:t>. FRASCO 100ML</w:t>
            </w:r>
          </w:p>
        </w:tc>
        <w:tc>
          <w:tcPr>
            <w:tcW w:w="640" w:type="dxa"/>
            <w:tcBorders>
              <w:top w:val="nil"/>
              <w:left w:val="nil"/>
              <w:bottom w:val="single" w:sz="8" w:space="0" w:color="auto"/>
              <w:right w:val="single" w:sz="8" w:space="0" w:color="auto"/>
            </w:tcBorders>
            <w:vAlign w:val="center"/>
            <w:hideMark/>
          </w:tcPr>
          <w:p w14:paraId="2FD46832"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02AE1A3D"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150</w:t>
            </w:r>
          </w:p>
        </w:tc>
      </w:tr>
      <w:tr w:rsidR="00D31810" w14:paraId="47ECAAFA"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38BD9115"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7</w:t>
            </w:r>
          </w:p>
        </w:tc>
        <w:tc>
          <w:tcPr>
            <w:tcW w:w="6325" w:type="dxa"/>
            <w:tcBorders>
              <w:top w:val="nil"/>
              <w:left w:val="nil"/>
              <w:bottom w:val="single" w:sz="8" w:space="0" w:color="auto"/>
              <w:right w:val="single" w:sz="8" w:space="0" w:color="auto"/>
            </w:tcBorders>
            <w:vAlign w:val="center"/>
            <w:hideMark/>
          </w:tcPr>
          <w:p w14:paraId="5B739B15"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CARBAMAZEPINA  200 MG - COMPRIMIDO</w:t>
            </w:r>
          </w:p>
        </w:tc>
        <w:tc>
          <w:tcPr>
            <w:tcW w:w="640" w:type="dxa"/>
            <w:tcBorders>
              <w:top w:val="nil"/>
              <w:left w:val="nil"/>
              <w:bottom w:val="single" w:sz="8" w:space="0" w:color="auto"/>
              <w:right w:val="single" w:sz="8" w:space="0" w:color="auto"/>
            </w:tcBorders>
            <w:vAlign w:val="center"/>
            <w:hideMark/>
          </w:tcPr>
          <w:p w14:paraId="7D116744"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1FB39876"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30.000</w:t>
            </w:r>
          </w:p>
        </w:tc>
      </w:tr>
      <w:tr w:rsidR="00D31810" w14:paraId="3D433D72" w14:textId="77777777" w:rsidTr="00D31810">
        <w:trPr>
          <w:trHeight w:val="300"/>
        </w:trPr>
        <w:tc>
          <w:tcPr>
            <w:tcW w:w="1135" w:type="dxa"/>
            <w:vMerge w:val="restart"/>
            <w:tcBorders>
              <w:top w:val="nil"/>
              <w:left w:val="single" w:sz="8" w:space="0" w:color="auto"/>
              <w:bottom w:val="single" w:sz="4" w:space="0" w:color="auto"/>
              <w:right w:val="single" w:sz="8" w:space="0" w:color="auto"/>
            </w:tcBorders>
            <w:shd w:val="clear" w:color="auto" w:fill="D9D9D9"/>
            <w:vAlign w:val="center"/>
            <w:hideMark/>
          </w:tcPr>
          <w:p w14:paraId="5D6816EE"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8</w:t>
            </w:r>
          </w:p>
        </w:tc>
        <w:tc>
          <w:tcPr>
            <w:tcW w:w="6325" w:type="dxa"/>
            <w:tcBorders>
              <w:top w:val="nil"/>
              <w:left w:val="nil"/>
              <w:bottom w:val="nil"/>
              <w:right w:val="single" w:sz="8" w:space="0" w:color="auto"/>
            </w:tcBorders>
            <w:vAlign w:val="center"/>
            <w:hideMark/>
          </w:tcPr>
          <w:p w14:paraId="7D4487B1"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CLORIDRATO DE METOCLOPRAMIDA  5 MG/ML - SOLUÇÃO INJETÁVEL- 2ML AMPOLA</w:t>
            </w:r>
          </w:p>
        </w:tc>
        <w:tc>
          <w:tcPr>
            <w:tcW w:w="640" w:type="dxa"/>
            <w:vMerge w:val="restart"/>
            <w:tcBorders>
              <w:top w:val="nil"/>
              <w:left w:val="single" w:sz="8" w:space="0" w:color="auto"/>
              <w:bottom w:val="single" w:sz="4" w:space="0" w:color="auto"/>
              <w:right w:val="single" w:sz="8" w:space="0" w:color="auto"/>
            </w:tcBorders>
            <w:vAlign w:val="center"/>
            <w:hideMark/>
          </w:tcPr>
          <w:p w14:paraId="49168C55"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vMerge w:val="restart"/>
            <w:tcBorders>
              <w:top w:val="nil"/>
              <w:left w:val="single" w:sz="8" w:space="0" w:color="auto"/>
              <w:bottom w:val="single" w:sz="4" w:space="0" w:color="auto"/>
              <w:right w:val="single" w:sz="8" w:space="0" w:color="auto"/>
            </w:tcBorders>
            <w:shd w:val="clear" w:color="auto" w:fill="D9D9D9"/>
            <w:vAlign w:val="center"/>
            <w:hideMark/>
          </w:tcPr>
          <w:p w14:paraId="01127C9D"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1.000</w:t>
            </w:r>
          </w:p>
        </w:tc>
      </w:tr>
      <w:tr w:rsidR="00D31810" w14:paraId="6CBCBFA0" w14:textId="77777777" w:rsidTr="00D31810">
        <w:trPr>
          <w:trHeight w:val="80"/>
        </w:trPr>
        <w:tc>
          <w:tcPr>
            <w:tcW w:w="0" w:type="auto"/>
            <w:vMerge/>
            <w:tcBorders>
              <w:top w:val="nil"/>
              <w:left w:val="single" w:sz="8" w:space="0" w:color="auto"/>
              <w:bottom w:val="single" w:sz="4" w:space="0" w:color="auto"/>
              <w:right w:val="single" w:sz="8" w:space="0" w:color="auto"/>
            </w:tcBorders>
            <w:vAlign w:val="center"/>
            <w:hideMark/>
          </w:tcPr>
          <w:p w14:paraId="579910E9" w14:textId="77777777" w:rsidR="00D31810" w:rsidRDefault="00D31810">
            <w:pPr>
              <w:rPr>
                <w:rFonts w:ascii="Arial" w:eastAsia="Times New Roman" w:hAnsi="Arial" w:cs="Arial"/>
                <w:b/>
                <w:bCs/>
                <w:color w:val="000000"/>
                <w:kern w:val="3"/>
                <w:sz w:val="20"/>
                <w:szCs w:val="20"/>
                <w:lang w:bidi="hi-IN"/>
              </w:rPr>
            </w:pPr>
          </w:p>
        </w:tc>
        <w:tc>
          <w:tcPr>
            <w:tcW w:w="6325" w:type="dxa"/>
            <w:tcBorders>
              <w:top w:val="nil"/>
              <w:left w:val="nil"/>
              <w:bottom w:val="single" w:sz="4" w:space="0" w:color="auto"/>
              <w:right w:val="single" w:sz="8" w:space="0" w:color="auto"/>
            </w:tcBorders>
            <w:vAlign w:val="center"/>
            <w:hideMark/>
          </w:tcPr>
          <w:p w14:paraId="262A9F6D" w14:textId="77777777" w:rsidR="00D31810" w:rsidRDefault="00D31810">
            <w:pPr>
              <w:rPr>
                <w:rFonts w:ascii="Arial" w:eastAsia="Times New Roman" w:hAnsi="Arial" w:cs="Arial"/>
                <w:b/>
                <w:bCs/>
                <w:color w:val="000000"/>
                <w:kern w:val="3"/>
                <w:lang w:bidi="hi-IN"/>
              </w:rPr>
            </w:pPr>
          </w:p>
        </w:tc>
        <w:tc>
          <w:tcPr>
            <w:tcW w:w="0" w:type="auto"/>
            <w:vMerge/>
            <w:tcBorders>
              <w:top w:val="nil"/>
              <w:left w:val="single" w:sz="8" w:space="0" w:color="auto"/>
              <w:bottom w:val="single" w:sz="4" w:space="0" w:color="auto"/>
              <w:right w:val="single" w:sz="8" w:space="0" w:color="auto"/>
            </w:tcBorders>
            <w:vAlign w:val="center"/>
            <w:hideMark/>
          </w:tcPr>
          <w:p w14:paraId="4C32D7D6" w14:textId="77777777" w:rsidR="00D31810" w:rsidRDefault="00D31810">
            <w:pPr>
              <w:rPr>
                <w:rFonts w:ascii="Arial" w:eastAsia="Times New Roman" w:hAnsi="Arial" w:cs="Arial"/>
                <w:color w:val="000000"/>
                <w:kern w:val="3"/>
                <w:sz w:val="20"/>
                <w:szCs w:val="20"/>
                <w:lang w:bidi="hi-IN"/>
              </w:rPr>
            </w:pPr>
          </w:p>
        </w:tc>
        <w:tc>
          <w:tcPr>
            <w:tcW w:w="0" w:type="auto"/>
            <w:vMerge/>
            <w:tcBorders>
              <w:top w:val="nil"/>
              <w:left w:val="single" w:sz="8" w:space="0" w:color="auto"/>
              <w:bottom w:val="single" w:sz="4" w:space="0" w:color="auto"/>
              <w:right w:val="single" w:sz="8" w:space="0" w:color="auto"/>
            </w:tcBorders>
            <w:vAlign w:val="center"/>
            <w:hideMark/>
          </w:tcPr>
          <w:p w14:paraId="558F1245" w14:textId="77777777" w:rsidR="00D31810" w:rsidRDefault="00D31810">
            <w:pPr>
              <w:rPr>
                <w:rFonts w:ascii="Arial" w:eastAsia="Times New Roman" w:hAnsi="Arial" w:cs="Arial"/>
                <w:b/>
                <w:bCs/>
                <w:color w:val="000000"/>
                <w:kern w:val="3"/>
                <w:lang w:bidi="hi-IN"/>
              </w:rPr>
            </w:pPr>
          </w:p>
        </w:tc>
      </w:tr>
      <w:tr w:rsidR="00D31810" w14:paraId="677E2518" w14:textId="77777777" w:rsidTr="00D31810">
        <w:trPr>
          <w:trHeight w:val="315"/>
        </w:trPr>
        <w:tc>
          <w:tcPr>
            <w:tcW w:w="1135" w:type="dxa"/>
            <w:tcBorders>
              <w:top w:val="single" w:sz="4" w:space="0" w:color="auto"/>
              <w:left w:val="single" w:sz="8" w:space="0" w:color="auto"/>
              <w:bottom w:val="single" w:sz="8" w:space="0" w:color="auto"/>
              <w:right w:val="single" w:sz="8" w:space="0" w:color="auto"/>
            </w:tcBorders>
            <w:shd w:val="clear" w:color="auto" w:fill="D9D9D9"/>
            <w:vAlign w:val="center"/>
            <w:hideMark/>
          </w:tcPr>
          <w:p w14:paraId="20103FCF"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9</w:t>
            </w:r>
          </w:p>
        </w:tc>
        <w:tc>
          <w:tcPr>
            <w:tcW w:w="6325" w:type="dxa"/>
            <w:tcBorders>
              <w:top w:val="single" w:sz="4" w:space="0" w:color="auto"/>
              <w:left w:val="nil"/>
              <w:bottom w:val="single" w:sz="8" w:space="0" w:color="auto"/>
              <w:right w:val="single" w:sz="8" w:space="0" w:color="auto"/>
            </w:tcBorders>
            <w:vAlign w:val="center"/>
            <w:hideMark/>
          </w:tcPr>
          <w:p w14:paraId="2A6CA438"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 xml:space="preserve">Cloridrato de </w:t>
            </w:r>
            <w:proofErr w:type="spellStart"/>
            <w:r>
              <w:rPr>
                <w:rFonts w:ascii="Arial" w:eastAsia="Times New Roman" w:hAnsi="Arial" w:cs="Arial"/>
                <w:b/>
                <w:bCs/>
                <w:color w:val="000000"/>
                <w:kern w:val="3"/>
                <w:sz w:val="20"/>
                <w:szCs w:val="20"/>
                <w:lang w:bidi="hi-IN"/>
              </w:rPr>
              <w:t>nortriptilina</w:t>
            </w:r>
            <w:proofErr w:type="spellEnd"/>
            <w:r>
              <w:rPr>
                <w:rFonts w:ascii="Arial" w:eastAsia="Times New Roman" w:hAnsi="Arial" w:cs="Arial"/>
                <w:b/>
                <w:bCs/>
                <w:color w:val="000000"/>
                <w:kern w:val="3"/>
                <w:sz w:val="20"/>
                <w:szCs w:val="20"/>
                <w:lang w:bidi="hi-IN"/>
              </w:rPr>
              <w:t xml:space="preserve"> 25mg - CÁPSULA</w:t>
            </w:r>
          </w:p>
        </w:tc>
        <w:tc>
          <w:tcPr>
            <w:tcW w:w="640" w:type="dxa"/>
            <w:tcBorders>
              <w:top w:val="single" w:sz="4" w:space="0" w:color="auto"/>
              <w:left w:val="nil"/>
              <w:bottom w:val="single" w:sz="8" w:space="0" w:color="auto"/>
              <w:right w:val="single" w:sz="8" w:space="0" w:color="auto"/>
            </w:tcBorders>
            <w:vAlign w:val="center"/>
            <w:hideMark/>
          </w:tcPr>
          <w:p w14:paraId="24E4BEC7"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single" w:sz="4" w:space="0" w:color="auto"/>
              <w:left w:val="nil"/>
              <w:bottom w:val="single" w:sz="8" w:space="0" w:color="auto"/>
              <w:right w:val="single" w:sz="8" w:space="0" w:color="auto"/>
            </w:tcBorders>
            <w:shd w:val="clear" w:color="auto" w:fill="D9D9D9"/>
            <w:vAlign w:val="center"/>
            <w:hideMark/>
          </w:tcPr>
          <w:p w14:paraId="7677A83D"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5.000</w:t>
            </w:r>
          </w:p>
        </w:tc>
      </w:tr>
      <w:tr w:rsidR="00D31810" w14:paraId="15047BDA" w14:textId="77777777" w:rsidTr="00D31810">
        <w:trPr>
          <w:trHeight w:val="315"/>
        </w:trPr>
        <w:tc>
          <w:tcPr>
            <w:tcW w:w="1135" w:type="dxa"/>
            <w:tcBorders>
              <w:top w:val="single" w:sz="8" w:space="0" w:color="auto"/>
              <w:left w:val="single" w:sz="8" w:space="0" w:color="auto"/>
              <w:bottom w:val="nil"/>
              <w:right w:val="single" w:sz="4" w:space="0" w:color="auto"/>
            </w:tcBorders>
            <w:shd w:val="clear" w:color="auto" w:fill="D9D9D9"/>
            <w:vAlign w:val="center"/>
            <w:hideMark/>
          </w:tcPr>
          <w:p w14:paraId="6D61EA26"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10</w:t>
            </w:r>
          </w:p>
        </w:tc>
        <w:tc>
          <w:tcPr>
            <w:tcW w:w="6325" w:type="dxa"/>
            <w:tcBorders>
              <w:top w:val="single" w:sz="8" w:space="0" w:color="auto"/>
              <w:left w:val="nil"/>
              <w:bottom w:val="single" w:sz="4" w:space="0" w:color="auto"/>
              <w:right w:val="single" w:sz="4" w:space="0" w:color="auto"/>
            </w:tcBorders>
            <w:vAlign w:val="center"/>
            <w:hideMark/>
          </w:tcPr>
          <w:p w14:paraId="6060AB3D"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CLORIDRATO DE PROMETAZINA  25 MG - COMPRIMIDO</w:t>
            </w:r>
          </w:p>
        </w:tc>
        <w:tc>
          <w:tcPr>
            <w:tcW w:w="640" w:type="dxa"/>
            <w:tcBorders>
              <w:top w:val="single" w:sz="8" w:space="0" w:color="auto"/>
              <w:left w:val="nil"/>
              <w:bottom w:val="single" w:sz="4" w:space="0" w:color="auto"/>
              <w:right w:val="single" w:sz="8" w:space="0" w:color="auto"/>
            </w:tcBorders>
            <w:vAlign w:val="center"/>
            <w:hideMark/>
          </w:tcPr>
          <w:p w14:paraId="779631AD"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single" w:sz="8" w:space="0" w:color="auto"/>
              <w:left w:val="nil"/>
              <w:bottom w:val="single" w:sz="4" w:space="0" w:color="auto"/>
              <w:right w:val="single" w:sz="8" w:space="0" w:color="auto"/>
            </w:tcBorders>
            <w:shd w:val="clear" w:color="auto" w:fill="D9D9D9"/>
            <w:vAlign w:val="center"/>
            <w:hideMark/>
          </w:tcPr>
          <w:p w14:paraId="57FCB6FA"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10.000</w:t>
            </w:r>
          </w:p>
        </w:tc>
      </w:tr>
      <w:tr w:rsidR="00D31810" w14:paraId="79E682FE" w14:textId="77777777" w:rsidTr="00D31810">
        <w:trPr>
          <w:trHeight w:val="315"/>
        </w:trPr>
        <w:tc>
          <w:tcPr>
            <w:tcW w:w="1135" w:type="dxa"/>
            <w:tcBorders>
              <w:top w:val="nil"/>
              <w:left w:val="single" w:sz="8" w:space="0" w:color="auto"/>
              <w:bottom w:val="single" w:sz="8" w:space="0" w:color="auto"/>
              <w:right w:val="single" w:sz="4" w:space="0" w:color="auto"/>
            </w:tcBorders>
            <w:shd w:val="clear" w:color="auto" w:fill="D9D9D9"/>
            <w:vAlign w:val="center"/>
            <w:hideMark/>
          </w:tcPr>
          <w:p w14:paraId="6810044E" w14:textId="77777777" w:rsidR="00D31810" w:rsidRDefault="00D31810">
            <w:pPr>
              <w:widowControl w:val="0"/>
              <w:suppressAutoHyphens/>
              <w:autoSpaceDN w:val="0"/>
              <w:jc w:val="center"/>
              <w:textAlignment w:val="baseline"/>
              <w:rPr>
                <w:rFonts w:ascii="Arial" w:eastAsia="Times New Roman" w:hAnsi="Arial" w:cs="Arial"/>
                <w:b/>
                <w:bCs/>
                <w:kern w:val="3"/>
                <w:sz w:val="20"/>
                <w:szCs w:val="20"/>
                <w:lang w:bidi="hi-IN"/>
              </w:rPr>
            </w:pPr>
            <w:r>
              <w:rPr>
                <w:rFonts w:ascii="Arial" w:eastAsia="Times New Roman" w:hAnsi="Arial" w:cs="Arial"/>
                <w:b/>
                <w:bCs/>
                <w:kern w:val="3"/>
                <w:sz w:val="20"/>
                <w:szCs w:val="20"/>
                <w:lang w:bidi="hi-IN"/>
              </w:rPr>
              <w:t>11</w:t>
            </w:r>
          </w:p>
        </w:tc>
        <w:tc>
          <w:tcPr>
            <w:tcW w:w="6325" w:type="dxa"/>
            <w:tcBorders>
              <w:top w:val="nil"/>
              <w:left w:val="nil"/>
              <w:bottom w:val="single" w:sz="8" w:space="0" w:color="auto"/>
              <w:right w:val="single" w:sz="8" w:space="0" w:color="auto"/>
            </w:tcBorders>
            <w:vAlign w:val="center"/>
            <w:hideMark/>
          </w:tcPr>
          <w:p w14:paraId="49820152" w14:textId="77777777" w:rsidR="00D31810" w:rsidRDefault="00D31810">
            <w:pPr>
              <w:widowControl w:val="0"/>
              <w:suppressAutoHyphens/>
              <w:autoSpaceDN w:val="0"/>
              <w:textAlignment w:val="baseline"/>
              <w:rPr>
                <w:rFonts w:ascii="Arial" w:eastAsia="Times New Roman" w:hAnsi="Arial" w:cs="Arial"/>
                <w:b/>
                <w:bCs/>
                <w:kern w:val="3"/>
                <w:sz w:val="20"/>
                <w:szCs w:val="20"/>
                <w:lang w:bidi="hi-IN"/>
              </w:rPr>
            </w:pPr>
            <w:r>
              <w:rPr>
                <w:rFonts w:ascii="Arial" w:eastAsia="Times New Roman" w:hAnsi="Arial" w:cs="Arial"/>
                <w:b/>
                <w:bCs/>
                <w:kern w:val="3"/>
                <w:sz w:val="20"/>
                <w:szCs w:val="20"/>
                <w:lang w:bidi="hi-IN"/>
              </w:rPr>
              <w:t>CLORIDRATO DE PROMETAZINA  25 MG/ML - SOLUÇÃO INJETÁVEL</w:t>
            </w:r>
          </w:p>
        </w:tc>
        <w:tc>
          <w:tcPr>
            <w:tcW w:w="640" w:type="dxa"/>
            <w:tcBorders>
              <w:top w:val="nil"/>
              <w:left w:val="nil"/>
              <w:bottom w:val="single" w:sz="8" w:space="0" w:color="auto"/>
              <w:right w:val="single" w:sz="8" w:space="0" w:color="auto"/>
            </w:tcBorders>
            <w:vAlign w:val="center"/>
            <w:hideMark/>
          </w:tcPr>
          <w:p w14:paraId="1B799097" w14:textId="77777777" w:rsidR="00D31810" w:rsidRDefault="00D31810">
            <w:pPr>
              <w:widowControl w:val="0"/>
              <w:suppressAutoHyphens/>
              <w:autoSpaceDN w:val="0"/>
              <w:jc w:val="center"/>
              <w:textAlignment w:val="baseline"/>
              <w:rPr>
                <w:rFonts w:ascii="Arial" w:eastAsia="Times New Roman" w:hAnsi="Arial" w:cs="Arial"/>
                <w:kern w:val="3"/>
                <w:sz w:val="20"/>
                <w:szCs w:val="20"/>
                <w:lang w:bidi="hi-IN"/>
              </w:rPr>
            </w:pPr>
            <w:proofErr w:type="spellStart"/>
            <w:r>
              <w:rPr>
                <w:rFonts w:ascii="Arial" w:eastAsia="Times New Roman" w:hAnsi="Arial" w:cs="Arial"/>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21ACB69E" w14:textId="77777777" w:rsidR="00D31810" w:rsidRDefault="00D31810">
            <w:pPr>
              <w:widowControl w:val="0"/>
              <w:suppressAutoHyphens/>
              <w:autoSpaceDN w:val="0"/>
              <w:jc w:val="center"/>
              <w:textAlignment w:val="baseline"/>
              <w:rPr>
                <w:rFonts w:ascii="Arial" w:eastAsia="Times New Roman" w:hAnsi="Arial" w:cs="Arial"/>
                <w:b/>
                <w:bCs/>
                <w:kern w:val="3"/>
                <w:lang w:bidi="hi-IN"/>
              </w:rPr>
            </w:pPr>
            <w:r>
              <w:rPr>
                <w:rFonts w:ascii="Arial" w:eastAsia="Times New Roman" w:hAnsi="Arial" w:cs="Arial"/>
                <w:b/>
                <w:bCs/>
                <w:kern w:val="3"/>
                <w:lang w:bidi="hi-IN"/>
              </w:rPr>
              <w:t>800</w:t>
            </w:r>
          </w:p>
        </w:tc>
      </w:tr>
      <w:tr w:rsidR="00D31810" w14:paraId="2A709A70"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1B3C41F0"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12</w:t>
            </w:r>
          </w:p>
        </w:tc>
        <w:tc>
          <w:tcPr>
            <w:tcW w:w="6325" w:type="dxa"/>
            <w:tcBorders>
              <w:top w:val="nil"/>
              <w:left w:val="nil"/>
              <w:bottom w:val="single" w:sz="8" w:space="0" w:color="auto"/>
              <w:right w:val="single" w:sz="8" w:space="0" w:color="auto"/>
            </w:tcBorders>
            <w:noWrap/>
            <w:vAlign w:val="center"/>
            <w:hideMark/>
          </w:tcPr>
          <w:p w14:paraId="71BA4ACF"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GLICOSE 50 mg/5% - AMPOLA SOLUÇÃO INJETÁVEL 10ML AMPOLA</w:t>
            </w:r>
          </w:p>
        </w:tc>
        <w:tc>
          <w:tcPr>
            <w:tcW w:w="640" w:type="dxa"/>
            <w:tcBorders>
              <w:top w:val="nil"/>
              <w:left w:val="nil"/>
              <w:bottom w:val="single" w:sz="8" w:space="0" w:color="auto"/>
              <w:right w:val="single" w:sz="8" w:space="0" w:color="auto"/>
            </w:tcBorders>
            <w:vAlign w:val="center"/>
            <w:hideMark/>
          </w:tcPr>
          <w:p w14:paraId="12D4D100"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0962B2C3"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800</w:t>
            </w:r>
          </w:p>
        </w:tc>
      </w:tr>
      <w:tr w:rsidR="00D31810" w14:paraId="2000F9D9"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3CE18BFC"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13</w:t>
            </w:r>
          </w:p>
        </w:tc>
        <w:tc>
          <w:tcPr>
            <w:tcW w:w="6325" w:type="dxa"/>
            <w:tcBorders>
              <w:top w:val="nil"/>
              <w:left w:val="nil"/>
              <w:bottom w:val="single" w:sz="8" w:space="0" w:color="auto"/>
              <w:right w:val="single" w:sz="8" w:space="0" w:color="auto"/>
            </w:tcBorders>
            <w:vAlign w:val="center"/>
            <w:hideMark/>
          </w:tcPr>
          <w:p w14:paraId="33C41F76"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CLORIDRATO DE TIAMINA 300 MG - COMPRIMIDO</w:t>
            </w:r>
          </w:p>
        </w:tc>
        <w:tc>
          <w:tcPr>
            <w:tcW w:w="640" w:type="dxa"/>
            <w:tcBorders>
              <w:top w:val="nil"/>
              <w:left w:val="nil"/>
              <w:bottom w:val="single" w:sz="8" w:space="0" w:color="auto"/>
              <w:right w:val="single" w:sz="8" w:space="0" w:color="auto"/>
            </w:tcBorders>
            <w:vAlign w:val="center"/>
            <w:hideMark/>
          </w:tcPr>
          <w:p w14:paraId="05F7AE57"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09E7E320"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10.000</w:t>
            </w:r>
          </w:p>
        </w:tc>
      </w:tr>
      <w:tr w:rsidR="00D31810" w14:paraId="369FF479"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607DCEA6"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14</w:t>
            </w:r>
          </w:p>
        </w:tc>
        <w:tc>
          <w:tcPr>
            <w:tcW w:w="6325" w:type="dxa"/>
            <w:tcBorders>
              <w:top w:val="nil"/>
              <w:left w:val="nil"/>
              <w:bottom w:val="single" w:sz="8" w:space="0" w:color="auto"/>
              <w:right w:val="single" w:sz="8" w:space="0" w:color="auto"/>
            </w:tcBorders>
            <w:vAlign w:val="center"/>
            <w:hideMark/>
          </w:tcPr>
          <w:p w14:paraId="556DA7D2"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DECANOATO DE HALOPERIDOL 50 MG/ML - SOLUÇÃO INJETÁVEL- 1ML AMPOLA</w:t>
            </w:r>
          </w:p>
        </w:tc>
        <w:tc>
          <w:tcPr>
            <w:tcW w:w="640" w:type="dxa"/>
            <w:tcBorders>
              <w:top w:val="nil"/>
              <w:left w:val="nil"/>
              <w:bottom w:val="single" w:sz="8" w:space="0" w:color="auto"/>
              <w:right w:val="single" w:sz="8" w:space="0" w:color="auto"/>
            </w:tcBorders>
            <w:vAlign w:val="center"/>
            <w:hideMark/>
          </w:tcPr>
          <w:p w14:paraId="6ACC043E"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2FCBC060"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400</w:t>
            </w:r>
          </w:p>
        </w:tc>
      </w:tr>
      <w:tr w:rsidR="00D31810" w14:paraId="0C808EB8" w14:textId="77777777" w:rsidTr="00D31810">
        <w:trPr>
          <w:trHeight w:val="34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31729861"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15</w:t>
            </w:r>
          </w:p>
        </w:tc>
        <w:tc>
          <w:tcPr>
            <w:tcW w:w="6325" w:type="dxa"/>
            <w:tcBorders>
              <w:top w:val="nil"/>
              <w:left w:val="nil"/>
              <w:bottom w:val="single" w:sz="8" w:space="0" w:color="auto"/>
              <w:right w:val="single" w:sz="8" w:space="0" w:color="auto"/>
            </w:tcBorders>
            <w:vAlign w:val="center"/>
            <w:hideMark/>
          </w:tcPr>
          <w:p w14:paraId="144C9396"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DEXAMETASONA 0,1% COLÍRIO- FRASCO 5ML</w:t>
            </w:r>
          </w:p>
        </w:tc>
        <w:tc>
          <w:tcPr>
            <w:tcW w:w="640" w:type="dxa"/>
            <w:tcBorders>
              <w:top w:val="nil"/>
              <w:left w:val="nil"/>
              <w:bottom w:val="single" w:sz="8" w:space="0" w:color="auto"/>
              <w:right w:val="single" w:sz="8" w:space="0" w:color="auto"/>
            </w:tcBorders>
            <w:vAlign w:val="center"/>
            <w:hideMark/>
          </w:tcPr>
          <w:p w14:paraId="58C6ACDE"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58E2B682"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200</w:t>
            </w:r>
          </w:p>
        </w:tc>
      </w:tr>
      <w:tr w:rsidR="00D31810" w14:paraId="26BB6839"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3AEFD521"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16</w:t>
            </w:r>
          </w:p>
        </w:tc>
        <w:tc>
          <w:tcPr>
            <w:tcW w:w="6325" w:type="dxa"/>
            <w:tcBorders>
              <w:top w:val="nil"/>
              <w:left w:val="nil"/>
              <w:bottom w:val="single" w:sz="8" w:space="0" w:color="auto"/>
              <w:right w:val="single" w:sz="8" w:space="0" w:color="auto"/>
            </w:tcBorders>
            <w:vAlign w:val="center"/>
            <w:hideMark/>
          </w:tcPr>
          <w:p w14:paraId="1DD013E1"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DIAZEPAM  5MG COMPRIMIDO</w:t>
            </w:r>
          </w:p>
        </w:tc>
        <w:tc>
          <w:tcPr>
            <w:tcW w:w="640" w:type="dxa"/>
            <w:tcBorders>
              <w:top w:val="nil"/>
              <w:left w:val="nil"/>
              <w:bottom w:val="single" w:sz="8" w:space="0" w:color="auto"/>
              <w:right w:val="single" w:sz="8" w:space="0" w:color="auto"/>
            </w:tcBorders>
            <w:vAlign w:val="center"/>
            <w:hideMark/>
          </w:tcPr>
          <w:p w14:paraId="52975DC1"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13F485BD"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10.000</w:t>
            </w:r>
          </w:p>
        </w:tc>
      </w:tr>
      <w:tr w:rsidR="00D31810" w14:paraId="52F034D6" w14:textId="77777777" w:rsidTr="00D31810">
        <w:trPr>
          <w:trHeight w:val="315"/>
        </w:trPr>
        <w:tc>
          <w:tcPr>
            <w:tcW w:w="1135" w:type="dxa"/>
            <w:tcBorders>
              <w:top w:val="nil"/>
              <w:left w:val="single" w:sz="8" w:space="0" w:color="auto"/>
              <w:bottom w:val="single" w:sz="4" w:space="0" w:color="auto"/>
              <w:right w:val="single" w:sz="8" w:space="0" w:color="auto"/>
            </w:tcBorders>
            <w:shd w:val="clear" w:color="auto" w:fill="D9D9D9"/>
            <w:vAlign w:val="center"/>
            <w:hideMark/>
          </w:tcPr>
          <w:p w14:paraId="7E9A0DE6"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17</w:t>
            </w:r>
          </w:p>
        </w:tc>
        <w:tc>
          <w:tcPr>
            <w:tcW w:w="6325" w:type="dxa"/>
            <w:tcBorders>
              <w:top w:val="nil"/>
              <w:left w:val="nil"/>
              <w:bottom w:val="single" w:sz="4" w:space="0" w:color="auto"/>
              <w:right w:val="single" w:sz="8" w:space="0" w:color="auto"/>
            </w:tcBorders>
            <w:vAlign w:val="center"/>
            <w:hideMark/>
          </w:tcPr>
          <w:p w14:paraId="77141D6C"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DIAZEPAM  5 MG/ML - SOLUÇÃO INJETÁVEL- 2ML AMPOLA</w:t>
            </w:r>
          </w:p>
        </w:tc>
        <w:tc>
          <w:tcPr>
            <w:tcW w:w="640" w:type="dxa"/>
            <w:tcBorders>
              <w:top w:val="nil"/>
              <w:left w:val="nil"/>
              <w:bottom w:val="single" w:sz="4" w:space="0" w:color="auto"/>
              <w:right w:val="single" w:sz="8" w:space="0" w:color="auto"/>
            </w:tcBorders>
            <w:vAlign w:val="center"/>
            <w:hideMark/>
          </w:tcPr>
          <w:p w14:paraId="59B9B597"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4" w:space="0" w:color="auto"/>
              <w:right w:val="single" w:sz="8" w:space="0" w:color="auto"/>
            </w:tcBorders>
            <w:shd w:val="clear" w:color="auto" w:fill="D9D9D9"/>
            <w:vAlign w:val="center"/>
            <w:hideMark/>
          </w:tcPr>
          <w:p w14:paraId="44783759"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500</w:t>
            </w:r>
          </w:p>
        </w:tc>
      </w:tr>
      <w:tr w:rsidR="00D31810" w14:paraId="04D7F3AC" w14:textId="77777777" w:rsidTr="00D31810">
        <w:trPr>
          <w:trHeight w:val="540"/>
        </w:trPr>
        <w:tc>
          <w:tcPr>
            <w:tcW w:w="1135" w:type="dxa"/>
            <w:tcBorders>
              <w:top w:val="single" w:sz="4" w:space="0" w:color="auto"/>
              <w:left w:val="single" w:sz="8" w:space="0" w:color="auto"/>
              <w:bottom w:val="single" w:sz="8" w:space="0" w:color="auto"/>
              <w:right w:val="single" w:sz="8" w:space="0" w:color="auto"/>
            </w:tcBorders>
            <w:shd w:val="clear" w:color="auto" w:fill="D9D9D9"/>
            <w:vAlign w:val="center"/>
            <w:hideMark/>
          </w:tcPr>
          <w:p w14:paraId="6427D7F9"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18</w:t>
            </w:r>
          </w:p>
        </w:tc>
        <w:tc>
          <w:tcPr>
            <w:tcW w:w="6325" w:type="dxa"/>
            <w:tcBorders>
              <w:top w:val="single" w:sz="4" w:space="0" w:color="auto"/>
              <w:left w:val="nil"/>
              <w:bottom w:val="single" w:sz="8" w:space="0" w:color="auto"/>
              <w:right w:val="single" w:sz="8" w:space="0" w:color="auto"/>
            </w:tcBorders>
            <w:vAlign w:val="center"/>
            <w:hideMark/>
          </w:tcPr>
          <w:p w14:paraId="67954A50"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DIGOXINA  0,25 MG - COMPRIMIDO</w:t>
            </w:r>
          </w:p>
        </w:tc>
        <w:tc>
          <w:tcPr>
            <w:tcW w:w="640" w:type="dxa"/>
            <w:tcBorders>
              <w:top w:val="single" w:sz="4" w:space="0" w:color="auto"/>
              <w:left w:val="nil"/>
              <w:bottom w:val="single" w:sz="8" w:space="0" w:color="auto"/>
              <w:right w:val="single" w:sz="8" w:space="0" w:color="auto"/>
            </w:tcBorders>
            <w:vAlign w:val="center"/>
            <w:hideMark/>
          </w:tcPr>
          <w:p w14:paraId="6550DD9D"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single" w:sz="4" w:space="0" w:color="auto"/>
              <w:left w:val="nil"/>
              <w:bottom w:val="single" w:sz="8" w:space="0" w:color="auto"/>
              <w:right w:val="single" w:sz="8" w:space="0" w:color="auto"/>
            </w:tcBorders>
            <w:shd w:val="clear" w:color="auto" w:fill="D9D9D9"/>
            <w:vAlign w:val="center"/>
            <w:hideMark/>
          </w:tcPr>
          <w:p w14:paraId="6A52C838"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8.000</w:t>
            </w:r>
          </w:p>
        </w:tc>
      </w:tr>
      <w:tr w:rsidR="00D31810" w14:paraId="1F660792"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6BABD377"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19</w:t>
            </w:r>
          </w:p>
        </w:tc>
        <w:tc>
          <w:tcPr>
            <w:tcW w:w="6325" w:type="dxa"/>
            <w:tcBorders>
              <w:top w:val="nil"/>
              <w:left w:val="nil"/>
              <w:bottom w:val="single" w:sz="8" w:space="0" w:color="auto"/>
              <w:right w:val="single" w:sz="8" w:space="0" w:color="auto"/>
            </w:tcBorders>
            <w:vAlign w:val="center"/>
            <w:hideMark/>
          </w:tcPr>
          <w:p w14:paraId="39DC6F19"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DIPIRONA SÓDICA 500 MG/ML - SOLUÇÃO INJETÁVEL CX C/ 100- 2ML AMPOLA</w:t>
            </w:r>
          </w:p>
        </w:tc>
        <w:tc>
          <w:tcPr>
            <w:tcW w:w="640" w:type="dxa"/>
            <w:tcBorders>
              <w:top w:val="nil"/>
              <w:left w:val="nil"/>
              <w:bottom w:val="single" w:sz="8" w:space="0" w:color="auto"/>
              <w:right w:val="single" w:sz="8" w:space="0" w:color="auto"/>
            </w:tcBorders>
            <w:vAlign w:val="center"/>
            <w:hideMark/>
          </w:tcPr>
          <w:p w14:paraId="589ED717"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60AE725B"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40.000</w:t>
            </w:r>
          </w:p>
        </w:tc>
      </w:tr>
      <w:tr w:rsidR="00D31810" w14:paraId="68C19324" w14:textId="77777777" w:rsidTr="00D31810">
        <w:trPr>
          <w:trHeight w:val="330"/>
        </w:trPr>
        <w:tc>
          <w:tcPr>
            <w:tcW w:w="1135" w:type="dxa"/>
            <w:tcBorders>
              <w:top w:val="nil"/>
              <w:left w:val="single" w:sz="8" w:space="0" w:color="auto"/>
              <w:bottom w:val="nil"/>
              <w:right w:val="single" w:sz="8" w:space="0" w:color="auto"/>
            </w:tcBorders>
            <w:shd w:val="clear" w:color="auto" w:fill="D9D9D9"/>
            <w:vAlign w:val="center"/>
            <w:hideMark/>
          </w:tcPr>
          <w:p w14:paraId="283D1ED8"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20</w:t>
            </w:r>
          </w:p>
        </w:tc>
        <w:tc>
          <w:tcPr>
            <w:tcW w:w="6325" w:type="dxa"/>
            <w:tcBorders>
              <w:top w:val="nil"/>
              <w:left w:val="nil"/>
              <w:bottom w:val="single" w:sz="4" w:space="0" w:color="auto"/>
              <w:right w:val="single" w:sz="8" w:space="0" w:color="auto"/>
            </w:tcBorders>
            <w:vAlign w:val="center"/>
            <w:hideMark/>
          </w:tcPr>
          <w:p w14:paraId="4BD4FDCA"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ESTOLATO DE ERITROMICINA 500 MG - COMPRIMIDO</w:t>
            </w:r>
          </w:p>
        </w:tc>
        <w:tc>
          <w:tcPr>
            <w:tcW w:w="640" w:type="dxa"/>
            <w:tcBorders>
              <w:top w:val="nil"/>
              <w:left w:val="nil"/>
              <w:bottom w:val="nil"/>
              <w:right w:val="single" w:sz="8" w:space="0" w:color="auto"/>
            </w:tcBorders>
            <w:vAlign w:val="center"/>
            <w:hideMark/>
          </w:tcPr>
          <w:p w14:paraId="45190680"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nil"/>
              <w:right w:val="single" w:sz="8" w:space="0" w:color="auto"/>
            </w:tcBorders>
            <w:shd w:val="clear" w:color="auto" w:fill="D9D9D9"/>
            <w:vAlign w:val="center"/>
            <w:hideMark/>
          </w:tcPr>
          <w:p w14:paraId="6C1B275A"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2.500</w:t>
            </w:r>
          </w:p>
        </w:tc>
      </w:tr>
      <w:tr w:rsidR="00D31810" w14:paraId="4AE37675" w14:textId="77777777" w:rsidTr="00D31810">
        <w:trPr>
          <w:trHeight w:val="570"/>
        </w:trPr>
        <w:tc>
          <w:tcPr>
            <w:tcW w:w="1135"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6536B833"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21</w:t>
            </w:r>
          </w:p>
        </w:tc>
        <w:tc>
          <w:tcPr>
            <w:tcW w:w="6325" w:type="dxa"/>
            <w:tcBorders>
              <w:top w:val="single" w:sz="4" w:space="0" w:color="auto"/>
              <w:left w:val="nil"/>
              <w:bottom w:val="single" w:sz="8" w:space="0" w:color="auto"/>
              <w:right w:val="nil"/>
            </w:tcBorders>
            <w:vAlign w:val="center"/>
            <w:hideMark/>
          </w:tcPr>
          <w:p w14:paraId="7F455A7C" w14:textId="77777777" w:rsidR="00D31810" w:rsidRDefault="00D31810">
            <w:pPr>
              <w:widowControl w:val="0"/>
              <w:suppressAutoHyphens/>
              <w:autoSpaceDN w:val="0"/>
              <w:textAlignment w:val="baseline"/>
              <w:rPr>
                <w:rFonts w:ascii="Arial" w:eastAsia="Times New Roman" w:hAnsi="Arial" w:cs="Arial"/>
                <w:b/>
                <w:bCs/>
                <w:kern w:val="3"/>
                <w:sz w:val="20"/>
                <w:szCs w:val="20"/>
                <w:lang w:bidi="hi-IN"/>
              </w:rPr>
            </w:pPr>
            <w:r>
              <w:rPr>
                <w:rFonts w:ascii="Arial" w:eastAsia="Times New Roman" w:hAnsi="Arial" w:cs="Arial"/>
                <w:b/>
                <w:bCs/>
                <w:kern w:val="3"/>
                <w:sz w:val="20"/>
                <w:szCs w:val="20"/>
                <w:lang w:bidi="hi-IN"/>
              </w:rPr>
              <w:t>ESTOLATO DE ERITROMICINA 50 MG/ML - SUSPENSÃO ORAL 100ML</w:t>
            </w:r>
          </w:p>
        </w:tc>
        <w:tc>
          <w:tcPr>
            <w:tcW w:w="640" w:type="dxa"/>
            <w:tcBorders>
              <w:top w:val="single" w:sz="8" w:space="0" w:color="auto"/>
              <w:left w:val="single" w:sz="8" w:space="0" w:color="auto"/>
              <w:bottom w:val="single" w:sz="8" w:space="0" w:color="auto"/>
              <w:right w:val="nil"/>
            </w:tcBorders>
            <w:vAlign w:val="center"/>
            <w:hideMark/>
          </w:tcPr>
          <w:p w14:paraId="22AD3EB6" w14:textId="77777777" w:rsidR="00D31810" w:rsidRDefault="00D31810">
            <w:pPr>
              <w:widowControl w:val="0"/>
              <w:suppressAutoHyphens/>
              <w:autoSpaceDN w:val="0"/>
              <w:jc w:val="center"/>
              <w:textAlignment w:val="baseline"/>
              <w:rPr>
                <w:rFonts w:ascii="Arial" w:eastAsia="Times New Roman" w:hAnsi="Arial" w:cs="Arial"/>
                <w:kern w:val="3"/>
                <w:sz w:val="20"/>
                <w:szCs w:val="20"/>
                <w:lang w:bidi="hi-IN"/>
              </w:rPr>
            </w:pPr>
            <w:proofErr w:type="spellStart"/>
            <w:r>
              <w:rPr>
                <w:rFonts w:ascii="Arial" w:eastAsia="Times New Roman" w:hAnsi="Arial" w:cs="Arial"/>
                <w:kern w:val="3"/>
                <w:sz w:val="20"/>
                <w:szCs w:val="20"/>
                <w:lang w:bidi="hi-IN"/>
              </w:rPr>
              <w:t>un</w:t>
            </w:r>
            <w:proofErr w:type="spellEnd"/>
          </w:p>
        </w:tc>
        <w:tc>
          <w:tcPr>
            <w:tcW w:w="1257"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6B4B82BD" w14:textId="77777777" w:rsidR="00D31810" w:rsidRDefault="00D31810">
            <w:pPr>
              <w:widowControl w:val="0"/>
              <w:suppressAutoHyphens/>
              <w:autoSpaceDN w:val="0"/>
              <w:jc w:val="center"/>
              <w:textAlignment w:val="baseline"/>
              <w:rPr>
                <w:rFonts w:ascii="Arial" w:eastAsia="Times New Roman" w:hAnsi="Arial" w:cs="Arial"/>
                <w:b/>
                <w:bCs/>
                <w:kern w:val="3"/>
                <w:lang w:bidi="hi-IN"/>
              </w:rPr>
            </w:pPr>
            <w:r>
              <w:rPr>
                <w:rFonts w:ascii="Arial" w:eastAsia="Times New Roman" w:hAnsi="Arial" w:cs="Arial"/>
                <w:b/>
                <w:bCs/>
                <w:kern w:val="3"/>
                <w:lang w:bidi="hi-IN"/>
              </w:rPr>
              <w:t>100</w:t>
            </w:r>
          </w:p>
        </w:tc>
      </w:tr>
      <w:tr w:rsidR="00D31810" w14:paraId="193D8494"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134452A1"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22</w:t>
            </w:r>
          </w:p>
        </w:tc>
        <w:tc>
          <w:tcPr>
            <w:tcW w:w="6325" w:type="dxa"/>
            <w:tcBorders>
              <w:top w:val="nil"/>
              <w:left w:val="nil"/>
              <w:bottom w:val="single" w:sz="8" w:space="0" w:color="auto"/>
              <w:right w:val="single" w:sz="8" w:space="0" w:color="auto"/>
            </w:tcBorders>
            <w:vAlign w:val="center"/>
            <w:hideMark/>
          </w:tcPr>
          <w:p w14:paraId="3F22A216"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ESTROGÊNIOS CONJUGADOS 0,3MG COMPRIMIDO</w:t>
            </w:r>
          </w:p>
        </w:tc>
        <w:tc>
          <w:tcPr>
            <w:tcW w:w="640" w:type="dxa"/>
            <w:tcBorders>
              <w:top w:val="nil"/>
              <w:left w:val="nil"/>
              <w:bottom w:val="single" w:sz="8" w:space="0" w:color="auto"/>
              <w:right w:val="single" w:sz="8" w:space="0" w:color="auto"/>
            </w:tcBorders>
            <w:vAlign w:val="center"/>
            <w:hideMark/>
          </w:tcPr>
          <w:p w14:paraId="2EB0F74A"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560BAECB"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1.500</w:t>
            </w:r>
          </w:p>
        </w:tc>
      </w:tr>
      <w:tr w:rsidR="00D31810" w14:paraId="67ECE3A5"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6813EBA5"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23</w:t>
            </w:r>
          </w:p>
        </w:tc>
        <w:tc>
          <w:tcPr>
            <w:tcW w:w="6325" w:type="dxa"/>
            <w:tcBorders>
              <w:top w:val="nil"/>
              <w:left w:val="nil"/>
              <w:bottom w:val="single" w:sz="8" w:space="0" w:color="auto"/>
              <w:right w:val="single" w:sz="8" w:space="0" w:color="auto"/>
            </w:tcBorders>
            <w:vAlign w:val="center"/>
            <w:hideMark/>
          </w:tcPr>
          <w:p w14:paraId="5F43F686"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FENITOÍNA SÓDICA   100 MG - COMPRIMIDO</w:t>
            </w:r>
          </w:p>
        </w:tc>
        <w:tc>
          <w:tcPr>
            <w:tcW w:w="640" w:type="dxa"/>
            <w:tcBorders>
              <w:top w:val="nil"/>
              <w:left w:val="nil"/>
              <w:bottom w:val="single" w:sz="8" w:space="0" w:color="auto"/>
              <w:right w:val="single" w:sz="8" w:space="0" w:color="auto"/>
            </w:tcBorders>
            <w:vAlign w:val="center"/>
            <w:hideMark/>
          </w:tcPr>
          <w:p w14:paraId="4D556DDC"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61648270"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25.000</w:t>
            </w:r>
          </w:p>
        </w:tc>
      </w:tr>
      <w:tr w:rsidR="00D31810" w14:paraId="0E4C161A"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05E60C6F"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24</w:t>
            </w:r>
          </w:p>
        </w:tc>
        <w:tc>
          <w:tcPr>
            <w:tcW w:w="6325" w:type="dxa"/>
            <w:tcBorders>
              <w:top w:val="nil"/>
              <w:left w:val="nil"/>
              <w:bottom w:val="single" w:sz="8" w:space="0" w:color="auto"/>
              <w:right w:val="single" w:sz="8" w:space="0" w:color="auto"/>
            </w:tcBorders>
            <w:vAlign w:val="center"/>
            <w:hideMark/>
          </w:tcPr>
          <w:p w14:paraId="6577A97B"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FENOBARBITAL  100 MG COMPRIMIDOS</w:t>
            </w:r>
          </w:p>
        </w:tc>
        <w:tc>
          <w:tcPr>
            <w:tcW w:w="640" w:type="dxa"/>
            <w:tcBorders>
              <w:top w:val="nil"/>
              <w:left w:val="nil"/>
              <w:bottom w:val="single" w:sz="8" w:space="0" w:color="auto"/>
              <w:right w:val="single" w:sz="8" w:space="0" w:color="auto"/>
            </w:tcBorders>
            <w:vAlign w:val="center"/>
            <w:hideMark/>
          </w:tcPr>
          <w:p w14:paraId="3AADC580"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377E95F8"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15.000</w:t>
            </w:r>
          </w:p>
        </w:tc>
      </w:tr>
      <w:tr w:rsidR="00D31810" w14:paraId="4F53EACA"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17F8901B"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25</w:t>
            </w:r>
          </w:p>
        </w:tc>
        <w:tc>
          <w:tcPr>
            <w:tcW w:w="6325" w:type="dxa"/>
            <w:tcBorders>
              <w:top w:val="nil"/>
              <w:left w:val="nil"/>
              <w:bottom w:val="single" w:sz="8" w:space="0" w:color="auto"/>
              <w:right w:val="single" w:sz="8" w:space="0" w:color="auto"/>
            </w:tcBorders>
            <w:vAlign w:val="center"/>
            <w:hideMark/>
          </w:tcPr>
          <w:p w14:paraId="35BD192D"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FENOBARBITAL  100 MG/ML - SOLUÇÃO INJETÁVEL 2ML</w:t>
            </w:r>
          </w:p>
        </w:tc>
        <w:tc>
          <w:tcPr>
            <w:tcW w:w="640" w:type="dxa"/>
            <w:tcBorders>
              <w:top w:val="nil"/>
              <w:left w:val="nil"/>
              <w:bottom w:val="single" w:sz="8" w:space="0" w:color="auto"/>
              <w:right w:val="single" w:sz="8" w:space="0" w:color="auto"/>
            </w:tcBorders>
            <w:vAlign w:val="center"/>
            <w:hideMark/>
          </w:tcPr>
          <w:p w14:paraId="327BA41F"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4C540BC2"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500</w:t>
            </w:r>
          </w:p>
        </w:tc>
      </w:tr>
      <w:tr w:rsidR="00D31810" w14:paraId="761E76A5"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61633500" w14:textId="77777777" w:rsidR="00D31810" w:rsidRDefault="00D31810">
            <w:pPr>
              <w:widowControl w:val="0"/>
              <w:suppressAutoHyphens/>
              <w:autoSpaceDN w:val="0"/>
              <w:jc w:val="center"/>
              <w:textAlignment w:val="baseline"/>
              <w:rPr>
                <w:rFonts w:ascii="Arial" w:eastAsia="Times New Roman" w:hAnsi="Arial" w:cs="Arial"/>
                <w:b/>
                <w:bCs/>
                <w:kern w:val="3"/>
                <w:sz w:val="20"/>
                <w:szCs w:val="20"/>
                <w:lang w:bidi="hi-IN"/>
              </w:rPr>
            </w:pPr>
            <w:r>
              <w:rPr>
                <w:rFonts w:ascii="Arial" w:eastAsia="Times New Roman" w:hAnsi="Arial" w:cs="Arial"/>
                <w:b/>
                <w:bCs/>
                <w:kern w:val="3"/>
                <w:sz w:val="20"/>
                <w:szCs w:val="20"/>
                <w:lang w:bidi="hi-IN"/>
              </w:rPr>
              <w:t>26</w:t>
            </w:r>
          </w:p>
        </w:tc>
        <w:tc>
          <w:tcPr>
            <w:tcW w:w="6325" w:type="dxa"/>
            <w:tcBorders>
              <w:top w:val="nil"/>
              <w:left w:val="nil"/>
              <w:bottom w:val="single" w:sz="8" w:space="0" w:color="auto"/>
              <w:right w:val="single" w:sz="8" w:space="0" w:color="auto"/>
            </w:tcBorders>
            <w:vAlign w:val="center"/>
            <w:hideMark/>
          </w:tcPr>
          <w:p w14:paraId="35F5373D" w14:textId="77777777" w:rsidR="00D31810" w:rsidRDefault="00D31810">
            <w:pPr>
              <w:widowControl w:val="0"/>
              <w:suppressAutoHyphens/>
              <w:autoSpaceDN w:val="0"/>
              <w:textAlignment w:val="baseline"/>
              <w:rPr>
                <w:rFonts w:ascii="Arial" w:eastAsia="Times New Roman" w:hAnsi="Arial" w:cs="Arial"/>
                <w:b/>
                <w:bCs/>
                <w:kern w:val="3"/>
                <w:sz w:val="20"/>
                <w:szCs w:val="20"/>
                <w:lang w:bidi="hi-IN"/>
              </w:rPr>
            </w:pPr>
            <w:r>
              <w:rPr>
                <w:rFonts w:ascii="Arial" w:eastAsia="Times New Roman" w:hAnsi="Arial" w:cs="Arial"/>
                <w:b/>
                <w:bCs/>
                <w:kern w:val="3"/>
                <w:sz w:val="20"/>
                <w:szCs w:val="20"/>
                <w:lang w:bidi="hi-IN"/>
              </w:rPr>
              <w:t>FENOBARBITAL  40 MG/ML - SOLUÇÃO ORAL 20ML</w:t>
            </w:r>
          </w:p>
        </w:tc>
        <w:tc>
          <w:tcPr>
            <w:tcW w:w="640" w:type="dxa"/>
            <w:tcBorders>
              <w:top w:val="nil"/>
              <w:left w:val="nil"/>
              <w:bottom w:val="single" w:sz="8" w:space="0" w:color="auto"/>
              <w:right w:val="single" w:sz="8" w:space="0" w:color="auto"/>
            </w:tcBorders>
            <w:vAlign w:val="center"/>
            <w:hideMark/>
          </w:tcPr>
          <w:p w14:paraId="1B54EAC4" w14:textId="77777777" w:rsidR="00D31810" w:rsidRDefault="00D31810">
            <w:pPr>
              <w:widowControl w:val="0"/>
              <w:suppressAutoHyphens/>
              <w:autoSpaceDN w:val="0"/>
              <w:jc w:val="center"/>
              <w:textAlignment w:val="baseline"/>
              <w:rPr>
                <w:rFonts w:ascii="Arial" w:eastAsia="Times New Roman" w:hAnsi="Arial" w:cs="Arial"/>
                <w:kern w:val="3"/>
                <w:sz w:val="20"/>
                <w:szCs w:val="20"/>
                <w:lang w:bidi="hi-IN"/>
              </w:rPr>
            </w:pPr>
            <w:proofErr w:type="spellStart"/>
            <w:r>
              <w:rPr>
                <w:rFonts w:ascii="Arial" w:eastAsia="Times New Roman" w:hAnsi="Arial" w:cs="Arial"/>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23BF1F3F" w14:textId="77777777" w:rsidR="00D31810" w:rsidRDefault="00D31810">
            <w:pPr>
              <w:widowControl w:val="0"/>
              <w:suppressAutoHyphens/>
              <w:autoSpaceDN w:val="0"/>
              <w:jc w:val="center"/>
              <w:textAlignment w:val="baseline"/>
              <w:rPr>
                <w:rFonts w:ascii="Arial" w:eastAsia="Times New Roman" w:hAnsi="Arial" w:cs="Arial"/>
                <w:b/>
                <w:bCs/>
                <w:kern w:val="3"/>
                <w:lang w:bidi="hi-IN"/>
              </w:rPr>
            </w:pPr>
            <w:r>
              <w:rPr>
                <w:rFonts w:ascii="Arial" w:eastAsia="Times New Roman" w:hAnsi="Arial" w:cs="Arial"/>
                <w:b/>
                <w:bCs/>
                <w:kern w:val="3"/>
                <w:lang w:bidi="hi-IN"/>
              </w:rPr>
              <w:t>50</w:t>
            </w:r>
          </w:p>
        </w:tc>
      </w:tr>
      <w:tr w:rsidR="00D31810" w14:paraId="21B5E36D" w14:textId="77777777" w:rsidTr="00D31810">
        <w:trPr>
          <w:trHeight w:val="360"/>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09BA9214" w14:textId="77777777" w:rsidR="00D31810" w:rsidRDefault="00D31810">
            <w:pPr>
              <w:widowControl w:val="0"/>
              <w:suppressAutoHyphens/>
              <w:autoSpaceDN w:val="0"/>
              <w:jc w:val="center"/>
              <w:textAlignment w:val="baseline"/>
              <w:rPr>
                <w:rFonts w:ascii="Arial" w:eastAsia="Times New Roman" w:hAnsi="Arial" w:cs="Arial"/>
                <w:b/>
                <w:bCs/>
                <w:kern w:val="3"/>
                <w:sz w:val="20"/>
                <w:szCs w:val="20"/>
                <w:lang w:bidi="hi-IN"/>
              </w:rPr>
            </w:pPr>
            <w:r>
              <w:rPr>
                <w:rFonts w:ascii="Arial" w:eastAsia="Times New Roman" w:hAnsi="Arial" w:cs="Arial"/>
                <w:b/>
                <w:bCs/>
                <w:kern w:val="3"/>
                <w:sz w:val="20"/>
                <w:szCs w:val="20"/>
                <w:lang w:bidi="hi-IN"/>
              </w:rPr>
              <w:t>27</w:t>
            </w:r>
          </w:p>
        </w:tc>
        <w:tc>
          <w:tcPr>
            <w:tcW w:w="6325" w:type="dxa"/>
            <w:tcBorders>
              <w:top w:val="nil"/>
              <w:left w:val="nil"/>
              <w:bottom w:val="single" w:sz="8" w:space="0" w:color="auto"/>
              <w:right w:val="single" w:sz="8" w:space="0" w:color="auto"/>
            </w:tcBorders>
            <w:vAlign w:val="center"/>
            <w:hideMark/>
          </w:tcPr>
          <w:p w14:paraId="5582BFBD" w14:textId="77777777" w:rsidR="00D31810" w:rsidRDefault="00D31810">
            <w:pPr>
              <w:widowControl w:val="0"/>
              <w:suppressAutoHyphens/>
              <w:autoSpaceDN w:val="0"/>
              <w:textAlignment w:val="baseline"/>
              <w:rPr>
                <w:rFonts w:ascii="Arial" w:eastAsia="Times New Roman" w:hAnsi="Arial" w:cs="Arial"/>
                <w:b/>
                <w:bCs/>
                <w:kern w:val="3"/>
                <w:sz w:val="20"/>
                <w:szCs w:val="20"/>
                <w:lang w:bidi="hi-IN"/>
              </w:rPr>
            </w:pPr>
            <w:r>
              <w:rPr>
                <w:rFonts w:ascii="Arial" w:eastAsia="Times New Roman" w:hAnsi="Arial" w:cs="Arial"/>
                <w:b/>
                <w:bCs/>
                <w:kern w:val="3"/>
                <w:sz w:val="20"/>
                <w:szCs w:val="20"/>
                <w:lang w:bidi="hi-IN"/>
              </w:rPr>
              <w:t>FOLINATO DE CÁLCIO (ÁCIDO FOLÍNICO) 15 MG - COMPRIMIDO</w:t>
            </w:r>
          </w:p>
        </w:tc>
        <w:tc>
          <w:tcPr>
            <w:tcW w:w="640" w:type="dxa"/>
            <w:tcBorders>
              <w:top w:val="nil"/>
              <w:left w:val="nil"/>
              <w:bottom w:val="single" w:sz="8" w:space="0" w:color="auto"/>
              <w:right w:val="single" w:sz="8" w:space="0" w:color="auto"/>
            </w:tcBorders>
            <w:vAlign w:val="center"/>
            <w:hideMark/>
          </w:tcPr>
          <w:p w14:paraId="14029186" w14:textId="77777777" w:rsidR="00D31810" w:rsidRDefault="00D31810">
            <w:pPr>
              <w:widowControl w:val="0"/>
              <w:suppressAutoHyphens/>
              <w:autoSpaceDN w:val="0"/>
              <w:jc w:val="center"/>
              <w:textAlignment w:val="baseline"/>
              <w:rPr>
                <w:rFonts w:ascii="Arial" w:eastAsia="Times New Roman" w:hAnsi="Arial" w:cs="Arial"/>
                <w:kern w:val="3"/>
                <w:sz w:val="20"/>
                <w:szCs w:val="20"/>
                <w:lang w:bidi="hi-IN"/>
              </w:rPr>
            </w:pPr>
            <w:proofErr w:type="spellStart"/>
            <w:r>
              <w:rPr>
                <w:rFonts w:ascii="Arial" w:eastAsia="Times New Roman" w:hAnsi="Arial" w:cs="Arial"/>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41958FAE" w14:textId="77777777" w:rsidR="00D31810" w:rsidRDefault="00D31810">
            <w:pPr>
              <w:widowControl w:val="0"/>
              <w:suppressAutoHyphens/>
              <w:autoSpaceDN w:val="0"/>
              <w:jc w:val="center"/>
              <w:textAlignment w:val="baseline"/>
              <w:rPr>
                <w:rFonts w:ascii="Arial" w:eastAsia="Times New Roman" w:hAnsi="Arial" w:cs="Arial"/>
                <w:b/>
                <w:bCs/>
                <w:kern w:val="3"/>
                <w:lang w:bidi="hi-IN"/>
              </w:rPr>
            </w:pPr>
            <w:r>
              <w:rPr>
                <w:rFonts w:ascii="Arial" w:eastAsia="Times New Roman" w:hAnsi="Arial" w:cs="Arial"/>
                <w:b/>
                <w:bCs/>
                <w:kern w:val="3"/>
                <w:lang w:bidi="hi-IN"/>
              </w:rPr>
              <w:t>2.000</w:t>
            </w:r>
          </w:p>
        </w:tc>
      </w:tr>
      <w:tr w:rsidR="00D31810" w14:paraId="7315AFD4"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59E27E93"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28</w:t>
            </w:r>
          </w:p>
        </w:tc>
        <w:tc>
          <w:tcPr>
            <w:tcW w:w="6325" w:type="dxa"/>
            <w:tcBorders>
              <w:top w:val="nil"/>
              <w:left w:val="nil"/>
              <w:bottom w:val="single" w:sz="8" w:space="0" w:color="auto"/>
              <w:right w:val="single" w:sz="8" w:space="0" w:color="auto"/>
            </w:tcBorders>
            <w:vAlign w:val="center"/>
            <w:hideMark/>
          </w:tcPr>
          <w:p w14:paraId="611EAD29"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HALOPERIDOL  5 MG - COMPRIMIDO</w:t>
            </w:r>
          </w:p>
        </w:tc>
        <w:tc>
          <w:tcPr>
            <w:tcW w:w="640" w:type="dxa"/>
            <w:tcBorders>
              <w:top w:val="nil"/>
              <w:left w:val="nil"/>
              <w:bottom w:val="single" w:sz="8" w:space="0" w:color="auto"/>
              <w:right w:val="single" w:sz="8" w:space="0" w:color="auto"/>
            </w:tcBorders>
            <w:vAlign w:val="center"/>
            <w:hideMark/>
          </w:tcPr>
          <w:p w14:paraId="70E5DCFA"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3D5B4FEB"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25.000</w:t>
            </w:r>
          </w:p>
        </w:tc>
      </w:tr>
      <w:tr w:rsidR="00D31810" w14:paraId="113FCCDB"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22074078" w14:textId="77777777" w:rsidR="00D31810" w:rsidRDefault="00D31810">
            <w:pPr>
              <w:widowControl w:val="0"/>
              <w:suppressAutoHyphens/>
              <w:autoSpaceDN w:val="0"/>
              <w:jc w:val="center"/>
              <w:textAlignment w:val="baseline"/>
              <w:rPr>
                <w:rFonts w:ascii="Arial" w:eastAsia="Times New Roman" w:hAnsi="Arial" w:cs="Arial"/>
                <w:b/>
                <w:bCs/>
                <w:kern w:val="3"/>
                <w:sz w:val="20"/>
                <w:szCs w:val="20"/>
                <w:lang w:bidi="hi-IN"/>
              </w:rPr>
            </w:pPr>
            <w:r>
              <w:rPr>
                <w:rFonts w:ascii="Arial" w:eastAsia="Times New Roman" w:hAnsi="Arial" w:cs="Arial"/>
                <w:b/>
                <w:bCs/>
                <w:kern w:val="3"/>
                <w:sz w:val="20"/>
                <w:szCs w:val="20"/>
                <w:lang w:bidi="hi-IN"/>
              </w:rPr>
              <w:t>29</w:t>
            </w:r>
          </w:p>
        </w:tc>
        <w:tc>
          <w:tcPr>
            <w:tcW w:w="6325" w:type="dxa"/>
            <w:tcBorders>
              <w:top w:val="nil"/>
              <w:left w:val="nil"/>
              <w:bottom w:val="single" w:sz="8" w:space="0" w:color="auto"/>
              <w:right w:val="single" w:sz="8" w:space="0" w:color="auto"/>
            </w:tcBorders>
            <w:vAlign w:val="center"/>
            <w:hideMark/>
          </w:tcPr>
          <w:p w14:paraId="0B40F72A" w14:textId="77777777" w:rsidR="00D31810" w:rsidRDefault="00D31810">
            <w:pPr>
              <w:widowControl w:val="0"/>
              <w:suppressAutoHyphens/>
              <w:autoSpaceDN w:val="0"/>
              <w:textAlignment w:val="baseline"/>
              <w:rPr>
                <w:rFonts w:ascii="Arial" w:eastAsia="Times New Roman" w:hAnsi="Arial" w:cs="Arial"/>
                <w:b/>
                <w:bCs/>
                <w:kern w:val="3"/>
                <w:sz w:val="20"/>
                <w:szCs w:val="20"/>
                <w:lang w:bidi="hi-IN"/>
              </w:rPr>
            </w:pPr>
            <w:r>
              <w:rPr>
                <w:rFonts w:ascii="Arial" w:eastAsia="Times New Roman" w:hAnsi="Arial" w:cs="Arial"/>
                <w:b/>
                <w:bCs/>
                <w:kern w:val="3"/>
                <w:sz w:val="20"/>
                <w:szCs w:val="20"/>
                <w:lang w:bidi="hi-IN"/>
              </w:rPr>
              <w:t xml:space="preserve">HIDRÓXIDO DE ALUMÍNIO  61,5 MG - SUSPENSÃO ORAL – FRASCO 100ML </w:t>
            </w:r>
          </w:p>
        </w:tc>
        <w:tc>
          <w:tcPr>
            <w:tcW w:w="640" w:type="dxa"/>
            <w:tcBorders>
              <w:top w:val="nil"/>
              <w:left w:val="nil"/>
              <w:bottom w:val="single" w:sz="8" w:space="0" w:color="auto"/>
              <w:right w:val="single" w:sz="8" w:space="0" w:color="auto"/>
            </w:tcBorders>
            <w:vAlign w:val="center"/>
            <w:hideMark/>
          </w:tcPr>
          <w:p w14:paraId="5656C93E" w14:textId="77777777" w:rsidR="00D31810" w:rsidRDefault="00D31810">
            <w:pPr>
              <w:widowControl w:val="0"/>
              <w:suppressAutoHyphens/>
              <w:autoSpaceDN w:val="0"/>
              <w:jc w:val="center"/>
              <w:textAlignment w:val="baseline"/>
              <w:rPr>
                <w:rFonts w:ascii="Arial" w:eastAsia="Times New Roman" w:hAnsi="Arial" w:cs="Arial"/>
                <w:kern w:val="3"/>
                <w:sz w:val="20"/>
                <w:szCs w:val="20"/>
                <w:lang w:bidi="hi-IN"/>
              </w:rPr>
            </w:pPr>
            <w:proofErr w:type="spellStart"/>
            <w:r>
              <w:rPr>
                <w:rFonts w:ascii="Arial" w:eastAsia="Times New Roman" w:hAnsi="Arial" w:cs="Arial"/>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5A733832" w14:textId="77777777" w:rsidR="00D31810" w:rsidRDefault="00D31810">
            <w:pPr>
              <w:widowControl w:val="0"/>
              <w:suppressAutoHyphens/>
              <w:autoSpaceDN w:val="0"/>
              <w:jc w:val="center"/>
              <w:textAlignment w:val="baseline"/>
              <w:rPr>
                <w:rFonts w:ascii="Arial" w:eastAsia="Times New Roman" w:hAnsi="Arial" w:cs="Arial"/>
                <w:b/>
                <w:bCs/>
                <w:kern w:val="3"/>
                <w:lang w:bidi="hi-IN"/>
              </w:rPr>
            </w:pPr>
            <w:r>
              <w:rPr>
                <w:rFonts w:ascii="Arial" w:eastAsia="Times New Roman" w:hAnsi="Arial" w:cs="Arial"/>
                <w:b/>
                <w:bCs/>
                <w:kern w:val="3"/>
                <w:lang w:bidi="hi-IN"/>
              </w:rPr>
              <w:t>600</w:t>
            </w:r>
          </w:p>
        </w:tc>
      </w:tr>
      <w:tr w:rsidR="00D31810" w14:paraId="5E0B40E9"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57A2963E" w14:textId="77777777" w:rsidR="00D31810" w:rsidRDefault="00D31810">
            <w:pPr>
              <w:widowControl w:val="0"/>
              <w:suppressAutoHyphens/>
              <w:autoSpaceDN w:val="0"/>
              <w:jc w:val="center"/>
              <w:textAlignment w:val="baseline"/>
              <w:rPr>
                <w:rFonts w:ascii="Arial" w:eastAsia="Times New Roman" w:hAnsi="Arial" w:cs="Arial"/>
                <w:b/>
                <w:bCs/>
                <w:kern w:val="3"/>
                <w:sz w:val="20"/>
                <w:szCs w:val="20"/>
                <w:lang w:bidi="hi-IN"/>
              </w:rPr>
            </w:pPr>
            <w:r>
              <w:rPr>
                <w:rFonts w:ascii="Arial" w:eastAsia="Times New Roman" w:hAnsi="Arial" w:cs="Arial"/>
                <w:b/>
                <w:bCs/>
                <w:kern w:val="3"/>
                <w:sz w:val="20"/>
                <w:szCs w:val="20"/>
                <w:lang w:bidi="hi-IN"/>
              </w:rPr>
              <w:t>30</w:t>
            </w:r>
          </w:p>
        </w:tc>
        <w:tc>
          <w:tcPr>
            <w:tcW w:w="6325" w:type="dxa"/>
            <w:tcBorders>
              <w:top w:val="nil"/>
              <w:left w:val="nil"/>
              <w:bottom w:val="single" w:sz="8" w:space="0" w:color="auto"/>
              <w:right w:val="single" w:sz="8" w:space="0" w:color="auto"/>
            </w:tcBorders>
            <w:vAlign w:val="center"/>
            <w:hideMark/>
          </w:tcPr>
          <w:p w14:paraId="136ABA91" w14:textId="77777777" w:rsidR="00D31810" w:rsidRDefault="00D31810">
            <w:pPr>
              <w:widowControl w:val="0"/>
              <w:suppressAutoHyphens/>
              <w:autoSpaceDN w:val="0"/>
              <w:textAlignment w:val="baseline"/>
              <w:rPr>
                <w:rFonts w:ascii="Arial" w:eastAsia="Times New Roman" w:hAnsi="Arial" w:cs="Arial"/>
                <w:b/>
                <w:bCs/>
                <w:kern w:val="3"/>
                <w:sz w:val="20"/>
                <w:szCs w:val="20"/>
                <w:lang w:bidi="hi-IN"/>
              </w:rPr>
            </w:pPr>
            <w:r>
              <w:rPr>
                <w:rFonts w:ascii="Arial" w:eastAsia="Times New Roman" w:hAnsi="Arial" w:cs="Arial"/>
                <w:b/>
                <w:bCs/>
                <w:kern w:val="3"/>
                <w:sz w:val="20"/>
                <w:szCs w:val="20"/>
                <w:lang w:bidi="hi-IN"/>
              </w:rPr>
              <w:t>IBUPROFENO  600 MG - COMPRIMIDO</w:t>
            </w:r>
          </w:p>
        </w:tc>
        <w:tc>
          <w:tcPr>
            <w:tcW w:w="640" w:type="dxa"/>
            <w:tcBorders>
              <w:top w:val="nil"/>
              <w:left w:val="nil"/>
              <w:bottom w:val="single" w:sz="8" w:space="0" w:color="auto"/>
              <w:right w:val="single" w:sz="8" w:space="0" w:color="auto"/>
            </w:tcBorders>
            <w:vAlign w:val="center"/>
            <w:hideMark/>
          </w:tcPr>
          <w:p w14:paraId="008411B0" w14:textId="77777777" w:rsidR="00D31810" w:rsidRDefault="00D31810">
            <w:pPr>
              <w:widowControl w:val="0"/>
              <w:suppressAutoHyphens/>
              <w:autoSpaceDN w:val="0"/>
              <w:jc w:val="center"/>
              <w:textAlignment w:val="baseline"/>
              <w:rPr>
                <w:rFonts w:ascii="Arial" w:eastAsia="Times New Roman" w:hAnsi="Arial" w:cs="Arial"/>
                <w:kern w:val="3"/>
                <w:sz w:val="20"/>
                <w:szCs w:val="20"/>
                <w:lang w:bidi="hi-IN"/>
              </w:rPr>
            </w:pPr>
            <w:proofErr w:type="spellStart"/>
            <w:r>
              <w:rPr>
                <w:rFonts w:ascii="Arial" w:eastAsia="Times New Roman" w:hAnsi="Arial" w:cs="Arial"/>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65A74B93" w14:textId="77777777" w:rsidR="00D31810" w:rsidRDefault="00D31810">
            <w:pPr>
              <w:widowControl w:val="0"/>
              <w:suppressAutoHyphens/>
              <w:autoSpaceDN w:val="0"/>
              <w:jc w:val="center"/>
              <w:textAlignment w:val="baseline"/>
              <w:rPr>
                <w:rFonts w:ascii="Arial" w:eastAsia="Times New Roman" w:hAnsi="Arial" w:cs="Arial"/>
                <w:b/>
                <w:bCs/>
                <w:kern w:val="3"/>
                <w:lang w:bidi="hi-IN"/>
              </w:rPr>
            </w:pPr>
            <w:r>
              <w:rPr>
                <w:rFonts w:ascii="Arial" w:eastAsia="Times New Roman" w:hAnsi="Arial" w:cs="Arial"/>
                <w:b/>
                <w:bCs/>
                <w:kern w:val="3"/>
                <w:lang w:bidi="hi-IN"/>
              </w:rPr>
              <w:t>26.000</w:t>
            </w:r>
          </w:p>
        </w:tc>
      </w:tr>
      <w:tr w:rsidR="00D31810" w14:paraId="6254B4B8"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70C60F45" w14:textId="77777777" w:rsidR="00D31810" w:rsidRDefault="00D31810">
            <w:pPr>
              <w:widowControl w:val="0"/>
              <w:suppressAutoHyphens/>
              <w:autoSpaceDN w:val="0"/>
              <w:jc w:val="center"/>
              <w:textAlignment w:val="baseline"/>
              <w:rPr>
                <w:rFonts w:ascii="Arial" w:eastAsia="Times New Roman" w:hAnsi="Arial" w:cs="Arial"/>
                <w:b/>
                <w:bCs/>
                <w:kern w:val="3"/>
                <w:sz w:val="20"/>
                <w:szCs w:val="20"/>
                <w:lang w:bidi="hi-IN"/>
              </w:rPr>
            </w:pPr>
            <w:r>
              <w:rPr>
                <w:rFonts w:ascii="Arial" w:eastAsia="Times New Roman" w:hAnsi="Arial" w:cs="Arial"/>
                <w:b/>
                <w:bCs/>
                <w:kern w:val="3"/>
                <w:sz w:val="20"/>
                <w:szCs w:val="20"/>
                <w:lang w:bidi="hi-IN"/>
              </w:rPr>
              <w:t>31</w:t>
            </w:r>
          </w:p>
        </w:tc>
        <w:tc>
          <w:tcPr>
            <w:tcW w:w="6325" w:type="dxa"/>
            <w:tcBorders>
              <w:top w:val="nil"/>
              <w:left w:val="nil"/>
              <w:bottom w:val="single" w:sz="8" w:space="0" w:color="auto"/>
              <w:right w:val="single" w:sz="8" w:space="0" w:color="auto"/>
            </w:tcBorders>
            <w:vAlign w:val="center"/>
            <w:hideMark/>
          </w:tcPr>
          <w:p w14:paraId="7944C818" w14:textId="77777777" w:rsidR="00D31810" w:rsidRDefault="00D31810">
            <w:pPr>
              <w:widowControl w:val="0"/>
              <w:suppressAutoHyphens/>
              <w:autoSpaceDN w:val="0"/>
              <w:textAlignment w:val="baseline"/>
              <w:rPr>
                <w:rFonts w:ascii="Arial" w:eastAsia="Times New Roman" w:hAnsi="Arial" w:cs="Arial"/>
                <w:b/>
                <w:bCs/>
                <w:kern w:val="3"/>
                <w:sz w:val="20"/>
                <w:szCs w:val="20"/>
                <w:lang w:bidi="hi-IN"/>
              </w:rPr>
            </w:pPr>
            <w:r>
              <w:rPr>
                <w:rFonts w:ascii="Arial" w:eastAsia="Times New Roman" w:hAnsi="Arial" w:cs="Arial"/>
                <w:b/>
                <w:bCs/>
                <w:kern w:val="3"/>
                <w:sz w:val="20"/>
                <w:szCs w:val="20"/>
                <w:lang w:bidi="hi-IN"/>
              </w:rPr>
              <w:t>LEVODOPA + BENSERAZIDA  200 MG + 50 MG - COMPRIMIDO</w:t>
            </w:r>
          </w:p>
        </w:tc>
        <w:tc>
          <w:tcPr>
            <w:tcW w:w="640" w:type="dxa"/>
            <w:tcBorders>
              <w:top w:val="nil"/>
              <w:left w:val="nil"/>
              <w:bottom w:val="single" w:sz="8" w:space="0" w:color="auto"/>
              <w:right w:val="single" w:sz="8" w:space="0" w:color="auto"/>
            </w:tcBorders>
            <w:vAlign w:val="center"/>
            <w:hideMark/>
          </w:tcPr>
          <w:p w14:paraId="5EBD2EA3" w14:textId="77777777" w:rsidR="00D31810" w:rsidRDefault="00D31810">
            <w:pPr>
              <w:widowControl w:val="0"/>
              <w:suppressAutoHyphens/>
              <w:autoSpaceDN w:val="0"/>
              <w:jc w:val="center"/>
              <w:textAlignment w:val="baseline"/>
              <w:rPr>
                <w:rFonts w:ascii="Arial" w:eastAsia="Times New Roman" w:hAnsi="Arial" w:cs="Arial"/>
                <w:kern w:val="3"/>
                <w:sz w:val="20"/>
                <w:szCs w:val="20"/>
                <w:lang w:bidi="hi-IN"/>
              </w:rPr>
            </w:pPr>
            <w:proofErr w:type="spellStart"/>
            <w:r>
              <w:rPr>
                <w:rFonts w:ascii="Arial" w:eastAsia="Times New Roman" w:hAnsi="Arial" w:cs="Arial"/>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1AB30F0A" w14:textId="77777777" w:rsidR="00D31810" w:rsidRDefault="00D31810">
            <w:pPr>
              <w:widowControl w:val="0"/>
              <w:suppressAutoHyphens/>
              <w:autoSpaceDN w:val="0"/>
              <w:jc w:val="center"/>
              <w:textAlignment w:val="baseline"/>
              <w:rPr>
                <w:rFonts w:ascii="Arial" w:eastAsia="Times New Roman" w:hAnsi="Arial" w:cs="Arial"/>
                <w:b/>
                <w:bCs/>
                <w:kern w:val="3"/>
                <w:lang w:bidi="hi-IN"/>
              </w:rPr>
            </w:pPr>
            <w:r>
              <w:rPr>
                <w:rFonts w:ascii="Arial" w:eastAsia="Times New Roman" w:hAnsi="Arial" w:cs="Arial"/>
                <w:b/>
                <w:bCs/>
                <w:kern w:val="3"/>
                <w:lang w:bidi="hi-IN"/>
              </w:rPr>
              <w:t>3.000</w:t>
            </w:r>
          </w:p>
        </w:tc>
      </w:tr>
      <w:tr w:rsidR="00D31810" w14:paraId="38A343AF"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66A5D8A0" w14:textId="77777777" w:rsidR="00D31810" w:rsidRDefault="00D31810">
            <w:pPr>
              <w:widowControl w:val="0"/>
              <w:suppressAutoHyphens/>
              <w:autoSpaceDN w:val="0"/>
              <w:jc w:val="center"/>
              <w:textAlignment w:val="baseline"/>
              <w:rPr>
                <w:rFonts w:ascii="Arial" w:eastAsia="Times New Roman" w:hAnsi="Arial" w:cs="Arial"/>
                <w:b/>
                <w:bCs/>
                <w:kern w:val="3"/>
                <w:sz w:val="20"/>
                <w:szCs w:val="20"/>
                <w:lang w:bidi="hi-IN"/>
              </w:rPr>
            </w:pPr>
            <w:r>
              <w:rPr>
                <w:rFonts w:ascii="Arial" w:eastAsia="Times New Roman" w:hAnsi="Arial" w:cs="Arial"/>
                <w:b/>
                <w:bCs/>
                <w:kern w:val="3"/>
                <w:sz w:val="20"/>
                <w:szCs w:val="20"/>
                <w:lang w:bidi="hi-IN"/>
              </w:rPr>
              <w:t>32</w:t>
            </w:r>
          </w:p>
        </w:tc>
        <w:tc>
          <w:tcPr>
            <w:tcW w:w="6325" w:type="dxa"/>
            <w:tcBorders>
              <w:top w:val="nil"/>
              <w:left w:val="nil"/>
              <w:bottom w:val="single" w:sz="8" w:space="0" w:color="auto"/>
              <w:right w:val="single" w:sz="8" w:space="0" w:color="auto"/>
            </w:tcBorders>
            <w:vAlign w:val="center"/>
            <w:hideMark/>
          </w:tcPr>
          <w:p w14:paraId="03744D8B" w14:textId="77777777" w:rsidR="00D31810" w:rsidRDefault="00D31810">
            <w:pPr>
              <w:widowControl w:val="0"/>
              <w:suppressAutoHyphens/>
              <w:autoSpaceDN w:val="0"/>
              <w:textAlignment w:val="baseline"/>
              <w:rPr>
                <w:rFonts w:ascii="Arial" w:eastAsia="Times New Roman" w:hAnsi="Arial" w:cs="Arial"/>
                <w:b/>
                <w:bCs/>
                <w:kern w:val="3"/>
                <w:sz w:val="20"/>
                <w:szCs w:val="20"/>
                <w:lang w:bidi="hi-IN"/>
              </w:rPr>
            </w:pPr>
            <w:r>
              <w:rPr>
                <w:rFonts w:ascii="Arial" w:eastAsia="Times New Roman" w:hAnsi="Arial" w:cs="Arial"/>
                <w:b/>
                <w:bCs/>
                <w:kern w:val="3"/>
                <w:sz w:val="20"/>
                <w:szCs w:val="20"/>
                <w:lang w:bidi="hi-IN"/>
              </w:rPr>
              <w:t>LEVOTIROXINA SÓDICA  25MCG - COMPRIMIDO</w:t>
            </w:r>
          </w:p>
        </w:tc>
        <w:tc>
          <w:tcPr>
            <w:tcW w:w="640" w:type="dxa"/>
            <w:tcBorders>
              <w:top w:val="nil"/>
              <w:left w:val="nil"/>
              <w:bottom w:val="single" w:sz="8" w:space="0" w:color="auto"/>
              <w:right w:val="single" w:sz="8" w:space="0" w:color="auto"/>
            </w:tcBorders>
            <w:vAlign w:val="center"/>
            <w:hideMark/>
          </w:tcPr>
          <w:p w14:paraId="1FCF71B0" w14:textId="77777777" w:rsidR="00D31810" w:rsidRDefault="00D31810">
            <w:pPr>
              <w:widowControl w:val="0"/>
              <w:suppressAutoHyphens/>
              <w:autoSpaceDN w:val="0"/>
              <w:jc w:val="center"/>
              <w:textAlignment w:val="baseline"/>
              <w:rPr>
                <w:rFonts w:ascii="Arial" w:eastAsia="Times New Roman" w:hAnsi="Arial" w:cs="Arial"/>
                <w:kern w:val="3"/>
                <w:sz w:val="20"/>
                <w:szCs w:val="20"/>
                <w:lang w:bidi="hi-IN"/>
              </w:rPr>
            </w:pPr>
            <w:proofErr w:type="spellStart"/>
            <w:r>
              <w:rPr>
                <w:rFonts w:ascii="Arial" w:eastAsia="Times New Roman" w:hAnsi="Arial" w:cs="Arial"/>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74493C82" w14:textId="77777777" w:rsidR="00D31810" w:rsidRDefault="00D31810">
            <w:pPr>
              <w:widowControl w:val="0"/>
              <w:suppressAutoHyphens/>
              <w:autoSpaceDN w:val="0"/>
              <w:jc w:val="center"/>
              <w:textAlignment w:val="baseline"/>
              <w:rPr>
                <w:rFonts w:ascii="Arial" w:eastAsia="Times New Roman" w:hAnsi="Arial" w:cs="Arial"/>
                <w:b/>
                <w:bCs/>
                <w:kern w:val="3"/>
                <w:lang w:bidi="hi-IN"/>
              </w:rPr>
            </w:pPr>
            <w:r>
              <w:rPr>
                <w:rFonts w:ascii="Arial" w:eastAsia="Times New Roman" w:hAnsi="Arial" w:cs="Arial"/>
                <w:b/>
                <w:bCs/>
                <w:kern w:val="3"/>
                <w:lang w:bidi="hi-IN"/>
              </w:rPr>
              <w:t>20.000</w:t>
            </w:r>
          </w:p>
        </w:tc>
      </w:tr>
      <w:tr w:rsidR="00D31810" w14:paraId="1265A3E4"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6A685F2C" w14:textId="77777777" w:rsidR="00D31810" w:rsidRDefault="00D31810">
            <w:pPr>
              <w:widowControl w:val="0"/>
              <w:suppressAutoHyphens/>
              <w:autoSpaceDN w:val="0"/>
              <w:jc w:val="center"/>
              <w:textAlignment w:val="baseline"/>
              <w:rPr>
                <w:rFonts w:ascii="Arial" w:eastAsia="Times New Roman" w:hAnsi="Arial" w:cs="Arial"/>
                <w:b/>
                <w:bCs/>
                <w:kern w:val="3"/>
                <w:sz w:val="20"/>
                <w:szCs w:val="20"/>
                <w:lang w:bidi="hi-IN"/>
              </w:rPr>
            </w:pPr>
            <w:r>
              <w:rPr>
                <w:rFonts w:ascii="Arial" w:eastAsia="Times New Roman" w:hAnsi="Arial" w:cs="Arial"/>
                <w:b/>
                <w:bCs/>
                <w:kern w:val="3"/>
                <w:sz w:val="20"/>
                <w:szCs w:val="20"/>
                <w:lang w:bidi="hi-IN"/>
              </w:rPr>
              <w:t>33</w:t>
            </w:r>
          </w:p>
        </w:tc>
        <w:tc>
          <w:tcPr>
            <w:tcW w:w="6325" w:type="dxa"/>
            <w:tcBorders>
              <w:top w:val="nil"/>
              <w:left w:val="nil"/>
              <w:bottom w:val="single" w:sz="8" w:space="0" w:color="auto"/>
              <w:right w:val="single" w:sz="8" w:space="0" w:color="auto"/>
            </w:tcBorders>
            <w:vAlign w:val="center"/>
            <w:hideMark/>
          </w:tcPr>
          <w:p w14:paraId="41180994" w14:textId="77777777" w:rsidR="00D31810" w:rsidRDefault="00D31810">
            <w:pPr>
              <w:widowControl w:val="0"/>
              <w:suppressAutoHyphens/>
              <w:autoSpaceDN w:val="0"/>
              <w:textAlignment w:val="baseline"/>
              <w:rPr>
                <w:rFonts w:ascii="Arial" w:eastAsia="Times New Roman" w:hAnsi="Arial" w:cs="Arial"/>
                <w:b/>
                <w:bCs/>
                <w:kern w:val="3"/>
                <w:sz w:val="20"/>
                <w:szCs w:val="20"/>
                <w:lang w:bidi="hi-IN"/>
              </w:rPr>
            </w:pPr>
            <w:r>
              <w:rPr>
                <w:rFonts w:ascii="Arial" w:eastAsia="Times New Roman" w:hAnsi="Arial" w:cs="Arial"/>
                <w:b/>
                <w:bCs/>
                <w:kern w:val="3"/>
                <w:sz w:val="20"/>
                <w:szCs w:val="20"/>
                <w:lang w:bidi="hi-IN"/>
              </w:rPr>
              <w:t>LEVOTIROXINA SÓDICA  50MCG - COMPRIMIDO</w:t>
            </w:r>
          </w:p>
        </w:tc>
        <w:tc>
          <w:tcPr>
            <w:tcW w:w="640" w:type="dxa"/>
            <w:tcBorders>
              <w:top w:val="nil"/>
              <w:left w:val="nil"/>
              <w:bottom w:val="single" w:sz="8" w:space="0" w:color="auto"/>
              <w:right w:val="single" w:sz="8" w:space="0" w:color="auto"/>
            </w:tcBorders>
            <w:vAlign w:val="center"/>
            <w:hideMark/>
          </w:tcPr>
          <w:p w14:paraId="52345080" w14:textId="77777777" w:rsidR="00D31810" w:rsidRDefault="00D31810">
            <w:pPr>
              <w:widowControl w:val="0"/>
              <w:suppressAutoHyphens/>
              <w:autoSpaceDN w:val="0"/>
              <w:jc w:val="center"/>
              <w:textAlignment w:val="baseline"/>
              <w:rPr>
                <w:rFonts w:ascii="Arial" w:eastAsia="Times New Roman" w:hAnsi="Arial" w:cs="Arial"/>
                <w:kern w:val="3"/>
                <w:sz w:val="20"/>
                <w:szCs w:val="20"/>
                <w:lang w:bidi="hi-IN"/>
              </w:rPr>
            </w:pPr>
            <w:proofErr w:type="spellStart"/>
            <w:r>
              <w:rPr>
                <w:rFonts w:ascii="Arial" w:eastAsia="Times New Roman" w:hAnsi="Arial" w:cs="Arial"/>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3C012142" w14:textId="77777777" w:rsidR="00D31810" w:rsidRDefault="00D31810">
            <w:pPr>
              <w:widowControl w:val="0"/>
              <w:suppressAutoHyphens/>
              <w:autoSpaceDN w:val="0"/>
              <w:jc w:val="center"/>
              <w:textAlignment w:val="baseline"/>
              <w:rPr>
                <w:rFonts w:ascii="Arial" w:eastAsia="Times New Roman" w:hAnsi="Arial" w:cs="Arial"/>
                <w:b/>
                <w:bCs/>
                <w:kern w:val="3"/>
                <w:lang w:bidi="hi-IN"/>
              </w:rPr>
            </w:pPr>
            <w:r>
              <w:rPr>
                <w:rFonts w:ascii="Arial" w:eastAsia="Times New Roman" w:hAnsi="Arial" w:cs="Arial"/>
                <w:b/>
                <w:bCs/>
                <w:kern w:val="3"/>
                <w:lang w:bidi="hi-IN"/>
              </w:rPr>
              <w:t>20.000</w:t>
            </w:r>
          </w:p>
        </w:tc>
      </w:tr>
      <w:tr w:rsidR="00D31810" w14:paraId="1B8D6B20"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604D1D2B"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lastRenderedPageBreak/>
              <w:t>34</w:t>
            </w:r>
          </w:p>
        </w:tc>
        <w:tc>
          <w:tcPr>
            <w:tcW w:w="6325" w:type="dxa"/>
            <w:tcBorders>
              <w:top w:val="nil"/>
              <w:left w:val="nil"/>
              <w:bottom w:val="single" w:sz="8" w:space="0" w:color="auto"/>
              <w:right w:val="single" w:sz="8" w:space="0" w:color="auto"/>
            </w:tcBorders>
            <w:vAlign w:val="center"/>
            <w:hideMark/>
          </w:tcPr>
          <w:p w14:paraId="0964F56F"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LEVOTIROXINA SÓDICA 100 MCG - COMPRIMIDO</w:t>
            </w:r>
          </w:p>
        </w:tc>
        <w:tc>
          <w:tcPr>
            <w:tcW w:w="640" w:type="dxa"/>
            <w:tcBorders>
              <w:top w:val="nil"/>
              <w:left w:val="nil"/>
              <w:bottom w:val="single" w:sz="8" w:space="0" w:color="auto"/>
              <w:right w:val="single" w:sz="8" w:space="0" w:color="auto"/>
            </w:tcBorders>
            <w:vAlign w:val="center"/>
            <w:hideMark/>
          </w:tcPr>
          <w:p w14:paraId="01284BA4"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01EA7B6B"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20.000</w:t>
            </w:r>
          </w:p>
        </w:tc>
      </w:tr>
      <w:tr w:rsidR="00D31810" w14:paraId="75574E81"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1B5372E5" w14:textId="77777777" w:rsidR="00D31810" w:rsidRDefault="00D31810">
            <w:pPr>
              <w:widowControl w:val="0"/>
              <w:suppressAutoHyphens/>
              <w:autoSpaceDN w:val="0"/>
              <w:jc w:val="center"/>
              <w:textAlignment w:val="baseline"/>
              <w:rPr>
                <w:rFonts w:ascii="Arial" w:eastAsia="Times New Roman" w:hAnsi="Arial" w:cs="Arial"/>
                <w:b/>
                <w:bCs/>
                <w:kern w:val="3"/>
                <w:sz w:val="20"/>
                <w:szCs w:val="20"/>
                <w:lang w:bidi="hi-IN"/>
              </w:rPr>
            </w:pPr>
            <w:r>
              <w:rPr>
                <w:rFonts w:ascii="Arial" w:eastAsia="Times New Roman" w:hAnsi="Arial" w:cs="Arial"/>
                <w:b/>
                <w:bCs/>
                <w:kern w:val="3"/>
                <w:sz w:val="20"/>
                <w:szCs w:val="20"/>
                <w:lang w:bidi="hi-IN"/>
              </w:rPr>
              <w:t>35</w:t>
            </w:r>
          </w:p>
        </w:tc>
        <w:tc>
          <w:tcPr>
            <w:tcW w:w="6325" w:type="dxa"/>
            <w:tcBorders>
              <w:top w:val="nil"/>
              <w:left w:val="nil"/>
              <w:bottom w:val="single" w:sz="8" w:space="0" w:color="auto"/>
              <w:right w:val="single" w:sz="8" w:space="0" w:color="auto"/>
            </w:tcBorders>
            <w:vAlign w:val="center"/>
            <w:hideMark/>
          </w:tcPr>
          <w:p w14:paraId="6B6B7239" w14:textId="77777777" w:rsidR="00D31810" w:rsidRDefault="00D31810">
            <w:pPr>
              <w:widowControl w:val="0"/>
              <w:suppressAutoHyphens/>
              <w:autoSpaceDN w:val="0"/>
              <w:textAlignment w:val="baseline"/>
              <w:rPr>
                <w:rFonts w:ascii="Arial" w:eastAsia="Times New Roman" w:hAnsi="Arial" w:cs="Arial"/>
                <w:b/>
                <w:bCs/>
                <w:kern w:val="3"/>
                <w:sz w:val="20"/>
                <w:szCs w:val="20"/>
                <w:lang w:bidi="hi-IN"/>
              </w:rPr>
            </w:pPr>
            <w:r>
              <w:rPr>
                <w:rFonts w:ascii="Arial" w:eastAsia="Times New Roman" w:hAnsi="Arial" w:cs="Arial"/>
                <w:b/>
                <w:bCs/>
                <w:kern w:val="3"/>
                <w:sz w:val="20"/>
                <w:szCs w:val="20"/>
                <w:lang w:bidi="hi-IN"/>
              </w:rPr>
              <w:t>METRONIDAZOL 250 MG - COMPRIMIDO</w:t>
            </w:r>
          </w:p>
        </w:tc>
        <w:tc>
          <w:tcPr>
            <w:tcW w:w="640" w:type="dxa"/>
            <w:tcBorders>
              <w:top w:val="nil"/>
              <w:left w:val="nil"/>
              <w:bottom w:val="single" w:sz="8" w:space="0" w:color="auto"/>
              <w:right w:val="single" w:sz="8" w:space="0" w:color="auto"/>
            </w:tcBorders>
            <w:vAlign w:val="center"/>
            <w:hideMark/>
          </w:tcPr>
          <w:p w14:paraId="1409F1A7" w14:textId="77777777" w:rsidR="00D31810" w:rsidRDefault="00D31810">
            <w:pPr>
              <w:widowControl w:val="0"/>
              <w:suppressAutoHyphens/>
              <w:autoSpaceDN w:val="0"/>
              <w:jc w:val="center"/>
              <w:textAlignment w:val="baseline"/>
              <w:rPr>
                <w:rFonts w:ascii="Arial" w:eastAsia="Times New Roman" w:hAnsi="Arial" w:cs="Arial"/>
                <w:kern w:val="3"/>
                <w:sz w:val="20"/>
                <w:szCs w:val="20"/>
                <w:lang w:bidi="hi-IN"/>
              </w:rPr>
            </w:pPr>
            <w:proofErr w:type="spellStart"/>
            <w:r>
              <w:rPr>
                <w:rFonts w:ascii="Arial" w:eastAsia="Times New Roman" w:hAnsi="Arial" w:cs="Arial"/>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5C8855FA" w14:textId="77777777" w:rsidR="00D31810" w:rsidRDefault="00D31810">
            <w:pPr>
              <w:widowControl w:val="0"/>
              <w:suppressAutoHyphens/>
              <w:autoSpaceDN w:val="0"/>
              <w:jc w:val="center"/>
              <w:textAlignment w:val="baseline"/>
              <w:rPr>
                <w:rFonts w:ascii="Arial" w:eastAsia="Times New Roman" w:hAnsi="Arial" w:cs="Arial"/>
                <w:b/>
                <w:bCs/>
                <w:kern w:val="3"/>
                <w:lang w:bidi="hi-IN"/>
              </w:rPr>
            </w:pPr>
            <w:r>
              <w:rPr>
                <w:rFonts w:ascii="Arial" w:eastAsia="Times New Roman" w:hAnsi="Arial" w:cs="Arial"/>
                <w:b/>
                <w:bCs/>
                <w:kern w:val="3"/>
                <w:lang w:bidi="hi-IN"/>
              </w:rPr>
              <w:t>4.000</w:t>
            </w:r>
          </w:p>
        </w:tc>
      </w:tr>
      <w:tr w:rsidR="00D31810" w14:paraId="1681F9A6"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316BA047"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36</w:t>
            </w:r>
          </w:p>
        </w:tc>
        <w:tc>
          <w:tcPr>
            <w:tcW w:w="6325" w:type="dxa"/>
            <w:tcBorders>
              <w:top w:val="nil"/>
              <w:left w:val="nil"/>
              <w:bottom w:val="single" w:sz="8" w:space="0" w:color="auto"/>
              <w:right w:val="single" w:sz="8" w:space="0" w:color="auto"/>
            </w:tcBorders>
            <w:vAlign w:val="center"/>
            <w:hideMark/>
          </w:tcPr>
          <w:p w14:paraId="08F08F8D"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MONONITRATO DE ISOSSORBIDA  20 MG - COMPRIMIDO</w:t>
            </w:r>
          </w:p>
        </w:tc>
        <w:tc>
          <w:tcPr>
            <w:tcW w:w="640" w:type="dxa"/>
            <w:tcBorders>
              <w:top w:val="nil"/>
              <w:left w:val="nil"/>
              <w:bottom w:val="single" w:sz="8" w:space="0" w:color="auto"/>
              <w:right w:val="single" w:sz="8" w:space="0" w:color="auto"/>
            </w:tcBorders>
            <w:vAlign w:val="center"/>
            <w:hideMark/>
          </w:tcPr>
          <w:p w14:paraId="0FBFB9D7"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494927A0"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5.000</w:t>
            </w:r>
          </w:p>
        </w:tc>
      </w:tr>
      <w:tr w:rsidR="00D31810" w14:paraId="197AB530"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13530496"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37</w:t>
            </w:r>
          </w:p>
        </w:tc>
        <w:tc>
          <w:tcPr>
            <w:tcW w:w="6325" w:type="dxa"/>
            <w:tcBorders>
              <w:top w:val="nil"/>
              <w:left w:val="nil"/>
              <w:bottom w:val="single" w:sz="8" w:space="0" w:color="auto"/>
              <w:right w:val="single" w:sz="8" w:space="0" w:color="auto"/>
            </w:tcBorders>
            <w:vAlign w:val="center"/>
            <w:hideMark/>
          </w:tcPr>
          <w:p w14:paraId="72E3B991"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MONONITRATO DE ISOSSORBIDA  40 MG - COMPRIMIDO</w:t>
            </w:r>
          </w:p>
        </w:tc>
        <w:tc>
          <w:tcPr>
            <w:tcW w:w="640" w:type="dxa"/>
            <w:tcBorders>
              <w:top w:val="nil"/>
              <w:left w:val="nil"/>
              <w:bottom w:val="single" w:sz="8" w:space="0" w:color="auto"/>
              <w:right w:val="single" w:sz="8" w:space="0" w:color="auto"/>
            </w:tcBorders>
            <w:vAlign w:val="center"/>
            <w:hideMark/>
          </w:tcPr>
          <w:p w14:paraId="2552F008"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79CF1C39"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2.000</w:t>
            </w:r>
          </w:p>
        </w:tc>
      </w:tr>
      <w:tr w:rsidR="00D31810" w14:paraId="0C7863DE"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1385BD4B"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38</w:t>
            </w:r>
          </w:p>
        </w:tc>
        <w:tc>
          <w:tcPr>
            <w:tcW w:w="6325" w:type="dxa"/>
            <w:tcBorders>
              <w:top w:val="nil"/>
              <w:left w:val="nil"/>
              <w:bottom w:val="single" w:sz="8" w:space="0" w:color="auto"/>
              <w:right w:val="single" w:sz="8" w:space="0" w:color="auto"/>
            </w:tcBorders>
            <w:vAlign w:val="center"/>
            <w:hideMark/>
          </w:tcPr>
          <w:p w14:paraId="0CBBAB55"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NITRATO DE MICONAZOL  2% - CREME VAGINAL 80G</w:t>
            </w:r>
          </w:p>
        </w:tc>
        <w:tc>
          <w:tcPr>
            <w:tcW w:w="640" w:type="dxa"/>
            <w:tcBorders>
              <w:top w:val="nil"/>
              <w:left w:val="nil"/>
              <w:bottom w:val="single" w:sz="8" w:space="0" w:color="auto"/>
              <w:right w:val="single" w:sz="8" w:space="0" w:color="auto"/>
            </w:tcBorders>
            <w:vAlign w:val="center"/>
            <w:hideMark/>
          </w:tcPr>
          <w:p w14:paraId="16A8A17D"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5E48086F"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800</w:t>
            </w:r>
          </w:p>
        </w:tc>
      </w:tr>
      <w:tr w:rsidR="00D31810" w14:paraId="710A4879"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019BF173"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39</w:t>
            </w:r>
          </w:p>
        </w:tc>
        <w:tc>
          <w:tcPr>
            <w:tcW w:w="6325" w:type="dxa"/>
            <w:tcBorders>
              <w:top w:val="nil"/>
              <w:left w:val="nil"/>
              <w:bottom w:val="single" w:sz="8" w:space="0" w:color="auto"/>
              <w:right w:val="single" w:sz="8" w:space="0" w:color="auto"/>
            </w:tcBorders>
            <w:vAlign w:val="center"/>
            <w:hideMark/>
          </w:tcPr>
          <w:p w14:paraId="568A8C49"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NITRATO DE MICONAZOL  2% - CREME 28G</w:t>
            </w:r>
          </w:p>
        </w:tc>
        <w:tc>
          <w:tcPr>
            <w:tcW w:w="640" w:type="dxa"/>
            <w:tcBorders>
              <w:top w:val="nil"/>
              <w:left w:val="nil"/>
              <w:bottom w:val="single" w:sz="8" w:space="0" w:color="auto"/>
              <w:right w:val="single" w:sz="8" w:space="0" w:color="auto"/>
            </w:tcBorders>
            <w:vAlign w:val="center"/>
            <w:hideMark/>
          </w:tcPr>
          <w:p w14:paraId="1C34BF9D"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2EA7A8FA"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800</w:t>
            </w:r>
          </w:p>
        </w:tc>
      </w:tr>
      <w:tr w:rsidR="00D31810" w14:paraId="393A5214"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328B3900"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40</w:t>
            </w:r>
          </w:p>
        </w:tc>
        <w:tc>
          <w:tcPr>
            <w:tcW w:w="6325" w:type="dxa"/>
            <w:tcBorders>
              <w:top w:val="nil"/>
              <w:left w:val="nil"/>
              <w:bottom w:val="single" w:sz="8" w:space="0" w:color="auto"/>
              <w:right w:val="single" w:sz="8" w:space="0" w:color="auto"/>
            </w:tcBorders>
            <w:vAlign w:val="center"/>
            <w:hideMark/>
          </w:tcPr>
          <w:p w14:paraId="22169656"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PARACETAMOL 200 MG/ML- SOLUÇÃO ORAL- FRASCO 15ML</w:t>
            </w:r>
          </w:p>
        </w:tc>
        <w:tc>
          <w:tcPr>
            <w:tcW w:w="640" w:type="dxa"/>
            <w:tcBorders>
              <w:top w:val="nil"/>
              <w:left w:val="nil"/>
              <w:bottom w:val="single" w:sz="8" w:space="0" w:color="auto"/>
              <w:right w:val="single" w:sz="8" w:space="0" w:color="auto"/>
            </w:tcBorders>
            <w:vAlign w:val="center"/>
            <w:hideMark/>
          </w:tcPr>
          <w:p w14:paraId="579212D8"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19E9CBC0"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800</w:t>
            </w:r>
          </w:p>
        </w:tc>
      </w:tr>
      <w:tr w:rsidR="00D31810" w14:paraId="1CCBA55F"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0D6B8E21"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41</w:t>
            </w:r>
          </w:p>
        </w:tc>
        <w:tc>
          <w:tcPr>
            <w:tcW w:w="6325" w:type="dxa"/>
            <w:tcBorders>
              <w:top w:val="nil"/>
              <w:left w:val="nil"/>
              <w:bottom w:val="single" w:sz="8" w:space="0" w:color="auto"/>
              <w:right w:val="single" w:sz="8" w:space="0" w:color="auto"/>
            </w:tcBorders>
            <w:vAlign w:val="center"/>
            <w:hideMark/>
          </w:tcPr>
          <w:p w14:paraId="723838B0"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PIRIMETAMINA 25 MG - COMPRIMIDO</w:t>
            </w:r>
          </w:p>
        </w:tc>
        <w:tc>
          <w:tcPr>
            <w:tcW w:w="640" w:type="dxa"/>
            <w:tcBorders>
              <w:top w:val="nil"/>
              <w:left w:val="nil"/>
              <w:bottom w:val="single" w:sz="8" w:space="0" w:color="auto"/>
              <w:right w:val="single" w:sz="8" w:space="0" w:color="auto"/>
            </w:tcBorders>
            <w:vAlign w:val="center"/>
            <w:hideMark/>
          </w:tcPr>
          <w:p w14:paraId="71E3BAAF"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487DCA6D"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500</w:t>
            </w:r>
          </w:p>
        </w:tc>
      </w:tr>
      <w:tr w:rsidR="00D31810" w14:paraId="09015EE2"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4B93E4F5"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42</w:t>
            </w:r>
          </w:p>
        </w:tc>
        <w:tc>
          <w:tcPr>
            <w:tcW w:w="6325" w:type="dxa"/>
            <w:tcBorders>
              <w:top w:val="nil"/>
              <w:left w:val="nil"/>
              <w:bottom w:val="single" w:sz="8" w:space="0" w:color="auto"/>
              <w:right w:val="single" w:sz="8" w:space="0" w:color="auto"/>
            </w:tcBorders>
            <w:vAlign w:val="center"/>
            <w:hideMark/>
          </w:tcPr>
          <w:p w14:paraId="03C374BB"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 xml:space="preserve">SINVASTATINA 20 MG - COMPRIMIDO                                                                                                                                                                                                                 </w:t>
            </w:r>
          </w:p>
        </w:tc>
        <w:tc>
          <w:tcPr>
            <w:tcW w:w="640" w:type="dxa"/>
            <w:tcBorders>
              <w:top w:val="nil"/>
              <w:left w:val="nil"/>
              <w:bottom w:val="single" w:sz="8" w:space="0" w:color="auto"/>
              <w:right w:val="single" w:sz="8" w:space="0" w:color="auto"/>
            </w:tcBorders>
            <w:vAlign w:val="center"/>
            <w:hideMark/>
          </w:tcPr>
          <w:p w14:paraId="7C61E8B8"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5329E34A"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40.000</w:t>
            </w:r>
          </w:p>
        </w:tc>
      </w:tr>
      <w:tr w:rsidR="00D31810" w14:paraId="55700050"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14A1C524"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43</w:t>
            </w:r>
          </w:p>
        </w:tc>
        <w:tc>
          <w:tcPr>
            <w:tcW w:w="6325" w:type="dxa"/>
            <w:tcBorders>
              <w:top w:val="nil"/>
              <w:left w:val="nil"/>
              <w:bottom w:val="single" w:sz="8" w:space="0" w:color="auto"/>
              <w:right w:val="single" w:sz="8" w:space="0" w:color="auto"/>
            </w:tcBorders>
            <w:vAlign w:val="center"/>
            <w:hideMark/>
          </w:tcPr>
          <w:p w14:paraId="1D14C308"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SULFADIAZINA 500 MG - COMPRIMIDO</w:t>
            </w:r>
          </w:p>
        </w:tc>
        <w:tc>
          <w:tcPr>
            <w:tcW w:w="640" w:type="dxa"/>
            <w:tcBorders>
              <w:top w:val="nil"/>
              <w:left w:val="nil"/>
              <w:bottom w:val="single" w:sz="8" w:space="0" w:color="auto"/>
              <w:right w:val="single" w:sz="8" w:space="0" w:color="auto"/>
            </w:tcBorders>
            <w:vAlign w:val="center"/>
            <w:hideMark/>
          </w:tcPr>
          <w:p w14:paraId="408AD24A"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28B22631"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500</w:t>
            </w:r>
          </w:p>
        </w:tc>
      </w:tr>
      <w:tr w:rsidR="00D31810" w14:paraId="26D869FF"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44C8E716"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44</w:t>
            </w:r>
          </w:p>
        </w:tc>
        <w:tc>
          <w:tcPr>
            <w:tcW w:w="6325" w:type="dxa"/>
            <w:tcBorders>
              <w:top w:val="nil"/>
              <w:left w:val="nil"/>
              <w:bottom w:val="single" w:sz="8" w:space="0" w:color="auto"/>
              <w:right w:val="single" w:sz="8" w:space="0" w:color="auto"/>
            </w:tcBorders>
            <w:noWrap/>
            <w:vAlign w:val="center"/>
            <w:hideMark/>
          </w:tcPr>
          <w:p w14:paraId="6A5611A7"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SULFATO FERROSO 40 MG - COMPRIMIDO</w:t>
            </w:r>
          </w:p>
        </w:tc>
        <w:tc>
          <w:tcPr>
            <w:tcW w:w="640" w:type="dxa"/>
            <w:tcBorders>
              <w:top w:val="nil"/>
              <w:left w:val="nil"/>
              <w:bottom w:val="single" w:sz="8" w:space="0" w:color="auto"/>
              <w:right w:val="single" w:sz="8" w:space="0" w:color="auto"/>
            </w:tcBorders>
            <w:vAlign w:val="center"/>
            <w:hideMark/>
          </w:tcPr>
          <w:p w14:paraId="02F02BA2"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52C691E9"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35.000</w:t>
            </w:r>
          </w:p>
        </w:tc>
      </w:tr>
      <w:tr w:rsidR="00D31810" w14:paraId="104C3898"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576717A7"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45</w:t>
            </w:r>
          </w:p>
        </w:tc>
        <w:tc>
          <w:tcPr>
            <w:tcW w:w="6325" w:type="dxa"/>
            <w:tcBorders>
              <w:top w:val="nil"/>
              <w:left w:val="nil"/>
              <w:bottom w:val="single" w:sz="8" w:space="0" w:color="auto"/>
              <w:right w:val="single" w:sz="8" w:space="0" w:color="auto"/>
            </w:tcBorders>
            <w:vAlign w:val="center"/>
            <w:hideMark/>
          </w:tcPr>
          <w:p w14:paraId="29034E77"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VARFARINA SÓDICA 5 MG - COMPRIMIDO</w:t>
            </w:r>
          </w:p>
        </w:tc>
        <w:tc>
          <w:tcPr>
            <w:tcW w:w="640" w:type="dxa"/>
            <w:tcBorders>
              <w:top w:val="nil"/>
              <w:left w:val="nil"/>
              <w:bottom w:val="single" w:sz="8" w:space="0" w:color="auto"/>
              <w:right w:val="single" w:sz="8" w:space="0" w:color="auto"/>
            </w:tcBorders>
            <w:vAlign w:val="center"/>
            <w:hideMark/>
          </w:tcPr>
          <w:p w14:paraId="7EE5FB2D"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57E1E648"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5.000</w:t>
            </w:r>
          </w:p>
        </w:tc>
      </w:tr>
      <w:tr w:rsidR="00D31810" w14:paraId="061681ED" w14:textId="77777777" w:rsidTr="00D31810">
        <w:trPr>
          <w:trHeight w:val="34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5723C9ED"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46</w:t>
            </w:r>
          </w:p>
        </w:tc>
        <w:tc>
          <w:tcPr>
            <w:tcW w:w="6325" w:type="dxa"/>
            <w:tcBorders>
              <w:top w:val="nil"/>
              <w:left w:val="nil"/>
              <w:bottom w:val="single" w:sz="8" w:space="0" w:color="auto"/>
              <w:right w:val="single" w:sz="8" w:space="0" w:color="auto"/>
            </w:tcBorders>
            <w:vAlign w:val="center"/>
            <w:hideMark/>
          </w:tcPr>
          <w:p w14:paraId="13067778"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ÁGUA PARA INJEÇÃO 10 ML - AMPOLA</w:t>
            </w:r>
          </w:p>
        </w:tc>
        <w:tc>
          <w:tcPr>
            <w:tcW w:w="640" w:type="dxa"/>
            <w:tcBorders>
              <w:top w:val="nil"/>
              <w:left w:val="nil"/>
              <w:bottom w:val="single" w:sz="8" w:space="0" w:color="auto"/>
              <w:right w:val="single" w:sz="8" w:space="0" w:color="auto"/>
            </w:tcBorders>
            <w:vAlign w:val="center"/>
            <w:hideMark/>
          </w:tcPr>
          <w:p w14:paraId="7A21FF6C"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0550C15B"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7.000</w:t>
            </w:r>
          </w:p>
        </w:tc>
      </w:tr>
      <w:tr w:rsidR="00D31810" w14:paraId="19CDB4E0" w14:textId="77777777" w:rsidTr="00D31810">
        <w:trPr>
          <w:trHeight w:val="300"/>
        </w:trPr>
        <w:tc>
          <w:tcPr>
            <w:tcW w:w="1135" w:type="dxa"/>
            <w:tcBorders>
              <w:top w:val="nil"/>
              <w:left w:val="single" w:sz="8" w:space="0" w:color="auto"/>
              <w:bottom w:val="single" w:sz="4" w:space="0" w:color="auto"/>
              <w:right w:val="single" w:sz="8" w:space="0" w:color="auto"/>
            </w:tcBorders>
            <w:shd w:val="clear" w:color="auto" w:fill="D9D9D9"/>
            <w:vAlign w:val="center"/>
            <w:hideMark/>
          </w:tcPr>
          <w:p w14:paraId="2883079D"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47</w:t>
            </w:r>
          </w:p>
        </w:tc>
        <w:tc>
          <w:tcPr>
            <w:tcW w:w="6325" w:type="dxa"/>
            <w:tcBorders>
              <w:top w:val="nil"/>
              <w:left w:val="nil"/>
              <w:bottom w:val="single" w:sz="4" w:space="0" w:color="auto"/>
              <w:right w:val="single" w:sz="8" w:space="0" w:color="auto"/>
            </w:tcBorders>
            <w:vAlign w:val="center"/>
            <w:hideMark/>
          </w:tcPr>
          <w:p w14:paraId="45C7D373"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ÁGUA PARA INJEÇÃO 05 ML - AMPOLA</w:t>
            </w:r>
          </w:p>
        </w:tc>
        <w:tc>
          <w:tcPr>
            <w:tcW w:w="640" w:type="dxa"/>
            <w:tcBorders>
              <w:top w:val="nil"/>
              <w:left w:val="nil"/>
              <w:bottom w:val="single" w:sz="4" w:space="0" w:color="auto"/>
              <w:right w:val="single" w:sz="8" w:space="0" w:color="auto"/>
            </w:tcBorders>
            <w:vAlign w:val="center"/>
            <w:hideMark/>
          </w:tcPr>
          <w:p w14:paraId="1E07AC36"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4" w:space="0" w:color="auto"/>
              <w:right w:val="single" w:sz="8" w:space="0" w:color="auto"/>
            </w:tcBorders>
            <w:shd w:val="clear" w:color="auto" w:fill="D9D9D9"/>
            <w:vAlign w:val="center"/>
            <w:hideMark/>
          </w:tcPr>
          <w:p w14:paraId="27664765"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4.000</w:t>
            </w:r>
          </w:p>
        </w:tc>
      </w:tr>
      <w:tr w:rsidR="00D31810" w14:paraId="1A5E7A36" w14:textId="77777777" w:rsidTr="00D31810">
        <w:trPr>
          <w:trHeight w:val="270"/>
        </w:trPr>
        <w:tc>
          <w:tcPr>
            <w:tcW w:w="1135" w:type="dxa"/>
            <w:tcBorders>
              <w:top w:val="single" w:sz="4" w:space="0" w:color="auto"/>
              <w:left w:val="single" w:sz="8" w:space="0" w:color="auto"/>
              <w:bottom w:val="single" w:sz="8" w:space="0" w:color="auto"/>
              <w:right w:val="single" w:sz="8" w:space="0" w:color="auto"/>
            </w:tcBorders>
            <w:shd w:val="clear" w:color="auto" w:fill="D9D9D9"/>
            <w:vAlign w:val="center"/>
            <w:hideMark/>
          </w:tcPr>
          <w:p w14:paraId="03A0BE49"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48</w:t>
            </w:r>
          </w:p>
        </w:tc>
        <w:tc>
          <w:tcPr>
            <w:tcW w:w="6325" w:type="dxa"/>
            <w:tcBorders>
              <w:top w:val="single" w:sz="4" w:space="0" w:color="auto"/>
              <w:left w:val="nil"/>
              <w:bottom w:val="single" w:sz="8" w:space="0" w:color="auto"/>
              <w:right w:val="single" w:sz="8" w:space="0" w:color="auto"/>
            </w:tcBorders>
            <w:vAlign w:val="center"/>
            <w:hideMark/>
          </w:tcPr>
          <w:p w14:paraId="48B09FE1"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 xml:space="preserve">CLORETO DE POTÁSSIO 19,1% - 2,56 </w:t>
            </w:r>
            <w:proofErr w:type="spellStart"/>
            <w:r>
              <w:rPr>
                <w:rFonts w:ascii="Arial" w:eastAsia="Times New Roman" w:hAnsi="Arial" w:cs="Arial"/>
                <w:b/>
                <w:bCs/>
                <w:color w:val="000000"/>
                <w:kern w:val="3"/>
                <w:sz w:val="20"/>
                <w:szCs w:val="20"/>
                <w:lang w:bidi="hi-IN"/>
              </w:rPr>
              <w:t>mEq</w:t>
            </w:r>
            <w:proofErr w:type="spellEnd"/>
            <w:r>
              <w:rPr>
                <w:rFonts w:ascii="Arial" w:eastAsia="Times New Roman" w:hAnsi="Arial" w:cs="Arial"/>
                <w:b/>
                <w:bCs/>
                <w:color w:val="000000"/>
                <w:kern w:val="3"/>
                <w:sz w:val="20"/>
                <w:szCs w:val="20"/>
                <w:lang w:bidi="hi-IN"/>
              </w:rPr>
              <w:t>/</w:t>
            </w:r>
            <w:proofErr w:type="spellStart"/>
            <w:r>
              <w:rPr>
                <w:rFonts w:ascii="Arial" w:eastAsia="Times New Roman" w:hAnsi="Arial" w:cs="Arial"/>
                <w:b/>
                <w:bCs/>
                <w:color w:val="000000"/>
                <w:kern w:val="3"/>
                <w:sz w:val="20"/>
                <w:szCs w:val="20"/>
                <w:lang w:bidi="hi-IN"/>
              </w:rPr>
              <w:t>mL</w:t>
            </w:r>
            <w:proofErr w:type="spellEnd"/>
            <w:r>
              <w:rPr>
                <w:rFonts w:ascii="Arial" w:eastAsia="Times New Roman" w:hAnsi="Arial" w:cs="Arial"/>
                <w:b/>
                <w:bCs/>
                <w:color w:val="000000"/>
                <w:kern w:val="3"/>
                <w:sz w:val="20"/>
                <w:szCs w:val="20"/>
                <w:lang w:bidi="hi-IN"/>
              </w:rPr>
              <w:t xml:space="preserve"> - SOLUÇÃO INJETÁVEL AMPOLA 10ML</w:t>
            </w:r>
          </w:p>
        </w:tc>
        <w:tc>
          <w:tcPr>
            <w:tcW w:w="640" w:type="dxa"/>
            <w:tcBorders>
              <w:top w:val="single" w:sz="4" w:space="0" w:color="auto"/>
              <w:left w:val="nil"/>
              <w:bottom w:val="single" w:sz="8" w:space="0" w:color="auto"/>
              <w:right w:val="single" w:sz="8" w:space="0" w:color="auto"/>
            </w:tcBorders>
            <w:vAlign w:val="center"/>
            <w:hideMark/>
          </w:tcPr>
          <w:p w14:paraId="3AF25EC5"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single" w:sz="4" w:space="0" w:color="auto"/>
              <w:left w:val="nil"/>
              <w:bottom w:val="single" w:sz="8" w:space="0" w:color="auto"/>
              <w:right w:val="single" w:sz="8" w:space="0" w:color="auto"/>
            </w:tcBorders>
            <w:shd w:val="clear" w:color="auto" w:fill="D9D9D9"/>
            <w:vAlign w:val="center"/>
            <w:hideMark/>
          </w:tcPr>
          <w:p w14:paraId="7F2A71D8"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1.000</w:t>
            </w:r>
          </w:p>
        </w:tc>
      </w:tr>
      <w:tr w:rsidR="00D31810" w14:paraId="5CDF9576" w14:textId="77777777" w:rsidTr="00D31810">
        <w:trPr>
          <w:trHeight w:val="315"/>
        </w:trPr>
        <w:tc>
          <w:tcPr>
            <w:tcW w:w="1135" w:type="dxa"/>
            <w:tcBorders>
              <w:top w:val="nil"/>
              <w:left w:val="single" w:sz="8" w:space="0" w:color="auto"/>
              <w:bottom w:val="single" w:sz="8" w:space="0" w:color="auto"/>
              <w:right w:val="single" w:sz="8" w:space="0" w:color="auto"/>
            </w:tcBorders>
            <w:shd w:val="clear" w:color="auto" w:fill="D9D9D9"/>
            <w:vAlign w:val="center"/>
            <w:hideMark/>
          </w:tcPr>
          <w:p w14:paraId="35831E25" w14:textId="77777777" w:rsidR="00D31810" w:rsidRDefault="00D31810">
            <w:pPr>
              <w:widowControl w:val="0"/>
              <w:suppressAutoHyphens/>
              <w:autoSpaceDN w:val="0"/>
              <w:jc w:val="center"/>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49</w:t>
            </w:r>
          </w:p>
        </w:tc>
        <w:tc>
          <w:tcPr>
            <w:tcW w:w="6325" w:type="dxa"/>
            <w:tcBorders>
              <w:top w:val="nil"/>
              <w:left w:val="nil"/>
              <w:bottom w:val="single" w:sz="8" w:space="0" w:color="auto"/>
              <w:right w:val="single" w:sz="8" w:space="0" w:color="auto"/>
            </w:tcBorders>
            <w:vAlign w:val="center"/>
            <w:hideMark/>
          </w:tcPr>
          <w:p w14:paraId="02283196" w14:textId="77777777" w:rsidR="00D31810" w:rsidRDefault="00D31810">
            <w:pPr>
              <w:widowControl w:val="0"/>
              <w:suppressAutoHyphens/>
              <w:autoSpaceDN w:val="0"/>
              <w:textAlignment w:val="baseline"/>
              <w:rPr>
                <w:rFonts w:ascii="Arial" w:eastAsia="Times New Roman" w:hAnsi="Arial" w:cs="Arial"/>
                <w:b/>
                <w:bCs/>
                <w:color w:val="000000"/>
                <w:kern w:val="3"/>
                <w:sz w:val="20"/>
                <w:szCs w:val="20"/>
                <w:lang w:bidi="hi-IN"/>
              </w:rPr>
            </w:pPr>
            <w:r>
              <w:rPr>
                <w:rFonts w:ascii="Arial" w:eastAsia="Times New Roman" w:hAnsi="Arial" w:cs="Arial"/>
                <w:b/>
                <w:bCs/>
                <w:color w:val="000000"/>
                <w:kern w:val="3"/>
                <w:sz w:val="20"/>
                <w:szCs w:val="20"/>
                <w:lang w:bidi="hi-IN"/>
              </w:rPr>
              <w:t xml:space="preserve">CLORETO DE SÓDIO 0,9% 0,154 </w:t>
            </w:r>
            <w:proofErr w:type="spellStart"/>
            <w:r>
              <w:rPr>
                <w:rFonts w:ascii="Arial" w:eastAsia="Times New Roman" w:hAnsi="Arial" w:cs="Arial"/>
                <w:b/>
                <w:bCs/>
                <w:color w:val="000000"/>
                <w:kern w:val="3"/>
                <w:sz w:val="20"/>
                <w:szCs w:val="20"/>
                <w:lang w:bidi="hi-IN"/>
              </w:rPr>
              <w:t>mEq</w:t>
            </w:r>
            <w:proofErr w:type="spellEnd"/>
            <w:r>
              <w:rPr>
                <w:rFonts w:ascii="Arial" w:eastAsia="Times New Roman" w:hAnsi="Arial" w:cs="Arial"/>
                <w:b/>
                <w:bCs/>
                <w:color w:val="000000"/>
                <w:kern w:val="3"/>
                <w:sz w:val="20"/>
                <w:szCs w:val="20"/>
                <w:lang w:bidi="hi-IN"/>
              </w:rPr>
              <w:t>/</w:t>
            </w:r>
            <w:proofErr w:type="spellStart"/>
            <w:r>
              <w:rPr>
                <w:rFonts w:ascii="Arial" w:eastAsia="Times New Roman" w:hAnsi="Arial" w:cs="Arial"/>
                <w:b/>
                <w:bCs/>
                <w:color w:val="000000"/>
                <w:kern w:val="3"/>
                <w:sz w:val="20"/>
                <w:szCs w:val="20"/>
                <w:lang w:bidi="hi-IN"/>
              </w:rPr>
              <w:t>mL</w:t>
            </w:r>
            <w:proofErr w:type="spellEnd"/>
            <w:r>
              <w:rPr>
                <w:rFonts w:ascii="Arial" w:eastAsia="Times New Roman" w:hAnsi="Arial" w:cs="Arial"/>
                <w:b/>
                <w:bCs/>
                <w:color w:val="000000"/>
                <w:kern w:val="3"/>
                <w:sz w:val="20"/>
                <w:szCs w:val="20"/>
                <w:lang w:bidi="hi-IN"/>
              </w:rPr>
              <w:t xml:space="preserve"> - SOLUÇÃO INJETÁVEL AMPOLA 10ML</w:t>
            </w:r>
          </w:p>
        </w:tc>
        <w:tc>
          <w:tcPr>
            <w:tcW w:w="640" w:type="dxa"/>
            <w:tcBorders>
              <w:top w:val="nil"/>
              <w:left w:val="nil"/>
              <w:bottom w:val="single" w:sz="8" w:space="0" w:color="auto"/>
              <w:right w:val="single" w:sz="8" w:space="0" w:color="auto"/>
            </w:tcBorders>
            <w:vAlign w:val="center"/>
            <w:hideMark/>
          </w:tcPr>
          <w:p w14:paraId="5B02E72F" w14:textId="77777777" w:rsidR="00D31810" w:rsidRDefault="00D31810">
            <w:pPr>
              <w:widowControl w:val="0"/>
              <w:suppressAutoHyphens/>
              <w:autoSpaceDN w:val="0"/>
              <w:jc w:val="center"/>
              <w:textAlignment w:val="baseline"/>
              <w:rPr>
                <w:rFonts w:ascii="Arial" w:eastAsia="Times New Roman" w:hAnsi="Arial" w:cs="Arial"/>
                <w:color w:val="000000"/>
                <w:kern w:val="3"/>
                <w:sz w:val="20"/>
                <w:szCs w:val="20"/>
                <w:lang w:bidi="hi-IN"/>
              </w:rPr>
            </w:pPr>
            <w:proofErr w:type="spellStart"/>
            <w:r>
              <w:rPr>
                <w:rFonts w:ascii="Arial" w:eastAsia="Times New Roman" w:hAnsi="Arial" w:cs="Arial"/>
                <w:color w:val="000000"/>
                <w:kern w:val="3"/>
                <w:sz w:val="20"/>
                <w:szCs w:val="20"/>
                <w:lang w:bidi="hi-IN"/>
              </w:rPr>
              <w:t>un</w:t>
            </w:r>
            <w:proofErr w:type="spellEnd"/>
          </w:p>
        </w:tc>
        <w:tc>
          <w:tcPr>
            <w:tcW w:w="1257" w:type="dxa"/>
            <w:tcBorders>
              <w:top w:val="nil"/>
              <w:left w:val="nil"/>
              <w:bottom w:val="single" w:sz="8" w:space="0" w:color="auto"/>
              <w:right w:val="single" w:sz="8" w:space="0" w:color="auto"/>
            </w:tcBorders>
            <w:shd w:val="clear" w:color="auto" w:fill="D9D9D9"/>
            <w:vAlign w:val="center"/>
            <w:hideMark/>
          </w:tcPr>
          <w:p w14:paraId="196BEFEA" w14:textId="77777777" w:rsidR="00D31810" w:rsidRDefault="00D31810">
            <w:pPr>
              <w:widowControl w:val="0"/>
              <w:suppressAutoHyphens/>
              <w:autoSpaceDN w:val="0"/>
              <w:jc w:val="center"/>
              <w:textAlignment w:val="baseline"/>
              <w:rPr>
                <w:rFonts w:ascii="Arial" w:eastAsia="Times New Roman" w:hAnsi="Arial" w:cs="Arial"/>
                <w:b/>
                <w:bCs/>
                <w:color w:val="000000"/>
                <w:kern w:val="3"/>
                <w:lang w:bidi="hi-IN"/>
              </w:rPr>
            </w:pPr>
            <w:r>
              <w:rPr>
                <w:rFonts w:ascii="Arial" w:eastAsia="Times New Roman" w:hAnsi="Arial" w:cs="Arial"/>
                <w:b/>
                <w:bCs/>
                <w:color w:val="000000"/>
                <w:kern w:val="3"/>
                <w:lang w:bidi="hi-IN"/>
              </w:rPr>
              <w:t>600</w:t>
            </w:r>
          </w:p>
        </w:tc>
      </w:tr>
    </w:tbl>
    <w:p w14:paraId="0875A537" w14:textId="77777777" w:rsidR="00D31810" w:rsidRDefault="00D31810" w:rsidP="00D31810">
      <w:pPr>
        <w:spacing w:line="360" w:lineRule="auto"/>
        <w:rPr>
          <w:rFonts w:ascii="Arial" w:eastAsiaTheme="minorHAnsi" w:hAnsi="Arial" w:cs="Arial"/>
          <w:sz w:val="22"/>
          <w:szCs w:val="22"/>
          <w:lang w:eastAsia="en-US"/>
        </w:rPr>
      </w:pPr>
    </w:p>
    <w:p w14:paraId="244FDE30" w14:textId="77777777" w:rsidR="00D31810" w:rsidRDefault="00D31810" w:rsidP="00D3181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rPr>
          <w:rFonts w:eastAsia="Calibri"/>
          <w:b/>
          <w:bCs/>
        </w:rPr>
      </w:pPr>
      <w:r>
        <w:rPr>
          <w:rFonts w:eastAsia="Calibri"/>
          <w:b/>
          <w:bCs/>
        </w:rPr>
        <w:t>4 – CONDIÇÕES DE ENTREGA</w:t>
      </w:r>
    </w:p>
    <w:p w14:paraId="270B9B8D" w14:textId="77777777" w:rsidR="00D31810" w:rsidRDefault="00D31810" w:rsidP="00D31810">
      <w:pPr>
        <w:spacing w:line="360" w:lineRule="auto"/>
        <w:jc w:val="both"/>
      </w:pPr>
      <w:bookmarkStart w:id="5" w:name="_Hlk85637550"/>
      <w:r>
        <w:rPr>
          <w:b/>
        </w:rPr>
        <w:t>4.1</w:t>
      </w:r>
      <w:r>
        <w:t xml:space="preserve">. A entrega será de forma parcelada de acordo com a necessidade da Prefeitura e quando requisitada, deverá ser em entregue em até 05 (CINCO) dias após o recebimento da </w:t>
      </w:r>
      <w:r>
        <w:rPr>
          <w:b/>
          <w:bCs/>
        </w:rPr>
        <w:t>Autorização de Fornecimento-AF</w:t>
      </w:r>
      <w:r>
        <w:t>, contendo a especificação dos medicamentos, marcas e a quantidade, devidamente autorizada e identificada.</w:t>
      </w:r>
    </w:p>
    <w:p w14:paraId="5B193454" w14:textId="77777777" w:rsidR="00D31810" w:rsidRDefault="00D31810" w:rsidP="00D31810">
      <w:pPr>
        <w:spacing w:line="360" w:lineRule="auto"/>
        <w:jc w:val="both"/>
      </w:pPr>
      <w:r>
        <w:rPr>
          <w:b/>
          <w:bCs/>
        </w:rPr>
        <w:t xml:space="preserve">4.1.1. </w:t>
      </w:r>
      <w:r>
        <w:t>Quando da efetivação das compras, o fornecedor deverá descrever os itens na Nota Fiscal obedecendo a mesma descrição constante da Autorização de Fornecimento-AF.</w:t>
      </w:r>
    </w:p>
    <w:p w14:paraId="70F94F2F" w14:textId="77777777" w:rsidR="00D31810" w:rsidRDefault="00D31810" w:rsidP="00D31810">
      <w:pPr>
        <w:spacing w:line="360" w:lineRule="auto"/>
        <w:jc w:val="both"/>
        <w:rPr>
          <w:b/>
        </w:rPr>
      </w:pPr>
    </w:p>
    <w:p w14:paraId="275FA1A8" w14:textId="77777777" w:rsidR="00D31810" w:rsidRDefault="00D31810" w:rsidP="00D31810">
      <w:pPr>
        <w:spacing w:line="360" w:lineRule="auto"/>
        <w:jc w:val="both"/>
      </w:pPr>
      <w:r>
        <w:rPr>
          <w:b/>
        </w:rPr>
        <w:t xml:space="preserve"> 4.2</w:t>
      </w:r>
      <w:r>
        <w:t>. Correrão por conta da contratada todas as despesas de seguros, transporte, tributos, encargos trabalhistas, previdenciários e outras despesas que não seja o proposto pela empresa vencedora.</w:t>
      </w:r>
    </w:p>
    <w:p w14:paraId="3C653B42" w14:textId="77777777" w:rsidR="00D31810" w:rsidRDefault="00D31810" w:rsidP="00D31810">
      <w:pPr>
        <w:spacing w:line="360" w:lineRule="auto"/>
        <w:jc w:val="both"/>
      </w:pPr>
      <w:r>
        <w:rPr>
          <w:b/>
        </w:rPr>
        <w:t xml:space="preserve"> 4.3</w:t>
      </w:r>
      <w:r>
        <w:t>. A validade dos medicamentos entregues deverá ser, de no mínimo, 01 (um) ano a partir da data de entrega.</w:t>
      </w:r>
    </w:p>
    <w:p w14:paraId="7EB828E8" w14:textId="77777777" w:rsidR="00D31810" w:rsidRDefault="00D31810" w:rsidP="00D31810">
      <w:pPr>
        <w:spacing w:line="360" w:lineRule="auto"/>
        <w:jc w:val="both"/>
      </w:pPr>
      <w:r>
        <w:rPr>
          <w:b/>
        </w:rPr>
        <w:t>4.4.</w:t>
      </w:r>
      <w:r>
        <w:t xml:space="preserve"> As embalagens dos medicamentos devem estar em perfeito estado e fácil identificação.</w:t>
      </w:r>
    </w:p>
    <w:p w14:paraId="5D18D528" w14:textId="77777777" w:rsidR="00D31810" w:rsidRDefault="00D31810" w:rsidP="00D31810">
      <w:pPr>
        <w:spacing w:line="360" w:lineRule="auto"/>
        <w:jc w:val="both"/>
      </w:pPr>
      <w:r>
        <w:rPr>
          <w:b/>
          <w:bCs/>
        </w:rPr>
        <w:t>4.5.</w:t>
      </w:r>
      <w:r>
        <w:t xml:space="preserve"> Os medicamentos fornecidos deverão obedecer às normas da ANVISA.</w:t>
      </w:r>
    </w:p>
    <w:p w14:paraId="183666FE" w14:textId="77777777" w:rsidR="00D31810" w:rsidRDefault="00D31810" w:rsidP="00D31810">
      <w:pPr>
        <w:spacing w:line="360" w:lineRule="auto"/>
        <w:jc w:val="both"/>
      </w:pPr>
      <w:r>
        <w:rPr>
          <w:b/>
        </w:rPr>
        <w:lastRenderedPageBreak/>
        <w:t xml:space="preserve">4.6. </w:t>
      </w:r>
      <w:r>
        <w:t>A empresa fornecedora deverá constar na nota fiscal a data em que a entrega dos produtos foi feita, além da identificação de quem procedeu ao recebimento dos produtos.</w:t>
      </w:r>
    </w:p>
    <w:p w14:paraId="4ED7DEA8" w14:textId="77777777" w:rsidR="00D31810" w:rsidRDefault="00D31810" w:rsidP="00D31810">
      <w:pPr>
        <w:jc w:val="both"/>
      </w:pPr>
    </w:p>
    <w:p w14:paraId="4A85C4D9" w14:textId="77777777" w:rsidR="00D31810" w:rsidRDefault="00D31810" w:rsidP="00D3181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jc w:val="both"/>
        <w:rPr>
          <w:rFonts w:eastAsia="Calibri"/>
          <w:b/>
          <w:bCs/>
        </w:rPr>
      </w:pPr>
      <w:r>
        <w:rPr>
          <w:rFonts w:eastAsia="Calibri"/>
          <w:b/>
          <w:bCs/>
        </w:rPr>
        <w:t>5 – DO FORNECIMENTO E RECEBIMENTO</w:t>
      </w:r>
    </w:p>
    <w:p w14:paraId="08DD8F4E" w14:textId="77777777" w:rsidR="00D31810" w:rsidRDefault="00D31810" w:rsidP="00D31810">
      <w:pPr>
        <w:spacing w:line="360" w:lineRule="auto"/>
        <w:jc w:val="both"/>
      </w:pPr>
      <w:r>
        <w:rPr>
          <w:b/>
          <w:bCs/>
        </w:rPr>
        <w:t xml:space="preserve">5.1. </w:t>
      </w:r>
      <w:r>
        <w:t>O fornecimento dos medicamentos será a partir do recebimento da solicitação expedida pela Secretaria Municipal de Saúde.</w:t>
      </w:r>
    </w:p>
    <w:p w14:paraId="490914D7" w14:textId="77777777" w:rsidR="00D31810" w:rsidRDefault="00D31810" w:rsidP="00D31810">
      <w:pPr>
        <w:spacing w:line="360" w:lineRule="auto"/>
        <w:jc w:val="both"/>
      </w:pPr>
      <w:r>
        <w:rPr>
          <w:b/>
          <w:bCs/>
        </w:rPr>
        <w:t>5.2.</w:t>
      </w:r>
      <w:r>
        <w:t xml:space="preserve"> O fornecimento dos medicamentos será de forma parcelada, o mesmo será adquirido conforme a necessidade da Secretaria Municipal de Saúde, a contar do recebimento da Autorização de Fornecimento.</w:t>
      </w:r>
    </w:p>
    <w:p w14:paraId="24766584" w14:textId="77777777" w:rsidR="00D31810" w:rsidRDefault="00D31810" w:rsidP="00D31810">
      <w:pPr>
        <w:spacing w:line="360" w:lineRule="auto"/>
        <w:jc w:val="both"/>
      </w:pPr>
      <w:r>
        <w:rPr>
          <w:b/>
        </w:rPr>
        <w:t>5.3</w:t>
      </w:r>
      <w:r>
        <w:t xml:space="preserve">. Os medicamentos serão recebidos provisoriamente no prazo de 05 (cinco) dias, pelo responsável da farmácia e pelo responsável de acompanhamento e fiscalização do contrato, para efeito de posterior verificação de sua conformidade com as especificações constantes neste Termo de Referência e na proposta. </w:t>
      </w:r>
    </w:p>
    <w:p w14:paraId="315E13D6" w14:textId="77777777" w:rsidR="00D31810" w:rsidRDefault="00D31810" w:rsidP="00D31810">
      <w:pPr>
        <w:spacing w:line="360" w:lineRule="auto"/>
        <w:jc w:val="both"/>
      </w:pPr>
      <w:r>
        <w:rPr>
          <w:b/>
        </w:rPr>
        <w:t>5.4.</w:t>
      </w:r>
      <w:r>
        <w:t xml:space="preserve"> Os medicamentos poderão ser rejeitados, no todo ou em parte, quando em desacordo com as especificações constantes neste Termo de Referência e na proposta, devendo ser substituídos no prazo de 24 (vinte e quatro) horas, a contar da notificação do órgão requisitante, às suas custas, sem prejuízo da aplicação das penalidades. </w:t>
      </w:r>
    </w:p>
    <w:p w14:paraId="053B1DD8" w14:textId="77777777" w:rsidR="00D31810" w:rsidRDefault="00D31810" w:rsidP="00D31810">
      <w:pPr>
        <w:spacing w:line="360" w:lineRule="auto"/>
        <w:jc w:val="both"/>
      </w:pPr>
      <w:r>
        <w:rPr>
          <w:b/>
        </w:rPr>
        <w:t>5.5</w:t>
      </w:r>
      <w:r>
        <w:t xml:space="preserve">. Os medicamentos serão recebidos definitivamente no prazo de 10 (DEZ) dias, contados do recebimento provisório, após a verificação da qualidade e quantidade dos medicamentos e consequente aceitação mediante termo circunstanciado. </w:t>
      </w:r>
    </w:p>
    <w:p w14:paraId="0F3C43D3" w14:textId="77777777" w:rsidR="00D31810" w:rsidRDefault="00D31810" w:rsidP="00D31810">
      <w:pPr>
        <w:spacing w:line="360" w:lineRule="auto"/>
        <w:jc w:val="both"/>
      </w:pPr>
      <w:r>
        <w:rPr>
          <w:b/>
        </w:rPr>
        <w:t>5.5.1</w:t>
      </w:r>
      <w:r>
        <w:t xml:space="preserve">. Na hipótese de a verificação a que se refere o subitem anterior não ser procedida dentro do prazo fixado, reputar-se-á como realizada, consumando-se o recebimento definitivo no dia do esgotamento do prazo. </w:t>
      </w:r>
    </w:p>
    <w:p w14:paraId="01F947D1" w14:textId="77777777" w:rsidR="00D31810" w:rsidRDefault="00D31810" w:rsidP="00D31810">
      <w:pPr>
        <w:spacing w:line="360" w:lineRule="auto"/>
        <w:jc w:val="both"/>
      </w:pPr>
      <w:r>
        <w:rPr>
          <w:b/>
        </w:rPr>
        <w:t>5.6</w:t>
      </w:r>
      <w:r>
        <w:t>. O recebimento provisório ou definitivo do objeto não exclui a responsabilidade do fornecedor pelos prejuízos resultantes da incorreta execução do fornecimento.</w:t>
      </w:r>
    </w:p>
    <w:p w14:paraId="1046E4C1" w14:textId="77777777" w:rsidR="00D31810" w:rsidRDefault="00D31810" w:rsidP="00D31810">
      <w:pPr>
        <w:spacing w:line="360" w:lineRule="auto"/>
        <w:jc w:val="both"/>
      </w:pPr>
      <w:r>
        <w:rPr>
          <w:b/>
          <w:bCs/>
        </w:rPr>
        <w:t xml:space="preserve">5.7. </w:t>
      </w:r>
      <w:r>
        <w:t>Os responsáveis pelo recebimento e conferência serão os profissionais de farmácia e/ou servidores designados conforme Decreto Municipal n° 312/2020, nos termos dos Artigos 67 e 73 da Lei n º 8666/93 e suas alterações posteriores.</w:t>
      </w:r>
    </w:p>
    <w:bookmarkEnd w:id="5"/>
    <w:p w14:paraId="605D9F16" w14:textId="77777777" w:rsidR="00D31810" w:rsidRDefault="00D31810" w:rsidP="00D31810">
      <w:pPr>
        <w:pBdr>
          <w:top w:val="single" w:sz="4" w:space="1" w:color="auto"/>
          <w:left w:val="single" w:sz="4" w:space="4" w:color="auto"/>
          <w:bottom w:val="single" w:sz="4" w:space="1" w:color="auto"/>
          <w:right w:val="single" w:sz="4" w:space="31" w:color="auto"/>
        </w:pBdr>
        <w:shd w:val="clear" w:color="auto" w:fill="E6E6E6"/>
        <w:autoSpaceDE w:val="0"/>
        <w:autoSpaceDN w:val="0"/>
        <w:adjustRightInd w:val="0"/>
        <w:spacing w:line="360" w:lineRule="auto"/>
        <w:jc w:val="both"/>
        <w:rPr>
          <w:rFonts w:eastAsia="Calibri"/>
          <w:b/>
          <w:bCs/>
          <w:lang w:eastAsia="en-US"/>
        </w:rPr>
      </w:pPr>
      <w:r>
        <w:rPr>
          <w:rFonts w:eastAsia="Calibri"/>
          <w:b/>
          <w:bCs/>
        </w:rPr>
        <w:t>6 – LOCAL DE ENTREGA</w:t>
      </w:r>
    </w:p>
    <w:p w14:paraId="02AD0023" w14:textId="77777777" w:rsidR="00D31810" w:rsidRDefault="00D31810" w:rsidP="00D31810">
      <w:pPr>
        <w:spacing w:line="360" w:lineRule="auto"/>
        <w:jc w:val="both"/>
        <w:rPr>
          <w:rFonts w:eastAsiaTheme="minorHAnsi"/>
        </w:rPr>
      </w:pPr>
      <w:r>
        <w:lastRenderedPageBreak/>
        <w:t xml:space="preserve">Rua Rui Barbosa n° 1000, CEM </w:t>
      </w:r>
      <w:r>
        <w:rPr>
          <w:b/>
          <w:bCs/>
        </w:rPr>
        <w:t>(Centro de Especialidades Medicas)</w:t>
      </w:r>
      <w:r>
        <w:t>, em dia útil das 08:00h, as13:00h e das 14:00h as 17:00 h.</w:t>
      </w:r>
    </w:p>
    <w:p w14:paraId="41EAFCD5" w14:textId="77777777" w:rsidR="00D31810" w:rsidRDefault="00D31810" w:rsidP="00D31810">
      <w:pPr>
        <w:spacing w:line="360" w:lineRule="auto"/>
        <w:jc w:val="both"/>
      </w:pPr>
    </w:p>
    <w:p w14:paraId="6EF2411C" w14:textId="77777777" w:rsidR="00D31810" w:rsidRDefault="00D31810" w:rsidP="00D3181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jc w:val="both"/>
        <w:rPr>
          <w:rFonts w:eastAsia="Calibri"/>
          <w:b/>
          <w:bCs/>
        </w:rPr>
      </w:pPr>
      <w:r>
        <w:rPr>
          <w:rFonts w:eastAsia="Calibri"/>
          <w:b/>
          <w:bCs/>
        </w:rPr>
        <w:t>7 – RESPONÁVEL PELA ENTREGA</w:t>
      </w:r>
    </w:p>
    <w:p w14:paraId="5EB8B5D2" w14:textId="77777777" w:rsidR="00D31810" w:rsidRDefault="00D31810" w:rsidP="00D31810">
      <w:pPr>
        <w:spacing w:line="360" w:lineRule="auto"/>
        <w:jc w:val="both"/>
        <w:rPr>
          <w:rFonts w:eastAsiaTheme="minorHAnsi"/>
        </w:rPr>
      </w:pPr>
      <w:r>
        <w:t xml:space="preserve">Os responsáveis pelo recebimento e conferência serão os farmacêuticos </w:t>
      </w:r>
      <w:proofErr w:type="spellStart"/>
      <w:r>
        <w:t>Jonh</w:t>
      </w:r>
      <w:proofErr w:type="spellEnd"/>
      <w:r>
        <w:t xml:space="preserve"> Kleber Morais Gomes e Carlos Alexandre, e-mail </w:t>
      </w:r>
      <w:hyperlink r:id="rId19" w:history="1">
        <w:r>
          <w:rPr>
            <w:rStyle w:val="Hyperlink"/>
          </w:rPr>
          <w:t>farmaciaselviriams@outlook.com</w:t>
        </w:r>
      </w:hyperlink>
      <w:r>
        <w:t>.</w:t>
      </w:r>
    </w:p>
    <w:p w14:paraId="6F2433CB" w14:textId="77777777" w:rsidR="00D31810" w:rsidRDefault="00D31810" w:rsidP="00D31810">
      <w:pPr>
        <w:spacing w:line="360" w:lineRule="auto"/>
        <w:jc w:val="both"/>
      </w:pPr>
    </w:p>
    <w:p w14:paraId="5AE3F246" w14:textId="77777777" w:rsidR="00D31810" w:rsidRDefault="00D31810" w:rsidP="00D3181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jc w:val="both"/>
        <w:rPr>
          <w:rFonts w:eastAsia="Calibri"/>
          <w:b/>
          <w:bCs/>
        </w:rPr>
      </w:pPr>
      <w:r>
        <w:rPr>
          <w:rFonts w:eastAsia="Calibri"/>
          <w:b/>
          <w:bCs/>
        </w:rPr>
        <w:t>8 – CONDIÇÕES DE PRAZO DE PAGAMENTO</w:t>
      </w:r>
    </w:p>
    <w:p w14:paraId="75D24743" w14:textId="77777777" w:rsidR="00D31810" w:rsidRDefault="00D31810" w:rsidP="00D31810">
      <w:pPr>
        <w:autoSpaceDE w:val="0"/>
        <w:autoSpaceDN w:val="0"/>
        <w:adjustRightInd w:val="0"/>
        <w:spacing w:line="360" w:lineRule="auto"/>
        <w:contextualSpacing/>
        <w:jc w:val="both"/>
        <w:rPr>
          <w:rFonts w:eastAsia="Calibri" w:cs="Calibri"/>
          <w:bCs/>
        </w:rPr>
      </w:pPr>
      <w:r>
        <w:rPr>
          <w:rFonts w:eastAsia="Calibri" w:cs="Calibri"/>
          <w:b/>
          <w:bCs/>
        </w:rPr>
        <w:t>8.1.</w:t>
      </w:r>
      <w:bookmarkStart w:id="6" w:name="_Hlk85638059"/>
      <w:r>
        <w:rPr>
          <w:rFonts w:eastAsia="Calibri" w:cs="Calibri"/>
          <w:b/>
          <w:bCs/>
        </w:rPr>
        <w:t xml:space="preserve"> </w:t>
      </w:r>
      <w:r>
        <w:rPr>
          <w:rFonts w:eastAsia="Calibri" w:cs="Calibri"/>
          <w:bCs/>
        </w:rPr>
        <w:t xml:space="preserve">Os pagamentos serão efetuados em até 30 (trinta) dias após a apresentação da Nota Fiscal, depositados em conta corrente, informada pela contratada. </w:t>
      </w:r>
    </w:p>
    <w:p w14:paraId="1395D475" w14:textId="77777777" w:rsidR="00D31810" w:rsidRDefault="00D31810" w:rsidP="00D31810">
      <w:pPr>
        <w:autoSpaceDE w:val="0"/>
        <w:autoSpaceDN w:val="0"/>
        <w:adjustRightInd w:val="0"/>
        <w:spacing w:line="360" w:lineRule="auto"/>
        <w:contextualSpacing/>
        <w:jc w:val="both"/>
        <w:rPr>
          <w:rFonts w:eastAsia="Calibri" w:cs="Calibri"/>
        </w:rPr>
      </w:pPr>
      <w:r>
        <w:rPr>
          <w:rFonts w:eastAsia="Calibri" w:cs="Calibri"/>
          <w:b/>
        </w:rPr>
        <w:t>8.2.</w:t>
      </w:r>
      <w:r>
        <w:rPr>
          <w:rFonts w:eastAsia="Calibri" w:cs="Calibri"/>
        </w:rPr>
        <w:t xml:space="preserve"> A nota fiscal somente será liberada quando o cumprimento da Autorização de Fornecimento-AF estiver em total conformidade com as especificações exigidas pelo MUNICÍPIO.</w:t>
      </w:r>
    </w:p>
    <w:p w14:paraId="1B2E7C55" w14:textId="77777777" w:rsidR="00D31810" w:rsidRDefault="00D31810" w:rsidP="00D31810">
      <w:pPr>
        <w:autoSpaceDE w:val="0"/>
        <w:autoSpaceDN w:val="0"/>
        <w:adjustRightInd w:val="0"/>
        <w:spacing w:line="360" w:lineRule="auto"/>
        <w:contextualSpacing/>
        <w:jc w:val="both"/>
        <w:rPr>
          <w:rFonts w:eastAsia="Calibri" w:cs="Calibri"/>
        </w:rPr>
      </w:pPr>
      <w:r>
        <w:rPr>
          <w:rFonts w:eastAsia="Calibri" w:cs="Calibri"/>
          <w:b/>
        </w:rPr>
        <w:t>8.3.</w:t>
      </w:r>
      <w:r>
        <w:rPr>
          <w:rFonts w:eastAsia="Calibri" w:cs="Calibri"/>
        </w:rPr>
        <w:t xml:space="preserve"> Na eventualidade de aplicação de multas, estas deverão ser liquidadas simultaneamente com parcela vinculada ao evento cujo descumprimento der origem à aplicação da penalidade. </w:t>
      </w:r>
    </w:p>
    <w:p w14:paraId="6AFD12F2" w14:textId="77777777" w:rsidR="00D31810" w:rsidRDefault="00D31810" w:rsidP="00D31810">
      <w:pPr>
        <w:autoSpaceDE w:val="0"/>
        <w:autoSpaceDN w:val="0"/>
        <w:adjustRightInd w:val="0"/>
        <w:spacing w:line="360" w:lineRule="auto"/>
        <w:contextualSpacing/>
        <w:jc w:val="both"/>
        <w:rPr>
          <w:rFonts w:eastAsia="Calibri" w:cs="Calibri"/>
        </w:rPr>
      </w:pPr>
      <w:r>
        <w:rPr>
          <w:rFonts w:eastAsia="Calibri" w:cs="Calibri"/>
          <w:b/>
        </w:rPr>
        <w:t>8.4.</w:t>
      </w:r>
      <w:r>
        <w:rPr>
          <w:rFonts w:eastAsia="Calibri" w:cs="Calibri"/>
        </w:rPr>
        <w:t xml:space="preserve"> As notas fiscais deverão ser emitidas em moeda corrente do país, em 01 (uma) via.</w:t>
      </w:r>
    </w:p>
    <w:p w14:paraId="10D2A93C" w14:textId="77777777" w:rsidR="00D31810" w:rsidRDefault="00D31810" w:rsidP="00D31810">
      <w:pPr>
        <w:autoSpaceDE w:val="0"/>
        <w:autoSpaceDN w:val="0"/>
        <w:adjustRightInd w:val="0"/>
        <w:spacing w:line="360" w:lineRule="auto"/>
        <w:contextualSpacing/>
        <w:jc w:val="both"/>
        <w:rPr>
          <w:rFonts w:eastAsia="Calibri" w:cs="Calibri"/>
        </w:rPr>
      </w:pPr>
      <w:r>
        <w:rPr>
          <w:rFonts w:eastAsia="Calibri" w:cs="Calibri"/>
          <w:b/>
        </w:rPr>
        <w:t>8.5.</w:t>
      </w:r>
      <w:r>
        <w:rPr>
          <w:rFonts w:eastAsia="Calibri" w:cs="Calibri"/>
        </w:rPr>
        <w:t xml:space="preserve"> O CNPJ da detentora do pregão constante da nota fiscal e fatura deverá ser o mesmo da documentação apresentada no procedimento licitatório.</w:t>
      </w:r>
    </w:p>
    <w:p w14:paraId="7F3ED805" w14:textId="77777777" w:rsidR="00D31810" w:rsidRDefault="00D31810" w:rsidP="00D31810">
      <w:pPr>
        <w:autoSpaceDE w:val="0"/>
        <w:autoSpaceDN w:val="0"/>
        <w:adjustRightInd w:val="0"/>
        <w:spacing w:line="360" w:lineRule="auto"/>
        <w:contextualSpacing/>
        <w:jc w:val="both"/>
        <w:rPr>
          <w:rFonts w:eastAsia="Calibri" w:cs="Calibri"/>
        </w:rPr>
      </w:pPr>
      <w:r>
        <w:rPr>
          <w:rFonts w:eastAsia="Calibri" w:cs="Calibri"/>
          <w:b/>
        </w:rPr>
        <w:t>8.6.</w:t>
      </w:r>
      <w:r>
        <w:rPr>
          <w:rFonts w:eastAsia="Calibri" w:cs="Calibri"/>
        </w:rPr>
        <w:t xml:space="preserve"> Nenhum pagamento será efetuado a detentora do pregão enquanto pendente de liquidação quaisquer obrigações financeiras que lhe foram impostas, em virtude de penalidade ou inadimplência, sem que isso gere direito ao pleito de reajustamento de preços ou correção monetária.</w:t>
      </w:r>
    </w:p>
    <w:p w14:paraId="28F22417" w14:textId="77777777" w:rsidR="00D31810" w:rsidRDefault="00D31810" w:rsidP="00D31810">
      <w:pPr>
        <w:spacing w:line="360" w:lineRule="auto"/>
        <w:jc w:val="both"/>
        <w:rPr>
          <w:rFonts w:eastAsia="Times New Roman"/>
          <w:b/>
        </w:rPr>
      </w:pPr>
    </w:p>
    <w:bookmarkEnd w:id="6"/>
    <w:p w14:paraId="6C5F4BF6" w14:textId="77777777" w:rsidR="00D31810" w:rsidRDefault="00D31810" w:rsidP="00D3181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jc w:val="both"/>
        <w:rPr>
          <w:rFonts w:eastAsia="Calibri"/>
          <w:b/>
          <w:bCs/>
          <w:lang w:eastAsia="en-US"/>
        </w:rPr>
      </w:pPr>
      <w:r>
        <w:rPr>
          <w:rFonts w:eastAsia="Calibri"/>
          <w:b/>
          <w:bCs/>
        </w:rPr>
        <w:t>9 – REAJUSTE DE PREÇOS</w:t>
      </w:r>
    </w:p>
    <w:p w14:paraId="1EF212C2" w14:textId="77777777" w:rsidR="00D31810" w:rsidRDefault="00D31810" w:rsidP="00D31810">
      <w:pPr>
        <w:spacing w:line="360" w:lineRule="auto"/>
        <w:jc w:val="both"/>
      </w:pPr>
      <w:r>
        <w:rPr>
          <w:b/>
        </w:rPr>
        <w:t>9.1.</w:t>
      </w:r>
      <w:r>
        <w:t xml:space="preserve"> Os preços registrados serão fixos e irreajustáveis durante a vigência da ATA DE REGISTRO.</w:t>
      </w:r>
    </w:p>
    <w:p w14:paraId="1DEA95D5" w14:textId="77777777" w:rsidR="00D31810" w:rsidRDefault="00D31810" w:rsidP="00D31810">
      <w:pPr>
        <w:spacing w:line="360" w:lineRule="auto"/>
        <w:jc w:val="both"/>
      </w:pPr>
      <w:r>
        <w:rPr>
          <w:b/>
        </w:rPr>
        <w:t>9.2.</w:t>
      </w:r>
      <w:r>
        <w:t xml:space="preserve"> Considera-se Preço registrado aquele atribuído aos materiais, incluindo todas as despesas e custos até a entrega no local indicado, tais como: tributos (impostos, taxas, </w:t>
      </w:r>
      <w:r>
        <w:lastRenderedPageBreak/>
        <w:t>emolumentos, contribuições fiscais e para fiscais), transporte, embalagens, seguros, mão-de-obra e qualquer despesa, acessória e/ou complementar e outras não especificadas neste TERMO, mas que incidam no cumprimento das obrigações assumidas pela empresa detentora do PREGÃO na execução da mesma.</w:t>
      </w:r>
    </w:p>
    <w:p w14:paraId="746E2A8D" w14:textId="77777777" w:rsidR="00D31810" w:rsidRDefault="00D31810" w:rsidP="00D31810">
      <w:pPr>
        <w:spacing w:line="360" w:lineRule="auto"/>
        <w:jc w:val="both"/>
      </w:pPr>
      <w:r>
        <w:rPr>
          <w:b/>
        </w:rPr>
        <w:t>9.3.</w:t>
      </w:r>
      <w:r>
        <w:t xml:space="preserve"> Os preços poderão ser revistos nas hipóteses de oscilação de preços, para mais ou para menos, devidamente comprovadas, em decorrência de situações previstas na alínea “d” do inciso II e do § 5º do art. 65 da Lei nº 8.666/93 e alterações.</w:t>
      </w:r>
    </w:p>
    <w:p w14:paraId="1CEA1E59" w14:textId="77777777" w:rsidR="00D31810" w:rsidRDefault="00D31810" w:rsidP="00D31810">
      <w:pPr>
        <w:spacing w:line="360" w:lineRule="auto"/>
        <w:jc w:val="both"/>
      </w:pPr>
      <w:r>
        <w:rPr>
          <w:b/>
        </w:rPr>
        <w:t>9.4.</w:t>
      </w:r>
      <w:r>
        <w:t xml:space="preserve"> O Órgão Gerenciador deverá decidir sobre a revisão dos preços ou cancelamento do preço registrado no prazo máximo de dez (10) dias úteis, salvo motivo de força devidamente justificado no processo. </w:t>
      </w:r>
    </w:p>
    <w:p w14:paraId="3FE8BE9F" w14:textId="77777777" w:rsidR="00D31810" w:rsidRDefault="00D31810" w:rsidP="00D31810">
      <w:pPr>
        <w:spacing w:line="360" w:lineRule="auto"/>
        <w:jc w:val="both"/>
      </w:pPr>
      <w:r>
        <w:rPr>
          <w:b/>
        </w:rPr>
        <w:t>9.5.</w:t>
      </w:r>
      <w:r>
        <w:t xml:space="preserve"> No caso de reconhecimento do desequilíbrio econômico-financeiro do preço inicialmente estabelecido, o Órgão Gerenciador, se julgar conveniente, poderão optar pelo cancelamento do preço, liberando os fornecedores do compromisso assumido, sem aplicação de penalidades ou determinar a negociação. </w:t>
      </w:r>
    </w:p>
    <w:p w14:paraId="2B19E449" w14:textId="77777777" w:rsidR="00D31810" w:rsidRDefault="00D31810" w:rsidP="00D31810">
      <w:pPr>
        <w:spacing w:line="360" w:lineRule="auto"/>
        <w:jc w:val="both"/>
      </w:pPr>
      <w:r>
        <w:rPr>
          <w:b/>
        </w:rPr>
        <w:t>9.6.</w:t>
      </w:r>
      <w:r>
        <w:t xml:space="preserve"> Na ocorrência de cancelamento de registro de preço para o item poderá o Gestor da ATA DE REGISTRO, proceder à nova licitação para a aquisição do produto, sem que caiba direito de recurso.</w:t>
      </w:r>
    </w:p>
    <w:p w14:paraId="1B5790CD" w14:textId="77777777" w:rsidR="00D31810" w:rsidRDefault="00D31810" w:rsidP="00D31810">
      <w:pPr>
        <w:spacing w:line="360" w:lineRule="auto"/>
        <w:jc w:val="both"/>
      </w:pPr>
    </w:p>
    <w:p w14:paraId="095AB881" w14:textId="77777777" w:rsidR="00D31810" w:rsidRDefault="00D31810" w:rsidP="00D3181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jc w:val="both"/>
        <w:rPr>
          <w:rFonts w:eastAsia="Calibri"/>
          <w:b/>
          <w:bCs/>
          <w:lang w:eastAsia="en-US"/>
        </w:rPr>
      </w:pPr>
      <w:r>
        <w:rPr>
          <w:rFonts w:eastAsia="Calibri"/>
          <w:b/>
          <w:bCs/>
        </w:rPr>
        <w:t>10 – DAS OBRIGAÇÕES DO MUNICÍPIO</w:t>
      </w:r>
    </w:p>
    <w:p w14:paraId="7864F0E5" w14:textId="77777777" w:rsidR="00D31810" w:rsidRDefault="00D31810" w:rsidP="00D31810">
      <w:pPr>
        <w:spacing w:line="360" w:lineRule="auto"/>
        <w:jc w:val="both"/>
        <w:rPr>
          <w:rFonts w:eastAsiaTheme="minorHAnsi"/>
        </w:rPr>
      </w:pPr>
      <w:r>
        <w:rPr>
          <w:b/>
        </w:rPr>
        <w:t>10.1</w:t>
      </w:r>
      <w:r>
        <w:t xml:space="preserve">. O objeto fornecido será fiscalizado na sua entrega por responsável indicado pela Secretaria Municipal de Saúde, da Prefeitura Municipal de Selvíria/MS, que registrará todas as ocorrências e as deficiências verificadas em relatórios, cuja cópia será encaminhada à licitante vencedora, objetivando a correção das irregularidades apontadas nos prazos estabelecidos. </w:t>
      </w:r>
    </w:p>
    <w:p w14:paraId="1D5B5619" w14:textId="77777777" w:rsidR="00D31810" w:rsidRDefault="00D31810" w:rsidP="00D31810">
      <w:pPr>
        <w:spacing w:line="360" w:lineRule="auto"/>
        <w:jc w:val="both"/>
      </w:pPr>
      <w:r>
        <w:rPr>
          <w:b/>
        </w:rPr>
        <w:t>10.2.</w:t>
      </w:r>
      <w:r>
        <w:t xml:space="preserve"> As exigências e a atuação da fiscalização, impostas, não restringem a responsabilidade única, integral e exclusiva da licitante vencedora no que concerne à execução do objeto do contrato. </w:t>
      </w:r>
    </w:p>
    <w:p w14:paraId="5402B1FB" w14:textId="77777777" w:rsidR="00D31810" w:rsidRDefault="00D31810" w:rsidP="00D3181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jc w:val="both"/>
        <w:rPr>
          <w:rFonts w:eastAsia="Calibri"/>
          <w:b/>
          <w:bCs/>
        </w:rPr>
      </w:pPr>
      <w:r>
        <w:rPr>
          <w:rFonts w:eastAsia="Calibri"/>
          <w:b/>
          <w:bCs/>
        </w:rPr>
        <w:t>11- DAS OBRIGAÇÕES DA CONTRATANTE</w:t>
      </w:r>
    </w:p>
    <w:p w14:paraId="0672CD2B" w14:textId="77777777" w:rsidR="00D31810" w:rsidRDefault="00D31810" w:rsidP="00D31810">
      <w:pPr>
        <w:spacing w:line="360" w:lineRule="auto"/>
        <w:jc w:val="both"/>
        <w:rPr>
          <w:rFonts w:eastAsia="Times New Roman"/>
        </w:rPr>
      </w:pPr>
      <w:r>
        <w:rPr>
          <w:rFonts w:eastAsia="Times New Roman"/>
          <w:b/>
          <w:bCs/>
        </w:rPr>
        <w:lastRenderedPageBreak/>
        <w:t xml:space="preserve">11.1. </w:t>
      </w:r>
      <w:r>
        <w:rPr>
          <w:rFonts w:eastAsia="Times New Roman"/>
        </w:rPr>
        <w:t>Exercer a fiscalização do objeto contratado por intermédio de servidores especialmente designados.</w:t>
      </w:r>
    </w:p>
    <w:p w14:paraId="0CB15A40" w14:textId="77777777" w:rsidR="00D31810" w:rsidRDefault="00D31810" w:rsidP="00D31810">
      <w:pPr>
        <w:spacing w:line="360" w:lineRule="auto"/>
        <w:jc w:val="both"/>
        <w:rPr>
          <w:rFonts w:eastAsia="Times New Roman"/>
        </w:rPr>
      </w:pPr>
      <w:r>
        <w:rPr>
          <w:rFonts w:eastAsia="Times New Roman"/>
          <w:b/>
          <w:bCs/>
        </w:rPr>
        <w:t>11.2.</w:t>
      </w:r>
      <w:r>
        <w:rPr>
          <w:rFonts w:eastAsia="Times New Roman"/>
        </w:rPr>
        <w:t xml:space="preserve"> Realizar rigorosa conferência das características do objeto, somente atestando os documentos da despesa quando comprovada a entrega, fiel e correta dos itens.</w:t>
      </w:r>
    </w:p>
    <w:p w14:paraId="4D4E447C" w14:textId="77777777" w:rsidR="00D31810" w:rsidRDefault="00D31810" w:rsidP="00D31810">
      <w:pPr>
        <w:spacing w:line="360" w:lineRule="auto"/>
        <w:jc w:val="both"/>
        <w:rPr>
          <w:rFonts w:eastAsia="Times New Roman"/>
        </w:rPr>
      </w:pPr>
      <w:r>
        <w:rPr>
          <w:rFonts w:eastAsia="Times New Roman"/>
          <w:b/>
          <w:bCs/>
        </w:rPr>
        <w:t>11.3.</w:t>
      </w:r>
      <w:r>
        <w:rPr>
          <w:rFonts w:eastAsia="Times New Roman"/>
        </w:rPr>
        <w:t xml:space="preserve"> Manifestar-se formalmente em todos os atos relativos à execução do contrato, em especial, aplicação de sanções e alterações do mesmo, quando se fizerem necessárias.</w:t>
      </w:r>
    </w:p>
    <w:p w14:paraId="569AEFE1" w14:textId="77777777" w:rsidR="00D31810" w:rsidRDefault="00D31810" w:rsidP="00D31810">
      <w:pPr>
        <w:spacing w:line="360" w:lineRule="auto"/>
        <w:jc w:val="both"/>
        <w:rPr>
          <w:rFonts w:eastAsia="Times New Roman"/>
        </w:rPr>
      </w:pPr>
      <w:r>
        <w:rPr>
          <w:rFonts w:eastAsia="Times New Roman"/>
          <w:b/>
          <w:bCs/>
        </w:rPr>
        <w:t>11.4.</w:t>
      </w:r>
      <w:r>
        <w:rPr>
          <w:rFonts w:eastAsia="Times New Roman"/>
        </w:rPr>
        <w:t xml:space="preserve"> Comunicar à Contratadas quaisquer irregularidades observadas na entrega do objeto contratado.</w:t>
      </w:r>
    </w:p>
    <w:p w14:paraId="165EE271" w14:textId="77777777" w:rsidR="00D31810" w:rsidRDefault="00D31810" w:rsidP="00D31810">
      <w:pPr>
        <w:spacing w:line="360" w:lineRule="auto"/>
        <w:jc w:val="both"/>
        <w:rPr>
          <w:rFonts w:eastAsia="Times New Roman"/>
        </w:rPr>
      </w:pPr>
      <w:r>
        <w:rPr>
          <w:rFonts w:eastAsia="Times New Roman"/>
          <w:b/>
          <w:bCs/>
        </w:rPr>
        <w:t>11.5.</w:t>
      </w:r>
      <w:r>
        <w:rPr>
          <w:rFonts w:eastAsia="Times New Roman"/>
        </w:rPr>
        <w:t xml:space="preserve"> Prestar informações e esclarecimentos que virem a ser solicitados pela Contratada, desde que seja do seu conhecimento e pertinente aos itens contratados.</w:t>
      </w:r>
    </w:p>
    <w:p w14:paraId="18DF7AF9" w14:textId="77777777" w:rsidR="00D31810" w:rsidRDefault="00D31810" w:rsidP="00D31810">
      <w:pPr>
        <w:spacing w:line="360" w:lineRule="auto"/>
        <w:jc w:val="both"/>
        <w:rPr>
          <w:rFonts w:eastAsia="Times New Roman"/>
        </w:rPr>
      </w:pPr>
      <w:r>
        <w:rPr>
          <w:rFonts w:eastAsia="Times New Roman"/>
          <w:b/>
          <w:bCs/>
        </w:rPr>
        <w:t>11.6.</w:t>
      </w:r>
      <w:r>
        <w:rPr>
          <w:rFonts w:eastAsia="Times New Roman"/>
        </w:rPr>
        <w:t xml:space="preserve"> A fiscalização pela Contratante, não exonera nem diminui a completa responsabilidade da futura contratada, por qualquer inobservância ou omissão às Cláusulas contratuais.</w:t>
      </w:r>
    </w:p>
    <w:p w14:paraId="507D60B9" w14:textId="77777777" w:rsidR="00D31810" w:rsidRDefault="00D31810" w:rsidP="00D31810">
      <w:pPr>
        <w:spacing w:line="360" w:lineRule="auto"/>
        <w:jc w:val="both"/>
        <w:rPr>
          <w:rFonts w:eastAsiaTheme="minorHAnsi"/>
          <w:lang w:eastAsia="en-US"/>
        </w:rPr>
      </w:pPr>
    </w:p>
    <w:p w14:paraId="74F470DF" w14:textId="77777777" w:rsidR="00D31810" w:rsidRDefault="00D31810" w:rsidP="00D3181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jc w:val="both"/>
        <w:rPr>
          <w:rFonts w:eastAsia="Calibri"/>
          <w:b/>
          <w:bCs/>
        </w:rPr>
      </w:pPr>
      <w:r>
        <w:rPr>
          <w:rFonts w:eastAsia="Calibri"/>
          <w:b/>
          <w:bCs/>
        </w:rPr>
        <w:t>12- DAS OBRIGAÇÕES DA CONTRATADA</w:t>
      </w:r>
    </w:p>
    <w:p w14:paraId="609B08C8" w14:textId="77777777" w:rsidR="00D31810" w:rsidRDefault="00D31810" w:rsidP="00D31810">
      <w:pPr>
        <w:spacing w:line="360" w:lineRule="auto"/>
        <w:jc w:val="both"/>
      </w:pPr>
      <w:r>
        <w:rPr>
          <w:b/>
        </w:rPr>
        <w:t>12.1.</w:t>
      </w:r>
      <w:r>
        <w:t xml:space="preserve"> Realizar o fornecimento para o qual foi contratada, no prazo de até 5 (cinco) dias, contados de cada autorização de fornecimento, de forma parcelada, durante todo o período de vigência deste instrumento. </w:t>
      </w:r>
    </w:p>
    <w:p w14:paraId="1C16A4D4" w14:textId="77777777" w:rsidR="00D31810" w:rsidRDefault="00D31810" w:rsidP="00D31810">
      <w:pPr>
        <w:spacing w:line="360" w:lineRule="auto"/>
        <w:jc w:val="both"/>
      </w:pPr>
      <w:r>
        <w:rPr>
          <w:b/>
        </w:rPr>
        <w:t>12.2.</w:t>
      </w:r>
      <w:r>
        <w:t xml:space="preserve"> Prestar garantia mínima, conforme prazo e condições estabelecidas em cada item, respeitadas as especificações contidas neste Termo. </w:t>
      </w:r>
    </w:p>
    <w:p w14:paraId="36060308" w14:textId="77777777" w:rsidR="00D31810" w:rsidRDefault="00D31810" w:rsidP="00D31810">
      <w:pPr>
        <w:spacing w:line="360" w:lineRule="auto"/>
        <w:jc w:val="both"/>
      </w:pPr>
      <w:r>
        <w:rPr>
          <w:b/>
        </w:rPr>
        <w:t xml:space="preserve">12.3. </w:t>
      </w:r>
      <w:r>
        <w:t>Remover e substituir o(s) item(</w:t>
      </w:r>
      <w:proofErr w:type="spellStart"/>
      <w:r>
        <w:t>ns</w:t>
      </w:r>
      <w:proofErr w:type="spellEnd"/>
      <w:r>
        <w:t>), às suas expensas, no prazo máximo de 03 (três) dias úteis, contados da data de notificação, caso vier a ser recusado por defeito ou quaisquer irregularidades, sendo que o ato de recebimento não importará sua aceitação definitiva.</w:t>
      </w:r>
    </w:p>
    <w:p w14:paraId="1FAF174F" w14:textId="77777777" w:rsidR="00D31810" w:rsidRDefault="00D31810" w:rsidP="00D31810">
      <w:pPr>
        <w:spacing w:line="360" w:lineRule="auto"/>
        <w:jc w:val="both"/>
      </w:pPr>
    </w:p>
    <w:p w14:paraId="1B1DFD87" w14:textId="77777777" w:rsidR="00D31810" w:rsidRDefault="00D31810" w:rsidP="00D31810">
      <w:pPr>
        <w:spacing w:line="360" w:lineRule="auto"/>
        <w:jc w:val="both"/>
      </w:pPr>
      <w:r>
        <w:rPr>
          <w:b/>
        </w:rPr>
        <w:t>12.4.</w:t>
      </w:r>
      <w:r>
        <w:t xml:space="preserve"> Fornecer o objeto contratado, conforme as condições prescritas no presente instrumento e de acordo com as especificações e termos mencionados na proposta.</w:t>
      </w:r>
    </w:p>
    <w:p w14:paraId="0F7724AD" w14:textId="77777777" w:rsidR="00D31810" w:rsidRDefault="00D31810" w:rsidP="00D31810">
      <w:pPr>
        <w:spacing w:line="360" w:lineRule="auto"/>
        <w:jc w:val="both"/>
      </w:pPr>
      <w:r>
        <w:rPr>
          <w:b/>
        </w:rPr>
        <w:t xml:space="preserve">12.5. </w:t>
      </w:r>
      <w:r>
        <w:t>Não transferir a outrem, no todo ou em parte, o objeto deste Contrato.</w:t>
      </w:r>
    </w:p>
    <w:p w14:paraId="2942EE5D" w14:textId="77777777" w:rsidR="00D31810" w:rsidRDefault="00D31810" w:rsidP="00D31810">
      <w:pPr>
        <w:spacing w:line="360" w:lineRule="auto"/>
        <w:jc w:val="both"/>
        <w:rPr>
          <w:b/>
        </w:rPr>
      </w:pPr>
      <w:r>
        <w:rPr>
          <w:b/>
        </w:rPr>
        <w:t>12.6.</w:t>
      </w:r>
      <w:r>
        <w:t xml:space="preserve"> Cumprir fielmente o estabelecido em contrato, atendendo ainda, os requisitos elencados neste Termo.</w:t>
      </w:r>
    </w:p>
    <w:p w14:paraId="49ABEBD7" w14:textId="77777777" w:rsidR="00D31810" w:rsidRDefault="00D31810" w:rsidP="00D31810">
      <w:pPr>
        <w:spacing w:line="360" w:lineRule="auto"/>
        <w:jc w:val="both"/>
      </w:pPr>
      <w:r>
        <w:rPr>
          <w:b/>
        </w:rPr>
        <w:lastRenderedPageBreak/>
        <w:t>12.7.</w:t>
      </w:r>
      <w:r>
        <w:t xml:space="preserve"> Ficarão a cargo da Contratada às despesas com seguros, entrega, transporte, carga, descarga, tributos, encargos trabalhistas, previdenciários e quaisquer outras despesas vinculadas à execução do objeto desta licitação.</w:t>
      </w:r>
    </w:p>
    <w:p w14:paraId="6383651B" w14:textId="77777777" w:rsidR="00D31810" w:rsidRDefault="00D31810" w:rsidP="00D31810">
      <w:pPr>
        <w:spacing w:line="360" w:lineRule="auto"/>
        <w:jc w:val="both"/>
        <w:rPr>
          <w:rFonts w:eastAsia="Times New Roman"/>
        </w:rPr>
      </w:pPr>
    </w:p>
    <w:p w14:paraId="42CA9A05" w14:textId="77777777" w:rsidR="00D31810" w:rsidRDefault="00D31810" w:rsidP="00D3181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jc w:val="both"/>
        <w:rPr>
          <w:rFonts w:eastAsia="Calibri"/>
          <w:b/>
          <w:bCs/>
          <w:lang w:eastAsia="en-US"/>
        </w:rPr>
      </w:pPr>
      <w:bookmarkStart w:id="7" w:name="_Hlk80799191"/>
      <w:r>
        <w:rPr>
          <w:rFonts w:eastAsia="Calibri"/>
          <w:b/>
          <w:bCs/>
        </w:rPr>
        <w:t>13 – MODALIDADE DE COMPRA</w:t>
      </w:r>
    </w:p>
    <w:bookmarkEnd w:id="7"/>
    <w:p w14:paraId="71838A27" w14:textId="4C833CE4" w:rsidR="00D31810" w:rsidRDefault="00D31810" w:rsidP="00D31810">
      <w:pPr>
        <w:spacing w:line="360" w:lineRule="auto"/>
        <w:jc w:val="both"/>
      </w:pPr>
      <w:r>
        <w:rPr>
          <w:b/>
        </w:rPr>
        <w:t>13.1</w:t>
      </w:r>
      <w:r>
        <w:rPr>
          <w:b/>
          <w:bCs/>
        </w:rPr>
        <w:t xml:space="preserve">. </w:t>
      </w:r>
      <w:r>
        <w:t>Pregão Eletrônico, sob o Sistema de Registro de Preços, observados os critérios estabelecidos no Decreto</w:t>
      </w:r>
      <w:r w:rsidR="00FE192E">
        <w:t xml:space="preserve"> </w:t>
      </w:r>
      <w:r>
        <w:t>nº 10.024, de 20 de</w:t>
      </w:r>
      <w:r w:rsidR="00FE192E">
        <w:t xml:space="preserve"> </w:t>
      </w:r>
      <w:r>
        <w:t>setembro de 2019.</w:t>
      </w:r>
    </w:p>
    <w:p w14:paraId="5E58004A" w14:textId="77777777" w:rsidR="00D31810" w:rsidRDefault="00D31810" w:rsidP="00D31810">
      <w:pPr>
        <w:spacing w:line="360" w:lineRule="auto"/>
        <w:jc w:val="both"/>
      </w:pPr>
    </w:p>
    <w:p w14:paraId="710FF61D" w14:textId="77777777" w:rsidR="00D31810" w:rsidRDefault="00D31810" w:rsidP="00D3181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jc w:val="both"/>
        <w:rPr>
          <w:rFonts w:eastAsia="Calibri"/>
          <w:b/>
          <w:bCs/>
          <w:lang w:eastAsia="en-US"/>
        </w:rPr>
      </w:pPr>
      <w:r>
        <w:rPr>
          <w:rFonts w:eastAsia="Calibri"/>
          <w:b/>
          <w:bCs/>
        </w:rPr>
        <w:t xml:space="preserve">14– VIGÊNCIA </w:t>
      </w:r>
    </w:p>
    <w:p w14:paraId="0C61B192" w14:textId="77777777" w:rsidR="00D31810" w:rsidRDefault="00D31810" w:rsidP="00D31810">
      <w:pPr>
        <w:spacing w:line="360" w:lineRule="auto"/>
        <w:jc w:val="both"/>
        <w:rPr>
          <w:bCs/>
        </w:rPr>
      </w:pPr>
      <w:r>
        <w:rPr>
          <w:b/>
        </w:rPr>
        <w:t>14.1</w:t>
      </w:r>
      <w:r>
        <w:rPr>
          <w:b/>
          <w:bCs/>
        </w:rPr>
        <w:t>.</w:t>
      </w:r>
      <w:r>
        <w:t>A vigência do Registro de Preços será de 12 meses, a contar seus efeitos a partir da data de sua publicação no Diário Oficial do Município (</w:t>
      </w:r>
      <w:hyperlink r:id="rId20" w:history="1">
        <w:r>
          <w:rPr>
            <w:rStyle w:val="Hyperlink"/>
            <w:bCs/>
          </w:rPr>
          <w:t>http://diariooficialms.com.br/assomasul</w:t>
        </w:r>
      </w:hyperlink>
      <w:r>
        <w:rPr>
          <w:bCs/>
        </w:rPr>
        <w:t>).</w:t>
      </w:r>
    </w:p>
    <w:p w14:paraId="1AE5EB68" w14:textId="77777777" w:rsidR="00D31810" w:rsidRDefault="00D31810" w:rsidP="00D31810">
      <w:pPr>
        <w:spacing w:line="360" w:lineRule="auto"/>
        <w:jc w:val="both"/>
        <w:rPr>
          <w:bCs/>
        </w:rPr>
      </w:pPr>
    </w:p>
    <w:p w14:paraId="0184C58F" w14:textId="77777777" w:rsidR="00D31810" w:rsidRDefault="00D31810" w:rsidP="00D3181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rPr>
          <w:b/>
          <w:bCs/>
          <w:i/>
          <w:iCs/>
        </w:rPr>
      </w:pPr>
      <w:r>
        <w:rPr>
          <w:rFonts w:eastAsia="Calibri"/>
          <w:b/>
          <w:bCs/>
        </w:rPr>
        <w:t xml:space="preserve">15 – </w:t>
      </w:r>
      <w:r>
        <w:rPr>
          <w:b/>
          <w:bCs/>
        </w:rPr>
        <w:t>DOS REQUISITOS DA AQUISIÇÃO</w:t>
      </w:r>
    </w:p>
    <w:p w14:paraId="5D9BAB15" w14:textId="77777777" w:rsidR="00D31810" w:rsidRDefault="00D31810" w:rsidP="00D31810">
      <w:pPr>
        <w:tabs>
          <w:tab w:val="left" w:pos="8931"/>
        </w:tabs>
        <w:overflowPunct w:val="0"/>
        <w:autoSpaceDE w:val="0"/>
        <w:autoSpaceDN w:val="0"/>
        <w:adjustRightInd w:val="0"/>
        <w:spacing w:line="360" w:lineRule="auto"/>
        <w:jc w:val="both"/>
        <w:textAlignment w:val="baseline"/>
        <w:rPr>
          <w:bCs/>
        </w:rPr>
      </w:pPr>
      <w:r>
        <w:rPr>
          <w:b/>
        </w:rPr>
        <w:t xml:space="preserve">15.1. </w:t>
      </w:r>
      <w:r>
        <w:rPr>
          <w:bCs/>
        </w:rPr>
        <w:t xml:space="preserve">Apresentar comprovação dos requisitos previstos na Lei 6.360/1976, no Decreto 8.077/2013, Resolução 16/2014/ANVISA, Portaria n° 2.814/98 do Ministério da </w:t>
      </w:r>
      <w:proofErr w:type="gramStart"/>
      <w:r>
        <w:rPr>
          <w:bCs/>
        </w:rPr>
        <w:t>Saúde,  alterada</w:t>
      </w:r>
      <w:proofErr w:type="gramEnd"/>
      <w:r>
        <w:rPr>
          <w:bCs/>
        </w:rPr>
        <w:t xml:space="preserve">  pela  Portaria n° 3765/98  do  Ministério  da  Saúde e demais legislações complementares, os  documentos  abaixo  elencados:</w:t>
      </w:r>
    </w:p>
    <w:p w14:paraId="37FF1DF2" w14:textId="77777777" w:rsidR="00D31810" w:rsidRDefault="00D31810" w:rsidP="00D31810">
      <w:pPr>
        <w:tabs>
          <w:tab w:val="left" w:pos="8931"/>
        </w:tabs>
        <w:overflowPunct w:val="0"/>
        <w:autoSpaceDE w:val="0"/>
        <w:autoSpaceDN w:val="0"/>
        <w:adjustRightInd w:val="0"/>
        <w:spacing w:line="360" w:lineRule="auto"/>
        <w:jc w:val="both"/>
        <w:textAlignment w:val="baseline"/>
      </w:pPr>
      <w:r>
        <w:rPr>
          <w:bCs/>
        </w:rPr>
        <w:t xml:space="preserve">a) </w:t>
      </w:r>
      <w:r>
        <w:rPr>
          <w:b/>
          <w:bCs/>
        </w:rPr>
        <w:t>Comprovante de Autorização de Funcionamento (AFE) da Empresa</w:t>
      </w:r>
      <w:r>
        <w:rPr>
          <w:bCs/>
        </w:rPr>
        <w:t xml:space="preserve"> participante, onde conste o nome da empresa, endereço, CNPJ e as atividades que a empresa está apta a realizar, expedida pela ANVISA – Agência Nacional de Vigilância Sanitária.</w:t>
      </w:r>
    </w:p>
    <w:p w14:paraId="512C9FA2" w14:textId="77777777" w:rsidR="00D31810" w:rsidRDefault="00D31810" w:rsidP="00D31810">
      <w:pPr>
        <w:spacing w:line="360" w:lineRule="auto"/>
        <w:jc w:val="both"/>
        <w:rPr>
          <w:color w:val="172938"/>
          <w:shd w:val="clear" w:color="auto" w:fill="F9F9F9"/>
        </w:rPr>
      </w:pPr>
      <w:r>
        <w:t xml:space="preserve">a.1) </w:t>
      </w:r>
      <w:r>
        <w:rPr>
          <w:b/>
        </w:rPr>
        <w:t>Autorização Especial (AE)</w:t>
      </w:r>
      <w:r>
        <w:rPr>
          <w:bCs/>
        </w:rPr>
        <w:t>, quando couber,</w:t>
      </w:r>
      <w:r>
        <w:t xml:space="preserve"> expedida pela Agência Nacional de Vigilância Sanitária/Ministério da Saúde, em atendimento à Portaria n° 344, de 12.05.98.</w:t>
      </w:r>
    </w:p>
    <w:p w14:paraId="37F4F812" w14:textId="77777777" w:rsidR="00D31810" w:rsidRDefault="00D31810" w:rsidP="00D31810">
      <w:pPr>
        <w:spacing w:line="360" w:lineRule="auto"/>
        <w:jc w:val="both"/>
      </w:pPr>
      <w:r>
        <w:t xml:space="preserve">b) </w:t>
      </w:r>
      <w:r>
        <w:rPr>
          <w:b/>
        </w:rPr>
        <w:t>Autorização de Funcionamento do Órgão Sanitário</w:t>
      </w:r>
      <w:r>
        <w:t xml:space="preserve"> competente, de acordo com os termos da </w:t>
      </w:r>
      <w:hyperlink r:id="rId21" w:tgtFrame="_blank" w:history="1">
        <w:r>
          <w:rPr>
            <w:rStyle w:val="Hyperlink"/>
          </w:rPr>
          <w:t>Lei nº 6.437/1977</w:t>
        </w:r>
      </w:hyperlink>
      <w:r>
        <w:t>.</w:t>
      </w:r>
    </w:p>
    <w:p w14:paraId="4BDDABCC" w14:textId="77777777" w:rsidR="00D31810" w:rsidRDefault="00D31810" w:rsidP="00D31810">
      <w:pPr>
        <w:spacing w:line="360" w:lineRule="auto"/>
        <w:jc w:val="both"/>
        <w:rPr>
          <w:b/>
          <w:szCs w:val="20"/>
        </w:rPr>
      </w:pPr>
      <w:r>
        <w:rPr>
          <w:b/>
          <w:szCs w:val="20"/>
        </w:rPr>
        <w:t>c) Declaração da proponente</w:t>
      </w:r>
      <w:r>
        <w:rPr>
          <w:bCs/>
          <w:szCs w:val="20"/>
        </w:rPr>
        <w:t>, em papel timbrado da empresa, se caso seja vencedora nos itens de medicamentos, deverá apresentar no ato da entrega dos medicamentos, Certificado de Registro, expedido pela Agência Nacional de Vigilância Sanitária do Ministério da Saúde.</w:t>
      </w:r>
    </w:p>
    <w:p w14:paraId="1214821C" w14:textId="77777777" w:rsidR="00D31810" w:rsidRDefault="00D31810" w:rsidP="00D31810">
      <w:pPr>
        <w:spacing w:line="360" w:lineRule="auto"/>
        <w:jc w:val="both"/>
        <w:rPr>
          <w:rFonts w:ascii="Calibri" w:eastAsia="Times New Roman" w:hAnsi="Calibri" w:cs="Calibri"/>
          <w:b/>
          <w:bCs/>
        </w:rPr>
      </w:pPr>
    </w:p>
    <w:p w14:paraId="37D02D36" w14:textId="77777777" w:rsidR="00D31810" w:rsidRDefault="00D31810" w:rsidP="00D31810">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jc w:val="both"/>
        <w:rPr>
          <w:rFonts w:eastAsia="Calibri"/>
          <w:b/>
          <w:bCs/>
          <w:lang w:eastAsia="en-US"/>
        </w:rPr>
      </w:pPr>
      <w:r>
        <w:rPr>
          <w:rFonts w:eastAsia="Calibri"/>
          <w:b/>
          <w:bCs/>
        </w:rPr>
        <w:t>16- DAS SANÇÕES PARA CASO DE INADIMPLEMENTO</w:t>
      </w:r>
    </w:p>
    <w:p w14:paraId="48633D91" w14:textId="77777777" w:rsidR="00D31810" w:rsidRDefault="00D31810" w:rsidP="00D31810">
      <w:pPr>
        <w:spacing w:line="360" w:lineRule="auto"/>
        <w:jc w:val="both"/>
        <w:rPr>
          <w:rFonts w:eastAsia="Times New Roman"/>
        </w:rPr>
      </w:pPr>
      <w:r>
        <w:rPr>
          <w:rFonts w:eastAsia="Times New Roman"/>
          <w:b/>
          <w:bCs/>
        </w:rPr>
        <w:t xml:space="preserve">16.1. </w:t>
      </w:r>
      <w:r>
        <w:rPr>
          <w:rFonts w:eastAsia="Times New Roman"/>
        </w:rPr>
        <w:t>Pelo não cumprimento das condições estabelecidas no ajuste, a Contratada fica sujeita, a critério da Administração e garantida a defesa prévia, às seguintes penalidades, sem prejuízo daquelas previstas no art. 87 da Lei Federal nº 8.666/93.</w:t>
      </w:r>
    </w:p>
    <w:p w14:paraId="38BE3E8B" w14:textId="77777777" w:rsidR="00D31810" w:rsidRDefault="00D31810" w:rsidP="00D31810">
      <w:pPr>
        <w:spacing w:line="360" w:lineRule="auto"/>
        <w:jc w:val="both"/>
        <w:rPr>
          <w:rFonts w:eastAsia="Times New Roman"/>
        </w:rPr>
      </w:pPr>
      <w:r>
        <w:rPr>
          <w:rFonts w:eastAsia="Times New Roman"/>
          <w:b/>
          <w:bCs/>
        </w:rPr>
        <w:t>16.1.1.</w:t>
      </w:r>
      <w:r>
        <w:rPr>
          <w:rFonts w:eastAsia="Times New Roman"/>
        </w:rPr>
        <w:t xml:space="preserve"> Pelo atraso injustificado na entrega dos itens, ficará a Contratada sujeita à multa de 0,33% (zero vírgula trinta e três por cento) ao dia, do valor da obrigação, se o atraso for até 30 (trinta) dias. Excedido este prazo, a multa será em dobro.</w:t>
      </w:r>
    </w:p>
    <w:p w14:paraId="396877C0" w14:textId="77777777" w:rsidR="00D31810" w:rsidRDefault="00D31810" w:rsidP="00D31810">
      <w:pPr>
        <w:spacing w:line="360" w:lineRule="auto"/>
        <w:jc w:val="both"/>
        <w:rPr>
          <w:rFonts w:eastAsia="Times New Roman"/>
        </w:rPr>
      </w:pPr>
      <w:r>
        <w:rPr>
          <w:rFonts w:eastAsia="Times New Roman"/>
          <w:b/>
          <w:bCs/>
        </w:rPr>
        <w:t>16.1.2.</w:t>
      </w:r>
      <w:r>
        <w:rPr>
          <w:rFonts w:eastAsia="Times New Roman"/>
        </w:rPr>
        <w:t xml:space="preserve"> Pela inexecução total ou parcial do contrato, a Administração poderá garantida a prévia defesa, aplicar a Contratada as sanções previstas nos incisos I, II e IV do art. 87 da Lei Federal nº 8.666/93 e multa de 20% (vinte por cento) sobre o valor dos itens não entregues.</w:t>
      </w:r>
    </w:p>
    <w:p w14:paraId="22DF22FA" w14:textId="77777777" w:rsidR="00D31810" w:rsidRDefault="00D31810" w:rsidP="00D31810">
      <w:pPr>
        <w:spacing w:line="360" w:lineRule="auto"/>
        <w:jc w:val="both"/>
        <w:rPr>
          <w:rFonts w:eastAsia="Times New Roman"/>
        </w:rPr>
      </w:pPr>
      <w:r>
        <w:rPr>
          <w:rFonts w:eastAsia="Times New Roman"/>
          <w:b/>
          <w:bCs/>
        </w:rPr>
        <w:t>16.2.</w:t>
      </w:r>
      <w:r>
        <w:rPr>
          <w:rFonts w:eastAsia="Times New Roman"/>
        </w:rPr>
        <w:t xml:space="preserve"> As multas são autônomas e a aplicação de uma não exclui a outra.</w:t>
      </w:r>
    </w:p>
    <w:p w14:paraId="6DE3FAB9" w14:textId="77777777" w:rsidR="00D31810" w:rsidRDefault="00D31810" w:rsidP="00D31810">
      <w:pPr>
        <w:spacing w:line="360" w:lineRule="auto"/>
        <w:jc w:val="both"/>
        <w:rPr>
          <w:rFonts w:eastAsia="Times New Roman"/>
        </w:rPr>
      </w:pPr>
      <w:r>
        <w:rPr>
          <w:rFonts w:eastAsia="Times New Roman"/>
          <w:b/>
          <w:bCs/>
        </w:rPr>
        <w:t>16.3.</w:t>
      </w:r>
      <w:r>
        <w:rPr>
          <w:rFonts w:eastAsia="Times New Roman"/>
        </w:rPr>
        <w:t xml:space="preserve"> Multa correspondente à diferença de preço resultante de nova dispensa de licitação realizada para complementação ou realização da obrigação não cumprida.</w:t>
      </w:r>
    </w:p>
    <w:p w14:paraId="1E00FA28" w14:textId="77777777" w:rsidR="00D31810" w:rsidRDefault="00D31810" w:rsidP="00D31810">
      <w:pPr>
        <w:spacing w:line="360" w:lineRule="auto"/>
        <w:jc w:val="both"/>
        <w:rPr>
          <w:rFonts w:eastAsia="Times New Roman"/>
        </w:rPr>
      </w:pPr>
      <w:r>
        <w:rPr>
          <w:rFonts w:eastAsia="Times New Roman"/>
          <w:b/>
          <w:bCs/>
        </w:rPr>
        <w:t>16.4.</w:t>
      </w:r>
      <w:r>
        <w:rPr>
          <w:rFonts w:eastAsia="Times New Roman"/>
        </w:rPr>
        <w:t xml:space="preserve"> Aplicadas as multas, a Administração descontará do primeiro pagamento que fizer a Contratada, após a sua imposição.</w:t>
      </w:r>
    </w:p>
    <w:p w14:paraId="2689A175" w14:textId="77777777" w:rsidR="00D31810" w:rsidRDefault="00D31810" w:rsidP="00D31810">
      <w:pPr>
        <w:spacing w:line="360" w:lineRule="auto"/>
        <w:jc w:val="right"/>
        <w:rPr>
          <w:rFonts w:eastAsiaTheme="minorHAnsi"/>
          <w:lang w:eastAsia="en-US"/>
        </w:rPr>
      </w:pPr>
    </w:p>
    <w:p w14:paraId="0903BF94" w14:textId="77777777" w:rsidR="00D31810" w:rsidRDefault="00D31810" w:rsidP="00D31810">
      <w:pPr>
        <w:spacing w:line="360" w:lineRule="auto"/>
        <w:jc w:val="right"/>
      </w:pPr>
      <w:r>
        <w:t xml:space="preserve">Selvíria/MS, 21 de </w:t>
      </w:r>
      <w:proofErr w:type="gramStart"/>
      <w:r>
        <w:t>Março</w:t>
      </w:r>
      <w:proofErr w:type="gramEnd"/>
      <w:r>
        <w:t xml:space="preserve"> de 2022.</w:t>
      </w:r>
    </w:p>
    <w:p w14:paraId="6FD93B79" w14:textId="77777777" w:rsidR="00D31810" w:rsidRDefault="00D31810" w:rsidP="00D31810">
      <w:pPr>
        <w:spacing w:line="360" w:lineRule="auto"/>
        <w:jc w:val="center"/>
      </w:pPr>
    </w:p>
    <w:p w14:paraId="7BCB7F53" w14:textId="77777777" w:rsidR="00D31810" w:rsidRDefault="00D31810" w:rsidP="00D31810">
      <w:pPr>
        <w:spacing w:line="360" w:lineRule="auto"/>
        <w:jc w:val="center"/>
      </w:pPr>
      <w:r>
        <w:t>____________________________</w:t>
      </w:r>
      <w:r>
        <w:softHyphen/>
      </w:r>
      <w:r>
        <w:softHyphen/>
      </w:r>
      <w:r>
        <w:softHyphen/>
      </w:r>
      <w:r>
        <w:softHyphen/>
      </w:r>
      <w:r>
        <w:softHyphen/>
      </w:r>
    </w:p>
    <w:p w14:paraId="48E0826C" w14:textId="77777777" w:rsidR="00D31810" w:rsidRDefault="00D31810" w:rsidP="00D31810">
      <w:pPr>
        <w:spacing w:line="360" w:lineRule="auto"/>
        <w:jc w:val="center"/>
        <w:rPr>
          <w:sz w:val="22"/>
          <w:szCs w:val="22"/>
        </w:rPr>
      </w:pPr>
      <w:r>
        <w:rPr>
          <w:b/>
        </w:rPr>
        <w:t>EDGAR BARBOSA DOS SANTOS</w:t>
      </w:r>
    </w:p>
    <w:p w14:paraId="67F83908" w14:textId="77777777" w:rsidR="00D31810" w:rsidRDefault="00D31810" w:rsidP="00D31810">
      <w:pPr>
        <w:spacing w:line="360" w:lineRule="auto"/>
        <w:jc w:val="center"/>
      </w:pPr>
      <w:r>
        <w:rPr>
          <w:smallCaps/>
        </w:rPr>
        <w:t>Secretário Municipal de Saúde</w:t>
      </w:r>
    </w:p>
    <w:p w14:paraId="2E79D531" w14:textId="77777777" w:rsidR="00FE192E" w:rsidRDefault="00FE192E" w:rsidP="005B2B8E">
      <w:pPr>
        <w:ind w:right="-427"/>
        <w:jc w:val="center"/>
        <w:rPr>
          <w:rFonts w:ascii="Arial" w:hAnsi="Arial" w:cs="Arial"/>
          <w:b/>
          <w:sz w:val="26"/>
          <w:szCs w:val="26"/>
        </w:rPr>
      </w:pPr>
    </w:p>
    <w:p w14:paraId="4C3FE886" w14:textId="77777777" w:rsidR="00FE192E" w:rsidRDefault="00FE192E" w:rsidP="005B2B8E">
      <w:pPr>
        <w:ind w:right="-427"/>
        <w:jc w:val="center"/>
        <w:rPr>
          <w:rFonts w:ascii="Arial" w:hAnsi="Arial" w:cs="Arial"/>
          <w:b/>
          <w:sz w:val="26"/>
          <w:szCs w:val="26"/>
        </w:rPr>
      </w:pPr>
    </w:p>
    <w:p w14:paraId="0030835A" w14:textId="77777777" w:rsidR="00FE192E" w:rsidRDefault="00FE192E" w:rsidP="005B2B8E">
      <w:pPr>
        <w:ind w:right="-427"/>
        <w:jc w:val="center"/>
        <w:rPr>
          <w:rFonts w:ascii="Arial" w:hAnsi="Arial" w:cs="Arial"/>
          <w:b/>
          <w:sz w:val="26"/>
          <w:szCs w:val="26"/>
        </w:rPr>
      </w:pPr>
    </w:p>
    <w:p w14:paraId="09B5BDF9" w14:textId="77777777" w:rsidR="00FE192E" w:rsidRDefault="00FE192E" w:rsidP="005B2B8E">
      <w:pPr>
        <w:ind w:right="-427"/>
        <w:jc w:val="center"/>
        <w:rPr>
          <w:rFonts w:ascii="Arial" w:hAnsi="Arial" w:cs="Arial"/>
          <w:b/>
          <w:sz w:val="26"/>
          <w:szCs w:val="26"/>
        </w:rPr>
      </w:pPr>
    </w:p>
    <w:p w14:paraId="3897D808" w14:textId="77777777" w:rsidR="00FE192E" w:rsidRDefault="00FE192E" w:rsidP="005B2B8E">
      <w:pPr>
        <w:ind w:right="-427"/>
        <w:jc w:val="center"/>
        <w:rPr>
          <w:rFonts w:ascii="Arial" w:hAnsi="Arial" w:cs="Arial"/>
          <w:b/>
          <w:sz w:val="26"/>
          <w:szCs w:val="26"/>
        </w:rPr>
      </w:pPr>
    </w:p>
    <w:p w14:paraId="3488FE68" w14:textId="77777777" w:rsidR="00FE192E" w:rsidRDefault="00FE192E" w:rsidP="005B2B8E">
      <w:pPr>
        <w:ind w:right="-427"/>
        <w:jc w:val="center"/>
        <w:rPr>
          <w:rFonts w:ascii="Arial" w:hAnsi="Arial" w:cs="Arial"/>
          <w:b/>
          <w:sz w:val="26"/>
          <w:szCs w:val="26"/>
        </w:rPr>
      </w:pPr>
    </w:p>
    <w:p w14:paraId="1247A397" w14:textId="77777777" w:rsidR="00FE192E" w:rsidRDefault="00FE192E" w:rsidP="005B2B8E">
      <w:pPr>
        <w:ind w:right="-427"/>
        <w:jc w:val="center"/>
        <w:rPr>
          <w:rFonts w:ascii="Arial" w:hAnsi="Arial" w:cs="Arial"/>
          <w:b/>
          <w:sz w:val="26"/>
          <w:szCs w:val="26"/>
        </w:rPr>
      </w:pPr>
    </w:p>
    <w:p w14:paraId="1394E42B" w14:textId="77777777" w:rsidR="00FE192E" w:rsidRDefault="00FE192E" w:rsidP="005B2B8E">
      <w:pPr>
        <w:ind w:right="-427"/>
        <w:jc w:val="center"/>
        <w:rPr>
          <w:rFonts w:ascii="Arial" w:hAnsi="Arial" w:cs="Arial"/>
          <w:b/>
          <w:sz w:val="26"/>
          <w:szCs w:val="26"/>
        </w:rPr>
      </w:pPr>
    </w:p>
    <w:p w14:paraId="55DB3A1C" w14:textId="615BA34E" w:rsidR="00BB7BC9" w:rsidRPr="00517CBF" w:rsidRDefault="00BB7BC9" w:rsidP="005B2B8E">
      <w:pPr>
        <w:ind w:right="-427"/>
        <w:jc w:val="center"/>
        <w:rPr>
          <w:rFonts w:ascii="Arial" w:hAnsi="Arial" w:cs="Arial"/>
          <w:b/>
          <w:sz w:val="26"/>
          <w:szCs w:val="26"/>
        </w:rPr>
      </w:pPr>
      <w:r w:rsidRPr="00517CBF">
        <w:rPr>
          <w:rFonts w:ascii="Arial" w:hAnsi="Arial" w:cs="Arial"/>
          <w:b/>
          <w:sz w:val="26"/>
          <w:szCs w:val="26"/>
        </w:rPr>
        <w:lastRenderedPageBreak/>
        <w:t>ANEXO II</w:t>
      </w:r>
    </w:p>
    <w:p w14:paraId="565115B1" w14:textId="77777777" w:rsidR="00F55273" w:rsidRPr="00517CBF" w:rsidRDefault="00F55273" w:rsidP="005B2B8E">
      <w:pPr>
        <w:ind w:right="-427"/>
        <w:jc w:val="center"/>
        <w:rPr>
          <w:rFonts w:ascii="Arial" w:hAnsi="Arial" w:cs="Arial"/>
          <w:b/>
          <w:sz w:val="26"/>
          <w:szCs w:val="26"/>
        </w:rPr>
      </w:pPr>
    </w:p>
    <w:p w14:paraId="7FBA191D" w14:textId="77777777" w:rsidR="00F55273" w:rsidRPr="00517CBF" w:rsidRDefault="00F55273" w:rsidP="005B2B8E">
      <w:pPr>
        <w:ind w:right="-427"/>
        <w:jc w:val="center"/>
        <w:rPr>
          <w:rFonts w:ascii="Arial" w:hAnsi="Arial" w:cs="Arial"/>
          <w:b/>
          <w:sz w:val="26"/>
          <w:szCs w:val="26"/>
        </w:rPr>
      </w:pPr>
      <w:r w:rsidRPr="00517CBF">
        <w:rPr>
          <w:rFonts w:ascii="Arial" w:hAnsi="Arial" w:cs="Arial"/>
          <w:b/>
          <w:sz w:val="26"/>
          <w:szCs w:val="26"/>
        </w:rPr>
        <w:t>TERMO DE ADESÃO AO SISTEMA DE PREGÃO ELETRÔNICO DA BLL DO BRASIL</w:t>
      </w:r>
    </w:p>
    <w:p w14:paraId="21626A5E" w14:textId="77777777" w:rsidR="00BB7BC9" w:rsidRPr="00517CBF" w:rsidRDefault="00BB7BC9" w:rsidP="005B2B8E">
      <w:pPr>
        <w:pStyle w:val="Corpodetexto"/>
        <w:ind w:right="-427"/>
        <w:jc w:val="center"/>
        <w:rPr>
          <w:rFonts w:ascii="Arial" w:hAnsi="Arial" w:cs="Arial"/>
          <w:b w:val="0"/>
          <w:bCs/>
          <w:color w:val="00B050"/>
          <w:sz w:val="26"/>
          <w:szCs w:val="26"/>
          <w:u w:val="none"/>
        </w:rPr>
      </w:pPr>
    </w:p>
    <w:p w14:paraId="5797634D" w14:textId="77777777" w:rsidR="005B2B8E" w:rsidRPr="00517CBF" w:rsidRDefault="005B2B8E" w:rsidP="005B2B8E">
      <w:pPr>
        <w:pStyle w:val="Corpodetexto"/>
        <w:ind w:right="-427"/>
        <w:jc w:val="center"/>
        <w:rPr>
          <w:rFonts w:ascii="Arial" w:hAnsi="Arial" w:cs="Arial"/>
          <w:b w:val="0"/>
          <w:bCs/>
          <w:color w:val="00B050"/>
          <w:sz w:val="26"/>
          <w:szCs w:val="26"/>
          <w:u w:val="none"/>
        </w:rPr>
      </w:pPr>
      <w:r w:rsidRPr="00517CBF">
        <w:rPr>
          <w:rFonts w:ascii="Arial" w:hAnsi="Arial" w:cs="Arial"/>
          <w:b w:val="0"/>
          <w:bCs/>
          <w:noProof/>
          <w:color w:val="00B050"/>
          <w:sz w:val="26"/>
          <w:szCs w:val="26"/>
          <w:u w:val="none"/>
        </w:rPr>
        <w:drawing>
          <wp:inline distT="0" distB="0" distL="0" distR="0" wp14:anchorId="45823091" wp14:editId="2E8E09E9">
            <wp:extent cx="5489575" cy="31318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rmo bll.jpg"/>
                    <pic:cNvPicPr/>
                  </pic:nvPicPr>
                  <pic:blipFill>
                    <a:blip r:embed="rId22">
                      <a:extLst>
                        <a:ext uri="{28A0092B-C50C-407E-A947-70E740481C1C}">
                          <a14:useLocalDpi xmlns:a14="http://schemas.microsoft.com/office/drawing/2010/main" val="0"/>
                        </a:ext>
                      </a:extLst>
                    </a:blip>
                    <a:stretch>
                      <a:fillRect/>
                    </a:stretch>
                  </pic:blipFill>
                  <pic:spPr>
                    <a:xfrm>
                      <a:off x="0" y="0"/>
                      <a:ext cx="5489575" cy="3131820"/>
                    </a:xfrm>
                    <a:prstGeom prst="rect">
                      <a:avLst/>
                    </a:prstGeom>
                  </pic:spPr>
                </pic:pic>
              </a:graphicData>
            </a:graphic>
          </wp:inline>
        </w:drawing>
      </w:r>
    </w:p>
    <w:p w14:paraId="65C961EE" w14:textId="77777777" w:rsidR="00BB7BC9" w:rsidRPr="00517CBF" w:rsidRDefault="00BB7BC9" w:rsidP="005B2B8E">
      <w:pPr>
        <w:pStyle w:val="Corpodetexto"/>
        <w:ind w:right="-427"/>
        <w:rPr>
          <w:rFonts w:ascii="Arial" w:hAnsi="Arial" w:cs="Arial"/>
          <w:color w:val="00B050"/>
          <w:sz w:val="26"/>
          <w:szCs w:val="26"/>
          <w:u w:val="none"/>
        </w:rPr>
      </w:pPr>
    </w:p>
    <w:p w14:paraId="79BEC2F2" w14:textId="77777777" w:rsidR="00F55273" w:rsidRPr="00517CBF" w:rsidRDefault="00F55273" w:rsidP="00F55273">
      <w:pPr>
        <w:pStyle w:val="Corpodetexto"/>
        <w:ind w:right="-427"/>
        <w:rPr>
          <w:rFonts w:ascii="Arial" w:hAnsi="Arial" w:cs="Arial"/>
          <w:b w:val="0"/>
          <w:bCs/>
          <w:sz w:val="26"/>
          <w:szCs w:val="26"/>
          <w:u w:val="none"/>
        </w:rPr>
      </w:pPr>
      <w:r w:rsidRPr="00517CBF">
        <w:rPr>
          <w:rFonts w:ascii="Arial" w:hAnsi="Arial" w:cs="Arial"/>
          <w:b w:val="0"/>
          <w:bCs/>
          <w:sz w:val="26"/>
          <w:szCs w:val="26"/>
          <w:u w:val="none"/>
        </w:rPr>
        <w:t>1. Por meio do presente Termo, o Licitante acima qualificado manifesta sua adesão ao Regulamento do Sistema de pregão Eletrônico da BLL - Bolsa de Licitações do Brasil do qual declara ter pleno conhecimento, em conformidade com as disposições que seguem.</w:t>
      </w:r>
    </w:p>
    <w:p w14:paraId="2649B5CD" w14:textId="77777777" w:rsidR="00F55273" w:rsidRPr="00517CBF" w:rsidRDefault="00F55273" w:rsidP="00F55273">
      <w:pPr>
        <w:pStyle w:val="Corpodetexto"/>
        <w:ind w:right="-427"/>
        <w:rPr>
          <w:rFonts w:ascii="Arial" w:hAnsi="Arial" w:cs="Arial"/>
          <w:b w:val="0"/>
          <w:bCs/>
          <w:sz w:val="26"/>
          <w:szCs w:val="26"/>
          <w:u w:val="none"/>
        </w:rPr>
      </w:pPr>
      <w:r w:rsidRPr="00517CBF">
        <w:rPr>
          <w:rFonts w:ascii="Arial" w:hAnsi="Arial" w:cs="Arial"/>
          <w:b w:val="0"/>
          <w:bCs/>
          <w:sz w:val="26"/>
          <w:szCs w:val="26"/>
          <w:u w:val="none"/>
        </w:rPr>
        <w:t>2. São responsabilidades do Licitante:</w:t>
      </w:r>
    </w:p>
    <w:p w14:paraId="74D044EC" w14:textId="77777777" w:rsidR="00F55273" w:rsidRPr="00517CBF" w:rsidRDefault="00F55273" w:rsidP="00F55273">
      <w:pPr>
        <w:pStyle w:val="Corpodetexto"/>
        <w:ind w:right="-427"/>
        <w:rPr>
          <w:rFonts w:ascii="Arial" w:hAnsi="Arial" w:cs="Arial"/>
          <w:b w:val="0"/>
          <w:bCs/>
          <w:sz w:val="26"/>
          <w:szCs w:val="26"/>
          <w:u w:val="none"/>
        </w:rPr>
      </w:pPr>
      <w:r w:rsidRPr="00517CBF">
        <w:rPr>
          <w:rFonts w:ascii="Arial" w:hAnsi="Arial" w:cs="Arial"/>
          <w:b w:val="0"/>
          <w:bCs/>
          <w:sz w:val="26"/>
          <w:szCs w:val="26"/>
          <w:u w:val="none"/>
        </w:rPr>
        <w:t>I. Tomar conhecimento de, e cumprir todos os dispositivos constantes dos editais de negócios dos quais venha a participar;</w:t>
      </w:r>
    </w:p>
    <w:p w14:paraId="74F10E90" w14:textId="77777777" w:rsidR="00F55273" w:rsidRPr="00517CBF" w:rsidRDefault="00F55273" w:rsidP="00F55273">
      <w:pPr>
        <w:pStyle w:val="Corpodetexto"/>
        <w:ind w:right="-427"/>
        <w:rPr>
          <w:rFonts w:ascii="Arial" w:hAnsi="Arial" w:cs="Arial"/>
          <w:b w:val="0"/>
          <w:bCs/>
          <w:sz w:val="26"/>
          <w:szCs w:val="26"/>
          <w:u w:val="none"/>
        </w:rPr>
      </w:pPr>
      <w:r w:rsidRPr="00517CBF">
        <w:rPr>
          <w:rFonts w:ascii="Arial" w:hAnsi="Arial" w:cs="Arial"/>
          <w:b w:val="0"/>
          <w:bCs/>
          <w:sz w:val="26"/>
          <w:szCs w:val="26"/>
          <w:u w:val="none"/>
        </w:rPr>
        <w:t>II. Observar e cumprir a regularidade fiscal, apresentando a documentação exigida nos editais para fins de habilitação nas licitações em que for vencedor;</w:t>
      </w:r>
    </w:p>
    <w:p w14:paraId="5EC89BD4" w14:textId="77777777" w:rsidR="00F55273" w:rsidRPr="00517CBF" w:rsidRDefault="00F55273" w:rsidP="00F55273">
      <w:pPr>
        <w:pStyle w:val="Corpodetexto"/>
        <w:ind w:right="-427"/>
        <w:rPr>
          <w:rFonts w:ascii="Arial" w:hAnsi="Arial" w:cs="Arial"/>
          <w:b w:val="0"/>
          <w:bCs/>
          <w:sz w:val="26"/>
          <w:szCs w:val="26"/>
          <w:u w:val="none"/>
        </w:rPr>
      </w:pPr>
      <w:r w:rsidRPr="00517CBF">
        <w:rPr>
          <w:rFonts w:ascii="Arial" w:hAnsi="Arial" w:cs="Arial"/>
          <w:b w:val="0"/>
          <w:bCs/>
          <w:sz w:val="26"/>
          <w:szCs w:val="26"/>
          <w:u w:val="none"/>
        </w:rPr>
        <w:t>III. Observar a legislação pertinente, bem como o disposto no Estatuto Social e nas demais normas e regulamentos expedidos pela BLL - Bolsa de Licitações do Brasil, dos quais declara ter pleno conhecimento;</w:t>
      </w:r>
    </w:p>
    <w:p w14:paraId="510EF50C" w14:textId="77777777" w:rsidR="00F55273" w:rsidRPr="00517CBF" w:rsidRDefault="00F55273" w:rsidP="00F55273">
      <w:pPr>
        <w:pStyle w:val="Corpodetexto"/>
        <w:ind w:right="-427"/>
        <w:rPr>
          <w:rFonts w:ascii="Arial" w:hAnsi="Arial" w:cs="Arial"/>
          <w:b w:val="0"/>
          <w:bCs/>
          <w:sz w:val="26"/>
          <w:szCs w:val="26"/>
          <w:u w:val="none"/>
        </w:rPr>
      </w:pPr>
      <w:r w:rsidRPr="00517CBF">
        <w:rPr>
          <w:rFonts w:ascii="Arial" w:hAnsi="Arial" w:cs="Arial"/>
          <w:b w:val="0"/>
          <w:bCs/>
          <w:sz w:val="26"/>
          <w:szCs w:val="26"/>
          <w:u w:val="none"/>
        </w:rPr>
        <w:t>IV. Designar pessoa responsável para operar o Sistema Eletrônico de Licitações, conforme próximo Anexo;</w:t>
      </w:r>
    </w:p>
    <w:p w14:paraId="45DBAFD1" w14:textId="77777777" w:rsidR="00F55273" w:rsidRPr="00517CBF" w:rsidRDefault="00F55273" w:rsidP="00F55273">
      <w:pPr>
        <w:pStyle w:val="Corpodetexto"/>
        <w:ind w:right="-427"/>
        <w:rPr>
          <w:rFonts w:ascii="Arial" w:hAnsi="Arial" w:cs="Arial"/>
          <w:b w:val="0"/>
          <w:bCs/>
          <w:sz w:val="26"/>
          <w:szCs w:val="26"/>
          <w:u w:val="none"/>
        </w:rPr>
      </w:pPr>
      <w:r w:rsidRPr="00517CBF">
        <w:rPr>
          <w:rFonts w:ascii="Arial" w:hAnsi="Arial" w:cs="Arial"/>
          <w:b w:val="0"/>
          <w:bCs/>
          <w:sz w:val="26"/>
          <w:szCs w:val="26"/>
          <w:u w:val="none"/>
        </w:rPr>
        <w:t>V. Pagar as taxas pela utilização do Sistema Eletrônico de Licitações.</w:t>
      </w:r>
    </w:p>
    <w:p w14:paraId="17F4B254" w14:textId="77777777" w:rsidR="005B2B8E" w:rsidRPr="00517CBF" w:rsidRDefault="00F55273" w:rsidP="00F55273">
      <w:pPr>
        <w:pStyle w:val="Corpodetexto"/>
        <w:ind w:right="-427"/>
        <w:rPr>
          <w:rFonts w:ascii="Arial" w:hAnsi="Arial" w:cs="Arial"/>
          <w:b w:val="0"/>
          <w:bCs/>
          <w:sz w:val="26"/>
          <w:szCs w:val="26"/>
          <w:u w:val="none"/>
        </w:rPr>
      </w:pPr>
      <w:r w:rsidRPr="00517CBF">
        <w:rPr>
          <w:rFonts w:ascii="Arial" w:hAnsi="Arial" w:cs="Arial"/>
          <w:b w:val="0"/>
          <w:bCs/>
          <w:sz w:val="26"/>
          <w:szCs w:val="26"/>
          <w:u w:val="none"/>
        </w:rPr>
        <w:t xml:space="preserve">3. O Licitante reconhece que a utilização do sistema eletrônico de negociação implica o pagamento de taxas de utilização, conforme previsto no Anexo IV do </w:t>
      </w:r>
      <w:r w:rsidRPr="00517CBF">
        <w:rPr>
          <w:rFonts w:ascii="Arial" w:hAnsi="Arial" w:cs="Arial"/>
          <w:b w:val="0"/>
          <w:bCs/>
          <w:sz w:val="26"/>
          <w:szCs w:val="26"/>
          <w:u w:val="none"/>
        </w:rPr>
        <w:lastRenderedPageBreak/>
        <w:t>Regulamento do Sistema Eletrônico de Licitações da BLL - Bolsa de Licitações do Brasil.</w:t>
      </w:r>
    </w:p>
    <w:p w14:paraId="216A0C58" w14:textId="77777777" w:rsidR="00F55273" w:rsidRPr="00517CBF" w:rsidRDefault="00F55273" w:rsidP="00F55273">
      <w:pPr>
        <w:pStyle w:val="Corpodetexto"/>
        <w:ind w:right="-427"/>
        <w:rPr>
          <w:rFonts w:ascii="Arial" w:hAnsi="Arial" w:cs="Arial"/>
          <w:b w:val="0"/>
          <w:bCs/>
          <w:sz w:val="26"/>
          <w:szCs w:val="26"/>
          <w:u w:val="none"/>
        </w:rPr>
      </w:pPr>
      <w:r w:rsidRPr="00517CBF">
        <w:rPr>
          <w:rFonts w:ascii="Arial" w:hAnsi="Arial" w:cs="Arial"/>
          <w:b w:val="0"/>
          <w:bCs/>
          <w:sz w:val="26"/>
          <w:szCs w:val="26"/>
          <w:u w:val="none"/>
        </w:rPr>
        <w:t>4. O Licitante autoriza a BLL – Bolsa de Licitações do Brasil a expedir boleto de cobrança</w:t>
      </w:r>
    </w:p>
    <w:p w14:paraId="7C685EE9" w14:textId="77777777" w:rsidR="00F55273" w:rsidRPr="00517CBF" w:rsidRDefault="00F55273" w:rsidP="00F55273">
      <w:pPr>
        <w:pStyle w:val="Corpodetexto"/>
        <w:ind w:right="-427"/>
        <w:rPr>
          <w:rFonts w:ascii="Arial" w:hAnsi="Arial" w:cs="Arial"/>
          <w:b w:val="0"/>
          <w:bCs/>
          <w:sz w:val="26"/>
          <w:szCs w:val="26"/>
          <w:u w:val="none"/>
        </w:rPr>
      </w:pPr>
      <w:r w:rsidRPr="00517CBF">
        <w:rPr>
          <w:rFonts w:ascii="Arial" w:hAnsi="Arial" w:cs="Arial"/>
          <w:b w:val="0"/>
          <w:bCs/>
          <w:sz w:val="26"/>
          <w:szCs w:val="26"/>
          <w:u w:val="none"/>
        </w:rPr>
        <w:t>bancária referente às taxas de utilização ora referidas, nos prazos e condições definidos no</w:t>
      </w:r>
      <w:r w:rsidR="002B1F3E" w:rsidRPr="00517CBF">
        <w:rPr>
          <w:rFonts w:ascii="Arial" w:hAnsi="Arial" w:cs="Arial"/>
          <w:b w:val="0"/>
          <w:bCs/>
          <w:sz w:val="26"/>
          <w:szCs w:val="26"/>
          <w:u w:val="none"/>
        </w:rPr>
        <w:t xml:space="preserve"> </w:t>
      </w:r>
      <w:r w:rsidRPr="00517CBF">
        <w:rPr>
          <w:rFonts w:ascii="Arial" w:hAnsi="Arial" w:cs="Arial"/>
          <w:b w:val="0"/>
          <w:bCs/>
          <w:sz w:val="26"/>
          <w:szCs w:val="26"/>
          <w:u w:val="none"/>
        </w:rPr>
        <w:t>Anexo V do Regulamento Sistema Eletrônico de Licitações da BLL - Bolsa de Licitações do</w:t>
      </w:r>
      <w:r w:rsidR="002B1F3E" w:rsidRPr="00517CBF">
        <w:rPr>
          <w:rFonts w:ascii="Arial" w:hAnsi="Arial" w:cs="Arial"/>
          <w:b w:val="0"/>
          <w:bCs/>
          <w:sz w:val="26"/>
          <w:szCs w:val="26"/>
          <w:u w:val="none"/>
        </w:rPr>
        <w:t xml:space="preserve"> </w:t>
      </w:r>
      <w:r w:rsidRPr="00517CBF">
        <w:rPr>
          <w:rFonts w:ascii="Arial" w:hAnsi="Arial" w:cs="Arial"/>
          <w:b w:val="0"/>
          <w:bCs/>
          <w:sz w:val="26"/>
          <w:szCs w:val="26"/>
          <w:u w:val="none"/>
        </w:rPr>
        <w:t>Brasil.</w:t>
      </w:r>
    </w:p>
    <w:p w14:paraId="4B0E13C5" w14:textId="77777777" w:rsidR="00F55273" w:rsidRPr="00517CBF" w:rsidRDefault="00F55273" w:rsidP="00F55273">
      <w:pPr>
        <w:pStyle w:val="Corpodetexto"/>
        <w:ind w:right="-427"/>
        <w:rPr>
          <w:rFonts w:ascii="Arial" w:hAnsi="Arial" w:cs="Arial"/>
          <w:b w:val="0"/>
          <w:bCs/>
          <w:sz w:val="26"/>
          <w:szCs w:val="26"/>
          <w:u w:val="none"/>
        </w:rPr>
      </w:pPr>
      <w:r w:rsidRPr="00517CBF">
        <w:rPr>
          <w:rFonts w:ascii="Arial" w:hAnsi="Arial" w:cs="Arial"/>
          <w:b w:val="0"/>
          <w:bCs/>
          <w:sz w:val="26"/>
          <w:szCs w:val="26"/>
          <w:u w:val="none"/>
        </w:rPr>
        <w:t>5. O presente Termo de Adesão é por prazo indeterminado, podendo ser rescindido, a qualquer</w:t>
      </w:r>
      <w:r w:rsidR="002B1F3E" w:rsidRPr="00517CBF">
        <w:rPr>
          <w:rFonts w:ascii="Arial" w:hAnsi="Arial" w:cs="Arial"/>
          <w:b w:val="0"/>
          <w:bCs/>
          <w:sz w:val="26"/>
          <w:szCs w:val="26"/>
          <w:u w:val="none"/>
        </w:rPr>
        <w:t xml:space="preserve"> </w:t>
      </w:r>
      <w:r w:rsidRPr="00517CBF">
        <w:rPr>
          <w:rFonts w:ascii="Arial" w:hAnsi="Arial" w:cs="Arial"/>
          <w:b w:val="0"/>
          <w:bCs/>
          <w:sz w:val="26"/>
          <w:szCs w:val="26"/>
          <w:u w:val="none"/>
        </w:rPr>
        <w:t>tempo, pelo Licitante, mediante comunicação expressa, sem prejuízo das responsabilidades</w:t>
      </w:r>
      <w:r w:rsidR="002B1F3E" w:rsidRPr="00517CBF">
        <w:rPr>
          <w:rFonts w:ascii="Arial" w:hAnsi="Arial" w:cs="Arial"/>
          <w:b w:val="0"/>
          <w:bCs/>
          <w:sz w:val="26"/>
          <w:szCs w:val="26"/>
          <w:u w:val="none"/>
        </w:rPr>
        <w:t xml:space="preserve"> </w:t>
      </w:r>
      <w:r w:rsidRPr="00517CBF">
        <w:rPr>
          <w:rFonts w:ascii="Arial" w:hAnsi="Arial" w:cs="Arial"/>
          <w:b w:val="0"/>
          <w:bCs/>
          <w:sz w:val="26"/>
          <w:szCs w:val="26"/>
          <w:u w:val="none"/>
        </w:rPr>
        <w:t>assumidas durante o prazo de vigência ou decorrentes de negócios em andamento.</w:t>
      </w:r>
    </w:p>
    <w:p w14:paraId="7619419B" w14:textId="77777777" w:rsidR="00F55273" w:rsidRPr="00517CBF" w:rsidRDefault="00F55273" w:rsidP="00F55273">
      <w:pPr>
        <w:pStyle w:val="Corpodetexto"/>
        <w:ind w:right="-427"/>
        <w:rPr>
          <w:rFonts w:ascii="Arial" w:hAnsi="Arial" w:cs="Arial"/>
          <w:b w:val="0"/>
          <w:bCs/>
          <w:sz w:val="26"/>
          <w:szCs w:val="26"/>
          <w:u w:val="none"/>
        </w:rPr>
      </w:pPr>
      <w:r w:rsidRPr="00517CBF">
        <w:rPr>
          <w:rFonts w:ascii="Arial" w:hAnsi="Arial" w:cs="Arial"/>
          <w:b w:val="0"/>
          <w:bCs/>
          <w:sz w:val="26"/>
          <w:szCs w:val="26"/>
          <w:u w:val="none"/>
        </w:rPr>
        <w:t>6. O Licitante assume a responsabilidade de pagamento dos valores devidos até a data da última</w:t>
      </w:r>
      <w:r w:rsidR="002B1F3E" w:rsidRPr="00517CBF">
        <w:rPr>
          <w:rFonts w:ascii="Arial" w:hAnsi="Arial" w:cs="Arial"/>
          <w:b w:val="0"/>
          <w:bCs/>
          <w:sz w:val="26"/>
          <w:szCs w:val="26"/>
          <w:u w:val="none"/>
        </w:rPr>
        <w:t xml:space="preserve"> </w:t>
      </w:r>
      <w:r w:rsidRPr="00517CBF">
        <w:rPr>
          <w:rFonts w:ascii="Arial" w:hAnsi="Arial" w:cs="Arial"/>
          <w:b w:val="0"/>
          <w:bCs/>
          <w:sz w:val="26"/>
          <w:szCs w:val="26"/>
          <w:u w:val="none"/>
        </w:rPr>
        <w:t>utilização do Sistema, e/ou até a conclusão dos negócios em andamento. Responsabilizando-se</w:t>
      </w:r>
      <w:r w:rsidR="00BC1D9D" w:rsidRPr="00517CBF">
        <w:rPr>
          <w:rFonts w:ascii="Arial" w:hAnsi="Arial" w:cs="Arial"/>
          <w:b w:val="0"/>
          <w:bCs/>
          <w:sz w:val="26"/>
          <w:szCs w:val="26"/>
          <w:u w:val="none"/>
        </w:rPr>
        <w:t xml:space="preserve"> </w:t>
      </w:r>
      <w:r w:rsidRPr="00517CBF">
        <w:rPr>
          <w:rFonts w:ascii="Arial" w:hAnsi="Arial" w:cs="Arial"/>
          <w:b w:val="0"/>
          <w:bCs/>
          <w:sz w:val="26"/>
          <w:szCs w:val="26"/>
          <w:u w:val="none"/>
        </w:rPr>
        <w:t>pelas informações prestadas neste Termo, notadamente as informações de cadastro, alterações</w:t>
      </w:r>
      <w:r w:rsidR="00BC1D9D" w:rsidRPr="00517CBF">
        <w:rPr>
          <w:rFonts w:ascii="Arial" w:hAnsi="Arial" w:cs="Arial"/>
          <w:b w:val="0"/>
          <w:bCs/>
          <w:sz w:val="26"/>
          <w:szCs w:val="26"/>
          <w:u w:val="none"/>
        </w:rPr>
        <w:t xml:space="preserve"> </w:t>
      </w:r>
      <w:r w:rsidRPr="00517CBF">
        <w:rPr>
          <w:rFonts w:ascii="Arial" w:hAnsi="Arial" w:cs="Arial"/>
          <w:b w:val="0"/>
          <w:bCs/>
          <w:sz w:val="26"/>
          <w:szCs w:val="26"/>
          <w:u w:val="none"/>
        </w:rPr>
        <w:t>contratuais e/ou de usuários do Sistema, devendo, ainda, informar a BLL - Bolsa de Licitações do</w:t>
      </w:r>
      <w:r w:rsidR="00555805" w:rsidRPr="00517CBF">
        <w:rPr>
          <w:rFonts w:ascii="Arial" w:hAnsi="Arial" w:cs="Arial"/>
          <w:b w:val="0"/>
          <w:bCs/>
          <w:sz w:val="26"/>
          <w:szCs w:val="26"/>
          <w:u w:val="none"/>
        </w:rPr>
        <w:t xml:space="preserve"> </w:t>
      </w:r>
      <w:r w:rsidRPr="00517CBF">
        <w:rPr>
          <w:rFonts w:ascii="Arial" w:hAnsi="Arial" w:cs="Arial"/>
          <w:b w:val="0"/>
          <w:bCs/>
          <w:sz w:val="26"/>
          <w:szCs w:val="26"/>
          <w:u w:val="none"/>
        </w:rPr>
        <w:t>Brasil qualquer mudança ocorrida.</w:t>
      </w:r>
    </w:p>
    <w:p w14:paraId="41F6DDBB" w14:textId="77777777" w:rsidR="00F55273" w:rsidRPr="00517CBF" w:rsidRDefault="00F55273" w:rsidP="00F55273">
      <w:pPr>
        <w:pStyle w:val="Corpodetexto"/>
        <w:ind w:right="-427"/>
        <w:rPr>
          <w:rFonts w:ascii="Arial" w:hAnsi="Arial" w:cs="Arial"/>
          <w:b w:val="0"/>
          <w:bCs/>
          <w:sz w:val="26"/>
          <w:szCs w:val="26"/>
          <w:u w:val="none"/>
        </w:rPr>
      </w:pPr>
    </w:p>
    <w:p w14:paraId="36A523AE" w14:textId="22B21B2D" w:rsidR="00BB7BC9" w:rsidRPr="00517CBF" w:rsidRDefault="00BB7BC9" w:rsidP="005B2B8E">
      <w:pPr>
        <w:pStyle w:val="Corpodetexto"/>
        <w:ind w:right="-427"/>
        <w:rPr>
          <w:rFonts w:ascii="Arial" w:hAnsi="Arial" w:cs="Arial"/>
          <w:sz w:val="26"/>
          <w:szCs w:val="26"/>
          <w:u w:val="none"/>
        </w:rPr>
      </w:pPr>
      <w:r w:rsidRPr="00517CBF">
        <w:rPr>
          <w:rFonts w:ascii="Arial" w:hAnsi="Arial" w:cs="Arial"/>
          <w:sz w:val="26"/>
          <w:szCs w:val="26"/>
          <w:u w:val="none"/>
        </w:rPr>
        <w:t xml:space="preserve">Nome da cidade/UF, (dia) de (mês) de </w:t>
      </w:r>
      <w:r w:rsidR="00170354">
        <w:rPr>
          <w:rFonts w:ascii="Arial" w:hAnsi="Arial" w:cs="Arial"/>
          <w:sz w:val="26"/>
          <w:szCs w:val="26"/>
          <w:u w:val="none"/>
        </w:rPr>
        <w:t>2022</w:t>
      </w:r>
      <w:r w:rsidRPr="00517CBF">
        <w:rPr>
          <w:rFonts w:ascii="Arial" w:hAnsi="Arial" w:cs="Arial"/>
          <w:sz w:val="26"/>
          <w:szCs w:val="26"/>
          <w:u w:val="none"/>
        </w:rPr>
        <w:t>.</w:t>
      </w:r>
    </w:p>
    <w:p w14:paraId="78568E64" w14:textId="77777777" w:rsidR="00BB7BC9" w:rsidRPr="00517CBF" w:rsidRDefault="00BB7BC9" w:rsidP="005B2B8E">
      <w:pPr>
        <w:pStyle w:val="Corpodetexto"/>
        <w:ind w:right="-427"/>
        <w:jc w:val="center"/>
        <w:rPr>
          <w:rFonts w:ascii="Arial" w:hAnsi="Arial" w:cs="Arial"/>
          <w:sz w:val="26"/>
          <w:szCs w:val="26"/>
          <w:u w:val="none"/>
        </w:rPr>
      </w:pPr>
    </w:p>
    <w:p w14:paraId="2BA19DC5" w14:textId="77777777" w:rsidR="00BB7BC9" w:rsidRPr="00517CBF" w:rsidRDefault="00BB7BC9" w:rsidP="005B2B8E">
      <w:pPr>
        <w:pStyle w:val="Corpodetexto"/>
        <w:ind w:right="-427"/>
        <w:jc w:val="center"/>
        <w:rPr>
          <w:rFonts w:ascii="Arial" w:hAnsi="Arial" w:cs="Arial"/>
          <w:sz w:val="26"/>
          <w:szCs w:val="26"/>
          <w:u w:val="none"/>
        </w:rPr>
      </w:pPr>
    </w:p>
    <w:p w14:paraId="722E69C0" w14:textId="77777777" w:rsidR="00BB7BC9" w:rsidRPr="00517CBF" w:rsidRDefault="00BB7BC9" w:rsidP="005B2B8E">
      <w:pPr>
        <w:pStyle w:val="Corpodetexto"/>
        <w:ind w:right="-427"/>
        <w:jc w:val="center"/>
        <w:rPr>
          <w:rFonts w:ascii="Arial" w:hAnsi="Arial" w:cs="Arial"/>
          <w:sz w:val="26"/>
          <w:szCs w:val="26"/>
          <w:u w:val="none"/>
        </w:rPr>
      </w:pPr>
    </w:p>
    <w:p w14:paraId="799BED1F" w14:textId="77777777" w:rsidR="00BB7BC9" w:rsidRPr="00517CBF" w:rsidRDefault="00BB7BC9" w:rsidP="005B2B8E">
      <w:pPr>
        <w:pStyle w:val="Corpodetexto"/>
        <w:ind w:right="-427"/>
        <w:jc w:val="center"/>
        <w:rPr>
          <w:rFonts w:ascii="Arial" w:hAnsi="Arial" w:cs="Arial"/>
          <w:sz w:val="26"/>
          <w:szCs w:val="26"/>
          <w:u w:val="none"/>
        </w:rPr>
      </w:pPr>
      <w:r w:rsidRPr="00517CBF">
        <w:rPr>
          <w:rFonts w:ascii="Arial" w:hAnsi="Arial" w:cs="Arial"/>
          <w:sz w:val="26"/>
          <w:szCs w:val="26"/>
          <w:u w:val="none"/>
        </w:rPr>
        <w:t>(assinatura)</w:t>
      </w:r>
    </w:p>
    <w:p w14:paraId="6DE4C08F" w14:textId="77777777" w:rsidR="00BB7BC9" w:rsidRPr="00517CBF" w:rsidRDefault="00BB7BC9" w:rsidP="005B2B8E">
      <w:pPr>
        <w:pStyle w:val="Corpodetexto"/>
        <w:ind w:right="-427"/>
        <w:jc w:val="center"/>
        <w:rPr>
          <w:rFonts w:ascii="Arial" w:hAnsi="Arial" w:cs="Arial"/>
          <w:sz w:val="26"/>
          <w:szCs w:val="26"/>
          <w:u w:val="none"/>
        </w:rPr>
      </w:pPr>
      <w:r w:rsidRPr="00517CBF">
        <w:rPr>
          <w:rFonts w:ascii="Arial" w:hAnsi="Arial" w:cs="Arial"/>
          <w:sz w:val="26"/>
          <w:szCs w:val="26"/>
          <w:u w:val="none"/>
        </w:rPr>
        <w:t>(</w:t>
      </w:r>
      <w:r w:rsidR="00F55273" w:rsidRPr="00517CBF">
        <w:rPr>
          <w:rFonts w:ascii="Arial" w:hAnsi="Arial" w:cs="Arial"/>
          <w:sz w:val="26"/>
          <w:szCs w:val="26"/>
          <w:u w:val="none"/>
        </w:rPr>
        <w:t>Assinatura</w:t>
      </w:r>
      <w:r w:rsidR="00006439" w:rsidRPr="00517CBF">
        <w:rPr>
          <w:rFonts w:ascii="Arial" w:hAnsi="Arial" w:cs="Arial"/>
          <w:sz w:val="26"/>
          <w:szCs w:val="26"/>
          <w:u w:val="none"/>
        </w:rPr>
        <w:t>(</w:t>
      </w:r>
      <w:r w:rsidR="00F55273" w:rsidRPr="00517CBF">
        <w:rPr>
          <w:rFonts w:ascii="Arial" w:hAnsi="Arial" w:cs="Arial"/>
          <w:sz w:val="26"/>
          <w:szCs w:val="26"/>
          <w:u w:val="none"/>
        </w:rPr>
        <w:t>s</w:t>
      </w:r>
      <w:r w:rsidR="00006439" w:rsidRPr="00517CBF">
        <w:rPr>
          <w:rFonts w:ascii="Arial" w:hAnsi="Arial" w:cs="Arial"/>
          <w:sz w:val="26"/>
          <w:szCs w:val="26"/>
          <w:u w:val="none"/>
        </w:rPr>
        <w:t>)</w:t>
      </w:r>
      <w:r w:rsidR="00F55273" w:rsidRPr="00517CBF">
        <w:rPr>
          <w:rFonts w:ascii="Arial" w:hAnsi="Arial" w:cs="Arial"/>
          <w:sz w:val="26"/>
          <w:szCs w:val="26"/>
          <w:u w:val="none"/>
        </w:rPr>
        <w:t xml:space="preserve"> com firma reconhecida em cartório</w:t>
      </w:r>
      <w:r w:rsidRPr="00517CBF">
        <w:rPr>
          <w:rFonts w:ascii="Arial" w:hAnsi="Arial" w:cs="Arial"/>
          <w:sz w:val="26"/>
          <w:szCs w:val="26"/>
          <w:u w:val="none"/>
        </w:rPr>
        <w:t>)</w:t>
      </w:r>
    </w:p>
    <w:p w14:paraId="7BBC295A" w14:textId="77777777" w:rsidR="00BB7BC9" w:rsidRPr="00517CBF" w:rsidRDefault="00BB7BC9" w:rsidP="005B2B8E">
      <w:pPr>
        <w:pStyle w:val="Corpodetexto"/>
        <w:ind w:right="-427"/>
        <w:rPr>
          <w:rFonts w:ascii="Arial" w:hAnsi="Arial" w:cs="Arial"/>
          <w:sz w:val="26"/>
          <w:szCs w:val="26"/>
          <w:u w:val="none"/>
        </w:rPr>
      </w:pPr>
    </w:p>
    <w:p w14:paraId="7C8B6830" w14:textId="77777777" w:rsidR="00BB7BC9" w:rsidRPr="00517CBF" w:rsidRDefault="00BB7BC9" w:rsidP="005B2B8E">
      <w:pPr>
        <w:pStyle w:val="Corpodetexto"/>
        <w:ind w:right="-427"/>
        <w:rPr>
          <w:rFonts w:ascii="Arial" w:hAnsi="Arial" w:cs="Arial"/>
          <w:sz w:val="26"/>
          <w:szCs w:val="26"/>
          <w:u w:val="none"/>
        </w:rPr>
      </w:pPr>
    </w:p>
    <w:p w14:paraId="0B28FB71" w14:textId="77777777" w:rsidR="00BB7BC9" w:rsidRPr="00517CBF" w:rsidRDefault="00BB7BC9" w:rsidP="005B2B8E">
      <w:pPr>
        <w:pStyle w:val="Corpodetexto"/>
        <w:ind w:right="-427"/>
        <w:rPr>
          <w:rFonts w:ascii="Arial" w:hAnsi="Arial" w:cs="Arial"/>
          <w:sz w:val="26"/>
          <w:szCs w:val="26"/>
          <w:u w:val="none"/>
        </w:rPr>
      </w:pPr>
    </w:p>
    <w:p w14:paraId="3E42D739" w14:textId="77777777" w:rsidR="00BB7BC9" w:rsidRPr="00517CBF" w:rsidRDefault="00BB7BC9" w:rsidP="005B2B8E">
      <w:pPr>
        <w:pStyle w:val="Corpodetexto"/>
        <w:ind w:right="-427"/>
        <w:rPr>
          <w:rFonts w:ascii="Arial" w:hAnsi="Arial" w:cs="Arial"/>
          <w:b w:val="0"/>
          <w:bCs/>
          <w:sz w:val="26"/>
          <w:szCs w:val="26"/>
          <w:u w:val="none"/>
        </w:rPr>
      </w:pPr>
      <w:r w:rsidRPr="00517CBF">
        <w:rPr>
          <w:rFonts w:ascii="Arial" w:hAnsi="Arial" w:cs="Arial"/>
          <w:b w:val="0"/>
          <w:bCs/>
          <w:sz w:val="26"/>
          <w:szCs w:val="26"/>
          <w:u w:val="none"/>
        </w:rPr>
        <w:t>Obs. Este documento deverá ser preenchido em papel timbrado da empresa proponente e assinado pelo(s) seu(s) representante(s) legal(</w:t>
      </w:r>
      <w:proofErr w:type="spellStart"/>
      <w:r w:rsidRPr="00517CBF">
        <w:rPr>
          <w:rFonts w:ascii="Arial" w:hAnsi="Arial" w:cs="Arial"/>
          <w:b w:val="0"/>
          <w:bCs/>
          <w:sz w:val="26"/>
          <w:szCs w:val="26"/>
          <w:u w:val="none"/>
        </w:rPr>
        <w:t>is</w:t>
      </w:r>
      <w:proofErr w:type="spellEnd"/>
      <w:r w:rsidRPr="00517CBF">
        <w:rPr>
          <w:rFonts w:ascii="Arial" w:hAnsi="Arial" w:cs="Arial"/>
          <w:b w:val="0"/>
          <w:bCs/>
          <w:sz w:val="26"/>
          <w:szCs w:val="26"/>
          <w:u w:val="none"/>
        </w:rPr>
        <w:t>) e/ou procurador(es) devidamente habilitado(s).</w:t>
      </w:r>
    </w:p>
    <w:p w14:paraId="25476FE3" w14:textId="77777777" w:rsidR="00BB7BC9" w:rsidRPr="00517CBF" w:rsidRDefault="00BB7BC9" w:rsidP="005B2B8E">
      <w:pPr>
        <w:ind w:left="3540" w:right="-427" w:firstLine="708"/>
        <w:jc w:val="both"/>
        <w:rPr>
          <w:rFonts w:ascii="Arial" w:hAnsi="Arial" w:cs="Arial"/>
          <w:bCs/>
          <w:sz w:val="26"/>
          <w:szCs w:val="26"/>
        </w:rPr>
      </w:pPr>
    </w:p>
    <w:p w14:paraId="409C2A90" w14:textId="77777777" w:rsidR="00F55273" w:rsidRPr="00517CBF" w:rsidRDefault="00F55273" w:rsidP="005B2B8E">
      <w:pPr>
        <w:ind w:left="3540" w:right="-427" w:firstLine="708"/>
        <w:jc w:val="both"/>
        <w:rPr>
          <w:rFonts w:ascii="Arial" w:hAnsi="Arial" w:cs="Arial"/>
          <w:bCs/>
          <w:sz w:val="26"/>
          <w:szCs w:val="26"/>
        </w:rPr>
      </w:pPr>
    </w:p>
    <w:p w14:paraId="42199AA6" w14:textId="77777777" w:rsidR="00F55273" w:rsidRPr="00517CBF" w:rsidRDefault="00F55273" w:rsidP="005B2B8E">
      <w:pPr>
        <w:ind w:left="3540" w:right="-427" w:firstLine="708"/>
        <w:jc w:val="both"/>
        <w:rPr>
          <w:rFonts w:ascii="Arial" w:hAnsi="Arial" w:cs="Arial"/>
          <w:bCs/>
          <w:sz w:val="26"/>
          <w:szCs w:val="26"/>
        </w:rPr>
      </w:pPr>
    </w:p>
    <w:p w14:paraId="6B4E9EF4" w14:textId="77777777" w:rsidR="00F55273" w:rsidRPr="00517CBF" w:rsidRDefault="00F55273" w:rsidP="005B2B8E">
      <w:pPr>
        <w:ind w:left="3540" w:right="-427" w:firstLine="708"/>
        <w:jc w:val="both"/>
        <w:rPr>
          <w:rFonts w:ascii="Arial" w:hAnsi="Arial" w:cs="Arial"/>
          <w:bCs/>
          <w:sz w:val="26"/>
          <w:szCs w:val="26"/>
        </w:rPr>
      </w:pPr>
    </w:p>
    <w:p w14:paraId="4234EFE0" w14:textId="77777777" w:rsidR="00C902AC" w:rsidRPr="00517CBF" w:rsidRDefault="00C902AC" w:rsidP="005B2B8E">
      <w:pPr>
        <w:ind w:left="3540" w:right="-427" w:firstLine="708"/>
        <w:jc w:val="both"/>
        <w:rPr>
          <w:rFonts w:ascii="Arial" w:hAnsi="Arial" w:cs="Arial"/>
          <w:bCs/>
          <w:sz w:val="26"/>
          <w:szCs w:val="26"/>
        </w:rPr>
      </w:pPr>
    </w:p>
    <w:p w14:paraId="03E33A52" w14:textId="77777777" w:rsidR="00C902AC" w:rsidRPr="00517CBF" w:rsidRDefault="00C902AC" w:rsidP="005B2B8E">
      <w:pPr>
        <w:ind w:left="3540" w:right="-427" w:firstLine="708"/>
        <w:jc w:val="both"/>
        <w:rPr>
          <w:rFonts w:ascii="Arial" w:hAnsi="Arial" w:cs="Arial"/>
          <w:bCs/>
          <w:sz w:val="26"/>
          <w:szCs w:val="26"/>
        </w:rPr>
      </w:pPr>
    </w:p>
    <w:p w14:paraId="3F411C61" w14:textId="77777777" w:rsidR="00C902AC" w:rsidRPr="00517CBF" w:rsidRDefault="00C902AC" w:rsidP="005B2B8E">
      <w:pPr>
        <w:ind w:left="3540" w:right="-427" w:firstLine="708"/>
        <w:jc w:val="both"/>
        <w:rPr>
          <w:rFonts w:ascii="Arial" w:hAnsi="Arial" w:cs="Arial"/>
          <w:bCs/>
          <w:sz w:val="26"/>
          <w:szCs w:val="26"/>
        </w:rPr>
      </w:pPr>
    </w:p>
    <w:p w14:paraId="3FEA7EBE" w14:textId="77777777" w:rsidR="00C902AC" w:rsidRPr="00517CBF" w:rsidRDefault="00C902AC" w:rsidP="005B2B8E">
      <w:pPr>
        <w:ind w:left="3540" w:right="-427" w:firstLine="708"/>
        <w:jc w:val="both"/>
        <w:rPr>
          <w:rFonts w:ascii="Arial" w:hAnsi="Arial" w:cs="Arial"/>
          <w:bCs/>
          <w:sz w:val="26"/>
          <w:szCs w:val="26"/>
        </w:rPr>
      </w:pPr>
    </w:p>
    <w:p w14:paraId="220D2022" w14:textId="77777777" w:rsidR="00F55273" w:rsidRPr="00517CBF" w:rsidRDefault="00F55273" w:rsidP="005B2B8E">
      <w:pPr>
        <w:ind w:left="3540" w:right="-427" w:firstLine="708"/>
        <w:jc w:val="both"/>
        <w:rPr>
          <w:rFonts w:ascii="Arial" w:hAnsi="Arial" w:cs="Arial"/>
          <w:bCs/>
          <w:sz w:val="26"/>
          <w:szCs w:val="26"/>
        </w:rPr>
      </w:pPr>
    </w:p>
    <w:p w14:paraId="6C967B69" w14:textId="77777777" w:rsidR="00F55273" w:rsidRPr="00517CBF" w:rsidRDefault="00F55273" w:rsidP="00555805">
      <w:pPr>
        <w:ind w:right="-427"/>
        <w:jc w:val="both"/>
        <w:rPr>
          <w:rFonts w:ascii="Arial" w:hAnsi="Arial" w:cs="Arial"/>
          <w:bCs/>
          <w:color w:val="00B050"/>
          <w:sz w:val="26"/>
          <w:szCs w:val="26"/>
        </w:rPr>
      </w:pPr>
    </w:p>
    <w:p w14:paraId="0AD2B593" w14:textId="77777777" w:rsidR="002A3CD7" w:rsidRPr="00517CBF" w:rsidRDefault="002A3CD7" w:rsidP="00F55273">
      <w:pPr>
        <w:ind w:right="-427"/>
        <w:jc w:val="center"/>
        <w:rPr>
          <w:rFonts w:ascii="Arial" w:hAnsi="Arial" w:cs="Arial"/>
          <w:b/>
          <w:sz w:val="26"/>
          <w:szCs w:val="26"/>
        </w:rPr>
      </w:pPr>
    </w:p>
    <w:p w14:paraId="64095AC9" w14:textId="77777777" w:rsidR="00F55273" w:rsidRPr="00517CBF" w:rsidRDefault="00F55273" w:rsidP="00F55273">
      <w:pPr>
        <w:ind w:right="-427"/>
        <w:jc w:val="center"/>
        <w:rPr>
          <w:rFonts w:ascii="Arial" w:hAnsi="Arial" w:cs="Arial"/>
          <w:b/>
          <w:sz w:val="26"/>
          <w:szCs w:val="26"/>
        </w:rPr>
      </w:pPr>
      <w:r w:rsidRPr="00517CBF">
        <w:rPr>
          <w:rFonts w:ascii="Arial" w:hAnsi="Arial" w:cs="Arial"/>
          <w:b/>
          <w:sz w:val="26"/>
          <w:szCs w:val="26"/>
        </w:rPr>
        <w:lastRenderedPageBreak/>
        <w:t>ANEXO II-A</w:t>
      </w:r>
    </w:p>
    <w:p w14:paraId="55ECC3BC" w14:textId="77777777" w:rsidR="00F55273" w:rsidRPr="00517CBF" w:rsidRDefault="00F55273" w:rsidP="00F55273">
      <w:pPr>
        <w:ind w:right="-427"/>
        <w:jc w:val="center"/>
        <w:rPr>
          <w:rFonts w:ascii="Arial" w:hAnsi="Arial" w:cs="Arial"/>
          <w:b/>
          <w:sz w:val="26"/>
          <w:szCs w:val="26"/>
        </w:rPr>
      </w:pPr>
      <w:r w:rsidRPr="00517CBF">
        <w:rPr>
          <w:rFonts w:ascii="Arial" w:hAnsi="Arial" w:cs="Arial"/>
          <w:b/>
          <w:sz w:val="26"/>
          <w:szCs w:val="26"/>
        </w:rPr>
        <w:t>ANEXO AO TERMO DE ADESÃO AO SITEMA</w:t>
      </w:r>
    </w:p>
    <w:p w14:paraId="771DE0A8" w14:textId="77777777" w:rsidR="00F55273" w:rsidRPr="00517CBF" w:rsidRDefault="00F55273" w:rsidP="00F55273">
      <w:pPr>
        <w:ind w:right="-427"/>
        <w:jc w:val="center"/>
        <w:rPr>
          <w:rFonts w:ascii="Arial" w:hAnsi="Arial" w:cs="Arial"/>
          <w:b/>
          <w:sz w:val="26"/>
          <w:szCs w:val="26"/>
        </w:rPr>
      </w:pPr>
    </w:p>
    <w:p w14:paraId="5040734F" w14:textId="77777777" w:rsidR="00F55273" w:rsidRPr="00517CBF" w:rsidRDefault="00F55273" w:rsidP="00F55273">
      <w:pPr>
        <w:ind w:right="-427"/>
        <w:jc w:val="center"/>
        <w:rPr>
          <w:rFonts w:ascii="Arial" w:hAnsi="Arial" w:cs="Arial"/>
          <w:b/>
          <w:sz w:val="26"/>
          <w:szCs w:val="26"/>
        </w:rPr>
      </w:pPr>
      <w:r w:rsidRPr="00517CBF">
        <w:rPr>
          <w:rFonts w:ascii="Arial" w:hAnsi="Arial" w:cs="Arial"/>
          <w:b/>
          <w:sz w:val="26"/>
          <w:szCs w:val="26"/>
        </w:rPr>
        <w:t>INDICAÇÃO DE USUÁRIO DO SISTEMA</w:t>
      </w:r>
    </w:p>
    <w:p w14:paraId="5394754A" w14:textId="77777777" w:rsidR="00F55273" w:rsidRPr="00517CBF" w:rsidRDefault="00D541BC" w:rsidP="00F55273">
      <w:pPr>
        <w:ind w:right="-427"/>
        <w:jc w:val="center"/>
        <w:rPr>
          <w:rFonts w:ascii="Arial" w:hAnsi="Arial" w:cs="Arial"/>
          <w:b/>
          <w:color w:val="00B050"/>
          <w:sz w:val="26"/>
          <w:szCs w:val="26"/>
        </w:rPr>
      </w:pPr>
      <w:r w:rsidRPr="00517CBF">
        <w:rPr>
          <w:rFonts w:ascii="Arial" w:hAnsi="Arial" w:cs="Arial"/>
          <w:b/>
          <w:noProof/>
          <w:color w:val="00B050"/>
          <w:sz w:val="26"/>
          <w:szCs w:val="26"/>
        </w:rPr>
        <w:drawing>
          <wp:inline distT="0" distB="0" distL="0" distR="0" wp14:anchorId="1A1F0451" wp14:editId="32F554A5">
            <wp:extent cx="5489575" cy="309435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L indicação usuario.jpg"/>
                    <pic:cNvPicPr/>
                  </pic:nvPicPr>
                  <pic:blipFill>
                    <a:blip r:embed="rId23">
                      <a:extLst>
                        <a:ext uri="{28A0092B-C50C-407E-A947-70E740481C1C}">
                          <a14:useLocalDpi xmlns:a14="http://schemas.microsoft.com/office/drawing/2010/main" val="0"/>
                        </a:ext>
                      </a:extLst>
                    </a:blip>
                    <a:stretch>
                      <a:fillRect/>
                    </a:stretch>
                  </pic:blipFill>
                  <pic:spPr>
                    <a:xfrm>
                      <a:off x="0" y="0"/>
                      <a:ext cx="5489575" cy="3094355"/>
                    </a:xfrm>
                    <a:prstGeom prst="rect">
                      <a:avLst/>
                    </a:prstGeom>
                  </pic:spPr>
                </pic:pic>
              </a:graphicData>
            </a:graphic>
          </wp:inline>
        </w:drawing>
      </w:r>
    </w:p>
    <w:p w14:paraId="01647EB0" w14:textId="77777777" w:rsidR="00F55273" w:rsidRPr="00517CBF" w:rsidRDefault="00F55273" w:rsidP="00F55273">
      <w:pPr>
        <w:ind w:right="-427"/>
        <w:jc w:val="center"/>
        <w:rPr>
          <w:rFonts w:ascii="Arial" w:hAnsi="Arial" w:cs="Arial"/>
          <w:b/>
          <w:color w:val="00B050"/>
          <w:sz w:val="26"/>
          <w:szCs w:val="26"/>
        </w:rPr>
      </w:pPr>
    </w:p>
    <w:p w14:paraId="075CE182" w14:textId="77777777" w:rsidR="00D541BC" w:rsidRPr="00517CBF" w:rsidRDefault="00D541BC" w:rsidP="00D541BC">
      <w:pPr>
        <w:ind w:right="-427"/>
        <w:jc w:val="both"/>
        <w:rPr>
          <w:rFonts w:ascii="Arial" w:hAnsi="Arial" w:cs="Arial"/>
          <w:bCs/>
          <w:sz w:val="26"/>
          <w:szCs w:val="26"/>
        </w:rPr>
      </w:pPr>
      <w:r w:rsidRPr="00517CBF">
        <w:rPr>
          <w:rFonts w:ascii="Arial" w:hAnsi="Arial" w:cs="Arial"/>
          <w:bCs/>
          <w:sz w:val="26"/>
          <w:szCs w:val="26"/>
        </w:rPr>
        <w:t>O Licitante reconhece que:</w:t>
      </w:r>
    </w:p>
    <w:p w14:paraId="1143FB38" w14:textId="77777777" w:rsidR="00D541BC" w:rsidRPr="00517CBF" w:rsidRDefault="00D541BC" w:rsidP="00D541BC">
      <w:pPr>
        <w:ind w:right="-427"/>
        <w:jc w:val="both"/>
        <w:rPr>
          <w:rFonts w:ascii="Arial" w:hAnsi="Arial" w:cs="Arial"/>
          <w:bCs/>
          <w:sz w:val="26"/>
          <w:szCs w:val="26"/>
        </w:rPr>
      </w:pPr>
      <w:r w:rsidRPr="00517CBF">
        <w:rPr>
          <w:rFonts w:ascii="Arial" w:hAnsi="Arial" w:cs="Arial"/>
          <w:bCs/>
          <w:sz w:val="26"/>
          <w:szCs w:val="26"/>
        </w:rPr>
        <w:t>I. 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78093ACA" w14:textId="77777777" w:rsidR="00D541BC" w:rsidRPr="00517CBF" w:rsidRDefault="00D541BC" w:rsidP="00D541BC">
      <w:pPr>
        <w:ind w:right="-427"/>
        <w:jc w:val="both"/>
        <w:rPr>
          <w:rFonts w:ascii="Arial" w:hAnsi="Arial" w:cs="Arial"/>
          <w:bCs/>
          <w:sz w:val="26"/>
          <w:szCs w:val="26"/>
        </w:rPr>
      </w:pPr>
      <w:r w:rsidRPr="00517CBF">
        <w:rPr>
          <w:rFonts w:ascii="Arial" w:hAnsi="Arial" w:cs="Arial"/>
          <w:bCs/>
          <w:sz w:val="26"/>
          <w:szCs w:val="26"/>
        </w:rPr>
        <w:t>II. O cancelamento de Senha ou de Chave Eletrônica poderá ser feito pela BLL - Bolsa de Licitações do Brasil, mediante solicitação escrita de seu titular ou do Licitante;</w:t>
      </w:r>
    </w:p>
    <w:p w14:paraId="15215CB8" w14:textId="77777777" w:rsidR="00D541BC" w:rsidRPr="00517CBF" w:rsidRDefault="00D541BC" w:rsidP="00D541BC">
      <w:pPr>
        <w:ind w:right="-427"/>
        <w:jc w:val="both"/>
        <w:rPr>
          <w:rFonts w:ascii="Arial" w:hAnsi="Arial" w:cs="Arial"/>
          <w:bCs/>
          <w:sz w:val="26"/>
          <w:szCs w:val="26"/>
        </w:rPr>
      </w:pPr>
      <w:r w:rsidRPr="00517CBF">
        <w:rPr>
          <w:rFonts w:ascii="Arial" w:hAnsi="Arial" w:cs="Arial"/>
          <w:bCs/>
          <w:sz w:val="26"/>
          <w:szCs w:val="26"/>
        </w:rPr>
        <w:t>III. A perda de Senha ou de Chave Eletrônica ou a quebra de seu sigilo deverá ser comunicada imediatamente à BLL – Bolsa de Licitações do Brasil para o necessário bloqueio de acesso;</w:t>
      </w:r>
    </w:p>
    <w:p w14:paraId="3BEECE58" w14:textId="77777777" w:rsidR="00D541BC" w:rsidRPr="00517CBF" w:rsidRDefault="00D541BC" w:rsidP="00D541BC">
      <w:pPr>
        <w:ind w:right="-427"/>
        <w:jc w:val="both"/>
        <w:rPr>
          <w:rFonts w:ascii="Arial" w:hAnsi="Arial" w:cs="Arial"/>
          <w:bCs/>
          <w:sz w:val="26"/>
          <w:szCs w:val="26"/>
        </w:rPr>
      </w:pPr>
      <w:r w:rsidRPr="00517CBF">
        <w:rPr>
          <w:rFonts w:ascii="Arial" w:hAnsi="Arial" w:cs="Arial"/>
          <w:bCs/>
          <w:sz w:val="26"/>
          <w:szCs w:val="26"/>
        </w:rPr>
        <w:t>IV. O Licitante será responsável por todas as propostas, lances de preços e transações</w:t>
      </w:r>
    </w:p>
    <w:p w14:paraId="536ED518" w14:textId="77777777" w:rsidR="00F55273" w:rsidRPr="00517CBF" w:rsidRDefault="00D541BC" w:rsidP="00D541BC">
      <w:pPr>
        <w:ind w:right="-427"/>
        <w:jc w:val="both"/>
        <w:rPr>
          <w:rFonts w:ascii="Arial" w:hAnsi="Arial" w:cs="Arial"/>
          <w:bCs/>
          <w:sz w:val="26"/>
          <w:szCs w:val="26"/>
        </w:rPr>
      </w:pPr>
      <w:r w:rsidRPr="00517CBF">
        <w:rPr>
          <w:rFonts w:ascii="Arial" w:hAnsi="Arial" w:cs="Arial"/>
          <w:bCs/>
          <w:sz w:val="26"/>
          <w:szCs w:val="26"/>
        </w:rPr>
        <w:t>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14:paraId="5DF1CC5D" w14:textId="77777777" w:rsidR="00D541BC" w:rsidRPr="00517CBF" w:rsidRDefault="00D541BC" w:rsidP="00D541BC">
      <w:pPr>
        <w:pStyle w:val="Corpodetexto"/>
        <w:ind w:right="-427"/>
        <w:rPr>
          <w:rFonts w:ascii="Arial" w:hAnsi="Arial" w:cs="Arial"/>
          <w:sz w:val="26"/>
          <w:szCs w:val="26"/>
          <w:u w:val="none"/>
        </w:rPr>
      </w:pPr>
    </w:p>
    <w:p w14:paraId="2039F30A" w14:textId="694DC70A" w:rsidR="00D541BC" w:rsidRPr="00517CBF" w:rsidRDefault="00D541BC" w:rsidP="00D541BC">
      <w:pPr>
        <w:pStyle w:val="Corpodetexto"/>
        <w:ind w:right="-427"/>
        <w:rPr>
          <w:rFonts w:ascii="Arial" w:hAnsi="Arial" w:cs="Arial"/>
          <w:sz w:val="26"/>
          <w:szCs w:val="26"/>
          <w:u w:val="none"/>
        </w:rPr>
      </w:pPr>
      <w:r w:rsidRPr="00517CBF">
        <w:rPr>
          <w:rFonts w:ascii="Arial" w:hAnsi="Arial" w:cs="Arial"/>
          <w:sz w:val="26"/>
          <w:szCs w:val="26"/>
          <w:u w:val="none"/>
        </w:rPr>
        <w:lastRenderedPageBreak/>
        <w:t xml:space="preserve">Nome da cidade/UF, (dia) de (mês) de </w:t>
      </w:r>
      <w:r w:rsidR="00170354">
        <w:rPr>
          <w:rFonts w:ascii="Arial" w:hAnsi="Arial" w:cs="Arial"/>
          <w:sz w:val="26"/>
          <w:szCs w:val="26"/>
          <w:u w:val="none"/>
        </w:rPr>
        <w:t>2022</w:t>
      </w:r>
      <w:r w:rsidRPr="00517CBF">
        <w:rPr>
          <w:rFonts w:ascii="Arial" w:hAnsi="Arial" w:cs="Arial"/>
          <w:sz w:val="26"/>
          <w:szCs w:val="26"/>
          <w:u w:val="none"/>
        </w:rPr>
        <w:t>.</w:t>
      </w:r>
    </w:p>
    <w:p w14:paraId="6A2D85A5" w14:textId="77777777" w:rsidR="00D541BC" w:rsidRPr="00517CBF" w:rsidRDefault="00D541BC" w:rsidP="00D541BC">
      <w:pPr>
        <w:pStyle w:val="Corpodetexto"/>
        <w:ind w:right="-427"/>
        <w:jc w:val="center"/>
        <w:rPr>
          <w:rFonts w:ascii="Arial" w:hAnsi="Arial" w:cs="Arial"/>
          <w:sz w:val="26"/>
          <w:szCs w:val="26"/>
          <w:u w:val="none"/>
        </w:rPr>
      </w:pPr>
    </w:p>
    <w:p w14:paraId="6F6D01ED" w14:textId="77777777" w:rsidR="00D541BC" w:rsidRPr="00517CBF" w:rsidRDefault="00D541BC" w:rsidP="00D541BC">
      <w:pPr>
        <w:pStyle w:val="Corpodetexto"/>
        <w:ind w:right="-427"/>
        <w:jc w:val="center"/>
        <w:rPr>
          <w:rFonts w:ascii="Arial" w:hAnsi="Arial" w:cs="Arial"/>
          <w:sz w:val="26"/>
          <w:szCs w:val="26"/>
          <w:u w:val="none"/>
        </w:rPr>
      </w:pPr>
    </w:p>
    <w:p w14:paraId="43EFCC05" w14:textId="77777777" w:rsidR="00D541BC" w:rsidRPr="00517CBF" w:rsidRDefault="00D541BC" w:rsidP="00D541BC">
      <w:pPr>
        <w:pStyle w:val="Corpodetexto"/>
        <w:ind w:right="-427"/>
        <w:jc w:val="center"/>
        <w:rPr>
          <w:rFonts w:ascii="Arial" w:hAnsi="Arial" w:cs="Arial"/>
          <w:sz w:val="26"/>
          <w:szCs w:val="26"/>
          <w:u w:val="none"/>
        </w:rPr>
      </w:pPr>
      <w:r w:rsidRPr="00517CBF">
        <w:rPr>
          <w:rFonts w:ascii="Arial" w:hAnsi="Arial" w:cs="Arial"/>
          <w:sz w:val="26"/>
          <w:szCs w:val="26"/>
          <w:u w:val="none"/>
        </w:rPr>
        <w:t>(assinatura)</w:t>
      </w:r>
    </w:p>
    <w:p w14:paraId="6172BD72" w14:textId="77777777" w:rsidR="00D541BC" w:rsidRPr="00517CBF" w:rsidRDefault="00D541BC" w:rsidP="00D541BC">
      <w:pPr>
        <w:pStyle w:val="Corpodetexto"/>
        <w:ind w:right="-427"/>
        <w:jc w:val="center"/>
        <w:rPr>
          <w:rFonts w:ascii="Arial" w:hAnsi="Arial" w:cs="Arial"/>
          <w:sz w:val="26"/>
          <w:szCs w:val="26"/>
          <w:u w:val="none"/>
        </w:rPr>
      </w:pPr>
      <w:r w:rsidRPr="00517CBF">
        <w:rPr>
          <w:rFonts w:ascii="Arial" w:hAnsi="Arial" w:cs="Arial"/>
          <w:sz w:val="26"/>
          <w:szCs w:val="26"/>
          <w:u w:val="none"/>
        </w:rPr>
        <w:t>(Assinatura</w:t>
      </w:r>
      <w:r w:rsidR="00006439" w:rsidRPr="00517CBF">
        <w:rPr>
          <w:rFonts w:ascii="Arial" w:hAnsi="Arial" w:cs="Arial"/>
          <w:sz w:val="26"/>
          <w:szCs w:val="26"/>
          <w:u w:val="none"/>
        </w:rPr>
        <w:t>(</w:t>
      </w:r>
      <w:r w:rsidRPr="00517CBF">
        <w:rPr>
          <w:rFonts w:ascii="Arial" w:hAnsi="Arial" w:cs="Arial"/>
          <w:sz w:val="26"/>
          <w:szCs w:val="26"/>
          <w:u w:val="none"/>
        </w:rPr>
        <w:t>s</w:t>
      </w:r>
      <w:r w:rsidR="00006439" w:rsidRPr="00517CBF">
        <w:rPr>
          <w:rFonts w:ascii="Arial" w:hAnsi="Arial" w:cs="Arial"/>
          <w:sz w:val="26"/>
          <w:szCs w:val="26"/>
          <w:u w:val="none"/>
        </w:rPr>
        <w:t>)</w:t>
      </w:r>
      <w:r w:rsidRPr="00517CBF">
        <w:rPr>
          <w:rFonts w:ascii="Arial" w:hAnsi="Arial" w:cs="Arial"/>
          <w:sz w:val="26"/>
          <w:szCs w:val="26"/>
          <w:u w:val="none"/>
        </w:rPr>
        <w:t xml:space="preserve"> com firma reconhecida em cartório)</w:t>
      </w:r>
    </w:p>
    <w:p w14:paraId="09DAB242" w14:textId="77777777" w:rsidR="00D541BC" w:rsidRPr="00517CBF" w:rsidRDefault="00D541BC" w:rsidP="00D541BC">
      <w:pPr>
        <w:ind w:right="-427"/>
        <w:jc w:val="both"/>
        <w:rPr>
          <w:rFonts w:ascii="Arial" w:hAnsi="Arial" w:cs="Arial"/>
          <w:bCs/>
          <w:sz w:val="26"/>
          <w:szCs w:val="26"/>
        </w:rPr>
      </w:pPr>
    </w:p>
    <w:p w14:paraId="25F53A69" w14:textId="77777777" w:rsidR="00D541BC" w:rsidRPr="00517CBF" w:rsidRDefault="00D541BC" w:rsidP="00D541BC">
      <w:pPr>
        <w:ind w:right="-427"/>
        <w:jc w:val="both"/>
        <w:rPr>
          <w:rFonts w:ascii="Arial" w:hAnsi="Arial" w:cs="Arial"/>
          <w:bCs/>
          <w:sz w:val="26"/>
          <w:szCs w:val="26"/>
        </w:rPr>
      </w:pPr>
    </w:p>
    <w:p w14:paraId="4BCE9CF8" w14:textId="77777777" w:rsidR="00D541BC" w:rsidRPr="00517CBF" w:rsidRDefault="00D541BC" w:rsidP="00D541BC">
      <w:pPr>
        <w:pStyle w:val="Corpodetexto"/>
        <w:ind w:right="-427"/>
        <w:rPr>
          <w:rFonts w:ascii="Arial" w:hAnsi="Arial" w:cs="Arial"/>
          <w:b w:val="0"/>
          <w:bCs/>
          <w:sz w:val="26"/>
          <w:szCs w:val="26"/>
          <w:u w:val="none"/>
        </w:rPr>
      </w:pPr>
      <w:r w:rsidRPr="00517CBF">
        <w:rPr>
          <w:rFonts w:ascii="Arial" w:hAnsi="Arial" w:cs="Arial"/>
          <w:b w:val="0"/>
          <w:bCs/>
          <w:sz w:val="26"/>
          <w:szCs w:val="26"/>
          <w:u w:val="none"/>
        </w:rPr>
        <w:t>Obs. Este documento deverá ser preenchido em papel timbrado da empresa proponente e assinado pelo(s) seu(s) representante(s) legal(</w:t>
      </w:r>
      <w:proofErr w:type="spellStart"/>
      <w:r w:rsidRPr="00517CBF">
        <w:rPr>
          <w:rFonts w:ascii="Arial" w:hAnsi="Arial" w:cs="Arial"/>
          <w:b w:val="0"/>
          <w:bCs/>
          <w:sz w:val="26"/>
          <w:szCs w:val="26"/>
          <w:u w:val="none"/>
        </w:rPr>
        <w:t>is</w:t>
      </w:r>
      <w:proofErr w:type="spellEnd"/>
      <w:r w:rsidRPr="00517CBF">
        <w:rPr>
          <w:rFonts w:ascii="Arial" w:hAnsi="Arial" w:cs="Arial"/>
          <w:b w:val="0"/>
          <w:bCs/>
          <w:sz w:val="26"/>
          <w:szCs w:val="26"/>
          <w:u w:val="none"/>
        </w:rPr>
        <w:t>) e/ou procurador(es) devidamente habilitado(s).</w:t>
      </w:r>
    </w:p>
    <w:p w14:paraId="5068B33B" w14:textId="77777777" w:rsidR="00FD20DE" w:rsidRPr="00517CBF" w:rsidRDefault="00FD20DE" w:rsidP="005B2B8E">
      <w:pPr>
        <w:ind w:right="-427"/>
        <w:rPr>
          <w:rFonts w:ascii="Arial" w:hAnsi="Arial" w:cs="Arial"/>
          <w:b/>
          <w:bCs/>
          <w:sz w:val="26"/>
          <w:szCs w:val="26"/>
        </w:rPr>
      </w:pPr>
    </w:p>
    <w:p w14:paraId="5BB0AFCE" w14:textId="77777777" w:rsidR="009C53B8" w:rsidRPr="00517CBF" w:rsidRDefault="009C53B8" w:rsidP="006543C1">
      <w:pPr>
        <w:pStyle w:val="Corpodetexto"/>
        <w:ind w:right="-427"/>
        <w:jc w:val="center"/>
        <w:rPr>
          <w:rFonts w:ascii="Arial" w:hAnsi="Arial" w:cs="Arial"/>
          <w:bCs/>
          <w:sz w:val="26"/>
          <w:szCs w:val="26"/>
          <w:u w:val="none"/>
        </w:rPr>
      </w:pPr>
    </w:p>
    <w:p w14:paraId="245555B8" w14:textId="77777777" w:rsidR="00D541BC" w:rsidRPr="00517CBF" w:rsidRDefault="00D541BC" w:rsidP="006543C1">
      <w:pPr>
        <w:pStyle w:val="Corpodetexto"/>
        <w:ind w:right="-427"/>
        <w:jc w:val="center"/>
        <w:rPr>
          <w:rFonts w:ascii="Arial" w:hAnsi="Arial" w:cs="Arial"/>
          <w:bCs/>
          <w:sz w:val="26"/>
          <w:szCs w:val="26"/>
          <w:u w:val="none"/>
        </w:rPr>
      </w:pPr>
    </w:p>
    <w:p w14:paraId="78C62C30" w14:textId="77777777" w:rsidR="00D541BC" w:rsidRPr="00517CBF" w:rsidRDefault="00D541BC" w:rsidP="006543C1">
      <w:pPr>
        <w:pStyle w:val="Corpodetexto"/>
        <w:ind w:right="-427"/>
        <w:jc w:val="center"/>
        <w:rPr>
          <w:rFonts w:ascii="Arial" w:hAnsi="Arial" w:cs="Arial"/>
          <w:bCs/>
          <w:color w:val="00B050"/>
          <w:sz w:val="26"/>
          <w:szCs w:val="26"/>
          <w:u w:val="none"/>
        </w:rPr>
      </w:pPr>
    </w:p>
    <w:p w14:paraId="659A1E0E" w14:textId="77777777" w:rsidR="00D541BC" w:rsidRPr="00517CBF" w:rsidRDefault="00D541BC" w:rsidP="006543C1">
      <w:pPr>
        <w:pStyle w:val="Corpodetexto"/>
        <w:ind w:right="-427"/>
        <w:jc w:val="center"/>
        <w:rPr>
          <w:rFonts w:ascii="Arial" w:hAnsi="Arial" w:cs="Arial"/>
          <w:bCs/>
          <w:color w:val="00B050"/>
          <w:sz w:val="26"/>
          <w:szCs w:val="26"/>
          <w:u w:val="none"/>
        </w:rPr>
      </w:pPr>
    </w:p>
    <w:p w14:paraId="647FD939" w14:textId="77777777" w:rsidR="00D541BC" w:rsidRPr="00517CBF" w:rsidRDefault="00D541BC" w:rsidP="006543C1">
      <w:pPr>
        <w:pStyle w:val="Corpodetexto"/>
        <w:ind w:right="-427"/>
        <w:jc w:val="center"/>
        <w:rPr>
          <w:rFonts w:ascii="Arial" w:hAnsi="Arial" w:cs="Arial"/>
          <w:bCs/>
          <w:color w:val="00B050"/>
          <w:sz w:val="26"/>
          <w:szCs w:val="26"/>
          <w:u w:val="none"/>
        </w:rPr>
      </w:pPr>
    </w:p>
    <w:p w14:paraId="17BD4D41" w14:textId="77777777" w:rsidR="00D541BC" w:rsidRPr="00517CBF" w:rsidRDefault="00D541BC" w:rsidP="006543C1">
      <w:pPr>
        <w:pStyle w:val="Corpodetexto"/>
        <w:ind w:right="-427"/>
        <w:jc w:val="center"/>
        <w:rPr>
          <w:rFonts w:ascii="Arial" w:hAnsi="Arial" w:cs="Arial"/>
          <w:bCs/>
          <w:color w:val="00B050"/>
          <w:sz w:val="26"/>
          <w:szCs w:val="26"/>
          <w:u w:val="none"/>
        </w:rPr>
      </w:pPr>
    </w:p>
    <w:p w14:paraId="54497F85" w14:textId="77777777" w:rsidR="00D541BC" w:rsidRPr="00517CBF" w:rsidRDefault="00D541BC" w:rsidP="006543C1">
      <w:pPr>
        <w:pStyle w:val="Corpodetexto"/>
        <w:ind w:right="-427"/>
        <w:jc w:val="center"/>
        <w:rPr>
          <w:rFonts w:ascii="Arial" w:hAnsi="Arial" w:cs="Arial"/>
          <w:bCs/>
          <w:color w:val="00B050"/>
          <w:sz w:val="26"/>
          <w:szCs w:val="26"/>
          <w:u w:val="none"/>
        </w:rPr>
      </w:pPr>
    </w:p>
    <w:p w14:paraId="22ADE10B" w14:textId="77777777" w:rsidR="00D541BC" w:rsidRPr="00517CBF" w:rsidRDefault="00D541BC" w:rsidP="006543C1">
      <w:pPr>
        <w:pStyle w:val="Corpodetexto"/>
        <w:ind w:right="-427"/>
        <w:jc w:val="center"/>
        <w:rPr>
          <w:rFonts w:ascii="Arial" w:hAnsi="Arial" w:cs="Arial"/>
          <w:bCs/>
          <w:color w:val="00B050"/>
          <w:sz w:val="26"/>
          <w:szCs w:val="26"/>
          <w:u w:val="none"/>
        </w:rPr>
      </w:pPr>
    </w:p>
    <w:p w14:paraId="039F20AB" w14:textId="77777777" w:rsidR="00D541BC" w:rsidRPr="00517CBF" w:rsidRDefault="00D541BC" w:rsidP="006543C1">
      <w:pPr>
        <w:pStyle w:val="Corpodetexto"/>
        <w:ind w:right="-427"/>
        <w:jc w:val="center"/>
        <w:rPr>
          <w:rFonts w:ascii="Arial" w:hAnsi="Arial" w:cs="Arial"/>
          <w:bCs/>
          <w:color w:val="00B050"/>
          <w:sz w:val="26"/>
          <w:szCs w:val="26"/>
          <w:u w:val="none"/>
        </w:rPr>
      </w:pPr>
    </w:p>
    <w:p w14:paraId="0AB4E00B" w14:textId="77777777" w:rsidR="00D541BC" w:rsidRPr="00517CBF" w:rsidRDefault="00D541BC" w:rsidP="006543C1">
      <w:pPr>
        <w:pStyle w:val="Corpodetexto"/>
        <w:ind w:right="-427"/>
        <w:jc w:val="center"/>
        <w:rPr>
          <w:rFonts w:ascii="Arial" w:hAnsi="Arial" w:cs="Arial"/>
          <w:bCs/>
          <w:color w:val="00B050"/>
          <w:sz w:val="26"/>
          <w:szCs w:val="26"/>
          <w:u w:val="none"/>
        </w:rPr>
      </w:pPr>
    </w:p>
    <w:p w14:paraId="5803C802" w14:textId="77777777" w:rsidR="00D541BC" w:rsidRPr="00517CBF" w:rsidRDefault="00D541BC" w:rsidP="006543C1">
      <w:pPr>
        <w:pStyle w:val="Corpodetexto"/>
        <w:ind w:right="-427"/>
        <w:jc w:val="center"/>
        <w:rPr>
          <w:rFonts w:ascii="Arial" w:hAnsi="Arial" w:cs="Arial"/>
          <w:bCs/>
          <w:color w:val="00B050"/>
          <w:sz w:val="26"/>
          <w:szCs w:val="26"/>
          <w:u w:val="none"/>
        </w:rPr>
      </w:pPr>
    </w:p>
    <w:p w14:paraId="241CCF8B" w14:textId="77777777" w:rsidR="00D541BC" w:rsidRPr="00517CBF" w:rsidRDefault="00D541BC" w:rsidP="006543C1">
      <w:pPr>
        <w:pStyle w:val="Corpodetexto"/>
        <w:ind w:right="-427"/>
        <w:jc w:val="center"/>
        <w:rPr>
          <w:rFonts w:ascii="Arial" w:hAnsi="Arial" w:cs="Arial"/>
          <w:bCs/>
          <w:color w:val="00B050"/>
          <w:sz w:val="26"/>
          <w:szCs w:val="26"/>
          <w:u w:val="none"/>
        </w:rPr>
      </w:pPr>
    </w:p>
    <w:p w14:paraId="0052C0AC" w14:textId="77777777" w:rsidR="00D541BC" w:rsidRPr="00517CBF" w:rsidRDefault="00D541BC" w:rsidP="006543C1">
      <w:pPr>
        <w:pStyle w:val="Corpodetexto"/>
        <w:ind w:right="-427"/>
        <w:jc w:val="center"/>
        <w:rPr>
          <w:rFonts w:ascii="Arial" w:hAnsi="Arial" w:cs="Arial"/>
          <w:bCs/>
          <w:color w:val="00B050"/>
          <w:sz w:val="26"/>
          <w:szCs w:val="26"/>
          <w:u w:val="none"/>
        </w:rPr>
      </w:pPr>
    </w:p>
    <w:p w14:paraId="01B62A4E" w14:textId="77777777" w:rsidR="00D541BC" w:rsidRPr="00517CBF" w:rsidRDefault="00D541BC" w:rsidP="006543C1">
      <w:pPr>
        <w:pStyle w:val="Corpodetexto"/>
        <w:ind w:right="-427"/>
        <w:jc w:val="center"/>
        <w:rPr>
          <w:rFonts w:ascii="Arial" w:hAnsi="Arial" w:cs="Arial"/>
          <w:bCs/>
          <w:color w:val="00B050"/>
          <w:sz w:val="26"/>
          <w:szCs w:val="26"/>
          <w:u w:val="none"/>
        </w:rPr>
      </w:pPr>
    </w:p>
    <w:p w14:paraId="44819F12" w14:textId="77777777" w:rsidR="00D541BC" w:rsidRPr="00517CBF" w:rsidRDefault="00D541BC" w:rsidP="006543C1">
      <w:pPr>
        <w:pStyle w:val="Corpodetexto"/>
        <w:ind w:right="-427"/>
        <w:jc w:val="center"/>
        <w:rPr>
          <w:rFonts w:ascii="Arial" w:hAnsi="Arial" w:cs="Arial"/>
          <w:bCs/>
          <w:color w:val="00B050"/>
          <w:sz w:val="26"/>
          <w:szCs w:val="26"/>
          <w:u w:val="none"/>
        </w:rPr>
      </w:pPr>
    </w:p>
    <w:p w14:paraId="3BC04840" w14:textId="77777777" w:rsidR="00D541BC" w:rsidRPr="00517CBF" w:rsidRDefault="00D541BC" w:rsidP="006543C1">
      <w:pPr>
        <w:pStyle w:val="Corpodetexto"/>
        <w:ind w:right="-427"/>
        <w:jc w:val="center"/>
        <w:rPr>
          <w:rFonts w:ascii="Arial" w:hAnsi="Arial" w:cs="Arial"/>
          <w:bCs/>
          <w:color w:val="00B050"/>
          <w:sz w:val="26"/>
          <w:szCs w:val="26"/>
          <w:u w:val="none"/>
        </w:rPr>
      </w:pPr>
    </w:p>
    <w:p w14:paraId="5AA0872E" w14:textId="77777777" w:rsidR="00D541BC" w:rsidRPr="00517CBF" w:rsidRDefault="00D541BC" w:rsidP="006543C1">
      <w:pPr>
        <w:pStyle w:val="Corpodetexto"/>
        <w:ind w:right="-427"/>
        <w:jc w:val="center"/>
        <w:rPr>
          <w:rFonts w:ascii="Arial" w:hAnsi="Arial" w:cs="Arial"/>
          <w:bCs/>
          <w:color w:val="00B050"/>
          <w:sz w:val="26"/>
          <w:szCs w:val="26"/>
          <w:u w:val="none"/>
        </w:rPr>
      </w:pPr>
    </w:p>
    <w:p w14:paraId="5B6ED7EF" w14:textId="77777777" w:rsidR="00D541BC" w:rsidRPr="00517CBF" w:rsidRDefault="00D541BC" w:rsidP="006543C1">
      <w:pPr>
        <w:pStyle w:val="Corpodetexto"/>
        <w:ind w:right="-427"/>
        <w:jc w:val="center"/>
        <w:rPr>
          <w:rFonts w:ascii="Arial" w:hAnsi="Arial" w:cs="Arial"/>
          <w:bCs/>
          <w:color w:val="00B050"/>
          <w:sz w:val="26"/>
          <w:szCs w:val="26"/>
          <w:u w:val="none"/>
        </w:rPr>
      </w:pPr>
    </w:p>
    <w:p w14:paraId="465EDF10" w14:textId="77777777" w:rsidR="00D541BC" w:rsidRPr="00517CBF" w:rsidRDefault="00D541BC" w:rsidP="006543C1">
      <w:pPr>
        <w:pStyle w:val="Corpodetexto"/>
        <w:ind w:right="-427"/>
        <w:jc w:val="center"/>
        <w:rPr>
          <w:rFonts w:ascii="Arial" w:hAnsi="Arial" w:cs="Arial"/>
          <w:bCs/>
          <w:color w:val="00B050"/>
          <w:sz w:val="26"/>
          <w:szCs w:val="26"/>
          <w:u w:val="none"/>
        </w:rPr>
      </w:pPr>
    </w:p>
    <w:p w14:paraId="40A05097" w14:textId="77777777" w:rsidR="00D541BC" w:rsidRPr="00517CBF" w:rsidRDefault="00D541BC" w:rsidP="006543C1">
      <w:pPr>
        <w:pStyle w:val="Corpodetexto"/>
        <w:ind w:right="-427"/>
        <w:jc w:val="center"/>
        <w:rPr>
          <w:rFonts w:ascii="Arial" w:hAnsi="Arial" w:cs="Arial"/>
          <w:bCs/>
          <w:color w:val="00B050"/>
          <w:sz w:val="26"/>
          <w:szCs w:val="26"/>
          <w:u w:val="none"/>
        </w:rPr>
      </w:pPr>
    </w:p>
    <w:p w14:paraId="61407A49" w14:textId="77777777" w:rsidR="00D541BC" w:rsidRPr="00517CBF" w:rsidRDefault="00D541BC" w:rsidP="006543C1">
      <w:pPr>
        <w:pStyle w:val="Corpodetexto"/>
        <w:ind w:right="-427"/>
        <w:jc w:val="center"/>
        <w:rPr>
          <w:rFonts w:ascii="Arial" w:hAnsi="Arial" w:cs="Arial"/>
          <w:bCs/>
          <w:color w:val="00B050"/>
          <w:sz w:val="26"/>
          <w:szCs w:val="26"/>
          <w:u w:val="none"/>
        </w:rPr>
      </w:pPr>
    </w:p>
    <w:p w14:paraId="01A01CAA" w14:textId="77777777" w:rsidR="00D541BC" w:rsidRPr="00517CBF" w:rsidRDefault="00D541BC" w:rsidP="006543C1">
      <w:pPr>
        <w:pStyle w:val="Corpodetexto"/>
        <w:ind w:right="-427"/>
        <w:jc w:val="center"/>
        <w:rPr>
          <w:rFonts w:ascii="Arial" w:hAnsi="Arial" w:cs="Arial"/>
          <w:bCs/>
          <w:color w:val="00B050"/>
          <w:sz w:val="26"/>
          <w:szCs w:val="26"/>
          <w:u w:val="none"/>
        </w:rPr>
      </w:pPr>
    </w:p>
    <w:p w14:paraId="76784693" w14:textId="77777777" w:rsidR="00D541BC" w:rsidRPr="00517CBF" w:rsidRDefault="00D541BC" w:rsidP="006543C1">
      <w:pPr>
        <w:pStyle w:val="Corpodetexto"/>
        <w:ind w:right="-427"/>
        <w:jc w:val="center"/>
        <w:rPr>
          <w:rFonts w:ascii="Arial" w:hAnsi="Arial" w:cs="Arial"/>
          <w:bCs/>
          <w:color w:val="00B050"/>
          <w:sz w:val="26"/>
          <w:szCs w:val="26"/>
          <w:u w:val="none"/>
        </w:rPr>
      </w:pPr>
    </w:p>
    <w:p w14:paraId="7F3864AB" w14:textId="77777777" w:rsidR="00D541BC" w:rsidRPr="00517CBF" w:rsidRDefault="00D541BC" w:rsidP="006543C1">
      <w:pPr>
        <w:pStyle w:val="Corpodetexto"/>
        <w:ind w:right="-427"/>
        <w:jc w:val="center"/>
        <w:rPr>
          <w:rFonts w:ascii="Arial" w:hAnsi="Arial" w:cs="Arial"/>
          <w:bCs/>
          <w:color w:val="00B050"/>
          <w:sz w:val="26"/>
          <w:szCs w:val="26"/>
          <w:u w:val="none"/>
        </w:rPr>
      </w:pPr>
    </w:p>
    <w:p w14:paraId="317AF5D3" w14:textId="77777777" w:rsidR="00D541BC" w:rsidRPr="00517CBF" w:rsidRDefault="00D541BC" w:rsidP="006543C1">
      <w:pPr>
        <w:pStyle w:val="Corpodetexto"/>
        <w:ind w:right="-427"/>
        <w:jc w:val="center"/>
        <w:rPr>
          <w:rFonts w:ascii="Arial" w:hAnsi="Arial" w:cs="Arial"/>
          <w:bCs/>
          <w:color w:val="00B050"/>
          <w:sz w:val="26"/>
          <w:szCs w:val="26"/>
          <w:u w:val="none"/>
        </w:rPr>
      </w:pPr>
    </w:p>
    <w:p w14:paraId="55356350" w14:textId="77777777" w:rsidR="00D541BC" w:rsidRPr="00517CBF" w:rsidRDefault="00D541BC" w:rsidP="006543C1">
      <w:pPr>
        <w:pStyle w:val="Corpodetexto"/>
        <w:ind w:right="-427"/>
        <w:jc w:val="center"/>
        <w:rPr>
          <w:rFonts w:ascii="Arial" w:hAnsi="Arial" w:cs="Arial"/>
          <w:bCs/>
          <w:color w:val="00B050"/>
          <w:sz w:val="26"/>
          <w:szCs w:val="26"/>
          <w:u w:val="none"/>
        </w:rPr>
      </w:pPr>
    </w:p>
    <w:p w14:paraId="7C2FCEB9" w14:textId="77777777" w:rsidR="00D541BC" w:rsidRPr="00517CBF" w:rsidRDefault="00D541BC" w:rsidP="006543C1">
      <w:pPr>
        <w:pStyle w:val="Corpodetexto"/>
        <w:ind w:right="-427"/>
        <w:jc w:val="center"/>
        <w:rPr>
          <w:rFonts w:ascii="Arial" w:hAnsi="Arial" w:cs="Arial"/>
          <w:bCs/>
          <w:color w:val="00B050"/>
          <w:sz w:val="26"/>
          <w:szCs w:val="26"/>
          <w:u w:val="none"/>
        </w:rPr>
      </w:pPr>
    </w:p>
    <w:p w14:paraId="511A872B" w14:textId="77777777" w:rsidR="001E46F4" w:rsidRPr="00517CBF" w:rsidRDefault="001E46F4" w:rsidP="006543C1">
      <w:pPr>
        <w:pStyle w:val="Corpodetexto"/>
        <w:ind w:right="-427"/>
        <w:jc w:val="center"/>
        <w:rPr>
          <w:rFonts w:ascii="Arial" w:hAnsi="Arial" w:cs="Arial"/>
          <w:bCs/>
          <w:color w:val="00B050"/>
          <w:sz w:val="26"/>
          <w:szCs w:val="26"/>
          <w:u w:val="none"/>
        </w:rPr>
      </w:pPr>
    </w:p>
    <w:p w14:paraId="01C04F1F" w14:textId="77777777" w:rsidR="00133FED" w:rsidRPr="00517CBF" w:rsidRDefault="00133FED" w:rsidP="006543C1">
      <w:pPr>
        <w:pStyle w:val="Corpodetexto"/>
        <w:ind w:right="-427"/>
        <w:jc w:val="center"/>
        <w:rPr>
          <w:rFonts w:ascii="Arial" w:hAnsi="Arial" w:cs="Arial"/>
          <w:bCs/>
          <w:color w:val="00B050"/>
          <w:sz w:val="26"/>
          <w:szCs w:val="26"/>
          <w:u w:val="none"/>
        </w:rPr>
      </w:pPr>
    </w:p>
    <w:p w14:paraId="49A80B36" w14:textId="77777777" w:rsidR="001E46F4" w:rsidRPr="00517CBF" w:rsidRDefault="001E46F4" w:rsidP="006543C1">
      <w:pPr>
        <w:pStyle w:val="Corpodetexto"/>
        <w:ind w:right="-427"/>
        <w:jc w:val="center"/>
        <w:rPr>
          <w:rFonts w:ascii="Arial" w:hAnsi="Arial" w:cs="Arial"/>
          <w:bCs/>
          <w:color w:val="00B050"/>
          <w:sz w:val="26"/>
          <w:szCs w:val="26"/>
          <w:u w:val="none"/>
        </w:rPr>
      </w:pPr>
    </w:p>
    <w:p w14:paraId="77506D4F" w14:textId="77777777" w:rsidR="00517CBF" w:rsidRDefault="00517CBF" w:rsidP="006543C1">
      <w:pPr>
        <w:pStyle w:val="Corpodetexto"/>
        <w:ind w:right="-427"/>
        <w:jc w:val="center"/>
        <w:rPr>
          <w:rFonts w:ascii="Arial" w:hAnsi="Arial" w:cs="Arial"/>
          <w:bCs/>
          <w:sz w:val="26"/>
          <w:szCs w:val="26"/>
          <w:u w:val="none"/>
        </w:rPr>
      </w:pPr>
    </w:p>
    <w:p w14:paraId="4EC3043D" w14:textId="77777777" w:rsidR="00BB7BC9" w:rsidRPr="00517CBF" w:rsidRDefault="00BB7BC9" w:rsidP="006543C1">
      <w:pPr>
        <w:pStyle w:val="Corpodetexto"/>
        <w:ind w:right="-427"/>
        <w:jc w:val="center"/>
        <w:rPr>
          <w:rFonts w:ascii="Arial" w:hAnsi="Arial" w:cs="Arial"/>
          <w:bCs/>
          <w:sz w:val="26"/>
          <w:szCs w:val="26"/>
          <w:u w:val="none"/>
        </w:rPr>
      </w:pPr>
      <w:r w:rsidRPr="00517CBF">
        <w:rPr>
          <w:rFonts w:ascii="Arial" w:hAnsi="Arial" w:cs="Arial"/>
          <w:bCs/>
          <w:sz w:val="26"/>
          <w:szCs w:val="26"/>
          <w:u w:val="none"/>
        </w:rPr>
        <w:t>ANEXO III</w:t>
      </w:r>
    </w:p>
    <w:p w14:paraId="2A867F0A" w14:textId="77777777" w:rsidR="00BB7BC9" w:rsidRPr="00517CBF" w:rsidRDefault="00BB7BC9" w:rsidP="006543C1">
      <w:pPr>
        <w:pStyle w:val="Corpodetexto"/>
        <w:ind w:right="-427"/>
        <w:jc w:val="center"/>
        <w:rPr>
          <w:rFonts w:ascii="Arial" w:hAnsi="Arial" w:cs="Arial"/>
          <w:b w:val="0"/>
          <w:bCs/>
          <w:sz w:val="26"/>
          <w:szCs w:val="26"/>
          <w:u w:val="none"/>
        </w:rPr>
      </w:pPr>
    </w:p>
    <w:p w14:paraId="04C4652C" w14:textId="77777777" w:rsidR="00BB7BC9" w:rsidRPr="00517CBF" w:rsidRDefault="00BB7BC9" w:rsidP="006543C1">
      <w:pPr>
        <w:pStyle w:val="Corpodetexto"/>
        <w:ind w:right="-427"/>
        <w:jc w:val="center"/>
        <w:rPr>
          <w:rFonts w:ascii="Arial" w:hAnsi="Arial" w:cs="Arial"/>
          <w:bCs/>
          <w:sz w:val="26"/>
          <w:szCs w:val="26"/>
          <w:u w:val="none"/>
        </w:rPr>
      </w:pPr>
      <w:r w:rsidRPr="00517CBF">
        <w:rPr>
          <w:rFonts w:ascii="Arial" w:hAnsi="Arial" w:cs="Arial"/>
          <w:bCs/>
          <w:sz w:val="26"/>
          <w:szCs w:val="26"/>
          <w:u w:val="none"/>
        </w:rPr>
        <w:t>MODELO REFERENCIAL DE DECLARAÇÃO DE INEXISTÊNCIA DE FATO IMPEDITIVO PARA LICITAR OU CONTRATAR</w:t>
      </w:r>
    </w:p>
    <w:p w14:paraId="7D6A07D9" w14:textId="77777777" w:rsidR="00BB7BC9" w:rsidRPr="00517CBF" w:rsidRDefault="00BB7BC9" w:rsidP="006543C1">
      <w:pPr>
        <w:pStyle w:val="Corpodetexto"/>
        <w:ind w:right="-427"/>
        <w:jc w:val="center"/>
        <w:rPr>
          <w:rFonts w:ascii="Arial" w:hAnsi="Arial" w:cs="Arial"/>
          <w:b w:val="0"/>
          <w:bCs/>
          <w:sz w:val="26"/>
          <w:szCs w:val="26"/>
          <w:u w:val="none"/>
        </w:rPr>
      </w:pPr>
    </w:p>
    <w:p w14:paraId="67BBF8E1" w14:textId="77777777" w:rsidR="00BB7BC9" w:rsidRPr="00517CBF" w:rsidRDefault="00BB7BC9" w:rsidP="006543C1">
      <w:pPr>
        <w:pStyle w:val="Corpodetexto"/>
        <w:ind w:right="-427"/>
        <w:jc w:val="center"/>
        <w:rPr>
          <w:rFonts w:ascii="Arial" w:hAnsi="Arial" w:cs="Arial"/>
          <w:b w:val="0"/>
          <w:bCs/>
          <w:sz w:val="26"/>
          <w:szCs w:val="26"/>
          <w:u w:val="none"/>
        </w:rPr>
      </w:pPr>
    </w:p>
    <w:p w14:paraId="3147C30E" w14:textId="77777777" w:rsidR="00BB7BC9" w:rsidRPr="00517CBF" w:rsidRDefault="00BB7BC9" w:rsidP="006543C1">
      <w:pPr>
        <w:pStyle w:val="Corpodetexto"/>
        <w:ind w:right="-427"/>
        <w:jc w:val="center"/>
        <w:rPr>
          <w:rFonts w:ascii="Arial" w:hAnsi="Arial" w:cs="Arial"/>
          <w:b w:val="0"/>
          <w:bCs/>
          <w:sz w:val="26"/>
          <w:szCs w:val="26"/>
          <w:u w:val="none"/>
        </w:rPr>
      </w:pPr>
      <w:r w:rsidRPr="00517CBF">
        <w:rPr>
          <w:rFonts w:ascii="Arial" w:hAnsi="Arial" w:cs="Arial"/>
          <w:b w:val="0"/>
          <w:bCs/>
          <w:sz w:val="26"/>
          <w:szCs w:val="26"/>
          <w:u w:val="none"/>
        </w:rPr>
        <w:t>- DECLARAÇÃO -</w:t>
      </w:r>
    </w:p>
    <w:p w14:paraId="2912B878" w14:textId="77777777" w:rsidR="00BB7BC9" w:rsidRPr="00517CBF" w:rsidRDefault="00BB7BC9" w:rsidP="006543C1">
      <w:pPr>
        <w:pStyle w:val="Corpodetexto"/>
        <w:ind w:right="-427"/>
        <w:jc w:val="center"/>
        <w:rPr>
          <w:rFonts w:ascii="Arial" w:hAnsi="Arial" w:cs="Arial"/>
          <w:sz w:val="26"/>
          <w:szCs w:val="26"/>
          <w:u w:val="none"/>
        </w:rPr>
      </w:pPr>
    </w:p>
    <w:p w14:paraId="4E3B98E7" w14:textId="77777777" w:rsidR="00BB7BC9" w:rsidRPr="00517CBF" w:rsidRDefault="00BB7BC9" w:rsidP="006543C1">
      <w:pPr>
        <w:pStyle w:val="Corpodetexto"/>
        <w:ind w:right="-427"/>
        <w:jc w:val="center"/>
        <w:rPr>
          <w:rFonts w:ascii="Arial" w:hAnsi="Arial" w:cs="Arial"/>
          <w:sz w:val="26"/>
          <w:szCs w:val="26"/>
          <w:u w:val="none"/>
        </w:rPr>
      </w:pPr>
    </w:p>
    <w:p w14:paraId="5F65B06E" w14:textId="77777777" w:rsidR="00BB7BC9" w:rsidRPr="00517CBF" w:rsidRDefault="00BB7BC9" w:rsidP="006543C1">
      <w:pPr>
        <w:pStyle w:val="Corpodetexto"/>
        <w:ind w:right="-427" w:firstLine="2340"/>
        <w:rPr>
          <w:rFonts w:ascii="Arial" w:hAnsi="Arial" w:cs="Arial"/>
          <w:sz w:val="26"/>
          <w:szCs w:val="26"/>
          <w:u w:val="none"/>
        </w:rPr>
      </w:pPr>
    </w:p>
    <w:p w14:paraId="5B2E55FC" w14:textId="3E63153F" w:rsidR="00BB7BC9" w:rsidRPr="00517CBF" w:rsidRDefault="00BB7BC9" w:rsidP="006543C1">
      <w:pPr>
        <w:pStyle w:val="Corpodetexto"/>
        <w:ind w:right="-427" w:firstLine="708"/>
        <w:rPr>
          <w:rFonts w:ascii="Arial" w:hAnsi="Arial" w:cs="Arial"/>
          <w:sz w:val="26"/>
          <w:szCs w:val="26"/>
          <w:u w:val="none"/>
        </w:rPr>
      </w:pPr>
      <w:r w:rsidRPr="00517CBF">
        <w:rPr>
          <w:rFonts w:ascii="Arial" w:hAnsi="Arial" w:cs="Arial"/>
          <w:sz w:val="26"/>
          <w:szCs w:val="26"/>
          <w:u w:val="none"/>
        </w:rPr>
        <w:t>Eu, (nome completo), representante legal da empresa (razão social da proponente), interessada em participar do Pregão n</w:t>
      </w:r>
      <w:r w:rsidR="003E1E27" w:rsidRPr="00517CBF">
        <w:rPr>
          <w:rFonts w:ascii="Arial" w:hAnsi="Arial" w:cs="Arial"/>
          <w:sz w:val="26"/>
          <w:szCs w:val="26"/>
          <w:u w:val="none"/>
        </w:rPr>
        <w:t>.</w:t>
      </w:r>
      <w:r w:rsidRPr="00517CBF">
        <w:rPr>
          <w:rFonts w:ascii="Arial" w:hAnsi="Arial" w:cs="Arial"/>
          <w:sz w:val="26"/>
          <w:szCs w:val="26"/>
          <w:u w:val="none"/>
        </w:rPr>
        <w:t xml:space="preserve">º </w:t>
      </w:r>
      <w:r w:rsidR="001A0DE4">
        <w:rPr>
          <w:rFonts w:ascii="Arial" w:hAnsi="Arial" w:cs="Arial"/>
          <w:sz w:val="26"/>
          <w:szCs w:val="26"/>
          <w:u w:val="none"/>
        </w:rPr>
        <w:t>002</w:t>
      </w:r>
      <w:r w:rsidRPr="00517CBF">
        <w:rPr>
          <w:rFonts w:ascii="Arial" w:hAnsi="Arial" w:cs="Arial"/>
          <w:sz w:val="26"/>
          <w:szCs w:val="26"/>
          <w:u w:val="none"/>
        </w:rPr>
        <w:t>/</w:t>
      </w:r>
      <w:r w:rsidR="002A3CD7" w:rsidRPr="00517CBF">
        <w:rPr>
          <w:rFonts w:ascii="Arial" w:hAnsi="Arial" w:cs="Arial"/>
          <w:sz w:val="26"/>
          <w:szCs w:val="26"/>
          <w:u w:val="none"/>
        </w:rPr>
        <w:t>202</w:t>
      </w:r>
      <w:r w:rsidR="00170354">
        <w:rPr>
          <w:rFonts w:ascii="Arial" w:hAnsi="Arial" w:cs="Arial"/>
          <w:sz w:val="26"/>
          <w:szCs w:val="26"/>
          <w:u w:val="none"/>
        </w:rPr>
        <w:t>2</w:t>
      </w:r>
      <w:r w:rsidR="005D6120" w:rsidRPr="00517CBF">
        <w:rPr>
          <w:rFonts w:ascii="Arial" w:hAnsi="Arial" w:cs="Arial"/>
          <w:sz w:val="26"/>
          <w:szCs w:val="26"/>
          <w:u w:val="none"/>
        </w:rPr>
        <w:t>–</w:t>
      </w:r>
      <w:r w:rsidR="00D878B6" w:rsidRPr="00517CBF">
        <w:rPr>
          <w:rFonts w:ascii="Arial" w:hAnsi="Arial" w:cs="Arial"/>
          <w:sz w:val="26"/>
          <w:szCs w:val="26"/>
          <w:u w:val="none"/>
        </w:rPr>
        <w:t xml:space="preserve"> Processo</w:t>
      </w:r>
      <w:r w:rsidR="005D6120" w:rsidRPr="00517CBF">
        <w:rPr>
          <w:rFonts w:ascii="Arial" w:hAnsi="Arial" w:cs="Arial"/>
          <w:sz w:val="26"/>
          <w:szCs w:val="26"/>
          <w:u w:val="none"/>
        </w:rPr>
        <w:t xml:space="preserve"> Adm. </w:t>
      </w:r>
      <w:r w:rsidRPr="00517CBF">
        <w:rPr>
          <w:rFonts w:ascii="Arial" w:hAnsi="Arial" w:cs="Arial"/>
          <w:sz w:val="26"/>
          <w:szCs w:val="26"/>
          <w:u w:val="none"/>
        </w:rPr>
        <w:t>n</w:t>
      </w:r>
      <w:r w:rsidR="003E1E27" w:rsidRPr="00517CBF">
        <w:rPr>
          <w:rFonts w:ascii="Arial" w:hAnsi="Arial" w:cs="Arial"/>
          <w:sz w:val="26"/>
          <w:szCs w:val="26"/>
          <w:u w:val="none"/>
        </w:rPr>
        <w:t>.</w:t>
      </w:r>
      <w:r w:rsidRPr="00517CBF">
        <w:rPr>
          <w:rFonts w:ascii="Arial" w:hAnsi="Arial" w:cs="Arial"/>
          <w:sz w:val="26"/>
          <w:szCs w:val="26"/>
          <w:u w:val="none"/>
        </w:rPr>
        <w:t xml:space="preserve">º </w:t>
      </w:r>
      <w:r w:rsidR="001A0DE4">
        <w:rPr>
          <w:rFonts w:ascii="Arial" w:hAnsi="Arial" w:cs="Arial"/>
          <w:sz w:val="26"/>
          <w:szCs w:val="26"/>
          <w:u w:val="none"/>
        </w:rPr>
        <w:t>034</w:t>
      </w:r>
      <w:r w:rsidRPr="00517CBF">
        <w:rPr>
          <w:rFonts w:ascii="Arial" w:hAnsi="Arial" w:cs="Arial"/>
          <w:sz w:val="26"/>
          <w:szCs w:val="26"/>
          <w:u w:val="none"/>
        </w:rPr>
        <w:t>/</w:t>
      </w:r>
      <w:r w:rsidR="00170354">
        <w:rPr>
          <w:rFonts w:ascii="Arial" w:hAnsi="Arial" w:cs="Arial"/>
          <w:sz w:val="26"/>
          <w:szCs w:val="26"/>
          <w:u w:val="none"/>
        </w:rPr>
        <w:t>2022</w:t>
      </w:r>
      <w:r w:rsidRPr="00517CBF">
        <w:rPr>
          <w:rFonts w:ascii="Arial" w:hAnsi="Arial" w:cs="Arial"/>
          <w:sz w:val="26"/>
          <w:szCs w:val="26"/>
          <w:u w:val="none"/>
        </w:rPr>
        <w:t xml:space="preserve">, promovido pela Prefeitura Municipal de Selvíria, </w:t>
      </w:r>
      <w:r w:rsidR="003E1E27" w:rsidRPr="00517CBF">
        <w:rPr>
          <w:rFonts w:ascii="Arial" w:hAnsi="Arial" w:cs="Arial"/>
          <w:sz w:val="26"/>
          <w:szCs w:val="26"/>
          <w:u w:val="none"/>
        </w:rPr>
        <w:t>DECLARO</w:t>
      </w:r>
      <w:r w:rsidRPr="00517CBF">
        <w:rPr>
          <w:rFonts w:ascii="Arial" w:hAnsi="Arial" w:cs="Arial"/>
          <w:sz w:val="26"/>
          <w:szCs w:val="26"/>
          <w:u w:val="none"/>
        </w:rPr>
        <w:t xml:space="preserve"> so</w:t>
      </w:r>
      <w:r w:rsidR="003E1E27" w:rsidRPr="00517CBF">
        <w:rPr>
          <w:rFonts w:ascii="Arial" w:hAnsi="Arial" w:cs="Arial"/>
          <w:sz w:val="26"/>
          <w:szCs w:val="26"/>
          <w:u w:val="none"/>
        </w:rPr>
        <w:t>b as penas das Leis Federais n.º</w:t>
      </w:r>
      <w:r w:rsidRPr="00517CBF">
        <w:rPr>
          <w:rFonts w:ascii="Arial" w:hAnsi="Arial" w:cs="Arial"/>
          <w:sz w:val="26"/>
          <w:szCs w:val="26"/>
          <w:u w:val="none"/>
        </w:rPr>
        <w:t xml:space="preserve"> 10.520/2002 e 8.666/1993 e suas alterações que, em relação à empresa mencionada acima, inexiste fato impeditivo para licitar e/ou contratar com a Administração Pública Direta, Indireta ou Autárquica.</w:t>
      </w:r>
    </w:p>
    <w:p w14:paraId="1BA57F36" w14:textId="77777777" w:rsidR="00BB7BC9" w:rsidRPr="00517CBF" w:rsidRDefault="00BB7BC9" w:rsidP="006543C1">
      <w:pPr>
        <w:pStyle w:val="Corpodetexto"/>
        <w:ind w:right="-427"/>
        <w:jc w:val="center"/>
        <w:rPr>
          <w:rFonts w:ascii="Arial" w:hAnsi="Arial" w:cs="Arial"/>
          <w:sz w:val="26"/>
          <w:szCs w:val="26"/>
          <w:u w:val="none"/>
        </w:rPr>
      </w:pPr>
    </w:p>
    <w:p w14:paraId="370E0C37" w14:textId="15F468F9" w:rsidR="00BB7BC9" w:rsidRPr="00517CBF" w:rsidRDefault="00BB7BC9" w:rsidP="006543C1">
      <w:pPr>
        <w:pStyle w:val="Corpodetexto"/>
        <w:ind w:right="-427" w:firstLine="708"/>
        <w:rPr>
          <w:rFonts w:ascii="Arial" w:hAnsi="Arial" w:cs="Arial"/>
          <w:sz w:val="26"/>
          <w:szCs w:val="26"/>
          <w:u w:val="none"/>
        </w:rPr>
      </w:pPr>
      <w:r w:rsidRPr="00517CBF">
        <w:rPr>
          <w:rFonts w:ascii="Arial" w:hAnsi="Arial" w:cs="Arial"/>
          <w:sz w:val="26"/>
          <w:szCs w:val="26"/>
          <w:u w:val="none"/>
        </w:rPr>
        <w:t>Nome da cidade/UF, (dia) de (mês) de 20</w:t>
      </w:r>
      <w:r w:rsidR="0005164E" w:rsidRPr="00517CBF">
        <w:rPr>
          <w:rFonts w:ascii="Arial" w:hAnsi="Arial" w:cs="Arial"/>
          <w:sz w:val="26"/>
          <w:szCs w:val="26"/>
          <w:u w:val="none"/>
        </w:rPr>
        <w:t>2</w:t>
      </w:r>
      <w:r w:rsidR="00170354">
        <w:rPr>
          <w:rFonts w:ascii="Arial" w:hAnsi="Arial" w:cs="Arial"/>
          <w:sz w:val="26"/>
          <w:szCs w:val="26"/>
          <w:u w:val="none"/>
        </w:rPr>
        <w:t>2</w:t>
      </w:r>
      <w:r w:rsidRPr="00517CBF">
        <w:rPr>
          <w:rFonts w:ascii="Arial" w:hAnsi="Arial" w:cs="Arial"/>
          <w:sz w:val="26"/>
          <w:szCs w:val="26"/>
          <w:u w:val="none"/>
        </w:rPr>
        <w:t>.</w:t>
      </w:r>
    </w:p>
    <w:p w14:paraId="30F76C67" w14:textId="77777777" w:rsidR="00BB7BC9" w:rsidRPr="00517CBF" w:rsidRDefault="00BB7BC9" w:rsidP="006543C1">
      <w:pPr>
        <w:pStyle w:val="Corpodetexto"/>
        <w:ind w:right="-427"/>
        <w:jc w:val="center"/>
        <w:rPr>
          <w:rFonts w:ascii="Arial" w:hAnsi="Arial" w:cs="Arial"/>
          <w:sz w:val="26"/>
          <w:szCs w:val="26"/>
          <w:u w:val="none"/>
        </w:rPr>
      </w:pPr>
    </w:p>
    <w:p w14:paraId="1F067DC4" w14:textId="77777777" w:rsidR="00BB7BC9" w:rsidRPr="00517CBF" w:rsidRDefault="00BB7BC9" w:rsidP="006543C1">
      <w:pPr>
        <w:pStyle w:val="Corpodetexto"/>
        <w:ind w:right="-427"/>
        <w:jc w:val="center"/>
        <w:rPr>
          <w:rFonts w:ascii="Arial" w:hAnsi="Arial" w:cs="Arial"/>
          <w:sz w:val="26"/>
          <w:szCs w:val="26"/>
          <w:u w:val="none"/>
        </w:rPr>
      </w:pPr>
    </w:p>
    <w:p w14:paraId="57139394" w14:textId="77777777" w:rsidR="00BB7BC9" w:rsidRPr="00517CBF" w:rsidRDefault="00BB7BC9" w:rsidP="006543C1">
      <w:pPr>
        <w:pStyle w:val="Corpodetexto"/>
        <w:ind w:right="-427"/>
        <w:jc w:val="center"/>
        <w:rPr>
          <w:rFonts w:ascii="Arial" w:hAnsi="Arial" w:cs="Arial"/>
          <w:sz w:val="26"/>
          <w:szCs w:val="26"/>
          <w:u w:val="none"/>
        </w:rPr>
      </w:pPr>
    </w:p>
    <w:p w14:paraId="25118AA1" w14:textId="77777777" w:rsidR="00BB7BC9" w:rsidRPr="00517CBF" w:rsidRDefault="00BB7BC9" w:rsidP="006543C1">
      <w:pPr>
        <w:pStyle w:val="Corpodetexto"/>
        <w:ind w:right="-427"/>
        <w:jc w:val="center"/>
        <w:rPr>
          <w:rFonts w:ascii="Arial" w:hAnsi="Arial" w:cs="Arial"/>
          <w:sz w:val="26"/>
          <w:szCs w:val="26"/>
          <w:u w:val="none"/>
        </w:rPr>
      </w:pPr>
      <w:r w:rsidRPr="00517CBF">
        <w:rPr>
          <w:rFonts w:ascii="Arial" w:hAnsi="Arial" w:cs="Arial"/>
          <w:sz w:val="26"/>
          <w:szCs w:val="26"/>
          <w:u w:val="none"/>
        </w:rPr>
        <w:t>(assinatura)</w:t>
      </w:r>
    </w:p>
    <w:p w14:paraId="2D00119D" w14:textId="77777777" w:rsidR="00BB7BC9" w:rsidRPr="00517CBF" w:rsidRDefault="00BB7BC9" w:rsidP="006543C1">
      <w:pPr>
        <w:pStyle w:val="Corpodetexto"/>
        <w:ind w:right="-427"/>
        <w:jc w:val="center"/>
        <w:rPr>
          <w:rFonts w:ascii="Arial" w:hAnsi="Arial" w:cs="Arial"/>
          <w:sz w:val="26"/>
          <w:szCs w:val="26"/>
          <w:u w:val="none"/>
        </w:rPr>
      </w:pPr>
      <w:r w:rsidRPr="00517CBF">
        <w:rPr>
          <w:rFonts w:ascii="Arial" w:hAnsi="Arial" w:cs="Arial"/>
          <w:sz w:val="26"/>
          <w:szCs w:val="26"/>
          <w:u w:val="none"/>
        </w:rPr>
        <w:t>(Nome do representante legal da empresa proponente).</w:t>
      </w:r>
    </w:p>
    <w:p w14:paraId="76B086AE" w14:textId="77777777" w:rsidR="00BB7BC9" w:rsidRPr="00517CBF" w:rsidRDefault="00BB7BC9" w:rsidP="006543C1">
      <w:pPr>
        <w:pStyle w:val="Corpodetexto"/>
        <w:ind w:right="-427"/>
        <w:rPr>
          <w:rFonts w:ascii="Arial" w:hAnsi="Arial" w:cs="Arial"/>
          <w:color w:val="00B050"/>
          <w:sz w:val="26"/>
          <w:szCs w:val="26"/>
          <w:u w:val="none"/>
        </w:rPr>
      </w:pPr>
    </w:p>
    <w:p w14:paraId="6D2BA876" w14:textId="77777777" w:rsidR="00BB7BC9" w:rsidRPr="00517CBF" w:rsidRDefault="00BB7BC9" w:rsidP="006543C1">
      <w:pPr>
        <w:pStyle w:val="Corpodetexto"/>
        <w:ind w:right="-427"/>
        <w:rPr>
          <w:rFonts w:ascii="Arial" w:hAnsi="Arial" w:cs="Arial"/>
          <w:color w:val="00B050"/>
          <w:sz w:val="26"/>
          <w:szCs w:val="26"/>
          <w:u w:val="none"/>
        </w:rPr>
      </w:pPr>
    </w:p>
    <w:p w14:paraId="3EEA9C65" w14:textId="77777777" w:rsidR="00BB7BC9" w:rsidRPr="00517CBF" w:rsidRDefault="00BB7BC9" w:rsidP="006543C1">
      <w:pPr>
        <w:pStyle w:val="Corpodetexto"/>
        <w:ind w:right="-427"/>
        <w:rPr>
          <w:rFonts w:ascii="Arial" w:hAnsi="Arial" w:cs="Arial"/>
          <w:color w:val="00B050"/>
          <w:sz w:val="26"/>
          <w:szCs w:val="26"/>
          <w:u w:val="none"/>
        </w:rPr>
      </w:pPr>
    </w:p>
    <w:p w14:paraId="497EAD53" w14:textId="77777777" w:rsidR="00BB7BC9" w:rsidRPr="00517CBF" w:rsidRDefault="00BB7BC9" w:rsidP="006543C1">
      <w:pPr>
        <w:pStyle w:val="Corpodetexto"/>
        <w:ind w:right="-427"/>
        <w:rPr>
          <w:rFonts w:ascii="Arial" w:hAnsi="Arial" w:cs="Arial"/>
          <w:color w:val="00B050"/>
          <w:sz w:val="26"/>
          <w:szCs w:val="26"/>
          <w:u w:val="none"/>
        </w:rPr>
      </w:pPr>
    </w:p>
    <w:p w14:paraId="1BCC32CE" w14:textId="77777777" w:rsidR="00BB7BC9" w:rsidRPr="00517CBF" w:rsidRDefault="00BB7BC9" w:rsidP="006543C1">
      <w:pPr>
        <w:pStyle w:val="Corpodetexto"/>
        <w:ind w:right="-427"/>
        <w:rPr>
          <w:rFonts w:ascii="Arial" w:hAnsi="Arial" w:cs="Arial"/>
          <w:color w:val="00B050"/>
          <w:sz w:val="26"/>
          <w:szCs w:val="26"/>
          <w:u w:val="none"/>
        </w:rPr>
      </w:pPr>
    </w:p>
    <w:p w14:paraId="03C5C0A9" w14:textId="77777777" w:rsidR="00BB7BC9" w:rsidRPr="00517CBF" w:rsidRDefault="00BB7BC9" w:rsidP="006543C1">
      <w:pPr>
        <w:pStyle w:val="Corpodetexto"/>
        <w:ind w:right="-427"/>
        <w:rPr>
          <w:rFonts w:ascii="Arial" w:hAnsi="Arial" w:cs="Arial"/>
          <w:color w:val="00B050"/>
          <w:sz w:val="26"/>
          <w:szCs w:val="26"/>
          <w:u w:val="none"/>
        </w:rPr>
      </w:pPr>
    </w:p>
    <w:p w14:paraId="547CD33C" w14:textId="77777777" w:rsidR="00BB7BC9" w:rsidRPr="00517CBF" w:rsidRDefault="00BB7BC9" w:rsidP="006543C1">
      <w:pPr>
        <w:pStyle w:val="Corpodetexto"/>
        <w:ind w:right="-427"/>
        <w:rPr>
          <w:rFonts w:ascii="Arial" w:hAnsi="Arial" w:cs="Arial"/>
          <w:b w:val="0"/>
          <w:bCs/>
          <w:sz w:val="26"/>
          <w:szCs w:val="26"/>
          <w:u w:val="none"/>
        </w:rPr>
      </w:pPr>
      <w:r w:rsidRPr="00517CBF">
        <w:rPr>
          <w:rFonts w:ascii="Arial" w:hAnsi="Arial" w:cs="Arial"/>
          <w:b w:val="0"/>
          <w:bCs/>
          <w:sz w:val="26"/>
          <w:szCs w:val="26"/>
          <w:u w:val="none"/>
        </w:rPr>
        <w:t>Obs. Este documento deverá ser preenchido em papel timbrado da empresa proponente e assinado pelo(s) seu(s) representante(s) legal(</w:t>
      </w:r>
      <w:proofErr w:type="spellStart"/>
      <w:r w:rsidRPr="00517CBF">
        <w:rPr>
          <w:rFonts w:ascii="Arial" w:hAnsi="Arial" w:cs="Arial"/>
          <w:b w:val="0"/>
          <w:bCs/>
          <w:sz w:val="26"/>
          <w:szCs w:val="26"/>
          <w:u w:val="none"/>
        </w:rPr>
        <w:t>is</w:t>
      </w:r>
      <w:proofErr w:type="spellEnd"/>
      <w:r w:rsidRPr="00517CBF">
        <w:rPr>
          <w:rFonts w:ascii="Arial" w:hAnsi="Arial" w:cs="Arial"/>
          <w:b w:val="0"/>
          <w:bCs/>
          <w:sz w:val="26"/>
          <w:szCs w:val="26"/>
          <w:u w:val="none"/>
        </w:rPr>
        <w:t>) e/ou procurador(es) devidamente habilitado.</w:t>
      </w:r>
    </w:p>
    <w:p w14:paraId="53C07558" w14:textId="77777777" w:rsidR="00FD20DE" w:rsidRPr="00517CBF" w:rsidRDefault="00FD20DE">
      <w:pPr>
        <w:rPr>
          <w:rFonts w:ascii="Arial" w:hAnsi="Arial" w:cs="Arial"/>
          <w:sz w:val="26"/>
          <w:szCs w:val="26"/>
        </w:rPr>
      </w:pPr>
      <w:r w:rsidRPr="00517CBF">
        <w:rPr>
          <w:rFonts w:ascii="Arial" w:hAnsi="Arial" w:cs="Arial"/>
          <w:sz w:val="26"/>
          <w:szCs w:val="26"/>
        </w:rPr>
        <w:br w:type="page"/>
      </w:r>
    </w:p>
    <w:p w14:paraId="196294ED" w14:textId="77777777" w:rsidR="00DC7076" w:rsidRPr="00517CBF" w:rsidRDefault="00DC7076" w:rsidP="00BA1708">
      <w:pPr>
        <w:pStyle w:val="Subttulo"/>
        <w:pBdr>
          <w:top w:val="single" w:sz="4" w:space="1" w:color="auto"/>
          <w:bottom w:val="single" w:sz="4" w:space="1" w:color="auto"/>
        </w:pBdr>
        <w:shd w:val="clear" w:color="auto" w:fill="D9D9D9" w:themeFill="background1" w:themeFillShade="D9"/>
        <w:ind w:right="-427"/>
        <w:rPr>
          <w:rFonts w:ascii="Arial" w:hAnsi="Arial" w:cs="Arial"/>
          <w:bCs/>
          <w:sz w:val="23"/>
          <w:szCs w:val="23"/>
        </w:rPr>
      </w:pPr>
      <w:r w:rsidRPr="00517CBF">
        <w:rPr>
          <w:rFonts w:ascii="Arial" w:hAnsi="Arial" w:cs="Arial"/>
          <w:bCs/>
          <w:sz w:val="23"/>
          <w:szCs w:val="23"/>
        </w:rPr>
        <w:lastRenderedPageBreak/>
        <w:t>ANEXO IV</w:t>
      </w:r>
    </w:p>
    <w:p w14:paraId="75F80769" w14:textId="204D0E40" w:rsidR="00DC7076" w:rsidRPr="00517CBF" w:rsidRDefault="00DC7076" w:rsidP="00BA1708">
      <w:pPr>
        <w:pStyle w:val="Subttulo"/>
        <w:pBdr>
          <w:top w:val="single" w:sz="4" w:space="1" w:color="auto"/>
          <w:bottom w:val="single" w:sz="4" w:space="1" w:color="auto"/>
        </w:pBdr>
        <w:shd w:val="clear" w:color="auto" w:fill="D9D9D9" w:themeFill="background1" w:themeFillShade="D9"/>
        <w:ind w:right="-427"/>
        <w:rPr>
          <w:rFonts w:ascii="Arial" w:hAnsi="Arial" w:cs="Arial"/>
          <w:bCs/>
          <w:sz w:val="23"/>
          <w:szCs w:val="23"/>
        </w:rPr>
      </w:pPr>
      <w:r w:rsidRPr="00517CBF">
        <w:rPr>
          <w:rFonts w:ascii="Arial" w:hAnsi="Arial" w:cs="Arial"/>
          <w:bCs/>
          <w:sz w:val="23"/>
          <w:szCs w:val="23"/>
        </w:rPr>
        <w:t xml:space="preserve">MINUTA DA ATA DE REGISTRO DE PREÇOS N° </w:t>
      </w:r>
      <w:proofErr w:type="spellStart"/>
      <w:r w:rsidR="00666319" w:rsidRPr="00517CBF">
        <w:rPr>
          <w:rFonts w:ascii="Arial" w:hAnsi="Arial" w:cs="Arial"/>
          <w:bCs/>
          <w:sz w:val="23"/>
          <w:szCs w:val="23"/>
        </w:rPr>
        <w:t>xx</w:t>
      </w:r>
      <w:proofErr w:type="spellEnd"/>
      <w:r w:rsidRPr="00517CBF">
        <w:rPr>
          <w:rFonts w:ascii="Arial" w:hAnsi="Arial" w:cs="Arial"/>
          <w:bCs/>
          <w:sz w:val="23"/>
          <w:szCs w:val="23"/>
        </w:rPr>
        <w:t>/</w:t>
      </w:r>
      <w:r w:rsidR="00170354">
        <w:rPr>
          <w:rFonts w:ascii="Arial" w:hAnsi="Arial" w:cs="Arial"/>
          <w:bCs/>
          <w:sz w:val="23"/>
          <w:szCs w:val="23"/>
        </w:rPr>
        <w:t>2022</w:t>
      </w:r>
      <w:r w:rsidRPr="00517CBF">
        <w:rPr>
          <w:rFonts w:ascii="Arial" w:hAnsi="Arial" w:cs="Arial"/>
          <w:bCs/>
          <w:sz w:val="23"/>
          <w:szCs w:val="23"/>
        </w:rPr>
        <w:t>.</w:t>
      </w:r>
    </w:p>
    <w:p w14:paraId="474133A4" w14:textId="77777777" w:rsidR="00DC7076" w:rsidRPr="00517CBF" w:rsidRDefault="00DC7076" w:rsidP="00BA1708">
      <w:pPr>
        <w:ind w:right="-427"/>
        <w:jc w:val="center"/>
        <w:rPr>
          <w:rFonts w:ascii="Arial" w:hAnsi="Arial" w:cs="Arial"/>
          <w:b/>
          <w:color w:val="00B050"/>
          <w:sz w:val="23"/>
          <w:szCs w:val="23"/>
        </w:rPr>
      </w:pPr>
    </w:p>
    <w:p w14:paraId="2B66F505" w14:textId="7B7A0032" w:rsidR="00DC7076" w:rsidRPr="00517CBF" w:rsidRDefault="00DC7076" w:rsidP="00BA1708">
      <w:pPr>
        <w:pBdr>
          <w:top w:val="single" w:sz="4" w:space="1" w:color="auto"/>
          <w:bottom w:val="single" w:sz="4" w:space="1" w:color="auto"/>
        </w:pBdr>
        <w:shd w:val="clear" w:color="auto" w:fill="D9D9D9" w:themeFill="background1" w:themeFillShade="D9"/>
        <w:ind w:right="-427"/>
        <w:jc w:val="center"/>
        <w:rPr>
          <w:rFonts w:ascii="Arial" w:hAnsi="Arial" w:cs="Arial"/>
          <w:b/>
          <w:sz w:val="23"/>
          <w:szCs w:val="23"/>
        </w:rPr>
      </w:pPr>
      <w:r w:rsidRPr="00517CBF">
        <w:rPr>
          <w:rFonts w:ascii="Arial" w:hAnsi="Arial" w:cs="Arial"/>
          <w:b/>
          <w:sz w:val="23"/>
          <w:szCs w:val="23"/>
        </w:rPr>
        <w:t xml:space="preserve">PROCESSO ADM N° </w:t>
      </w:r>
      <w:r w:rsidR="001A0DE4">
        <w:rPr>
          <w:rFonts w:ascii="Arial" w:hAnsi="Arial" w:cs="Arial"/>
          <w:b/>
          <w:sz w:val="23"/>
          <w:szCs w:val="23"/>
        </w:rPr>
        <w:t>034</w:t>
      </w:r>
      <w:r w:rsidRPr="00517CBF">
        <w:rPr>
          <w:rFonts w:ascii="Arial" w:hAnsi="Arial" w:cs="Arial"/>
          <w:b/>
          <w:sz w:val="23"/>
          <w:szCs w:val="23"/>
        </w:rPr>
        <w:t>/20</w:t>
      </w:r>
      <w:r w:rsidR="0005164E" w:rsidRPr="00517CBF">
        <w:rPr>
          <w:rFonts w:ascii="Arial" w:hAnsi="Arial" w:cs="Arial"/>
          <w:b/>
          <w:sz w:val="23"/>
          <w:szCs w:val="23"/>
        </w:rPr>
        <w:t>2</w:t>
      </w:r>
      <w:r w:rsidR="00170354">
        <w:rPr>
          <w:rFonts w:ascii="Arial" w:hAnsi="Arial" w:cs="Arial"/>
          <w:b/>
          <w:sz w:val="23"/>
          <w:szCs w:val="23"/>
        </w:rPr>
        <w:t>2</w:t>
      </w:r>
      <w:r w:rsidRPr="00517CBF">
        <w:rPr>
          <w:rFonts w:ascii="Arial" w:hAnsi="Arial" w:cs="Arial"/>
          <w:b/>
          <w:sz w:val="23"/>
          <w:szCs w:val="23"/>
        </w:rPr>
        <w:t xml:space="preserve"> - PREGÃO </w:t>
      </w:r>
      <w:r w:rsidR="00A53C4C" w:rsidRPr="00517CBF">
        <w:rPr>
          <w:rFonts w:ascii="Arial" w:hAnsi="Arial" w:cs="Arial"/>
          <w:b/>
          <w:sz w:val="23"/>
          <w:szCs w:val="23"/>
        </w:rPr>
        <w:t>ELETRÔNICO</w:t>
      </w:r>
      <w:r w:rsidRPr="00517CBF">
        <w:rPr>
          <w:rFonts w:ascii="Arial" w:hAnsi="Arial" w:cs="Arial"/>
          <w:b/>
          <w:sz w:val="23"/>
          <w:szCs w:val="23"/>
        </w:rPr>
        <w:t xml:space="preserve"> N° </w:t>
      </w:r>
      <w:r w:rsidR="001A0DE4">
        <w:rPr>
          <w:rFonts w:ascii="Arial" w:hAnsi="Arial" w:cs="Arial"/>
          <w:b/>
          <w:sz w:val="23"/>
          <w:szCs w:val="23"/>
        </w:rPr>
        <w:t>002</w:t>
      </w:r>
      <w:r w:rsidRPr="00517CBF">
        <w:rPr>
          <w:rFonts w:ascii="Arial" w:hAnsi="Arial" w:cs="Arial"/>
          <w:b/>
          <w:sz w:val="23"/>
          <w:szCs w:val="23"/>
        </w:rPr>
        <w:t>/20</w:t>
      </w:r>
      <w:r w:rsidR="0005164E" w:rsidRPr="00517CBF">
        <w:rPr>
          <w:rFonts w:ascii="Arial" w:hAnsi="Arial" w:cs="Arial"/>
          <w:b/>
          <w:sz w:val="23"/>
          <w:szCs w:val="23"/>
        </w:rPr>
        <w:t>2</w:t>
      </w:r>
      <w:r w:rsidR="00170354">
        <w:rPr>
          <w:rFonts w:ascii="Arial" w:hAnsi="Arial" w:cs="Arial"/>
          <w:b/>
          <w:sz w:val="23"/>
          <w:szCs w:val="23"/>
        </w:rPr>
        <w:t>2</w:t>
      </w:r>
    </w:p>
    <w:p w14:paraId="27D27D83" w14:textId="77777777" w:rsidR="00912BE3" w:rsidRPr="00517CBF" w:rsidRDefault="00912BE3" w:rsidP="00BA1708">
      <w:pPr>
        <w:pStyle w:val="Corpodetexto"/>
        <w:ind w:right="-427"/>
        <w:jc w:val="center"/>
        <w:rPr>
          <w:rFonts w:ascii="Arial" w:hAnsi="Arial" w:cs="Arial"/>
          <w:bCs/>
          <w:color w:val="00B050"/>
          <w:sz w:val="22"/>
          <w:szCs w:val="22"/>
          <w:u w:val="none"/>
        </w:rPr>
      </w:pPr>
    </w:p>
    <w:p w14:paraId="5125C303" w14:textId="77777777" w:rsidR="009C53B8" w:rsidRPr="00517CBF" w:rsidRDefault="003C43D1" w:rsidP="009C53B8">
      <w:pPr>
        <w:ind w:right="-427"/>
        <w:jc w:val="both"/>
        <w:rPr>
          <w:rFonts w:ascii="Arial" w:hAnsi="Arial" w:cs="Arial"/>
          <w:sz w:val="22"/>
          <w:szCs w:val="22"/>
        </w:rPr>
      </w:pPr>
      <w:r w:rsidRPr="00517CBF">
        <w:rPr>
          <w:rFonts w:ascii="Arial" w:hAnsi="Arial" w:cs="Arial"/>
          <w:sz w:val="22"/>
          <w:szCs w:val="22"/>
        </w:rPr>
        <w:t>O</w:t>
      </w:r>
      <w:r w:rsidRPr="00517CBF">
        <w:rPr>
          <w:rFonts w:ascii="Arial" w:hAnsi="Arial" w:cs="Arial"/>
          <w:b/>
          <w:sz w:val="22"/>
          <w:szCs w:val="22"/>
          <w:u w:val="single"/>
        </w:rPr>
        <w:t>MUNICÍPIO DE SELVÍRIA/MS</w:t>
      </w:r>
      <w:r w:rsidR="004B3CE0" w:rsidRPr="00517CBF">
        <w:rPr>
          <w:rFonts w:ascii="Arial" w:hAnsi="Arial" w:cs="Arial"/>
          <w:sz w:val="22"/>
          <w:szCs w:val="22"/>
        </w:rPr>
        <w:t xml:space="preserve">, pessoa jurídica de direito interno, inscrita no CNPJ/MF sob </w:t>
      </w:r>
      <w:proofErr w:type="spellStart"/>
      <w:r w:rsidR="004B3CE0" w:rsidRPr="00517CBF">
        <w:rPr>
          <w:rFonts w:ascii="Arial" w:hAnsi="Arial" w:cs="Arial"/>
          <w:sz w:val="22"/>
          <w:szCs w:val="22"/>
        </w:rPr>
        <w:t>n</w:t>
      </w:r>
      <w:r w:rsidR="003E1E27" w:rsidRPr="00517CBF">
        <w:rPr>
          <w:rFonts w:ascii="Arial" w:hAnsi="Arial" w:cs="Arial"/>
          <w:sz w:val="22"/>
          <w:szCs w:val="22"/>
        </w:rPr>
        <w:t>.</w:t>
      </w:r>
      <w:r w:rsidR="004B3CE0" w:rsidRPr="00517CBF">
        <w:rPr>
          <w:rFonts w:ascii="Arial" w:hAnsi="Arial" w:cs="Arial"/>
          <w:sz w:val="22"/>
          <w:szCs w:val="22"/>
        </w:rPr>
        <w:t>°</w:t>
      </w:r>
      <w:proofErr w:type="spellEnd"/>
      <w:r w:rsidR="004B3CE0" w:rsidRPr="00517CBF">
        <w:rPr>
          <w:rFonts w:ascii="Arial" w:hAnsi="Arial" w:cs="Arial"/>
          <w:sz w:val="22"/>
          <w:szCs w:val="22"/>
        </w:rPr>
        <w:t xml:space="preserve"> 15.410.665/0001-40, com sede na Avenida João </w:t>
      </w:r>
      <w:proofErr w:type="spellStart"/>
      <w:r w:rsidR="004B3CE0" w:rsidRPr="00517CBF">
        <w:rPr>
          <w:rFonts w:ascii="Arial" w:hAnsi="Arial" w:cs="Arial"/>
          <w:sz w:val="22"/>
          <w:szCs w:val="22"/>
        </w:rPr>
        <w:t>Selvirio</w:t>
      </w:r>
      <w:proofErr w:type="spellEnd"/>
      <w:r w:rsidR="004B3CE0" w:rsidRPr="00517CBF">
        <w:rPr>
          <w:rFonts w:ascii="Arial" w:hAnsi="Arial" w:cs="Arial"/>
          <w:sz w:val="22"/>
          <w:szCs w:val="22"/>
        </w:rPr>
        <w:t xml:space="preserve"> de Souza </w:t>
      </w:r>
      <w:proofErr w:type="spellStart"/>
      <w:r w:rsidR="004B3CE0" w:rsidRPr="00517CBF">
        <w:rPr>
          <w:rFonts w:ascii="Arial" w:hAnsi="Arial" w:cs="Arial"/>
          <w:sz w:val="22"/>
          <w:szCs w:val="22"/>
        </w:rPr>
        <w:t>n</w:t>
      </w:r>
      <w:r w:rsidR="003E1E27" w:rsidRPr="00517CBF">
        <w:rPr>
          <w:rFonts w:ascii="Arial" w:hAnsi="Arial" w:cs="Arial"/>
          <w:sz w:val="22"/>
          <w:szCs w:val="22"/>
        </w:rPr>
        <w:t>.</w:t>
      </w:r>
      <w:r w:rsidR="004B3CE0" w:rsidRPr="00517CBF">
        <w:rPr>
          <w:rFonts w:ascii="Arial" w:hAnsi="Arial" w:cs="Arial"/>
          <w:sz w:val="22"/>
          <w:szCs w:val="22"/>
        </w:rPr>
        <w:t>°</w:t>
      </w:r>
      <w:proofErr w:type="spellEnd"/>
      <w:r w:rsidR="004B3CE0" w:rsidRPr="00517CBF">
        <w:rPr>
          <w:rFonts w:ascii="Arial" w:hAnsi="Arial" w:cs="Arial"/>
          <w:sz w:val="22"/>
          <w:szCs w:val="22"/>
        </w:rPr>
        <w:t xml:space="preserve"> 997, centro na </w:t>
      </w:r>
      <w:r w:rsidRPr="00517CBF">
        <w:rPr>
          <w:rFonts w:ascii="Arial" w:hAnsi="Arial" w:cs="Arial"/>
          <w:sz w:val="22"/>
          <w:szCs w:val="22"/>
        </w:rPr>
        <w:t xml:space="preserve">cidade de Selvíria – MS, neste ato devidamente representado pelo </w:t>
      </w:r>
      <w:r w:rsidR="0067508B" w:rsidRPr="00517CBF">
        <w:rPr>
          <w:rFonts w:ascii="Arial" w:hAnsi="Arial" w:cs="Arial"/>
          <w:sz w:val="22"/>
          <w:szCs w:val="22"/>
        </w:rPr>
        <w:t xml:space="preserve">seu Prefeito Municipal, Sr. </w:t>
      </w:r>
      <w:r w:rsidR="0067508B" w:rsidRPr="00517CBF">
        <w:rPr>
          <w:rFonts w:ascii="Arial" w:hAnsi="Arial" w:cs="Arial"/>
          <w:b/>
          <w:sz w:val="22"/>
          <w:szCs w:val="22"/>
        </w:rPr>
        <w:t>JOSÉ FERNANDO BARBOSA DOS SANTOS</w:t>
      </w:r>
      <w:r w:rsidRPr="00517CBF">
        <w:rPr>
          <w:rFonts w:ascii="Arial" w:hAnsi="Arial" w:cs="Arial"/>
          <w:sz w:val="22"/>
          <w:szCs w:val="22"/>
        </w:rPr>
        <w:t>, divorciado, RG</w:t>
      </w:r>
      <w:r w:rsidR="0067508B" w:rsidRPr="00517CBF">
        <w:rPr>
          <w:rFonts w:ascii="Arial" w:hAnsi="Arial" w:cs="Arial"/>
          <w:sz w:val="22"/>
          <w:szCs w:val="22"/>
        </w:rPr>
        <w:t xml:space="preserve"> n°52.752.293-4</w:t>
      </w:r>
      <w:r w:rsidRPr="00517CBF">
        <w:rPr>
          <w:rFonts w:ascii="Arial" w:hAnsi="Arial" w:cs="Arial"/>
          <w:sz w:val="22"/>
          <w:szCs w:val="22"/>
        </w:rPr>
        <w:t xml:space="preserve"> SSP/SP, inscrito no CPF</w:t>
      </w:r>
      <w:r w:rsidR="0067508B" w:rsidRPr="00517CBF">
        <w:rPr>
          <w:rFonts w:ascii="Arial" w:hAnsi="Arial" w:cs="Arial"/>
          <w:sz w:val="22"/>
          <w:szCs w:val="22"/>
        </w:rPr>
        <w:t xml:space="preserve"> sob n° </w:t>
      </w:r>
      <w:r w:rsidRPr="00517CBF">
        <w:rPr>
          <w:rFonts w:ascii="Arial" w:hAnsi="Arial" w:cs="Arial"/>
          <w:sz w:val="22"/>
          <w:szCs w:val="22"/>
        </w:rPr>
        <w:t xml:space="preserve">035.384.914-61, residente e domiciliado na Rua </w:t>
      </w:r>
      <w:r w:rsidR="0067508B" w:rsidRPr="00517CBF">
        <w:rPr>
          <w:rFonts w:ascii="Arial" w:hAnsi="Arial" w:cs="Arial"/>
          <w:sz w:val="22"/>
          <w:szCs w:val="22"/>
        </w:rPr>
        <w:t xml:space="preserve">Rui Barbosa, 829 – Centro, na cidade de Selvíria - </w:t>
      </w:r>
      <w:proofErr w:type="spellStart"/>
      <w:r w:rsidR="0067508B" w:rsidRPr="00517CBF">
        <w:rPr>
          <w:rFonts w:ascii="Arial" w:hAnsi="Arial" w:cs="Arial"/>
          <w:sz w:val="22"/>
          <w:szCs w:val="22"/>
        </w:rPr>
        <w:t>MS</w:t>
      </w:r>
      <w:r w:rsidR="00AA5331" w:rsidRPr="00517CBF">
        <w:rPr>
          <w:rFonts w:ascii="Arial" w:hAnsi="Arial" w:cs="Arial"/>
          <w:sz w:val="22"/>
          <w:szCs w:val="22"/>
        </w:rPr>
        <w:t>,</w:t>
      </w:r>
      <w:r w:rsidR="009C53B8" w:rsidRPr="00517CBF">
        <w:rPr>
          <w:rFonts w:ascii="Arial" w:hAnsi="Arial" w:cs="Arial"/>
          <w:sz w:val="22"/>
          <w:szCs w:val="22"/>
        </w:rPr>
        <w:t>e</w:t>
      </w:r>
      <w:proofErr w:type="spellEnd"/>
      <w:r w:rsidR="009C53B8" w:rsidRPr="00517CBF">
        <w:rPr>
          <w:rFonts w:ascii="Arial" w:hAnsi="Arial" w:cs="Arial"/>
          <w:sz w:val="22"/>
          <w:szCs w:val="22"/>
        </w:rPr>
        <w:t xml:space="preserve"> a</w:t>
      </w:r>
      <w:r w:rsidR="00555805" w:rsidRPr="00517CBF">
        <w:rPr>
          <w:rFonts w:ascii="Arial" w:hAnsi="Arial" w:cs="Arial"/>
          <w:sz w:val="22"/>
          <w:szCs w:val="22"/>
        </w:rPr>
        <w:t xml:space="preserve"> </w:t>
      </w:r>
      <w:r w:rsidR="00AB76CB" w:rsidRPr="00517CBF">
        <w:rPr>
          <w:rFonts w:ascii="Arial" w:hAnsi="Arial" w:cs="Arial"/>
          <w:sz w:val="22"/>
          <w:szCs w:val="22"/>
        </w:rPr>
        <w:t>empresa(s) abaixo qualificada</w:t>
      </w:r>
      <w:r w:rsidR="009C53B8" w:rsidRPr="00517CBF">
        <w:rPr>
          <w:rFonts w:ascii="Arial" w:hAnsi="Arial" w:cs="Arial"/>
          <w:sz w:val="22"/>
          <w:szCs w:val="22"/>
        </w:rPr>
        <w:t xml:space="preserve">: (DETENTORAS DA ATA). De acordo com o resultado da classificação das propostas, resolvem firmar a presente </w:t>
      </w:r>
      <w:r w:rsidR="009C53B8" w:rsidRPr="00517CBF">
        <w:rPr>
          <w:rFonts w:ascii="Arial" w:hAnsi="Arial" w:cs="Arial"/>
          <w:b/>
          <w:sz w:val="22"/>
          <w:szCs w:val="22"/>
        </w:rPr>
        <w:t>ATA DE REGISTRO DE PREÇOS</w:t>
      </w:r>
      <w:r w:rsidR="009C53B8" w:rsidRPr="00517CBF">
        <w:rPr>
          <w:rFonts w:ascii="Arial" w:hAnsi="Arial" w:cs="Arial"/>
          <w:sz w:val="22"/>
          <w:szCs w:val="22"/>
        </w:rPr>
        <w:t>, nos termos da Lei Federal n° 10.520/02, subsidiariamente, pela Lei Federal nº. 8.666/93, Lei Complementar n° 123/06, bem como Decreto Municipal n° 418/12 e Decreto Municipal n° 082/13 e alterações posteriores, todos representados conforme documento de credenciamento ou procuração inserta nos autos, segundo decisão exarada no Processo Administrativo n° 36/2020, referente ao Pregão Presencial n° 14/2020 e, pelas condições do Edital e seus Anexos, consoante as seguintes cláusulas a seguir estabelecidas:</w:t>
      </w:r>
    </w:p>
    <w:p w14:paraId="30B71B50" w14:textId="77777777" w:rsidR="003275E1" w:rsidRPr="00517CBF" w:rsidRDefault="003275E1" w:rsidP="00BA1708">
      <w:pPr>
        <w:ind w:right="-427"/>
        <w:jc w:val="both"/>
        <w:rPr>
          <w:rFonts w:ascii="Arial" w:hAnsi="Arial" w:cs="Arial"/>
          <w:sz w:val="22"/>
          <w:szCs w:val="22"/>
        </w:rPr>
      </w:pPr>
    </w:p>
    <w:p w14:paraId="7B9FA200" w14:textId="77777777" w:rsidR="00DC7076" w:rsidRPr="00517CBF" w:rsidRDefault="00DC7076" w:rsidP="00BA1708">
      <w:pPr>
        <w:pBdr>
          <w:top w:val="single" w:sz="4" w:space="1" w:color="auto"/>
          <w:bottom w:val="single" w:sz="4" w:space="1" w:color="auto"/>
        </w:pBdr>
        <w:shd w:val="clear" w:color="auto" w:fill="D9D9D9" w:themeFill="background1" w:themeFillShade="D9"/>
        <w:spacing w:after="120"/>
        <w:ind w:right="-427"/>
        <w:jc w:val="both"/>
        <w:rPr>
          <w:rFonts w:ascii="Arial" w:hAnsi="Arial" w:cs="Arial"/>
          <w:b/>
          <w:sz w:val="22"/>
          <w:szCs w:val="22"/>
        </w:rPr>
      </w:pPr>
      <w:r w:rsidRPr="00517CBF">
        <w:rPr>
          <w:rFonts w:ascii="Arial" w:hAnsi="Arial" w:cs="Arial"/>
          <w:b/>
          <w:sz w:val="22"/>
          <w:szCs w:val="22"/>
        </w:rPr>
        <w:t>1. DO OBJETO</w:t>
      </w:r>
    </w:p>
    <w:p w14:paraId="3616E751" w14:textId="2D66D999" w:rsidR="00B1005B" w:rsidRPr="00517CBF" w:rsidRDefault="00983001" w:rsidP="00BA1708">
      <w:pPr>
        <w:spacing w:after="120"/>
        <w:ind w:right="-427"/>
        <w:jc w:val="both"/>
        <w:rPr>
          <w:rFonts w:ascii="Arial" w:hAnsi="Arial" w:cs="Arial"/>
          <w:sz w:val="22"/>
          <w:szCs w:val="22"/>
        </w:rPr>
      </w:pPr>
      <w:r w:rsidRPr="00517CBF">
        <w:rPr>
          <w:rFonts w:ascii="Arial" w:hAnsi="Arial" w:cs="Arial"/>
          <w:sz w:val="22"/>
          <w:szCs w:val="22"/>
        </w:rPr>
        <w:t>1.1</w:t>
      </w:r>
      <w:r w:rsidR="00555805" w:rsidRPr="00517CBF">
        <w:rPr>
          <w:rFonts w:ascii="Arial" w:hAnsi="Arial" w:cs="Arial"/>
          <w:sz w:val="22"/>
          <w:szCs w:val="22"/>
        </w:rPr>
        <w:t xml:space="preserve"> </w:t>
      </w:r>
      <w:r w:rsidR="00170354">
        <w:rPr>
          <w:rFonts w:asciiTheme="minorHAnsi" w:hAnsiTheme="minorHAnsi" w:cstheme="minorHAnsi"/>
          <w:bCs/>
        </w:rPr>
        <w:t>Contratação de Empresa para Futura e Eventual Aquisição de Medicamentos da Farmácia Básica sobre Regime SRP, itens DESERTADOS/FRACASSADOS no Pregão Eletrônico 006/2021 ocorrido dia 23/11/2021</w:t>
      </w:r>
      <w:r w:rsidR="00B1005B" w:rsidRPr="00517CBF">
        <w:rPr>
          <w:rFonts w:ascii="Arial" w:hAnsi="Arial" w:cs="Arial"/>
          <w:sz w:val="22"/>
          <w:szCs w:val="22"/>
        </w:rPr>
        <w:t xml:space="preserve">, conforme quantidades e especificações constantes do </w:t>
      </w:r>
      <w:r w:rsidR="00010037" w:rsidRPr="00517CBF">
        <w:rPr>
          <w:rFonts w:ascii="Arial" w:hAnsi="Arial" w:cs="Arial"/>
          <w:sz w:val="22"/>
          <w:szCs w:val="22"/>
        </w:rPr>
        <w:t>A</w:t>
      </w:r>
      <w:r w:rsidR="00B1005B" w:rsidRPr="00517CBF">
        <w:rPr>
          <w:rFonts w:ascii="Arial" w:hAnsi="Arial" w:cs="Arial"/>
          <w:sz w:val="22"/>
          <w:szCs w:val="22"/>
        </w:rPr>
        <w:t xml:space="preserve">nexo I – </w:t>
      </w:r>
      <w:r w:rsidR="00010037" w:rsidRPr="00517CBF">
        <w:rPr>
          <w:rFonts w:ascii="Arial" w:hAnsi="Arial" w:cs="Arial"/>
          <w:sz w:val="22"/>
          <w:szCs w:val="22"/>
        </w:rPr>
        <w:t>T</w:t>
      </w:r>
      <w:r w:rsidR="00B1005B" w:rsidRPr="00517CBF">
        <w:rPr>
          <w:rFonts w:ascii="Arial" w:hAnsi="Arial" w:cs="Arial"/>
          <w:sz w:val="22"/>
          <w:szCs w:val="22"/>
        </w:rPr>
        <w:t>ermo de referência que integra o presente edital.</w:t>
      </w:r>
    </w:p>
    <w:p w14:paraId="27B4D815" w14:textId="77777777" w:rsidR="00983001" w:rsidRPr="00517CBF" w:rsidRDefault="00983001" w:rsidP="00BA1708">
      <w:pPr>
        <w:spacing w:after="120"/>
        <w:ind w:right="-427"/>
        <w:jc w:val="both"/>
        <w:rPr>
          <w:rFonts w:ascii="Arial" w:hAnsi="Arial" w:cs="Arial"/>
          <w:sz w:val="22"/>
          <w:szCs w:val="22"/>
        </w:rPr>
      </w:pPr>
      <w:r w:rsidRPr="00517CBF">
        <w:rPr>
          <w:rFonts w:ascii="Arial" w:hAnsi="Arial" w:cs="Arial"/>
          <w:bCs/>
          <w:sz w:val="22"/>
          <w:szCs w:val="22"/>
        </w:rPr>
        <w:t xml:space="preserve">1.2 </w:t>
      </w:r>
      <w:r w:rsidRPr="00517CBF">
        <w:rPr>
          <w:rFonts w:ascii="Arial" w:hAnsi="Arial" w:cs="Arial"/>
          <w:sz w:val="22"/>
          <w:szCs w:val="22"/>
        </w:rPr>
        <w:t xml:space="preserve">A existência de preços registrados não obriga </w:t>
      </w:r>
      <w:r w:rsidR="00666319" w:rsidRPr="00517CBF">
        <w:rPr>
          <w:rFonts w:ascii="Arial" w:hAnsi="Arial" w:cs="Arial"/>
          <w:sz w:val="22"/>
          <w:szCs w:val="22"/>
        </w:rPr>
        <w:t xml:space="preserve">o Município </w:t>
      </w:r>
      <w:r w:rsidRPr="00517CBF">
        <w:rPr>
          <w:rFonts w:ascii="Arial" w:hAnsi="Arial" w:cs="Arial"/>
          <w:sz w:val="22"/>
          <w:szCs w:val="22"/>
        </w:rPr>
        <w:t>a firmar as contratações que deles poderão advir, não estando obrigada a adquirir uma quantidade mínima, facultando-se a realização de licitação específica para a contratação pretendida, sendo assegurada ao beneficiário do Registro a preferência de fornecimento em igualdade de condições.</w:t>
      </w:r>
    </w:p>
    <w:p w14:paraId="5FD2664F" w14:textId="77777777" w:rsidR="00983001" w:rsidRPr="00517CBF" w:rsidRDefault="00983001" w:rsidP="00BA1708">
      <w:pPr>
        <w:pStyle w:val="PargrafodaLista"/>
        <w:spacing w:after="120" w:line="240" w:lineRule="auto"/>
        <w:ind w:left="0" w:right="-427"/>
        <w:jc w:val="both"/>
        <w:rPr>
          <w:rFonts w:ascii="Arial" w:hAnsi="Arial" w:cs="Arial"/>
        </w:rPr>
      </w:pPr>
      <w:r w:rsidRPr="00517CBF">
        <w:rPr>
          <w:rFonts w:ascii="Arial" w:hAnsi="Arial" w:cs="Arial"/>
        </w:rPr>
        <w:t>1.3O objeto deverá compreender o preço registrado, as especificações, quantidades e valores de cada fornecedor, conforme abaixo:</w:t>
      </w:r>
    </w:p>
    <w:tbl>
      <w:tblPr>
        <w:tblW w:w="500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1"/>
        <w:gridCol w:w="3525"/>
        <w:gridCol w:w="608"/>
        <w:gridCol w:w="851"/>
        <w:gridCol w:w="851"/>
        <w:gridCol w:w="972"/>
        <w:gridCol w:w="1097"/>
      </w:tblGrid>
      <w:tr w:rsidR="00BA1708" w:rsidRPr="00517CBF" w14:paraId="49D33921" w14:textId="77777777" w:rsidTr="00BA1708">
        <w:trPr>
          <w:trHeight w:hRule="exac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ABC5E2" w14:textId="77777777" w:rsidR="00BA1708" w:rsidRPr="00517CBF" w:rsidRDefault="00BA1708" w:rsidP="006B1253">
            <w:pPr>
              <w:spacing w:after="120"/>
              <w:jc w:val="center"/>
              <w:rPr>
                <w:rFonts w:ascii="Arial" w:hAnsi="Arial" w:cs="Arial"/>
                <w:b/>
                <w:sz w:val="16"/>
                <w:szCs w:val="16"/>
              </w:rPr>
            </w:pPr>
            <w:r w:rsidRPr="00517CBF">
              <w:rPr>
                <w:rFonts w:ascii="Arial" w:hAnsi="Arial" w:cs="Arial"/>
                <w:b/>
                <w:sz w:val="20"/>
                <w:szCs w:val="22"/>
              </w:rPr>
              <w:t>EMPRESA, CNPJ/MF sob n.º 00.000.000/0000-00</w:t>
            </w:r>
          </w:p>
        </w:tc>
      </w:tr>
      <w:tr w:rsidR="00BA1708" w:rsidRPr="00517CBF" w14:paraId="17B45465" w14:textId="77777777" w:rsidTr="00BA1708">
        <w:trPr>
          <w:trHeight w:hRule="exact" w:val="284"/>
        </w:trPr>
        <w:tc>
          <w:tcPr>
            <w:tcW w:w="423" w:type="pct"/>
            <w:tcBorders>
              <w:top w:val="single" w:sz="4" w:space="0" w:color="auto"/>
              <w:left w:val="single" w:sz="4" w:space="0" w:color="auto"/>
              <w:bottom w:val="single" w:sz="4" w:space="0" w:color="auto"/>
              <w:right w:val="single" w:sz="4" w:space="0" w:color="auto"/>
            </w:tcBorders>
            <w:vAlign w:val="center"/>
          </w:tcPr>
          <w:p w14:paraId="47439283" w14:textId="77777777" w:rsidR="00BA1708" w:rsidRPr="00517CBF" w:rsidRDefault="00BA1708" w:rsidP="006B1253">
            <w:pPr>
              <w:spacing w:after="120"/>
              <w:jc w:val="center"/>
              <w:rPr>
                <w:rFonts w:ascii="Arial" w:hAnsi="Arial" w:cs="Arial"/>
                <w:b/>
                <w:sz w:val="16"/>
                <w:szCs w:val="16"/>
              </w:rPr>
            </w:pPr>
            <w:r w:rsidRPr="00517CBF">
              <w:rPr>
                <w:rFonts w:ascii="Arial" w:hAnsi="Arial" w:cs="Arial"/>
                <w:b/>
                <w:sz w:val="16"/>
                <w:szCs w:val="16"/>
              </w:rPr>
              <w:t>Item</w:t>
            </w:r>
          </w:p>
        </w:tc>
        <w:tc>
          <w:tcPr>
            <w:tcW w:w="2041" w:type="pct"/>
            <w:tcBorders>
              <w:top w:val="single" w:sz="4" w:space="0" w:color="auto"/>
              <w:left w:val="single" w:sz="4" w:space="0" w:color="auto"/>
              <w:bottom w:val="single" w:sz="4" w:space="0" w:color="auto"/>
              <w:right w:val="single" w:sz="4" w:space="0" w:color="auto"/>
            </w:tcBorders>
            <w:vAlign w:val="center"/>
          </w:tcPr>
          <w:p w14:paraId="0658782C" w14:textId="77777777" w:rsidR="00BA1708" w:rsidRPr="00517CBF" w:rsidRDefault="00BA1708" w:rsidP="006B1253">
            <w:pPr>
              <w:spacing w:after="120"/>
              <w:jc w:val="center"/>
              <w:rPr>
                <w:rFonts w:ascii="Arial" w:hAnsi="Arial" w:cs="Arial"/>
                <w:b/>
                <w:sz w:val="16"/>
                <w:szCs w:val="16"/>
              </w:rPr>
            </w:pPr>
            <w:r w:rsidRPr="00517CBF">
              <w:rPr>
                <w:rFonts w:ascii="Arial" w:hAnsi="Arial" w:cs="Arial"/>
                <w:b/>
                <w:sz w:val="16"/>
                <w:szCs w:val="16"/>
              </w:rPr>
              <w:t>Descrição</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6D587" w14:textId="77777777" w:rsidR="00BA1708" w:rsidRPr="00517CBF" w:rsidRDefault="00BA1708" w:rsidP="006B1253">
            <w:pPr>
              <w:spacing w:after="120"/>
              <w:jc w:val="center"/>
              <w:rPr>
                <w:rFonts w:ascii="Arial" w:hAnsi="Arial" w:cs="Arial"/>
                <w:b/>
                <w:sz w:val="16"/>
                <w:szCs w:val="16"/>
              </w:rPr>
            </w:pPr>
            <w:proofErr w:type="spellStart"/>
            <w:r w:rsidRPr="00517CBF">
              <w:rPr>
                <w:rFonts w:ascii="Arial" w:hAnsi="Arial" w:cs="Arial"/>
                <w:b/>
                <w:sz w:val="16"/>
                <w:szCs w:val="16"/>
              </w:rPr>
              <w:t>Unid</w:t>
            </w:r>
            <w:proofErr w:type="spellEnd"/>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A4F99" w14:textId="77777777" w:rsidR="00BA1708" w:rsidRPr="00517CBF" w:rsidRDefault="00BA1708" w:rsidP="006B1253">
            <w:pPr>
              <w:spacing w:after="120"/>
              <w:jc w:val="center"/>
              <w:rPr>
                <w:rFonts w:ascii="Arial" w:hAnsi="Arial" w:cs="Arial"/>
                <w:b/>
                <w:sz w:val="16"/>
                <w:szCs w:val="16"/>
              </w:rPr>
            </w:pPr>
            <w:proofErr w:type="spellStart"/>
            <w:r w:rsidRPr="00517CBF">
              <w:rPr>
                <w:rFonts w:ascii="Arial" w:hAnsi="Arial" w:cs="Arial"/>
                <w:b/>
                <w:sz w:val="16"/>
                <w:szCs w:val="16"/>
              </w:rPr>
              <w:t>Qtde</w:t>
            </w:r>
            <w:proofErr w:type="spellEnd"/>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C52DB" w14:textId="77777777" w:rsidR="00BA1708" w:rsidRPr="00517CBF" w:rsidRDefault="00BA1708" w:rsidP="006B1253">
            <w:pPr>
              <w:spacing w:after="120"/>
              <w:jc w:val="center"/>
              <w:rPr>
                <w:rFonts w:ascii="Arial" w:hAnsi="Arial" w:cs="Arial"/>
                <w:b/>
                <w:sz w:val="16"/>
                <w:szCs w:val="16"/>
              </w:rPr>
            </w:pPr>
            <w:r w:rsidRPr="00517CBF">
              <w:rPr>
                <w:rFonts w:ascii="Arial" w:hAnsi="Arial" w:cs="Arial"/>
                <w:b/>
                <w:sz w:val="16"/>
                <w:szCs w:val="16"/>
              </w:rPr>
              <w:t>Valor Unit</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39732" w14:textId="77777777" w:rsidR="00BA1708" w:rsidRPr="00517CBF" w:rsidRDefault="00BA1708" w:rsidP="006B1253">
            <w:pPr>
              <w:spacing w:after="120"/>
              <w:jc w:val="center"/>
              <w:rPr>
                <w:rFonts w:ascii="Arial" w:hAnsi="Arial" w:cs="Arial"/>
                <w:b/>
                <w:sz w:val="16"/>
                <w:szCs w:val="16"/>
              </w:rPr>
            </w:pPr>
            <w:r w:rsidRPr="00517CBF">
              <w:rPr>
                <w:rFonts w:ascii="Arial" w:hAnsi="Arial" w:cs="Arial"/>
                <w:b/>
                <w:sz w:val="16"/>
                <w:szCs w:val="16"/>
              </w:rPr>
              <w:t>Valor Total</w:t>
            </w:r>
          </w:p>
        </w:tc>
        <w:tc>
          <w:tcPr>
            <w:tcW w:w="6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C018D" w14:textId="77777777" w:rsidR="00BA1708" w:rsidRPr="00517CBF" w:rsidRDefault="00BA1708" w:rsidP="006B1253">
            <w:pPr>
              <w:spacing w:after="120"/>
              <w:jc w:val="center"/>
              <w:rPr>
                <w:rFonts w:ascii="Arial" w:hAnsi="Arial" w:cs="Arial"/>
                <w:b/>
                <w:sz w:val="16"/>
                <w:szCs w:val="16"/>
              </w:rPr>
            </w:pPr>
            <w:r w:rsidRPr="00517CBF">
              <w:rPr>
                <w:rFonts w:ascii="Arial" w:hAnsi="Arial" w:cs="Arial"/>
                <w:b/>
                <w:sz w:val="16"/>
                <w:szCs w:val="16"/>
              </w:rPr>
              <w:t>Marca</w:t>
            </w:r>
          </w:p>
        </w:tc>
      </w:tr>
      <w:tr w:rsidR="00BA1708" w:rsidRPr="00517CBF" w14:paraId="6B2C81C3" w14:textId="77777777" w:rsidTr="00BA1708">
        <w:trPr>
          <w:trHeight w:hRule="exact" w:val="284"/>
        </w:trPr>
        <w:tc>
          <w:tcPr>
            <w:tcW w:w="423" w:type="pct"/>
            <w:tcBorders>
              <w:bottom w:val="single" w:sz="4" w:space="0" w:color="auto"/>
            </w:tcBorders>
            <w:vAlign w:val="center"/>
          </w:tcPr>
          <w:p w14:paraId="7C1655D1" w14:textId="77777777" w:rsidR="00BA1708" w:rsidRPr="00517CBF" w:rsidRDefault="00BA1708" w:rsidP="006B1253">
            <w:pPr>
              <w:jc w:val="center"/>
              <w:rPr>
                <w:rFonts w:ascii="Arial" w:hAnsi="Arial" w:cs="Arial"/>
                <w:sz w:val="16"/>
                <w:szCs w:val="16"/>
              </w:rPr>
            </w:pPr>
          </w:p>
        </w:tc>
        <w:tc>
          <w:tcPr>
            <w:tcW w:w="2041" w:type="pct"/>
            <w:vAlign w:val="center"/>
          </w:tcPr>
          <w:p w14:paraId="7FE73CCA" w14:textId="77777777" w:rsidR="00BA1708" w:rsidRPr="00517CBF" w:rsidRDefault="00BA1708" w:rsidP="006B1253">
            <w:pPr>
              <w:jc w:val="both"/>
              <w:rPr>
                <w:rFonts w:ascii="Arial" w:hAnsi="Arial" w:cs="Arial"/>
                <w:sz w:val="16"/>
                <w:szCs w:val="16"/>
              </w:rPr>
            </w:pPr>
          </w:p>
        </w:tc>
        <w:tc>
          <w:tcPr>
            <w:tcW w:w="352" w:type="pct"/>
            <w:vAlign w:val="center"/>
          </w:tcPr>
          <w:p w14:paraId="651419FA" w14:textId="77777777" w:rsidR="00BA1708" w:rsidRPr="00517CBF" w:rsidRDefault="00BA1708" w:rsidP="006B1253">
            <w:pPr>
              <w:jc w:val="center"/>
              <w:rPr>
                <w:rFonts w:ascii="Arial" w:hAnsi="Arial" w:cs="Arial"/>
                <w:sz w:val="16"/>
                <w:szCs w:val="16"/>
              </w:rPr>
            </w:pPr>
          </w:p>
        </w:tc>
        <w:tc>
          <w:tcPr>
            <w:tcW w:w="493" w:type="pct"/>
            <w:vAlign w:val="center"/>
          </w:tcPr>
          <w:p w14:paraId="4F356AC1" w14:textId="77777777" w:rsidR="00BA1708" w:rsidRPr="00517CBF" w:rsidRDefault="00BA1708" w:rsidP="006B1253">
            <w:pPr>
              <w:jc w:val="center"/>
              <w:rPr>
                <w:rFonts w:ascii="Arial" w:hAnsi="Arial" w:cs="Arial"/>
                <w:sz w:val="16"/>
                <w:szCs w:val="16"/>
              </w:rPr>
            </w:pPr>
          </w:p>
        </w:tc>
        <w:tc>
          <w:tcPr>
            <w:tcW w:w="493" w:type="pct"/>
            <w:vAlign w:val="center"/>
          </w:tcPr>
          <w:p w14:paraId="4F4D4D46" w14:textId="77777777" w:rsidR="00BA1708" w:rsidRPr="00517CBF" w:rsidRDefault="00BA1708" w:rsidP="006B1253">
            <w:pPr>
              <w:jc w:val="center"/>
              <w:rPr>
                <w:rFonts w:ascii="Arial" w:hAnsi="Arial" w:cs="Arial"/>
              </w:rPr>
            </w:pPr>
          </w:p>
        </w:tc>
        <w:tc>
          <w:tcPr>
            <w:tcW w:w="563" w:type="pct"/>
            <w:vAlign w:val="center"/>
          </w:tcPr>
          <w:p w14:paraId="639A4421" w14:textId="77777777" w:rsidR="00BA1708" w:rsidRPr="00517CBF" w:rsidRDefault="00BA1708" w:rsidP="006B1253">
            <w:pPr>
              <w:jc w:val="center"/>
              <w:rPr>
                <w:rFonts w:ascii="Arial" w:hAnsi="Arial" w:cs="Arial"/>
              </w:rPr>
            </w:pPr>
          </w:p>
        </w:tc>
        <w:tc>
          <w:tcPr>
            <w:tcW w:w="635" w:type="pct"/>
            <w:vAlign w:val="center"/>
          </w:tcPr>
          <w:p w14:paraId="30348DB1" w14:textId="77777777" w:rsidR="00BA1708" w:rsidRPr="00517CBF" w:rsidRDefault="00BA1708" w:rsidP="006B1253">
            <w:pPr>
              <w:jc w:val="center"/>
              <w:rPr>
                <w:rFonts w:ascii="Arial" w:hAnsi="Arial" w:cs="Arial"/>
                <w:sz w:val="16"/>
                <w:szCs w:val="16"/>
              </w:rPr>
            </w:pPr>
          </w:p>
        </w:tc>
      </w:tr>
    </w:tbl>
    <w:p w14:paraId="257AF41A" w14:textId="77777777" w:rsidR="00BA1708" w:rsidRPr="00517CBF" w:rsidRDefault="00BA1708" w:rsidP="00BA1708">
      <w:pPr>
        <w:pStyle w:val="PargrafodaLista"/>
        <w:spacing w:after="0"/>
        <w:ind w:left="0"/>
        <w:jc w:val="both"/>
        <w:rPr>
          <w:rFonts w:ascii="Arial" w:hAnsi="Arial" w:cs="Arial"/>
          <w:color w:val="00B050"/>
        </w:rPr>
      </w:pPr>
    </w:p>
    <w:p w14:paraId="78F35066" w14:textId="77777777" w:rsidR="00BA1708" w:rsidRPr="00517CBF" w:rsidRDefault="00BA1708" w:rsidP="00BA1708">
      <w:pPr>
        <w:spacing w:after="120"/>
        <w:ind w:right="-142"/>
        <w:jc w:val="both"/>
        <w:rPr>
          <w:rFonts w:ascii="Arial" w:hAnsi="Arial" w:cs="Arial"/>
          <w:sz w:val="22"/>
          <w:szCs w:val="22"/>
        </w:rPr>
      </w:pPr>
      <w:r w:rsidRPr="00517CBF">
        <w:rPr>
          <w:rFonts w:ascii="Arial" w:hAnsi="Arial" w:cs="Arial"/>
          <w:sz w:val="22"/>
          <w:szCs w:val="22"/>
        </w:rPr>
        <w:t>1.3. O Valor Total desta Ata de Registro de Preços é de R$ 000.000,00 (_____________________).</w:t>
      </w:r>
    </w:p>
    <w:p w14:paraId="296059C9" w14:textId="77777777" w:rsidR="00666319" w:rsidRPr="00517CBF" w:rsidRDefault="00666319" w:rsidP="00BA1708">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bCs/>
          <w:sz w:val="22"/>
          <w:szCs w:val="22"/>
        </w:rPr>
      </w:pPr>
      <w:r w:rsidRPr="00517CBF">
        <w:rPr>
          <w:rFonts w:ascii="Arial" w:hAnsi="Arial" w:cs="Arial"/>
          <w:b/>
          <w:bCs/>
          <w:sz w:val="22"/>
          <w:szCs w:val="22"/>
        </w:rPr>
        <w:t>2. DA VIGÊNCIA DA ATA DE REGISTRO DE PREÇOS</w:t>
      </w:r>
    </w:p>
    <w:p w14:paraId="706129E4" w14:textId="77777777" w:rsidR="005F3B6D" w:rsidRPr="00517CBF" w:rsidRDefault="00584305" w:rsidP="00BA1708">
      <w:pPr>
        <w:pStyle w:val="Default"/>
        <w:spacing w:after="120"/>
        <w:ind w:right="-427"/>
        <w:jc w:val="both"/>
        <w:rPr>
          <w:rFonts w:ascii="Arial" w:hAnsi="Arial" w:cs="Arial"/>
          <w:color w:val="auto"/>
          <w:sz w:val="22"/>
          <w:szCs w:val="22"/>
        </w:rPr>
      </w:pPr>
      <w:r w:rsidRPr="00517CBF">
        <w:rPr>
          <w:rFonts w:ascii="Arial" w:hAnsi="Arial" w:cs="Arial"/>
          <w:color w:val="auto"/>
          <w:sz w:val="22"/>
          <w:szCs w:val="22"/>
        </w:rPr>
        <w:t>2.1 A Ata de Registro de Preços terá vigência de (</w:t>
      </w:r>
      <w:r w:rsidR="00B1005B" w:rsidRPr="00517CBF">
        <w:rPr>
          <w:rFonts w:ascii="Arial" w:hAnsi="Arial" w:cs="Arial"/>
          <w:color w:val="auto"/>
          <w:sz w:val="22"/>
          <w:szCs w:val="22"/>
        </w:rPr>
        <w:t>12</w:t>
      </w:r>
      <w:r w:rsidRPr="00517CBF">
        <w:rPr>
          <w:rFonts w:ascii="Arial" w:hAnsi="Arial" w:cs="Arial"/>
          <w:color w:val="auto"/>
          <w:sz w:val="22"/>
          <w:szCs w:val="22"/>
        </w:rPr>
        <w:t xml:space="preserve">) </w:t>
      </w:r>
      <w:r w:rsidR="00B1005B" w:rsidRPr="00517CBF">
        <w:rPr>
          <w:rFonts w:ascii="Arial" w:hAnsi="Arial" w:cs="Arial"/>
          <w:color w:val="auto"/>
          <w:sz w:val="22"/>
          <w:szCs w:val="22"/>
        </w:rPr>
        <w:t>doze</w:t>
      </w:r>
      <w:r w:rsidRPr="00517CBF">
        <w:rPr>
          <w:rFonts w:ascii="Arial" w:hAnsi="Arial" w:cs="Arial"/>
          <w:color w:val="auto"/>
          <w:sz w:val="22"/>
          <w:szCs w:val="22"/>
        </w:rPr>
        <w:t xml:space="preserve"> meses, a contar seus efeitos a partir da data de sua publicação no Diário Oficial do Município (</w:t>
      </w:r>
      <w:hyperlink r:id="rId24" w:history="1">
        <w:r w:rsidR="00355EA9" w:rsidRPr="00517CBF">
          <w:rPr>
            <w:rStyle w:val="Hyperlink"/>
            <w:rFonts w:ascii="Arial" w:hAnsi="Arial" w:cs="Arial"/>
            <w:color w:val="auto"/>
            <w:sz w:val="22"/>
            <w:szCs w:val="22"/>
          </w:rPr>
          <w:t>http://diariooficialms.com.br/assomasul</w:t>
        </w:r>
      </w:hyperlink>
      <w:r w:rsidR="00355EA9" w:rsidRPr="00517CBF">
        <w:rPr>
          <w:rFonts w:ascii="Arial" w:hAnsi="Arial" w:cs="Arial"/>
          <w:color w:val="auto"/>
          <w:sz w:val="22"/>
          <w:szCs w:val="22"/>
        </w:rPr>
        <w:t>).</w:t>
      </w:r>
    </w:p>
    <w:p w14:paraId="5A9100AB" w14:textId="77777777" w:rsidR="00584305" w:rsidRPr="00517CBF" w:rsidRDefault="00584305" w:rsidP="00BA1708">
      <w:pPr>
        <w:spacing w:after="120"/>
        <w:ind w:right="-427"/>
        <w:jc w:val="both"/>
        <w:rPr>
          <w:rFonts w:ascii="Arial" w:hAnsi="Arial" w:cs="Arial"/>
          <w:sz w:val="22"/>
          <w:szCs w:val="22"/>
        </w:rPr>
      </w:pPr>
      <w:r w:rsidRPr="00517CBF">
        <w:rPr>
          <w:rFonts w:ascii="Arial" w:hAnsi="Arial" w:cs="Arial"/>
          <w:sz w:val="22"/>
          <w:szCs w:val="22"/>
        </w:rPr>
        <w:lastRenderedPageBreak/>
        <w:t>2.2 A partir da vigência da Ata de Registro de Preços, o licitante se obriga a cumprir integralmente todas as condições estabelecidas, sujeitando-se, inclusive, às penalidades pelo descumprimento de quaisquer de suas cláusulas.</w:t>
      </w:r>
    </w:p>
    <w:p w14:paraId="07D38F3E" w14:textId="77777777" w:rsidR="00584305" w:rsidRPr="00517CBF" w:rsidRDefault="00584305" w:rsidP="00BA1708">
      <w:pPr>
        <w:spacing w:after="120"/>
        <w:ind w:right="-427"/>
        <w:jc w:val="both"/>
        <w:rPr>
          <w:rFonts w:ascii="Arial" w:hAnsi="Arial" w:cs="Arial"/>
          <w:sz w:val="22"/>
          <w:szCs w:val="22"/>
        </w:rPr>
      </w:pPr>
      <w:r w:rsidRPr="00517CBF">
        <w:rPr>
          <w:rFonts w:ascii="Arial" w:hAnsi="Arial" w:cs="Arial"/>
          <w:sz w:val="22"/>
          <w:szCs w:val="22"/>
        </w:rPr>
        <w:t xml:space="preserve">2.3 É permitido que outros licitantes participantes do certame, também venham a praticar o mesmo preço registrado de menor lance, desde que essa autorização e suas respectivas condições de fornecimento, atendam aos requisitos mínimos exigidos no edital convocatório, inclusive </w:t>
      </w:r>
      <w:proofErr w:type="spellStart"/>
      <w:r w:rsidR="00DE53F0" w:rsidRPr="00517CBF">
        <w:rPr>
          <w:rFonts w:ascii="Arial" w:hAnsi="Arial" w:cs="Arial"/>
          <w:sz w:val="22"/>
          <w:szCs w:val="22"/>
        </w:rPr>
        <w:t>habilitatórias</w:t>
      </w:r>
      <w:proofErr w:type="spellEnd"/>
      <w:r w:rsidRPr="00517CBF">
        <w:rPr>
          <w:rFonts w:ascii="Arial" w:hAnsi="Arial" w:cs="Arial"/>
          <w:sz w:val="22"/>
          <w:szCs w:val="22"/>
        </w:rPr>
        <w:t>, e que estes assinem a ata de registro de preços.</w:t>
      </w:r>
    </w:p>
    <w:p w14:paraId="5A2AFF4F" w14:textId="4B643ACC" w:rsidR="00584305" w:rsidRPr="00517CBF" w:rsidRDefault="00584305" w:rsidP="00BA1708">
      <w:pPr>
        <w:spacing w:after="120"/>
        <w:ind w:right="-427"/>
        <w:jc w:val="both"/>
        <w:rPr>
          <w:rFonts w:ascii="Arial" w:hAnsi="Arial" w:cs="Arial"/>
          <w:sz w:val="22"/>
          <w:szCs w:val="22"/>
        </w:rPr>
      </w:pPr>
      <w:r w:rsidRPr="00517CBF">
        <w:rPr>
          <w:rFonts w:ascii="Arial" w:hAnsi="Arial" w:cs="Arial"/>
          <w:sz w:val="22"/>
          <w:szCs w:val="22"/>
        </w:rPr>
        <w:t xml:space="preserve">2.4 A validade da Ata de Registro de Preços será de </w:t>
      </w:r>
      <w:r w:rsidR="00010037" w:rsidRPr="00517CBF">
        <w:rPr>
          <w:rFonts w:ascii="Arial" w:hAnsi="Arial" w:cs="Arial"/>
          <w:sz w:val="22"/>
          <w:szCs w:val="22"/>
        </w:rPr>
        <w:t>12</w:t>
      </w:r>
      <w:r w:rsidRPr="00517CBF">
        <w:rPr>
          <w:rFonts w:ascii="Arial" w:hAnsi="Arial" w:cs="Arial"/>
          <w:sz w:val="22"/>
          <w:szCs w:val="22"/>
        </w:rPr>
        <w:t xml:space="preserve"> (</w:t>
      </w:r>
      <w:r w:rsidR="00010037" w:rsidRPr="00517CBF">
        <w:rPr>
          <w:rFonts w:ascii="Arial" w:hAnsi="Arial" w:cs="Arial"/>
          <w:sz w:val="22"/>
          <w:szCs w:val="22"/>
        </w:rPr>
        <w:t>doze</w:t>
      </w:r>
      <w:r w:rsidRPr="00517CBF">
        <w:rPr>
          <w:rFonts w:ascii="Arial" w:hAnsi="Arial" w:cs="Arial"/>
          <w:sz w:val="22"/>
          <w:szCs w:val="22"/>
        </w:rPr>
        <w:t>) meses, contados a partir de ___ / ___ / 20</w:t>
      </w:r>
      <w:r w:rsidR="00CE7D59" w:rsidRPr="00517CBF">
        <w:rPr>
          <w:rFonts w:ascii="Arial" w:hAnsi="Arial" w:cs="Arial"/>
          <w:sz w:val="22"/>
          <w:szCs w:val="22"/>
        </w:rPr>
        <w:t>2</w:t>
      </w:r>
      <w:r w:rsidR="00170354">
        <w:rPr>
          <w:rFonts w:ascii="Arial" w:hAnsi="Arial" w:cs="Arial"/>
          <w:sz w:val="22"/>
          <w:szCs w:val="22"/>
        </w:rPr>
        <w:t>2</w:t>
      </w:r>
      <w:r w:rsidRPr="00517CBF">
        <w:rPr>
          <w:rFonts w:ascii="Arial" w:hAnsi="Arial" w:cs="Arial"/>
          <w:sz w:val="22"/>
          <w:szCs w:val="22"/>
        </w:rPr>
        <w:t xml:space="preserve">, tendo validade até ___ / ___ / </w:t>
      </w:r>
      <w:r w:rsidR="00170354">
        <w:rPr>
          <w:rFonts w:ascii="Arial" w:hAnsi="Arial" w:cs="Arial"/>
          <w:sz w:val="22"/>
          <w:szCs w:val="22"/>
        </w:rPr>
        <w:t>2023</w:t>
      </w:r>
      <w:r w:rsidRPr="00517CBF">
        <w:rPr>
          <w:rFonts w:ascii="Arial" w:hAnsi="Arial" w:cs="Arial"/>
          <w:sz w:val="22"/>
          <w:szCs w:val="22"/>
        </w:rPr>
        <w:t>.</w:t>
      </w:r>
    </w:p>
    <w:p w14:paraId="3E9165F9" w14:textId="77777777" w:rsidR="00BB2FCC" w:rsidRPr="00517CBF" w:rsidRDefault="008644B3" w:rsidP="00BA1708">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517CBF">
        <w:rPr>
          <w:rFonts w:ascii="Arial" w:hAnsi="Arial" w:cs="Arial"/>
          <w:b/>
          <w:bCs/>
          <w:sz w:val="22"/>
          <w:szCs w:val="22"/>
        </w:rPr>
        <w:t xml:space="preserve">3. </w:t>
      </w:r>
      <w:r w:rsidR="004E5912" w:rsidRPr="00517CBF">
        <w:rPr>
          <w:rFonts w:ascii="Arial" w:hAnsi="Arial" w:cs="Arial"/>
          <w:b/>
          <w:sz w:val="22"/>
          <w:szCs w:val="22"/>
        </w:rPr>
        <w:t>DOS USUÁRIOS DA ATA DE REGISTRO DE PREÇOS</w:t>
      </w:r>
    </w:p>
    <w:p w14:paraId="6B01C6FD" w14:textId="755FC95A" w:rsidR="004E5912" w:rsidRPr="00517CBF" w:rsidRDefault="004E5912" w:rsidP="00BA1708">
      <w:pPr>
        <w:spacing w:after="120"/>
        <w:ind w:right="-427"/>
        <w:jc w:val="both"/>
        <w:rPr>
          <w:rFonts w:ascii="Arial" w:hAnsi="Arial" w:cs="Arial"/>
          <w:sz w:val="22"/>
          <w:szCs w:val="22"/>
        </w:rPr>
      </w:pPr>
      <w:r w:rsidRPr="00517CBF">
        <w:rPr>
          <w:rFonts w:ascii="Arial" w:hAnsi="Arial" w:cs="Arial"/>
          <w:sz w:val="22"/>
          <w:szCs w:val="22"/>
        </w:rPr>
        <w:t>3.1 A</w:t>
      </w:r>
      <w:r w:rsidR="002A3CD7" w:rsidRPr="00517CBF">
        <w:rPr>
          <w:rFonts w:ascii="Arial" w:hAnsi="Arial" w:cs="Arial"/>
          <w:sz w:val="22"/>
          <w:szCs w:val="22"/>
        </w:rPr>
        <w:t xml:space="preserve"> </w:t>
      </w:r>
      <w:r w:rsidRPr="00517CBF">
        <w:rPr>
          <w:rFonts w:ascii="Arial" w:hAnsi="Arial" w:cs="Arial"/>
          <w:sz w:val="22"/>
          <w:szCs w:val="22"/>
        </w:rPr>
        <w:t>Ata</w:t>
      </w:r>
      <w:r w:rsidR="002A3CD7" w:rsidRPr="00517CBF">
        <w:rPr>
          <w:rFonts w:ascii="Arial" w:hAnsi="Arial" w:cs="Arial"/>
          <w:sz w:val="22"/>
          <w:szCs w:val="22"/>
        </w:rPr>
        <w:t xml:space="preserve"> </w:t>
      </w:r>
      <w:r w:rsidRPr="00517CBF">
        <w:rPr>
          <w:rFonts w:ascii="Arial" w:hAnsi="Arial" w:cs="Arial"/>
          <w:sz w:val="22"/>
          <w:szCs w:val="22"/>
        </w:rPr>
        <w:t>de</w:t>
      </w:r>
      <w:r w:rsidR="002A3CD7" w:rsidRPr="00517CBF">
        <w:rPr>
          <w:rFonts w:ascii="Arial" w:hAnsi="Arial" w:cs="Arial"/>
          <w:sz w:val="22"/>
          <w:szCs w:val="22"/>
        </w:rPr>
        <w:t xml:space="preserve"> </w:t>
      </w:r>
      <w:r w:rsidRPr="00517CBF">
        <w:rPr>
          <w:rFonts w:ascii="Arial" w:hAnsi="Arial" w:cs="Arial"/>
          <w:sz w:val="22"/>
          <w:szCs w:val="22"/>
        </w:rPr>
        <w:t>Registro</w:t>
      </w:r>
      <w:r w:rsidR="002A3CD7" w:rsidRPr="00517CBF">
        <w:rPr>
          <w:rFonts w:ascii="Arial" w:hAnsi="Arial" w:cs="Arial"/>
          <w:sz w:val="22"/>
          <w:szCs w:val="22"/>
        </w:rPr>
        <w:t xml:space="preserve"> </w:t>
      </w:r>
      <w:r w:rsidRPr="00517CBF">
        <w:rPr>
          <w:rFonts w:ascii="Arial" w:hAnsi="Arial" w:cs="Arial"/>
          <w:sz w:val="22"/>
          <w:szCs w:val="22"/>
        </w:rPr>
        <w:t>de</w:t>
      </w:r>
      <w:r w:rsidR="002A3CD7" w:rsidRPr="00517CBF">
        <w:rPr>
          <w:rFonts w:ascii="Arial" w:hAnsi="Arial" w:cs="Arial"/>
          <w:sz w:val="22"/>
          <w:szCs w:val="22"/>
        </w:rPr>
        <w:t xml:space="preserve"> </w:t>
      </w:r>
      <w:r w:rsidRPr="00517CBF">
        <w:rPr>
          <w:rFonts w:ascii="Arial" w:hAnsi="Arial" w:cs="Arial"/>
          <w:sz w:val="22"/>
          <w:szCs w:val="22"/>
        </w:rPr>
        <w:t>Preços</w:t>
      </w:r>
      <w:r w:rsidR="002A3CD7" w:rsidRPr="00517CBF">
        <w:rPr>
          <w:rFonts w:ascii="Arial" w:hAnsi="Arial" w:cs="Arial"/>
          <w:sz w:val="22"/>
          <w:szCs w:val="22"/>
        </w:rPr>
        <w:t xml:space="preserve"> </w:t>
      </w:r>
      <w:r w:rsidRPr="00517CBF">
        <w:rPr>
          <w:rFonts w:ascii="Arial" w:hAnsi="Arial" w:cs="Arial"/>
          <w:sz w:val="22"/>
          <w:szCs w:val="22"/>
        </w:rPr>
        <w:t>será</w:t>
      </w:r>
      <w:r w:rsidR="002A3CD7" w:rsidRPr="00517CBF">
        <w:rPr>
          <w:rFonts w:ascii="Arial" w:hAnsi="Arial" w:cs="Arial"/>
          <w:sz w:val="22"/>
          <w:szCs w:val="22"/>
        </w:rPr>
        <w:t xml:space="preserve"> </w:t>
      </w:r>
      <w:r w:rsidRPr="00517CBF">
        <w:rPr>
          <w:rFonts w:ascii="Arial" w:hAnsi="Arial" w:cs="Arial"/>
          <w:sz w:val="22"/>
          <w:szCs w:val="22"/>
        </w:rPr>
        <w:t>utilizada</w:t>
      </w:r>
      <w:r w:rsidR="002A3CD7" w:rsidRPr="00517CBF">
        <w:rPr>
          <w:rFonts w:ascii="Arial" w:hAnsi="Arial" w:cs="Arial"/>
          <w:sz w:val="22"/>
          <w:szCs w:val="22"/>
        </w:rPr>
        <w:t xml:space="preserve"> </w:t>
      </w:r>
      <w:r w:rsidRPr="00517CBF">
        <w:rPr>
          <w:rFonts w:ascii="Arial" w:hAnsi="Arial" w:cs="Arial"/>
          <w:sz w:val="22"/>
          <w:szCs w:val="22"/>
        </w:rPr>
        <w:t>pela</w:t>
      </w:r>
      <w:r w:rsidR="002A3CD7" w:rsidRPr="00517CBF">
        <w:rPr>
          <w:rFonts w:ascii="Arial" w:hAnsi="Arial" w:cs="Arial"/>
          <w:sz w:val="22"/>
          <w:szCs w:val="22"/>
        </w:rPr>
        <w:t xml:space="preserve"> </w:t>
      </w:r>
      <w:r w:rsidRPr="00517CBF">
        <w:rPr>
          <w:rFonts w:ascii="Arial" w:hAnsi="Arial" w:cs="Arial"/>
          <w:sz w:val="22"/>
          <w:szCs w:val="22"/>
        </w:rPr>
        <w:t>Secretaria</w:t>
      </w:r>
      <w:r w:rsidR="002A3CD7" w:rsidRPr="00517CBF">
        <w:rPr>
          <w:rFonts w:ascii="Arial" w:hAnsi="Arial" w:cs="Arial"/>
          <w:sz w:val="22"/>
          <w:szCs w:val="22"/>
        </w:rPr>
        <w:t xml:space="preserve"> </w:t>
      </w:r>
      <w:r w:rsidR="00D45D00" w:rsidRPr="00517CBF">
        <w:rPr>
          <w:rFonts w:ascii="Arial" w:hAnsi="Arial" w:cs="Arial"/>
          <w:sz w:val="22"/>
          <w:szCs w:val="22"/>
        </w:rPr>
        <w:t>Municipal de Saúde</w:t>
      </w:r>
      <w:r w:rsidR="008644B3" w:rsidRPr="00517CBF">
        <w:rPr>
          <w:rFonts w:ascii="Arial" w:hAnsi="Arial" w:cs="Arial"/>
          <w:sz w:val="22"/>
          <w:szCs w:val="22"/>
        </w:rPr>
        <w:t xml:space="preserve">, </w:t>
      </w:r>
      <w:r w:rsidRPr="00517CBF">
        <w:rPr>
          <w:rFonts w:ascii="Arial" w:hAnsi="Arial" w:cs="Arial"/>
          <w:sz w:val="22"/>
          <w:szCs w:val="22"/>
        </w:rPr>
        <w:t>do Município</w:t>
      </w:r>
      <w:r w:rsidR="002A3CD7" w:rsidRPr="00517CBF">
        <w:rPr>
          <w:rFonts w:ascii="Arial" w:hAnsi="Arial" w:cs="Arial"/>
          <w:sz w:val="22"/>
          <w:szCs w:val="22"/>
        </w:rPr>
        <w:t xml:space="preserve"> </w:t>
      </w:r>
      <w:r w:rsidRPr="00517CBF">
        <w:rPr>
          <w:rFonts w:ascii="Arial" w:hAnsi="Arial" w:cs="Arial"/>
          <w:sz w:val="22"/>
          <w:szCs w:val="22"/>
        </w:rPr>
        <w:t>de</w:t>
      </w:r>
      <w:r w:rsidR="002A3CD7" w:rsidRPr="00517CBF">
        <w:rPr>
          <w:rFonts w:ascii="Arial" w:hAnsi="Arial" w:cs="Arial"/>
          <w:sz w:val="22"/>
          <w:szCs w:val="22"/>
        </w:rPr>
        <w:t xml:space="preserve"> </w:t>
      </w:r>
      <w:r w:rsidR="008644B3" w:rsidRPr="00517CBF">
        <w:rPr>
          <w:rFonts w:ascii="Arial" w:hAnsi="Arial" w:cs="Arial"/>
          <w:sz w:val="22"/>
          <w:szCs w:val="22"/>
        </w:rPr>
        <w:t>Selvíria - MS.</w:t>
      </w:r>
    </w:p>
    <w:p w14:paraId="3E3BC754" w14:textId="381C2E3C" w:rsidR="00D332D6" w:rsidRPr="00517CBF" w:rsidRDefault="008644B3" w:rsidP="00BA1708">
      <w:pPr>
        <w:spacing w:after="120"/>
        <w:ind w:right="-427"/>
        <w:jc w:val="both"/>
        <w:rPr>
          <w:rFonts w:ascii="Arial" w:hAnsi="Arial" w:cs="Arial"/>
          <w:sz w:val="22"/>
          <w:szCs w:val="22"/>
        </w:rPr>
      </w:pPr>
      <w:r w:rsidRPr="00517CBF">
        <w:rPr>
          <w:rFonts w:ascii="Arial" w:hAnsi="Arial" w:cs="Arial"/>
          <w:sz w:val="22"/>
          <w:szCs w:val="22"/>
        </w:rPr>
        <w:t xml:space="preserve">3.1.1 Órgão </w:t>
      </w:r>
      <w:r w:rsidR="00010037" w:rsidRPr="00517CBF">
        <w:rPr>
          <w:rFonts w:ascii="Arial" w:hAnsi="Arial" w:cs="Arial"/>
          <w:sz w:val="22"/>
          <w:szCs w:val="22"/>
        </w:rPr>
        <w:t>Requisitante</w:t>
      </w:r>
      <w:r w:rsidR="00517CBF">
        <w:rPr>
          <w:rFonts w:ascii="Arial" w:hAnsi="Arial" w:cs="Arial"/>
          <w:sz w:val="22"/>
          <w:szCs w:val="22"/>
        </w:rPr>
        <w:t>/Gerenciador</w:t>
      </w:r>
      <w:r w:rsidR="004E5912" w:rsidRPr="00517CBF">
        <w:rPr>
          <w:rFonts w:ascii="Arial" w:hAnsi="Arial" w:cs="Arial"/>
          <w:sz w:val="22"/>
          <w:szCs w:val="22"/>
        </w:rPr>
        <w:t>:</w:t>
      </w:r>
      <w:r w:rsidR="00517CBF">
        <w:rPr>
          <w:rFonts w:ascii="Arial" w:hAnsi="Arial" w:cs="Arial"/>
          <w:sz w:val="22"/>
          <w:szCs w:val="22"/>
        </w:rPr>
        <w:t xml:space="preserve"> </w:t>
      </w:r>
      <w:r w:rsidR="004E5912" w:rsidRPr="00517CBF">
        <w:rPr>
          <w:rFonts w:ascii="Arial" w:hAnsi="Arial" w:cs="Arial"/>
          <w:sz w:val="22"/>
          <w:szCs w:val="22"/>
        </w:rPr>
        <w:t xml:space="preserve">Secretaria Municipal </w:t>
      </w:r>
      <w:r w:rsidR="00933E66" w:rsidRPr="00517CBF">
        <w:rPr>
          <w:rFonts w:ascii="Arial" w:hAnsi="Arial" w:cs="Arial"/>
          <w:sz w:val="22"/>
          <w:szCs w:val="22"/>
        </w:rPr>
        <w:t xml:space="preserve">de </w:t>
      </w:r>
      <w:r w:rsidR="00203BE0" w:rsidRPr="00517CBF">
        <w:rPr>
          <w:rFonts w:ascii="Arial" w:hAnsi="Arial" w:cs="Arial"/>
          <w:sz w:val="22"/>
          <w:szCs w:val="22"/>
        </w:rPr>
        <w:t>Saúde.</w:t>
      </w:r>
    </w:p>
    <w:p w14:paraId="165ABF41" w14:textId="77777777" w:rsidR="00533D1B" w:rsidRPr="00517CBF" w:rsidRDefault="00533D1B" w:rsidP="00BA1708">
      <w:pPr>
        <w:spacing w:after="120"/>
        <w:ind w:right="-427"/>
        <w:jc w:val="both"/>
        <w:rPr>
          <w:rFonts w:ascii="Arial" w:hAnsi="Arial" w:cs="Arial"/>
          <w:sz w:val="22"/>
          <w:szCs w:val="22"/>
        </w:rPr>
      </w:pPr>
      <w:r w:rsidRPr="00517CBF">
        <w:rPr>
          <w:rFonts w:ascii="Arial" w:hAnsi="Arial" w:cs="Arial"/>
          <w:sz w:val="22"/>
          <w:szCs w:val="22"/>
        </w:rPr>
        <w:t xml:space="preserve">3.2 </w:t>
      </w:r>
      <w:r w:rsidR="008C5030" w:rsidRPr="00517CBF">
        <w:rPr>
          <w:rFonts w:ascii="Arial" w:hAnsi="Arial" w:cs="Arial"/>
          <w:sz w:val="22"/>
          <w:szCs w:val="22"/>
        </w:rPr>
        <w:t>Caber</w:t>
      </w:r>
      <w:r w:rsidR="00010037" w:rsidRPr="00517CBF">
        <w:rPr>
          <w:rFonts w:ascii="Arial" w:hAnsi="Arial" w:cs="Arial"/>
          <w:sz w:val="22"/>
          <w:szCs w:val="22"/>
        </w:rPr>
        <w:t>á</w:t>
      </w:r>
      <w:r w:rsidRPr="00517CBF">
        <w:rPr>
          <w:rFonts w:ascii="Arial" w:hAnsi="Arial" w:cs="Arial"/>
          <w:sz w:val="22"/>
          <w:szCs w:val="22"/>
        </w:rPr>
        <w:t xml:space="preserve"> ao órgão</w:t>
      </w:r>
      <w:r w:rsidR="00010037" w:rsidRPr="00517CBF">
        <w:rPr>
          <w:rFonts w:ascii="Arial" w:hAnsi="Arial" w:cs="Arial"/>
          <w:sz w:val="22"/>
          <w:szCs w:val="22"/>
        </w:rPr>
        <w:t xml:space="preserve"> requisitante</w:t>
      </w:r>
      <w:r w:rsidRPr="00517CBF">
        <w:rPr>
          <w:rFonts w:ascii="Arial" w:hAnsi="Arial" w:cs="Arial"/>
          <w:sz w:val="22"/>
          <w:szCs w:val="22"/>
        </w:rPr>
        <w:t xml:space="preserve"> à responsabilidade, após a contratação ou instrumento equivalente, pelo controle do cumprimento de todas as obrigações relativas ao fornecimento, inclusive aplicação das sanções previstas neste instrumento.</w:t>
      </w:r>
    </w:p>
    <w:p w14:paraId="3267DD02" w14:textId="2C2695E1" w:rsidR="00673051" w:rsidRPr="00517CBF" w:rsidRDefault="00673051" w:rsidP="00673051">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517CBF">
        <w:rPr>
          <w:rFonts w:ascii="Arial" w:hAnsi="Arial" w:cs="Arial"/>
          <w:b/>
          <w:bCs/>
          <w:sz w:val="22"/>
          <w:szCs w:val="22"/>
        </w:rPr>
        <w:t xml:space="preserve">4. DO PEDIDO, </w:t>
      </w:r>
      <w:r w:rsidRPr="00517CBF">
        <w:rPr>
          <w:rFonts w:ascii="Arial" w:hAnsi="Arial" w:cs="Arial"/>
          <w:b/>
          <w:sz w:val="22"/>
          <w:szCs w:val="22"/>
        </w:rPr>
        <w:t>DO FORNECIMENTO, ACEITE E RECEBIMENTO</w:t>
      </w:r>
      <w:r w:rsidR="00517CBF">
        <w:rPr>
          <w:rFonts w:ascii="Arial" w:hAnsi="Arial" w:cs="Arial"/>
          <w:b/>
          <w:sz w:val="22"/>
          <w:szCs w:val="22"/>
        </w:rPr>
        <w:t>.</w:t>
      </w:r>
    </w:p>
    <w:p w14:paraId="559658A3" w14:textId="77777777" w:rsidR="00673051" w:rsidRPr="00517CBF" w:rsidRDefault="00673051" w:rsidP="00673051">
      <w:pPr>
        <w:spacing w:after="120"/>
        <w:ind w:right="-427"/>
        <w:jc w:val="both"/>
        <w:rPr>
          <w:rFonts w:ascii="Arial" w:hAnsi="Arial" w:cs="Arial"/>
          <w:sz w:val="22"/>
          <w:szCs w:val="22"/>
        </w:rPr>
      </w:pPr>
      <w:r w:rsidRPr="00517CBF">
        <w:rPr>
          <w:rFonts w:ascii="Arial" w:hAnsi="Arial" w:cs="Arial"/>
          <w:sz w:val="22"/>
          <w:szCs w:val="22"/>
        </w:rPr>
        <w:t xml:space="preserve">4.1.  As obrigações decorrentes do fornecimento dos itens constantes do Registro de Preços serão firmadas observadas as condições neste Edital e no que dispõe o art. 62 da Lei </w:t>
      </w:r>
      <w:proofErr w:type="spellStart"/>
      <w:r w:rsidRPr="00517CBF">
        <w:rPr>
          <w:rFonts w:ascii="Arial" w:hAnsi="Arial" w:cs="Arial"/>
          <w:sz w:val="22"/>
          <w:szCs w:val="22"/>
        </w:rPr>
        <w:t>n.°</w:t>
      </w:r>
      <w:proofErr w:type="spellEnd"/>
      <w:r w:rsidRPr="00517CBF">
        <w:rPr>
          <w:rFonts w:ascii="Arial" w:hAnsi="Arial" w:cs="Arial"/>
          <w:sz w:val="22"/>
          <w:szCs w:val="22"/>
        </w:rPr>
        <w:t xml:space="preserve"> 8.666/93, e preferencialmente será formalizada através de:</w:t>
      </w:r>
    </w:p>
    <w:p w14:paraId="03D346ED" w14:textId="77777777" w:rsidR="00673051" w:rsidRPr="00517CBF" w:rsidRDefault="00673051" w:rsidP="00673051">
      <w:pPr>
        <w:spacing w:after="120"/>
        <w:ind w:left="567" w:right="-427"/>
        <w:jc w:val="both"/>
        <w:rPr>
          <w:rFonts w:ascii="Arial" w:hAnsi="Arial" w:cs="Arial"/>
          <w:sz w:val="22"/>
          <w:szCs w:val="22"/>
        </w:rPr>
      </w:pPr>
      <w:r w:rsidRPr="00517CBF">
        <w:rPr>
          <w:rFonts w:ascii="Arial" w:hAnsi="Arial" w:cs="Arial"/>
          <w:sz w:val="22"/>
          <w:szCs w:val="22"/>
        </w:rPr>
        <w:t xml:space="preserve">a) </w:t>
      </w:r>
      <w:r w:rsidRPr="00517CBF">
        <w:rPr>
          <w:rFonts w:ascii="Arial" w:hAnsi="Arial" w:cs="Arial"/>
          <w:b/>
          <w:sz w:val="22"/>
          <w:szCs w:val="22"/>
        </w:rPr>
        <w:t>Autorização de Fornecimento-AF</w:t>
      </w:r>
      <w:r w:rsidRPr="00517CBF">
        <w:rPr>
          <w:rFonts w:ascii="Arial" w:hAnsi="Arial" w:cs="Arial"/>
          <w:sz w:val="22"/>
          <w:szCs w:val="22"/>
        </w:rPr>
        <w:t xml:space="preserve"> (autorização de compra), nos casos de compra com entrega imediata e integral dos bens adquiridos que não incorram em obrigações futuras; </w:t>
      </w:r>
    </w:p>
    <w:p w14:paraId="5B54A02D" w14:textId="77777777" w:rsidR="00673051" w:rsidRPr="00517CBF" w:rsidRDefault="00673051" w:rsidP="00673051">
      <w:pPr>
        <w:spacing w:after="120"/>
        <w:ind w:left="567" w:right="-427"/>
        <w:jc w:val="both"/>
        <w:rPr>
          <w:rFonts w:ascii="Arial" w:hAnsi="Arial" w:cs="Arial"/>
          <w:sz w:val="22"/>
          <w:szCs w:val="22"/>
        </w:rPr>
      </w:pPr>
      <w:r w:rsidRPr="00517CBF">
        <w:rPr>
          <w:rFonts w:ascii="Arial" w:hAnsi="Arial" w:cs="Arial"/>
          <w:sz w:val="22"/>
          <w:szCs w:val="22"/>
        </w:rPr>
        <w:t xml:space="preserve">b) </w:t>
      </w:r>
      <w:r w:rsidRPr="00517CBF">
        <w:rPr>
          <w:rFonts w:ascii="Arial" w:hAnsi="Arial" w:cs="Arial"/>
          <w:b/>
          <w:sz w:val="22"/>
          <w:szCs w:val="22"/>
        </w:rPr>
        <w:t>Termo de Contrato</w:t>
      </w:r>
      <w:r w:rsidRPr="00517CBF">
        <w:rPr>
          <w:rFonts w:ascii="Arial" w:hAnsi="Arial" w:cs="Arial"/>
          <w:sz w:val="22"/>
          <w:szCs w:val="22"/>
        </w:rPr>
        <w:t>, quando presentes obrigações futuras.</w:t>
      </w:r>
    </w:p>
    <w:p w14:paraId="5891D362" w14:textId="5F50A9A9" w:rsidR="00673051" w:rsidRPr="00517CBF" w:rsidRDefault="00673051" w:rsidP="00673051">
      <w:pPr>
        <w:spacing w:after="120"/>
        <w:ind w:right="-427"/>
        <w:jc w:val="both"/>
        <w:rPr>
          <w:rFonts w:ascii="Arial" w:hAnsi="Arial" w:cs="Arial"/>
          <w:sz w:val="22"/>
          <w:szCs w:val="22"/>
        </w:rPr>
      </w:pPr>
      <w:r w:rsidRPr="00517CBF">
        <w:rPr>
          <w:rFonts w:ascii="Arial" w:hAnsi="Arial" w:cs="Arial"/>
          <w:sz w:val="22"/>
          <w:szCs w:val="22"/>
        </w:rPr>
        <w:t>4.2. A</w:t>
      </w:r>
      <w:r w:rsidR="002A3CD7" w:rsidRPr="00517CBF">
        <w:rPr>
          <w:rFonts w:ascii="Arial" w:hAnsi="Arial" w:cs="Arial"/>
          <w:sz w:val="22"/>
          <w:szCs w:val="22"/>
        </w:rPr>
        <w:t xml:space="preserve"> </w:t>
      </w:r>
      <w:r w:rsidR="00D810C4" w:rsidRPr="00517CBF">
        <w:rPr>
          <w:rFonts w:ascii="Arial" w:hAnsi="Arial" w:cs="Arial"/>
          <w:sz w:val="22"/>
          <w:szCs w:val="22"/>
        </w:rPr>
        <w:t xml:space="preserve">Ata de </w:t>
      </w:r>
      <w:r w:rsidRPr="00517CBF">
        <w:rPr>
          <w:rFonts w:ascii="Arial" w:hAnsi="Arial" w:cs="Arial"/>
          <w:sz w:val="22"/>
          <w:szCs w:val="22"/>
        </w:rPr>
        <w:t xml:space="preserve">Registro </w:t>
      </w:r>
      <w:proofErr w:type="gramStart"/>
      <w:r w:rsidRPr="00517CBF">
        <w:rPr>
          <w:rFonts w:ascii="Arial" w:hAnsi="Arial" w:cs="Arial"/>
          <w:sz w:val="22"/>
          <w:szCs w:val="22"/>
        </w:rPr>
        <w:t>de  Preços</w:t>
      </w:r>
      <w:proofErr w:type="gramEnd"/>
      <w:r w:rsidRPr="00517CBF">
        <w:rPr>
          <w:rFonts w:ascii="Arial" w:hAnsi="Arial" w:cs="Arial"/>
          <w:sz w:val="22"/>
          <w:szCs w:val="22"/>
        </w:rPr>
        <w:t xml:space="preserve">  será  utilizada  para  atendimento  do  objeto,  sendo o órgão gerenciador da Ata a Secretaria Municipal de </w:t>
      </w:r>
      <w:r w:rsidR="00F60EF2" w:rsidRPr="00517CBF">
        <w:rPr>
          <w:rFonts w:ascii="Arial" w:hAnsi="Arial" w:cs="Arial"/>
          <w:sz w:val="22"/>
          <w:szCs w:val="22"/>
        </w:rPr>
        <w:t>Educação, Esporte e Lazer</w:t>
      </w:r>
      <w:r w:rsidRPr="00517CBF">
        <w:rPr>
          <w:rFonts w:ascii="Arial" w:hAnsi="Arial" w:cs="Arial"/>
          <w:sz w:val="22"/>
          <w:szCs w:val="22"/>
        </w:rPr>
        <w:t>.</w:t>
      </w:r>
    </w:p>
    <w:p w14:paraId="6D674C29" w14:textId="77777777" w:rsidR="00673051" w:rsidRPr="00517CBF" w:rsidRDefault="00673051" w:rsidP="00673051">
      <w:pPr>
        <w:spacing w:after="120"/>
        <w:ind w:right="-427"/>
        <w:jc w:val="both"/>
        <w:rPr>
          <w:rFonts w:ascii="Arial" w:hAnsi="Arial" w:cs="Arial"/>
          <w:sz w:val="22"/>
          <w:szCs w:val="22"/>
        </w:rPr>
      </w:pPr>
      <w:r w:rsidRPr="00517CBF">
        <w:rPr>
          <w:rFonts w:ascii="Arial" w:hAnsi="Arial" w:cs="Arial"/>
          <w:sz w:val="22"/>
          <w:szCs w:val="22"/>
        </w:rPr>
        <w:t>4.3. A entrega deverá ser feita em dia útil, das 0</w:t>
      </w:r>
      <w:r w:rsidR="00D810C4" w:rsidRPr="00517CBF">
        <w:rPr>
          <w:rFonts w:ascii="Arial" w:hAnsi="Arial" w:cs="Arial"/>
          <w:sz w:val="22"/>
          <w:szCs w:val="22"/>
        </w:rPr>
        <w:t>8:00 às 11</w:t>
      </w:r>
      <w:r w:rsidRPr="00517CBF">
        <w:rPr>
          <w:rFonts w:ascii="Arial" w:hAnsi="Arial" w:cs="Arial"/>
          <w:sz w:val="22"/>
          <w:szCs w:val="22"/>
        </w:rPr>
        <w:t>:00 e das 13:</w:t>
      </w:r>
      <w:proofErr w:type="gramStart"/>
      <w:r w:rsidRPr="00517CBF">
        <w:rPr>
          <w:rFonts w:ascii="Arial" w:hAnsi="Arial" w:cs="Arial"/>
          <w:sz w:val="22"/>
          <w:szCs w:val="22"/>
        </w:rPr>
        <w:t xml:space="preserve">00 </w:t>
      </w:r>
      <w:r w:rsidR="00D810C4" w:rsidRPr="00517CBF">
        <w:rPr>
          <w:rFonts w:ascii="Arial" w:hAnsi="Arial" w:cs="Arial"/>
          <w:sz w:val="22"/>
          <w:szCs w:val="22"/>
        </w:rPr>
        <w:t xml:space="preserve"> e</w:t>
      </w:r>
      <w:proofErr w:type="gramEnd"/>
      <w:r w:rsidR="00D810C4" w:rsidRPr="00517CBF">
        <w:rPr>
          <w:rFonts w:ascii="Arial" w:hAnsi="Arial" w:cs="Arial"/>
          <w:sz w:val="22"/>
          <w:szCs w:val="22"/>
        </w:rPr>
        <w:t xml:space="preserve"> das 14:00 às 17</w:t>
      </w:r>
      <w:r w:rsidRPr="00517CBF">
        <w:rPr>
          <w:rFonts w:ascii="Arial" w:hAnsi="Arial" w:cs="Arial"/>
          <w:sz w:val="22"/>
          <w:szCs w:val="22"/>
        </w:rPr>
        <w:t>:00, em local a ser definido pelo Município, dentro do perímetr</w:t>
      </w:r>
      <w:r w:rsidR="00D810C4" w:rsidRPr="00517CBF">
        <w:rPr>
          <w:rFonts w:ascii="Arial" w:hAnsi="Arial" w:cs="Arial"/>
          <w:sz w:val="22"/>
          <w:szCs w:val="22"/>
        </w:rPr>
        <w:t>o urbano, no prazo máximo de 05</w:t>
      </w:r>
      <w:r w:rsidRPr="00517CBF">
        <w:rPr>
          <w:rFonts w:ascii="Arial" w:hAnsi="Arial" w:cs="Arial"/>
          <w:sz w:val="22"/>
          <w:szCs w:val="22"/>
        </w:rPr>
        <w:t>(</w:t>
      </w:r>
      <w:r w:rsidR="00D810C4" w:rsidRPr="00517CBF">
        <w:rPr>
          <w:rFonts w:ascii="Arial" w:hAnsi="Arial" w:cs="Arial"/>
          <w:sz w:val="22"/>
          <w:szCs w:val="22"/>
        </w:rPr>
        <w:t>cinco</w:t>
      </w:r>
      <w:r w:rsidRPr="00517CBF">
        <w:rPr>
          <w:rFonts w:ascii="Arial" w:hAnsi="Arial" w:cs="Arial"/>
          <w:sz w:val="22"/>
          <w:szCs w:val="22"/>
        </w:rPr>
        <w:t>) dias, contados de acordo com o elencado no item 4.6, desta Ata.</w:t>
      </w:r>
    </w:p>
    <w:p w14:paraId="2EE1C0E0" w14:textId="348998D4" w:rsidR="00673051" w:rsidRPr="00517CBF" w:rsidRDefault="00673051" w:rsidP="00673051">
      <w:pPr>
        <w:spacing w:after="120"/>
        <w:ind w:right="-427"/>
        <w:jc w:val="both"/>
        <w:rPr>
          <w:rFonts w:ascii="Arial" w:hAnsi="Arial" w:cs="Arial"/>
          <w:sz w:val="22"/>
          <w:szCs w:val="22"/>
        </w:rPr>
      </w:pPr>
      <w:r w:rsidRPr="00517CBF">
        <w:rPr>
          <w:rFonts w:ascii="Arial" w:hAnsi="Arial" w:cs="Arial"/>
          <w:sz w:val="22"/>
          <w:szCs w:val="22"/>
        </w:rPr>
        <w:t xml:space="preserve">4.4. Os </w:t>
      </w:r>
      <w:r w:rsidR="00010037" w:rsidRPr="00517CBF">
        <w:rPr>
          <w:rFonts w:ascii="Arial" w:hAnsi="Arial" w:cs="Arial"/>
          <w:sz w:val="22"/>
          <w:szCs w:val="22"/>
        </w:rPr>
        <w:t>itens</w:t>
      </w:r>
      <w:r w:rsidRPr="00517CBF">
        <w:rPr>
          <w:rFonts w:ascii="Arial" w:hAnsi="Arial" w:cs="Arial"/>
          <w:sz w:val="22"/>
          <w:szCs w:val="22"/>
        </w:rPr>
        <w:t xml:space="preserve"> serão recebidos da seguinte forma: a) </w:t>
      </w:r>
      <w:r w:rsidRPr="00517CBF">
        <w:rPr>
          <w:rFonts w:ascii="Arial" w:hAnsi="Arial" w:cs="Arial"/>
          <w:i/>
          <w:sz w:val="22"/>
          <w:szCs w:val="22"/>
        </w:rPr>
        <w:t>Provisoriamente</w:t>
      </w:r>
      <w:r w:rsidRPr="00517CBF">
        <w:rPr>
          <w:rFonts w:ascii="Arial" w:hAnsi="Arial" w:cs="Arial"/>
          <w:sz w:val="22"/>
          <w:szCs w:val="22"/>
        </w:rPr>
        <w:t>, no ato da entrega por Servidor Designado e/ou Fiscal do Contrato, que procederá à conferência de sua conformidade com as especificações. Caso não haja qualquer impropriedade explícita, será aceito esse recebimento;</w:t>
      </w:r>
      <w:r w:rsidR="00517CBF">
        <w:rPr>
          <w:rFonts w:ascii="Arial" w:hAnsi="Arial" w:cs="Arial"/>
          <w:sz w:val="22"/>
          <w:szCs w:val="22"/>
        </w:rPr>
        <w:t xml:space="preserve"> </w:t>
      </w:r>
      <w:r w:rsidRPr="00517CBF">
        <w:rPr>
          <w:rFonts w:ascii="Arial" w:hAnsi="Arial" w:cs="Arial"/>
          <w:sz w:val="22"/>
          <w:szCs w:val="22"/>
        </w:rPr>
        <w:t xml:space="preserve">b) </w:t>
      </w:r>
      <w:r w:rsidRPr="00517CBF">
        <w:rPr>
          <w:rFonts w:ascii="Arial" w:hAnsi="Arial" w:cs="Arial"/>
          <w:i/>
          <w:sz w:val="22"/>
          <w:szCs w:val="22"/>
        </w:rPr>
        <w:t>Definitivamente</w:t>
      </w:r>
      <w:r w:rsidRPr="00517CBF">
        <w:rPr>
          <w:rFonts w:ascii="Arial" w:hAnsi="Arial" w:cs="Arial"/>
          <w:sz w:val="22"/>
          <w:szCs w:val="22"/>
        </w:rPr>
        <w:t>, em até 05 (cinco) dias após o recebimento provisório, mediante, “atesto” na nota fiscal/fatura, depois de comprovada a adequação aos termos contratuais ou equivalentes e aferição do direito ao pagamento.</w:t>
      </w:r>
    </w:p>
    <w:p w14:paraId="25B10E25" w14:textId="77777777" w:rsidR="00673051" w:rsidRPr="00517CBF" w:rsidRDefault="00673051" w:rsidP="00673051">
      <w:pPr>
        <w:spacing w:after="120"/>
        <w:ind w:right="-427"/>
        <w:jc w:val="both"/>
        <w:rPr>
          <w:rFonts w:ascii="Arial" w:hAnsi="Arial" w:cs="Arial"/>
          <w:sz w:val="22"/>
          <w:szCs w:val="22"/>
        </w:rPr>
      </w:pPr>
      <w:r w:rsidRPr="00517CBF">
        <w:rPr>
          <w:rFonts w:ascii="Arial" w:hAnsi="Arial" w:cs="Arial"/>
          <w:sz w:val="22"/>
          <w:szCs w:val="22"/>
        </w:rPr>
        <w:t>4.5. Cada pedido deverá ser efetuado mediante solicitação por escrito, formalizada pelo órgão participante ao órgão gerenciador, dela devendo constar: a data, o valor unitário do fornecimento, a quantidade pretendida, o local para entrega, o prazo, o carimbo e a assinatura do responsável, sendo o pedido feito diretamente pelo órgão requisitante, acompanhada pela nota de empenho, contendo o número de referência da Ata.</w:t>
      </w:r>
    </w:p>
    <w:p w14:paraId="147860D5" w14:textId="4A45FBB8" w:rsidR="00673051" w:rsidRPr="00517CBF" w:rsidRDefault="00673051" w:rsidP="00673051">
      <w:pPr>
        <w:spacing w:after="120"/>
        <w:ind w:right="-427"/>
        <w:jc w:val="both"/>
        <w:rPr>
          <w:rFonts w:ascii="Arial" w:hAnsi="Arial" w:cs="Arial"/>
          <w:sz w:val="22"/>
          <w:szCs w:val="22"/>
        </w:rPr>
      </w:pPr>
      <w:r w:rsidRPr="00517CBF">
        <w:rPr>
          <w:rFonts w:ascii="Arial" w:hAnsi="Arial" w:cs="Arial"/>
          <w:sz w:val="22"/>
          <w:szCs w:val="22"/>
        </w:rPr>
        <w:lastRenderedPageBreak/>
        <w:t xml:space="preserve">4.6. O órgão gerenciador subsidiará cada solicitação </w:t>
      </w:r>
      <w:r w:rsidR="00010037" w:rsidRPr="00517CBF">
        <w:rPr>
          <w:rFonts w:ascii="Arial" w:hAnsi="Arial" w:cs="Arial"/>
          <w:sz w:val="22"/>
          <w:szCs w:val="22"/>
        </w:rPr>
        <w:t>e</w:t>
      </w:r>
      <w:r w:rsidRPr="00517CBF">
        <w:rPr>
          <w:rFonts w:ascii="Arial" w:hAnsi="Arial" w:cs="Arial"/>
          <w:sz w:val="22"/>
          <w:szCs w:val="22"/>
        </w:rPr>
        <w:t xml:space="preserve"> emitirá a devida Autorização de Fornecimento-AF. A autorização de fornecimento será encaminhada por meio do e-mail exigido, onde a contagem</w:t>
      </w:r>
      <w:r w:rsidR="00905857" w:rsidRPr="00517CBF">
        <w:rPr>
          <w:rFonts w:ascii="Arial" w:hAnsi="Arial" w:cs="Arial"/>
          <w:sz w:val="22"/>
          <w:szCs w:val="22"/>
        </w:rPr>
        <w:t xml:space="preserve"> </w:t>
      </w:r>
      <w:r w:rsidRPr="00517CBF">
        <w:rPr>
          <w:rFonts w:ascii="Arial" w:hAnsi="Arial" w:cs="Arial"/>
          <w:sz w:val="22"/>
          <w:szCs w:val="22"/>
        </w:rPr>
        <w:t>do prazo para a entrega iniciar-se-á no primeiro dia útil após o envio do e-mail pelo município ou a requisição de compra poderá, inclusive, ser entregue pelo município, diretamente ao fornecedor.</w:t>
      </w:r>
    </w:p>
    <w:p w14:paraId="6927987A" w14:textId="77777777" w:rsidR="00673051" w:rsidRPr="00517CBF" w:rsidRDefault="00673051" w:rsidP="00673051">
      <w:pPr>
        <w:spacing w:after="120"/>
        <w:ind w:right="-427"/>
        <w:jc w:val="both"/>
        <w:rPr>
          <w:rFonts w:ascii="Arial" w:hAnsi="Arial" w:cs="Arial"/>
          <w:sz w:val="22"/>
          <w:szCs w:val="22"/>
        </w:rPr>
      </w:pPr>
      <w:r w:rsidRPr="00517CBF">
        <w:rPr>
          <w:rFonts w:ascii="Arial" w:hAnsi="Arial" w:cs="Arial"/>
          <w:sz w:val="22"/>
          <w:szCs w:val="22"/>
        </w:rPr>
        <w:t>4.6.1. O fornecedor, quando do momento da entrega do item, deverá apresentar a respectiva Autorização de Fornecimento-AF, assinada pelo seu representante, respeitando as quantidades e itens constantes.</w:t>
      </w:r>
    </w:p>
    <w:p w14:paraId="2F117D01" w14:textId="77777777" w:rsidR="00673051" w:rsidRPr="00517CBF" w:rsidRDefault="00673051" w:rsidP="00673051">
      <w:pPr>
        <w:spacing w:before="120"/>
        <w:ind w:right="-427"/>
        <w:jc w:val="both"/>
        <w:rPr>
          <w:rFonts w:ascii="Arial" w:hAnsi="Arial" w:cs="Arial"/>
          <w:sz w:val="22"/>
          <w:szCs w:val="22"/>
        </w:rPr>
      </w:pPr>
      <w:r w:rsidRPr="00517CBF">
        <w:rPr>
          <w:rFonts w:ascii="Arial" w:hAnsi="Arial" w:cs="Arial"/>
          <w:sz w:val="22"/>
          <w:szCs w:val="22"/>
        </w:rPr>
        <w:t xml:space="preserve">4.7. A Administração reserva-se no direito de não receber o objeto em desacordo com as especificações descritas no Anexo I – Termo de Referência, podendo </w:t>
      </w:r>
      <w:r w:rsidR="00010037" w:rsidRPr="00517CBF">
        <w:rPr>
          <w:rFonts w:ascii="Arial" w:hAnsi="Arial" w:cs="Arial"/>
          <w:sz w:val="22"/>
          <w:szCs w:val="22"/>
        </w:rPr>
        <w:t xml:space="preserve">suspender ou </w:t>
      </w:r>
      <w:r w:rsidRPr="00517CBF">
        <w:rPr>
          <w:rFonts w:ascii="Arial" w:hAnsi="Arial" w:cs="Arial"/>
          <w:sz w:val="22"/>
          <w:szCs w:val="22"/>
        </w:rPr>
        <w:t xml:space="preserve">cancelar </w:t>
      </w:r>
      <w:r w:rsidR="00010037" w:rsidRPr="00517CBF">
        <w:rPr>
          <w:rFonts w:ascii="Arial" w:hAnsi="Arial" w:cs="Arial"/>
          <w:sz w:val="22"/>
          <w:szCs w:val="22"/>
        </w:rPr>
        <w:t xml:space="preserve">o registro, </w:t>
      </w:r>
      <w:r w:rsidRPr="00517CBF">
        <w:rPr>
          <w:rFonts w:ascii="Arial" w:hAnsi="Arial" w:cs="Arial"/>
          <w:sz w:val="22"/>
          <w:szCs w:val="22"/>
        </w:rPr>
        <w:t>contrato ou instrumento equivalente, nos termos do art. 79, da Lei Federal nº 8.666/93 e alterações posteriores.</w:t>
      </w:r>
    </w:p>
    <w:p w14:paraId="4CF54C6E" w14:textId="77777777" w:rsidR="00673051" w:rsidRPr="00517CBF" w:rsidRDefault="00673051" w:rsidP="00673051">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517CBF">
        <w:rPr>
          <w:rFonts w:ascii="Arial" w:hAnsi="Arial" w:cs="Arial"/>
          <w:b/>
          <w:bCs/>
          <w:sz w:val="22"/>
          <w:szCs w:val="22"/>
        </w:rPr>
        <w:t>5. DO PAGAMENTO</w:t>
      </w:r>
    </w:p>
    <w:p w14:paraId="7981F338" w14:textId="77777777" w:rsidR="00673051" w:rsidRPr="00517CBF" w:rsidRDefault="00673051" w:rsidP="00673051">
      <w:pPr>
        <w:spacing w:after="120"/>
        <w:ind w:right="-427"/>
        <w:jc w:val="both"/>
        <w:rPr>
          <w:rFonts w:ascii="Arial" w:hAnsi="Arial" w:cs="Arial"/>
          <w:sz w:val="22"/>
          <w:szCs w:val="22"/>
        </w:rPr>
      </w:pPr>
      <w:r w:rsidRPr="00517CBF">
        <w:rPr>
          <w:rFonts w:ascii="Arial" w:hAnsi="Arial" w:cs="Arial"/>
          <w:sz w:val="22"/>
          <w:szCs w:val="22"/>
        </w:rPr>
        <w:t xml:space="preserve">5.1 O pagamento, decorrente do fornecimento do objeto desta Ata de Registro de Preços, será efetuado mediante crédito em conta bancária, no prazo de até 30 (trinta) dias, contados do recebimento do objeto ofertado, após a apresentação da respectiva Nota Fiscal Eletrônica, devidamente atestada pelo setor competente, conforme dispõe o art. 40, inciso XIV, alínea “a”, da Lei </w:t>
      </w:r>
      <w:proofErr w:type="spellStart"/>
      <w:r w:rsidRPr="00517CBF">
        <w:rPr>
          <w:rFonts w:ascii="Arial" w:hAnsi="Arial" w:cs="Arial"/>
          <w:sz w:val="22"/>
          <w:szCs w:val="22"/>
        </w:rPr>
        <w:t>n.°</w:t>
      </w:r>
      <w:proofErr w:type="spellEnd"/>
      <w:r w:rsidRPr="00517CBF">
        <w:rPr>
          <w:rFonts w:ascii="Arial" w:hAnsi="Arial" w:cs="Arial"/>
          <w:sz w:val="22"/>
          <w:szCs w:val="22"/>
        </w:rPr>
        <w:t xml:space="preserve"> 8.666/93 e suas alterações.</w:t>
      </w:r>
    </w:p>
    <w:p w14:paraId="095CB4B1" w14:textId="77777777" w:rsidR="00673051" w:rsidRPr="00517CBF" w:rsidRDefault="00673051" w:rsidP="00673051">
      <w:pPr>
        <w:spacing w:after="120"/>
        <w:ind w:right="-427"/>
        <w:jc w:val="both"/>
        <w:rPr>
          <w:rFonts w:ascii="Arial" w:hAnsi="Arial" w:cs="Arial"/>
          <w:sz w:val="22"/>
          <w:szCs w:val="22"/>
        </w:rPr>
      </w:pPr>
      <w:r w:rsidRPr="00517CBF">
        <w:rPr>
          <w:rFonts w:ascii="Arial" w:hAnsi="Arial" w:cs="Arial"/>
          <w:sz w:val="22"/>
          <w:szCs w:val="22"/>
        </w:rPr>
        <w:t>5.2 Os pagamentos somente serão efetuados após a comprovação, pela(s) fornecedora(s), de que se encontra regular com suas obrigações perante o Fundo de Garantia por Tempo de Serviço (FGTS), a Justiça do Trabalho, Fazenda Federal, Estadual e Municipal.</w:t>
      </w:r>
    </w:p>
    <w:p w14:paraId="448C9BD4" w14:textId="77777777" w:rsidR="00673051" w:rsidRPr="00517CBF" w:rsidRDefault="00673051" w:rsidP="00673051">
      <w:pPr>
        <w:spacing w:after="120"/>
        <w:ind w:right="-427"/>
        <w:jc w:val="both"/>
        <w:rPr>
          <w:rFonts w:ascii="Arial" w:hAnsi="Arial" w:cs="Arial"/>
          <w:sz w:val="22"/>
          <w:szCs w:val="22"/>
        </w:rPr>
      </w:pPr>
      <w:r w:rsidRPr="00517CBF">
        <w:rPr>
          <w:rFonts w:ascii="Arial" w:hAnsi="Arial" w:cs="Arial"/>
          <w:sz w:val="22"/>
          <w:szCs w:val="22"/>
        </w:rPr>
        <w:t>5.2.1 As certidões poderão ser encaminhadas juntamente com a Autorização de Fornecimento-</w:t>
      </w:r>
      <w:proofErr w:type="gramStart"/>
      <w:r w:rsidRPr="00517CBF">
        <w:rPr>
          <w:rFonts w:ascii="Arial" w:hAnsi="Arial" w:cs="Arial"/>
          <w:sz w:val="22"/>
          <w:szCs w:val="22"/>
        </w:rPr>
        <w:t>AF</w:t>
      </w:r>
      <w:r w:rsidRPr="00517CBF">
        <w:rPr>
          <w:rFonts w:ascii="Arial" w:hAnsi="Arial" w:cs="Arial"/>
          <w:i/>
          <w:sz w:val="21"/>
          <w:szCs w:val="21"/>
        </w:rPr>
        <w:t>(</w:t>
      </w:r>
      <w:proofErr w:type="gramEnd"/>
      <w:r w:rsidRPr="00517CBF">
        <w:rPr>
          <w:rFonts w:ascii="Arial" w:hAnsi="Arial" w:cs="Arial"/>
          <w:i/>
          <w:sz w:val="21"/>
          <w:szCs w:val="21"/>
        </w:rPr>
        <w:t>vide item 4.6.1)</w:t>
      </w:r>
      <w:r w:rsidRPr="00517CBF">
        <w:rPr>
          <w:rFonts w:ascii="Arial" w:hAnsi="Arial" w:cs="Arial"/>
          <w:sz w:val="22"/>
          <w:szCs w:val="22"/>
        </w:rPr>
        <w:t xml:space="preserve">, no momento da entrega, ou por e-mail especificado, preferencialmente emitidas com data anterior à emissão da(s) respectiva(s) </w:t>
      </w:r>
      <w:proofErr w:type="spellStart"/>
      <w:r w:rsidRPr="00517CBF">
        <w:rPr>
          <w:rFonts w:ascii="Arial" w:hAnsi="Arial" w:cs="Arial"/>
          <w:sz w:val="22"/>
          <w:szCs w:val="22"/>
        </w:rPr>
        <w:t>NFe</w:t>
      </w:r>
      <w:proofErr w:type="spellEnd"/>
      <w:r w:rsidRPr="00517CBF">
        <w:rPr>
          <w:rFonts w:ascii="Arial" w:hAnsi="Arial" w:cs="Arial"/>
          <w:sz w:val="22"/>
          <w:szCs w:val="22"/>
        </w:rPr>
        <w:t>(s).</w:t>
      </w:r>
    </w:p>
    <w:p w14:paraId="6142F053" w14:textId="77777777" w:rsidR="00673051" w:rsidRPr="00517CBF" w:rsidRDefault="00673051" w:rsidP="00673051">
      <w:pPr>
        <w:spacing w:after="120"/>
        <w:ind w:left="11" w:right="-427"/>
        <w:jc w:val="both"/>
        <w:rPr>
          <w:rFonts w:ascii="Arial" w:hAnsi="Arial" w:cs="Arial"/>
          <w:sz w:val="22"/>
          <w:szCs w:val="22"/>
        </w:rPr>
      </w:pPr>
      <w:r w:rsidRPr="00517CBF">
        <w:rPr>
          <w:rFonts w:ascii="Arial" w:hAnsi="Arial" w:cs="Arial"/>
          <w:sz w:val="22"/>
          <w:szCs w:val="22"/>
        </w:rPr>
        <w:t>5.3 Nas Faturas ou Notas Fiscais, devidamente atestadas e visadas, deverão constar número do processo administrativo, número do pregão presencial, nº da autorização de fornecimento, e o número do Convênio quando forem recursos oriundos de convênio.</w:t>
      </w:r>
    </w:p>
    <w:p w14:paraId="600A97F6" w14:textId="77777777" w:rsidR="00673051" w:rsidRPr="00517CBF" w:rsidRDefault="00673051" w:rsidP="00673051">
      <w:pPr>
        <w:spacing w:after="120"/>
        <w:ind w:left="11" w:right="-427"/>
        <w:jc w:val="both"/>
        <w:rPr>
          <w:rFonts w:ascii="Arial" w:hAnsi="Arial" w:cs="Arial"/>
          <w:sz w:val="22"/>
          <w:szCs w:val="22"/>
        </w:rPr>
      </w:pPr>
      <w:r w:rsidRPr="00517CBF">
        <w:rPr>
          <w:rFonts w:ascii="Arial" w:hAnsi="Arial" w:cs="Arial"/>
          <w:sz w:val="22"/>
          <w:szCs w:val="22"/>
        </w:rPr>
        <w:t>5.4 Ocorrendo erro no documento da cobrança, este será devolvido e o pagamento será sustado para que o fornecedor tome as medidas necessárias, passando o prazo para o pagamento a ser contado a partir da data da reapresentação do mesmo.</w:t>
      </w:r>
    </w:p>
    <w:p w14:paraId="1174A338" w14:textId="77777777" w:rsidR="00673051" w:rsidRPr="00517CBF" w:rsidRDefault="00673051" w:rsidP="00673051">
      <w:pPr>
        <w:spacing w:after="120"/>
        <w:ind w:left="11" w:right="-427"/>
        <w:jc w:val="both"/>
        <w:rPr>
          <w:rFonts w:ascii="Arial" w:hAnsi="Arial" w:cs="Arial"/>
          <w:sz w:val="22"/>
          <w:szCs w:val="22"/>
        </w:rPr>
      </w:pPr>
      <w:r w:rsidRPr="00517CBF">
        <w:rPr>
          <w:rFonts w:ascii="Arial" w:hAnsi="Arial" w:cs="Arial"/>
          <w:sz w:val="22"/>
          <w:szCs w:val="22"/>
        </w:rPr>
        <w:t>5.5 Caso se constate erro ou irregularidade na Nota Fiscal, o órgão, a seu critério, poderá devolvê-la, para as devidas correções.</w:t>
      </w:r>
    </w:p>
    <w:p w14:paraId="42A64F92" w14:textId="77777777" w:rsidR="00673051" w:rsidRPr="00517CBF" w:rsidRDefault="00673051" w:rsidP="00673051">
      <w:pPr>
        <w:spacing w:after="120"/>
        <w:ind w:left="11" w:right="-427"/>
        <w:jc w:val="both"/>
        <w:rPr>
          <w:rFonts w:ascii="Arial" w:hAnsi="Arial" w:cs="Arial"/>
          <w:sz w:val="22"/>
          <w:szCs w:val="22"/>
        </w:rPr>
      </w:pPr>
      <w:r w:rsidRPr="00517CBF">
        <w:rPr>
          <w:rFonts w:ascii="Arial" w:hAnsi="Arial" w:cs="Arial"/>
          <w:sz w:val="22"/>
          <w:szCs w:val="22"/>
        </w:rPr>
        <w:t>5.6 Na hipótese de devolução, a Nota Fiscal será considerada como não apresentada, para fins de atendimento das condições contratuais.</w:t>
      </w:r>
    </w:p>
    <w:p w14:paraId="01475EAC" w14:textId="77777777" w:rsidR="00673051" w:rsidRPr="00517CBF" w:rsidRDefault="00673051" w:rsidP="00673051">
      <w:pPr>
        <w:spacing w:after="120"/>
        <w:ind w:left="11" w:right="-427"/>
        <w:jc w:val="both"/>
        <w:rPr>
          <w:rFonts w:ascii="Arial" w:hAnsi="Arial" w:cs="Arial"/>
          <w:sz w:val="22"/>
          <w:szCs w:val="22"/>
        </w:rPr>
      </w:pPr>
      <w:r w:rsidRPr="00517CBF">
        <w:rPr>
          <w:rFonts w:ascii="Arial" w:hAnsi="Arial" w:cs="Arial"/>
          <w:sz w:val="22"/>
          <w:szCs w:val="22"/>
        </w:rPr>
        <w:t xml:space="preserve">5.7 Não será efetuado qualquer pagamento à empresa vencedora </w:t>
      </w:r>
      <w:proofErr w:type="gramStart"/>
      <w:r w:rsidRPr="00517CBF">
        <w:rPr>
          <w:rFonts w:ascii="Arial" w:hAnsi="Arial" w:cs="Arial"/>
          <w:sz w:val="22"/>
          <w:szCs w:val="22"/>
        </w:rPr>
        <w:t>enquanto  houver</w:t>
      </w:r>
      <w:proofErr w:type="gramEnd"/>
      <w:r w:rsidRPr="00517CBF">
        <w:rPr>
          <w:rFonts w:ascii="Arial" w:hAnsi="Arial" w:cs="Arial"/>
          <w:sz w:val="22"/>
          <w:szCs w:val="22"/>
        </w:rPr>
        <w:t xml:space="preserve"> pendência  de  liquidação  da  obrigação  financeira  em  virtude  de  penalidade  ou inadimplência contratual.</w:t>
      </w:r>
    </w:p>
    <w:p w14:paraId="2A079CAA" w14:textId="77777777" w:rsidR="00673051" w:rsidRPr="00517CBF" w:rsidRDefault="00673051" w:rsidP="00673051">
      <w:pPr>
        <w:spacing w:after="120"/>
        <w:ind w:left="11" w:right="-427"/>
        <w:jc w:val="both"/>
        <w:rPr>
          <w:rFonts w:ascii="Arial" w:hAnsi="Arial" w:cs="Arial"/>
          <w:sz w:val="22"/>
          <w:szCs w:val="22"/>
        </w:rPr>
      </w:pPr>
      <w:r w:rsidRPr="00517CBF">
        <w:rPr>
          <w:rFonts w:ascii="Arial" w:hAnsi="Arial" w:cs="Arial"/>
          <w:sz w:val="22"/>
          <w:szCs w:val="22"/>
        </w:rPr>
        <w:t>5.8 Não serão aceitas imposições de faturamento mínimo pela fornecedora nos pedidos dos materiais</w:t>
      </w:r>
      <w:r w:rsidR="00B213BD" w:rsidRPr="00517CBF">
        <w:rPr>
          <w:rFonts w:ascii="Arial" w:hAnsi="Arial" w:cs="Arial"/>
          <w:sz w:val="22"/>
          <w:szCs w:val="22"/>
        </w:rPr>
        <w:t>.</w:t>
      </w:r>
    </w:p>
    <w:p w14:paraId="0111F7BC" w14:textId="77777777" w:rsidR="00673051" w:rsidRPr="00517CBF" w:rsidRDefault="00673051" w:rsidP="00673051">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bCs/>
          <w:sz w:val="22"/>
          <w:szCs w:val="22"/>
        </w:rPr>
      </w:pPr>
      <w:r w:rsidRPr="00517CBF">
        <w:rPr>
          <w:rFonts w:ascii="Arial" w:hAnsi="Arial" w:cs="Arial"/>
          <w:b/>
          <w:bCs/>
          <w:sz w:val="22"/>
          <w:szCs w:val="22"/>
        </w:rPr>
        <w:t>6. DA DOTAÇÃO ORÇAMENTÁRIA</w:t>
      </w:r>
    </w:p>
    <w:p w14:paraId="29599B56" w14:textId="77777777" w:rsidR="00673051" w:rsidRPr="00517CBF" w:rsidRDefault="00673051" w:rsidP="00673051">
      <w:pPr>
        <w:spacing w:after="120"/>
        <w:ind w:left="11" w:right="-427"/>
        <w:jc w:val="both"/>
        <w:rPr>
          <w:rFonts w:ascii="Arial" w:hAnsi="Arial" w:cs="Arial"/>
          <w:sz w:val="22"/>
          <w:szCs w:val="22"/>
        </w:rPr>
      </w:pPr>
      <w:r w:rsidRPr="00517CBF">
        <w:rPr>
          <w:rFonts w:ascii="Arial" w:hAnsi="Arial" w:cs="Arial"/>
          <w:sz w:val="22"/>
          <w:szCs w:val="22"/>
        </w:rPr>
        <w:lastRenderedPageBreak/>
        <w:t>6.1 As despesas decorrentes com as eventuais aquisições da presente Ata de Registro de Preços correrão por conta do Órgão Usuário da Ata de Registro de Preços, cujos Programas de Trabalho e Elementos de Despesas constarão nas respectivas Autorizações de Fornecimento-AF, contrato ou documento equivalente, observada as condições estabelecidas no Edital e ao que dispõe o art. 62, da Lei n° 8.666/93 e suas alterações posteriores.</w:t>
      </w:r>
    </w:p>
    <w:p w14:paraId="6DA8FEA1" w14:textId="77777777" w:rsidR="00673051" w:rsidRPr="00517CBF" w:rsidRDefault="00673051" w:rsidP="00673051">
      <w:pPr>
        <w:spacing w:after="120"/>
        <w:ind w:left="11" w:right="-427"/>
        <w:jc w:val="both"/>
        <w:rPr>
          <w:rFonts w:ascii="Arial" w:hAnsi="Arial" w:cs="Arial"/>
          <w:color w:val="00B050"/>
          <w:sz w:val="22"/>
          <w:szCs w:val="22"/>
        </w:rPr>
      </w:pPr>
      <w:r w:rsidRPr="00517CBF">
        <w:rPr>
          <w:rFonts w:ascii="Arial" w:hAnsi="Arial" w:cs="Arial"/>
          <w:sz w:val="22"/>
          <w:szCs w:val="22"/>
        </w:rPr>
        <w:t>6.2 Por tratar-se de uma Ata de Registro de Preços, poderão ser utilizadas/empenhadas durante a sua execução, quaisquer dotações dos órgãos usuários, de acordo com suas eventuais necessidades.</w:t>
      </w:r>
    </w:p>
    <w:p w14:paraId="073D6605" w14:textId="77777777" w:rsidR="00673051" w:rsidRPr="00517CBF" w:rsidRDefault="00673051" w:rsidP="00673051">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bCs/>
          <w:sz w:val="22"/>
          <w:szCs w:val="22"/>
        </w:rPr>
      </w:pPr>
      <w:r w:rsidRPr="00517CBF">
        <w:rPr>
          <w:rFonts w:ascii="Arial" w:hAnsi="Arial" w:cs="Arial"/>
          <w:b/>
          <w:bCs/>
          <w:sz w:val="22"/>
          <w:szCs w:val="22"/>
        </w:rPr>
        <w:t>7. DA ALTERAÇÃO DA ATA DE REGISTRO DE PREÇOS</w:t>
      </w:r>
    </w:p>
    <w:p w14:paraId="597F8749" w14:textId="77777777" w:rsidR="00673051" w:rsidRPr="00517CBF" w:rsidRDefault="00673051" w:rsidP="00673051">
      <w:pPr>
        <w:pStyle w:val="Default"/>
        <w:spacing w:after="120"/>
        <w:ind w:right="-427"/>
        <w:jc w:val="both"/>
        <w:rPr>
          <w:rFonts w:ascii="Arial" w:hAnsi="Arial" w:cs="Arial"/>
          <w:color w:val="auto"/>
          <w:sz w:val="22"/>
          <w:szCs w:val="22"/>
        </w:rPr>
      </w:pPr>
      <w:r w:rsidRPr="00517CBF">
        <w:rPr>
          <w:rFonts w:ascii="Arial" w:hAnsi="Arial" w:cs="Arial"/>
          <w:bCs/>
          <w:color w:val="auto"/>
          <w:sz w:val="22"/>
          <w:szCs w:val="22"/>
        </w:rPr>
        <w:t xml:space="preserve">7.1. </w:t>
      </w:r>
      <w:r w:rsidRPr="00517CBF">
        <w:rPr>
          <w:rFonts w:ascii="Arial" w:hAnsi="Arial" w:cs="Arial"/>
          <w:color w:val="auto"/>
          <w:sz w:val="22"/>
          <w:szCs w:val="22"/>
        </w:rPr>
        <w:t xml:space="preserve">É vedado efetuar acréscimos nos quantitativos fixados pela ata de registro de preços, inclusive o acréscimo de que trata o § 1º do art. 65 da Lei n.º 8.666, de 1993. </w:t>
      </w:r>
    </w:p>
    <w:p w14:paraId="0C75E193" w14:textId="77777777" w:rsidR="00673051" w:rsidRPr="00517CBF" w:rsidRDefault="00673051" w:rsidP="00673051">
      <w:pPr>
        <w:pStyle w:val="Default"/>
        <w:spacing w:after="120"/>
        <w:ind w:right="-427"/>
        <w:jc w:val="both"/>
        <w:rPr>
          <w:rFonts w:ascii="Arial" w:hAnsi="Arial" w:cs="Arial"/>
          <w:color w:val="auto"/>
          <w:sz w:val="22"/>
          <w:szCs w:val="22"/>
        </w:rPr>
      </w:pPr>
      <w:r w:rsidRPr="00517CBF">
        <w:rPr>
          <w:rFonts w:ascii="Arial" w:hAnsi="Arial" w:cs="Arial"/>
          <w:bCs/>
          <w:color w:val="auto"/>
          <w:sz w:val="22"/>
          <w:szCs w:val="22"/>
        </w:rPr>
        <w:t xml:space="preserve">7.2. </w:t>
      </w:r>
      <w:r w:rsidRPr="00517CBF">
        <w:rPr>
          <w:rFonts w:ascii="Arial" w:hAnsi="Arial" w:cs="Arial"/>
          <w:color w:val="auto"/>
          <w:sz w:val="22"/>
          <w:szCs w:val="22"/>
        </w:rPr>
        <w:t xml:space="preserve">Os preços registrados poderão ser revistos, em decorrência de eventual variação daqueles praticados no mercado, ou de fato que altere o custo dos itens registrados, </w:t>
      </w:r>
      <w:r w:rsidRPr="00517CBF">
        <w:rPr>
          <w:rFonts w:ascii="Arial" w:hAnsi="Arial" w:cs="Arial"/>
          <w:color w:val="auto"/>
          <w:sz w:val="22"/>
          <w:szCs w:val="22"/>
          <w:shd w:val="clear" w:color="auto" w:fill="FFFFFF"/>
        </w:rPr>
        <w:t>objetivando a manutenção do equilíbrio econômico-financeiro,</w:t>
      </w:r>
      <w:r w:rsidRPr="00517CBF">
        <w:rPr>
          <w:rFonts w:ascii="Arial" w:hAnsi="Arial" w:cs="Arial"/>
          <w:color w:val="auto"/>
          <w:sz w:val="22"/>
          <w:szCs w:val="22"/>
        </w:rPr>
        <w:t xml:space="preserve"> conforme dispõe os termos da alínea "d" do inciso II do </w:t>
      </w:r>
      <w:r w:rsidRPr="00517CBF">
        <w:rPr>
          <w:rFonts w:ascii="Arial" w:hAnsi="Arial" w:cs="Arial"/>
          <w:i/>
          <w:iCs/>
          <w:color w:val="auto"/>
          <w:sz w:val="22"/>
          <w:szCs w:val="22"/>
        </w:rPr>
        <w:t xml:space="preserve">caput e </w:t>
      </w:r>
      <w:r w:rsidRPr="00517CBF">
        <w:rPr>
          <w:rFonts w:ascii="Arial" w:hAnsi="Arial" w:cs="Arial"/>
          <w:color w:val="auto"/>
          <w:sz w:val="22"/>
          <w:szCs w:val="22"/>
        </w:rPr>
        <w:t xml:space="preserve">do § 5° art. 65 da Lei n.º 8.666/93. </w:t>
      </w:r>
    </w:p>
    <w:p w14:paraId="215B8704" w14:textId="77777777" w:rsidR="00673051" w:rsidRPr="00517CBF" w:rsidRDefault="00673051" w:rsidP="00673051">
      <w:pPr>
        <w:spacing w:after="120"/>
        <w:ind w:right="-427"/>
        <w:jc w:val="both"/>
        <w:rPr>
          <w:rFonts w:ascii="Arial" w:hAnsi="Arial" w:cs="Arial"/>
          <w:sz w:val="22"/>
          <w:szCs w:val="22"/>
        </w:rPr>
      </w:pPr>
      <w:r w:rsidRPr="00517CBF">
        <w:rPr>
          <w:rFonts w:ascii="Arial" w:hAnsi="Arial" w:cs="Arial"/>
          <w:sz w:val="22"/>
          <w:szCs w:val="22"/>
        </w:rPr>
        <w:t xml:space="preserve">7.2.1. </w:t>
      </w:r>
      <w:r w:rsidRPr="00517CBF">
        <w:rPr>
          <w:rFonts w:ascii="Arial" w:hAnsi="Arial" w:cs="Arial"/>
          <w:sz w:val="22"/>
          <w:szCs w:val="22"/>
          <w:shd w:val="clear" w:color="auto" w:fill="FFFFFF"/>
        </w:rPr>
        <w:t>Para efeitos de revisão de preços ou do pedido de cancelamento do registro de que, a comprovação deverá ser feita por meio de documentação comprobatória da elevação dos preços inicialmente pactuados, mediante juntada de planilha de custos, lista de preços de fabricantes, notas fiscais de aquisição, de transporte, encargos e outros, alusivos à data da apresentação da proposta e do momento do pleito, sob pena de indeferimento do pedido.</w:t>
      </w:r>
    </w:p>
    <w:p w14:paraId="4F576A49"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7.2.2. </w:t>
      </w:r>
      <w:r w:rsidRPr="00517CBF">
        <w:rPr>
          <w:rStyle w:val="apple-converted-space"/>
          <w:rFonts w:ascii="Arial" w:hAnsi="Arial" w:cs="Arial"/>
          <w:sz w:val="22"/>
          <w:szCs w:val="22"/>
        </w:rPr>
        <w:t> </w:t>
      </w:r>
      <w:r w:rsidRPr="00517CBF">
        <w:rPr>
          <w:rFonts w:ascii="Arial" w:hAnsi="Arial" w:cs="Arial"/>
          <w:sz w:val="22"/>
          <w:szCs w:val="22"/>
        </w:rPr>
        <w:t>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67955772"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7.2.3. </w:t>
      </w:r>
      <w:r w:rsidRPr="00517CBF">
        <w:rPr>
          <w:rFonts w:ascii="Arial" w:hAnsi="Arial" w:cs="Arial"/>
          <w:sz w:val="22"/>
          <w:szCs w:val="22"/>
        </w:rPr>
        <w:t>O Órgão Gerenciador decidirá sobre a revisão dos preços no prazo máximo de 10 (dez) dias úteis, salvo por motivo de força maior, devidamente justificado no processo.</w:t>
      </w:r>
    </w:p>
    <w:p w14:paraId="6748A3F4"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7.2.4.</w:t>
      </w:r>
      <w:r w:rsidRPr="00517CBF">
        <w:rPr>
          <w:rStyle w:val="apple-converted-space"/>
          <w:rFonts w:ascii="Arial" w:hAnsi="Arial" w:cs="Arial"/>
          <w:sz w:val="22"/>
          <w:szCs w:val="22"/>
        </w:rPr>
        <w:t> </w:t>
      </w:r>
      <w:r w:rsidRPr="00517CBF">
        <w:rPr>
          <w:rFonts w:ascii="Arial" w:hAnsi="Arial" w:cs="Arial"/>
          <w:sz w:val="22"/>
          <w:szCs w:val="22"/>
        </w:rPr>
        <w:t>No transcurso da negociação de revisão de preços, ficará o fornecedor condicionado a atender as solicitações de fornecimento nos preços inicialmente registrados, ficando garantida a compensação do valor negociado para os produtos já entregues, em caso do reconhecimento pela administração do rompimento do equilíbrio econômico-financeiro originalmente estipulado.</w:t>
      </w:r>
    </w:p>
    <w:p w14:paraId="68C6A4ED"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7.2.5. No reconhecimento do desequilíbrio econômico-financeiro do preço inicialmente estabelecido, o Órgão Gerenciador, se julgar conveniente, poderá optar pelo cancelamento do preço, resguardada a compensação elencada no parágrafo anterior, liberando os fornecedores do compromisso assumido, sem aplicação de penalidades ou determinar a negociação.</w:t>
      </w:r>
    </w:p>
    <w:p w14:paraId="27B1F769"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shd w:val="clear" w:color="auto" w:fill="FFFFFF"/>
        </w:rPr>
        <w:t>7.2.6. No ato da negociação de preservação do equilíbrio econômico financeiro do contrato será dada preferência ao fornecedor de primeiro menor preço e, sucessivamente, aos demais classificados, respeitada a ordem de classificação.</w:t>
      </w:r>
    </w:p>
    <w:p w14:paraId="716D2C6A" w14:textId="77777777" w:rsidR="00673051" w:rsidRPr="00517CBF" w:rsidRDefault="00673051" w:rsidP="00673051">
      <w:pPr>
        <w:pStyle w:val="Default"/>
        <w:spacing w:after="120"/>
        <w:ind w:right="-427"/>
        <w:jc w:val="both"/>
        <w:rPr>
          <w:rFonts w:ascii="Arial" w:hAnsi="Arial" w:cs="Arial"/>
          <w:color w:val="auto"/>
          <w:sz w:val="22"/>
          <w:szCs w:val="22"/>
        </w:rPr>
      </w:pPr>
      <w:r w:rsidRPr="00517CBF">
        <w:rPr>
          <w:rFonts w:ascii="Arial" w:hAnsi="Arial" w:cs="Arial"/>
          <w:bCs/>
          <w:color w:val="auto"/>
          <w:sz w:val="22"/>
          <w:szCs w:val="22"/>
        </w:rPr>
        <w:t xml:space="preserve">7.3. </w:t>
      </w:r>
      <w:r w:rsidRPr="00517CBF">
        <w:rPr>
          <w:rFonts w:ascii="Arial" w:hAnsi="Arial" w:cs="Arial"/>
          <w:color w:val="auto"/>
          <w:sz w:val="22"/>
          <w:szCs w:val="22"/>
          <w:shd w:val="clear" w:color="auto" w:fill="FFFFFF"/>
        </w:rPr>
        <w:t>Na ocorrência do preço registrado tornar-se superior ao preço praticado no mercado caberá ao órgão gerenciador da Ata promover as necessárias negociações com o fornecedor, mediante as providências seguintes:</w:t>
      </w:r>
    </w:p>
    <w:p w14:paraId="044DE455"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lastRenderedPageBreak/>
        <w:t xml:space="preserve">7.3.1. </w:t>
      </w:r>
      <w:r w:rsidRPr="00517CBF">
        <w:rPr>
          <w:rFonts w:ascii="Arial" w:hAnsi="Arial" w:cs="Arial"/>
          <w:sz w:val="22"/>
          <w:szCs w:val="22"/>
        </w:rPr>
        <w:t>Convocar o fornecedor primeiro classificado, visando a estabelecer negociação para redução dos preços originalmente registrados e a sua adequação ao praticado no mercado.</w:t>
      </w:r>
    </w:p>
    <w:p w14:paraId="3B3D543D"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7.3.2. </w:t>
      </w:r>
      <w:r w:rsidRPr="00517CBF">
        <w:rPr>
          <w:rFonts w:ascii="Arial" w:hAnsi="Arial" w:cs="Arial"/>
          <w:sz w:val="22"/>
          <w:szCs w:val="22"/>
        </w:rPr>
        <w:t>Liberar o fornecedor primeiro classificado do compromisso assumido, se frustrada a negociação com o mesmo.</w:t>
      </w:r>
    </w:p>
    <w:p w14:paraId="3AD58D50"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7.3.3. C</w:t>
      </w:r>
      <w:r w:rsidRPr="00517CBF">
        <w:rPr>
          <w:rFonts w:ascii="Arial" w:hAnsi="Arial" w:cs="Arial"/>
          <w:sz w:val="22"/>
          <w:szCs w:val="22"/>
        </w:rPr>
        <w:t>onvocar os demais fornecedores registrados, na ordem de classificação, visando a promover igual negociação.</w:t>
      </w:r>
    </w:p>
    <w:p w14:paraId="2D9B1825"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 xml:space="preserve">7.4. Quando o preço registrado </w:t>
      </w:r>
      <w:proofErr w:type="gramStart"/>
      <w:r w:rsidRPr="00517CBF">
        <w:rPr>
          <w:rFonts w:ascii="Arial" w:hAnsi="Arial" w:cs="Arial"/>
          <w:sz w:val="22"/>
          <w:szCs w:val="22"/>
        </w:rPr>
        <w:t>tornar-se</w:t>
      </w:r>
      <w:proofErr w:type="gramEnd"/>
      <w:r w:rsidRPr="00517CBF">
        <w:rPr>
          <w:rFonts w:ascii="Arial" w:hAnsi="Arial" w:cs="Arial"/>
          <w:sz w:val="22"/>
          <w:szCs w:val="22"/>
        </w:rPr>
        <w:t xml:space="preserv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 5º do art. 65 da Lei n.º 8.666, de 1993, caso em que o órgão gerenciador poderá:</w:t>
      </w:r>
    </w:p>
    <w:p w14:paraId="31FA145D"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7.4.1. </w:t>
      </w:r>
      <w:r w:rsidRPr="00517CBF">
        <w:rPr>
          <w:rFonts w:ascii="Arial" w:hAnsi="Arial" w:cs="Arial"/>
          <w:sz w:val="22"/>
          <w:szCs w:val="22"/>
        </w:rPr>
        <w:t>Estabelecer negociação com os classificados visando à manutenção dos preços inicialmente registrados.</w:t>
      </w:r>
    </w:p>
    <w:p w14:paraId="61EC1437"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7.4.2.</w:t>
      </w:r>
      <w:r w:rsidRPr="00517CBF">
        <w:rPr>
          <w:rStyle w:val="apple-converted-space"/>
          <w:rFonts w:ascii="Arial" w:hAnsi="Arial" w:cs="Arial"/>
          <w:sz w:val="22"/>
          <w:szCs w:val="22"/>
        </w:rPr>
        <w:t> </w:t>
      </w:r>
      <w:r w:rsidRPr="00517CBF">
        <w:rPr>
          <w:rFonts w:ascii="Arial" w:hAnsi="Arial" w:cs="Arial"/>
          <w:sz w:val="22"/>
          <w:szCs w:val="22"/>
        </w:rPr>
        <w:t>Permitir a apresentação de novos preços, observado o limite máximo estabelecido pela administração, quando da impossibilidade de manutenção do preço na forma referida no subitem 7.4.1, observadas as condições seguintes:</w:t>
      </w:r>
    </w:p>
    <w:p w14:paraId="38D0796B" w14:textId="77777777" w:rsidR="00673051" w:rsidRPr="00517CBF" w:rsidRDefault="00673051" w:rsidP="00673051">
      <w:pPr>
        <w:pStyle w:val="NormalWeb"/>
        <w:shd w:val="clear" w:color="auto" w:fill="FFFFFF"/>
        <w:spacing w:before="0" w:beforeAutospacing="0" w:after="120" w:afterAutospacing="0"/>
        <w:ind w:left="851" w:right="-427"/>
        <w:jc w:val="both"/>
        <w:rPr>
          <w:rFonts w:ascii="Arial" w:hAnsi="Arial" w:cs="Arial"/>
          <w:sz w:val="22"/>
          <w:szCs w:val="22"/>
        </w:rPr>
      </w:pPr>
      <w:r w:rsidRPr="00517CBF">
        <w:rPr>
          <w:rFonts w:ascii="Arial" w:hAnsi="Arial" w:cs="Arial"/>
          <w:bCs/>
          <w:sz w:val="22"/>
          <w:szCs w:val="22"/>
        </w:rPr>
        <w:t>a)</w:t>
      </w:r>
      <w:r w:rsidRPr="00517CBF">
        <w:rPr>
          <w:rStyle w:val="apple-converted-space"/>
          <w:rFonts w:ascii="Arial" w:hAnsi="Arial" w:cs="Arial"/>
          <w:sz w:val="22"/>
          <w:szCs w:val="22"/>
        </w:rPr>
        <w:t> </w:t>
      </w:r>
      <w:r w:rsidRPr="00517CBF">
        <w:rPr>
          <w:rFonts w:ascii="Arial" w:hAnsi="Arial" w:cs="Arial"/>
          <w:sz w:val="22"/>
          <w:szCs w:val="22"/>
        </w:rPr>
        <w:t>as propostas com os novos preços deverão constar de envelope lacrado, a ser entregue em data, local e horário, previamente, designados pelo órgão gerenciador;</w:t>
      </w:r>
    </w:p>
    <w:p w14:paraId="30CEC5E1" w14:textId="77777777" w:rsidR="00673051" w:rsidRPr="00517CBF" w:rsidRDefault="00673051" w:rsidP="00673051">
      <w:pPr>
        <w:pStyle w:val="NormalWeb"/>
        <w:shd w:val="clear" w:color="auto" w:fill="FFFFFF"/>
        <w:spacing w:before="0" w:beforeAutospacing="0" w:after="120" w:afterAutospacing="0"/>
        <w:ind w:left="851" w:right="-427"/>
        <w:jc w:val="both"/>
        <w:rPr>
          <w:rFonts w:ascii="Arial" w:hAnsi="Arial" w:cs="Arial"/>
          <w:sz w:val="22"/>
          <w:szCs w:val="22"/>
        </w:rPr>
      </w:pPr>
      <w:r w:rsidRPr="00517CBF">
        <w:rPr>
          <w:rFonts w:ascii="Arial" w:hAnsi="Arial" w:cs="Arial"/>
          <w:bCs/>
          <w:sz w:val="22"/>
          <w:szCs w:val="22"/>
        </w:rPr>
        <w:t>b)</w:t>
      </w:r>
      <w:r w:rsidRPr="00517CBF">
        <w:rPr>
          <w:rStyle w:val="apple-converted-space"/>
          <w:rFonts w:ascii="Arial" w:hAnsi="Arial" w:cs="Arial"/>
          <w:sz w:val="22"/>
          <w:szCs w:val="22"/>
        </w:rPr>
        <w:t> </w:t>
      </w:r>
      <w:r w:rsidRPr="00517CBF">
        <w:rPr>
          <w:rFonts w:ascii="Arial" w:hAnsi="Arial" w:cs="Arial"/>
          <w:sz w:val="22"/>
          <w:szCs w:val="22"/>
        </w:rPr>
        <w:t>o novo preço ofertado deverá manter equivalência entre o preço originalmente constante da proposta e o preço de mercado vigente à época da licitação, sendo registrado o de menor valor.</w:t>
      </w:r>
    </w:p>
    <w:p w14:paraId="078A1193"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7.4.3.</w:t>
      </w:r>
      <w:r w:rsidRPr="00517CBF">
        <w:rPr>
          <w:rStyle w:val="apple-converted-space"/>
          <w:rFonts w:ascii="Arial" w:hAnsi="Arial" w:cs="Arial"/>
          <w:sz w:val="22"/>
          <w:szCs w:val="22"/>
        </w:rPr>
        <w:t> </w:t>
      </w:r>
      <w:r w:rsidRPr="00517CBF">
        <w:rPr>
          <w:rFonts w:ascii="Arial" w:hAnsi="Arial" w:cs="Arial"/>
          <w:sz w:val="22"/>
          <w:szCs w:val="22"/>
        </w:rPr>
        <w:t>A fixação do novo preço pactuado deverá ser consignada em apostila à Ata de Registro de Preços, com as justificativas cabíveis, observada a anuência das partes.</w:t>
      </w:r>
    </w:p>
    <w:p w14:paraId="56D0D6CB"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Style w:val="apple-converted-space"/>
          <w:rFonts w:ascii="Arial" w:hAnsi="Arial" w:cs="Arial"/>
          <w:sz w:val="22"/>
          <w:szCs w:val="22"/>
        </w:rPr>
        <w:t>7.4.</w:t>
      </w:r>
      <w:proofErr w:type="gramStart"/>
      <w:r w:rsidRPr="00517CBF">
        <w:rPr>
          <w:rStyle w:val="apple-converted-space"/>
          <w:rFonts w:ascii="Arial" w:hAnsi="Arial" w:cs="Arial"/>
          <w:sz w:val="22"/>
          <w:szCs w:val="22"/>
        </w:rPr>
        <w:t>4.</w:t>
      </w:r>
      <w:r w:rsidRPr="00517CBF">
        <w:rPr>
          <w:rFonts w:ascii="Arial" w:hAnsi="Arial" w:cs="Arial"/>
          <w:sz w:val="22"/>
          <w:szCs w:val="22"/>
        </w:rPr>
        <w:t>Não</w:t>
      </w:r>
      <w:proofErr w:type="gramEnd"/>
      <w:r w:rsidRPr="00517CBF">
        <w:rPr>
          <w:rFonts w:ascii="Arial" w:hAnsi="Arial" w:cs="Arial"/>
          <w:sz w:val="22"/>
          <w:szCs w:val="22"/>
        </w:rPr>
        <w:t xml:space="preserve"> havendo êxito nas negociações, os fornecedores serão formalmente desonerados do compromisso de fornecimento em relação ao item ou lote pelo órgão gerenciador, com consequente cancelamento dos seus preços registrados, sem aplicação de penalidades.</w:t>
      </w:r>
    </w:p>
    <w:p w14:paraId="24CD11E6" w14:textId="77777777" w:rsidR="00673051" w:rsidRPr="00517CBF" w:rsidRDefault="00673051" w:rsidP="00673051">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517CBF">
        <w:rPr>
          <w:rFonts w:ascii="Arial" w:hAnsi="Arial" w:cs="Arial"/>
          <w:b/>
          <w:bCs/>
          <w:sz w:val="22"/>
          <w:szCs w:val="22"/>
        </w:rPr>
        <w:t xml:space="preserve">8. </w:t>
      </w:r>
      <w:r w:rsidRPr="00517CBF">
        <w:rPr>
          <w:rFonts w:ascii="Arial" w:hAnsi="Arial" w:cs="Arial"/>
          <w:b/>
          <w:sz w:val="22"/>
          <w:szCs w:val="22"/>
        </w:rPr>
        <w:t>DO CANCELAMENTO DA ATA E DO REGISTRO DO FORNECEDOR</w:t>
      </w:r>
    </w:p>
    <w:p w14:paraId="6A346A76"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8.1. O registro do fornecedor será cancelado quando:</w:t>
      </w:r>
    </w:p>
    <w:p w14:paraId="77E51CC3"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8.1.1. Descumprir as condições da ata de registro de preços;</w:t>
      </w:r>
    </w:p>
    <w:p w14:paraId="2B8D5443"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8.1.2. Não aceitar/assinar/retirar a autorização de fornecimento ou instrumento equivalente no prazo estabelecido pela Administração, sem justificativa aceitável;</w:t>
      </w:r>
    </w:p>
    <w:p w14:paraId="67E645B6"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8.1.3. Não aceitar reduzir o seu preço registrado, na hipótese deste se tornar superior àqueles praticados no mercado; ou</w:t>
      </w:r>
    </w:p>
    <w:p w14:paraId="080D39E0"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8.1.4. Sofrer sanção prevista nos incisos III ou IV do caput do art. 87 da Lei n°. 8.666/93, ou no art. 7° da Lei n°. 10.520/2002.</w:t>
      </w:r>
    </w:p>
    <w:p w14:paraId="7E720948"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8.2. O cancelamento de registros nas hipóteses previstas nos itens 8.1.1, 8.1.2 e 8.1.4 será formalizado por despacho do órgão gerenciador, assegurado o contraditório e a ampla defesa.</w:t>
      </w:r>
    </w:p>
    <w:p w14:paraId="77DB1739"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lastRenderedPageBreak/>
        <w:t>8.3. O cancelamento do registro de preços poderá ocorrer, ainda, por fato superveniente, decorrente de caso fortuito ou força maior, que prejudique o cumprimento da ata, devidamente comprovados e justificados:</w:t>
      </w:r>
    </w:p>
    <w:p w14:paraId="2B16E084"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8.3.1. por razão de interesse público, devidamente motivado; ou</w:t>
      </w:r>
    </w:p>
    <w:p w14:paraId="27AFF6B4"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8.3.2. a pedido do fornecedor.</w:t>
      </w:r>
    </w:p>
    <w:p w14:paraId="24982D8F" w14:textId="77777777" w:rsidR="00673051" w:rsidRPr="00517CBF" w:rsidRDefault="00673051" w:rsidP="00673051">
      <w:pPr>
        <w:pBdr>
          <w:top w:val="single" w:sz="4" w:space="1" w:color="auto"/>
          <w:bottom w:val="single" w:sz="4" w:space="1" w:color="auto"/>
        </w:pBdr>
        <w:shd w:val="clear" w:color="auto" w:fill="D9D9D9" w:themeFill="background1" w:themeFillShade="D9"/>
        <w:spacing w:before="240" w:after="120"/>
        <w:ind w:right="-427"/>
        <w:jc w:val="both"/>
        <w:rPr>
          <w:rStyle w:val="Forte"/>
          <w:rFonts w:ascii="Arial" w:hAnsi="Arial" w:cs="Arial"/>
          <w:sz w:val="22"/>
          <w:szCs w:val="22"/>
        </w:rPr>
      </w:pPr>
      <w:r w:rsidRPr="00517CBF">
        <w:rPr>
          <w:rFonts w:ascii="Arial" w:hAnsi="Arial" w:cs="Arial"/>
          <w:b/>
          <w:bCs/>
          <w:sz w:val="22"/>
          <w:szCs w:val="22"/>
        </w:rPr>
        <w:t>9.</w:t>
      </w:r>
      <w:r w:rsidRPr="00517CBF">
        <w:rPr>
          <w:rStyle w:val="Forte"/>
          <w:rFonts w:ascii="Arial" w:hAnsi="Arial" w:cs="Arial"/>
          <w:sz w:val="22"/>
          <w:szCs w:val="22"/>
        </w:rPr>
        <w:t>DAS SANÇÕES ADMINISTRATIVAS</w:t>
      </w:r>
    </w:p>
    <w:p w14:paraId="7D189C70"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Style w:val="Forte"/>
          <w:rFonts w:ascii="Arial" w:hAnsi="Arial" w:cs="Arial"/>
          <w:b w:val="0"/>
          <w:sz w:val="22"/>
          <w:szCs w:val="22"/>
        </w:rPr>
        <w:t xml:space="preserve">9.1. </w:t>
      </w:r>
      <w:r w:rsidRPr="00517CBF">
        <w:rPr>
          <w:rFonts w:ascii="Arial" w:hAnsi="Arial" w:cs="Arial"/>
          <w:sz w:val="22"/>
          <w:szCs w:val="22"/>
        </w:rPr>
        <w:t>Após a notificação por escrito de irregularidade pelo órgão ou entidade requisitante, poderão ser aplicadas ao fornecedor, garantidos o contraditório e a ampla defesa, as seguintes sanções administrativas pelo descumprimento da obrigação assumida, ressalvados os casos previstos em lei, devidamente informados e aceitos:</w:t>
      </w:r>
    </w:p>
    <w:p w14:paraId="34367E8E" w14:textId="77777777" w:rsidR="00673051" w:rsidRPr="00517CBF" w:rsidRDefault="00673051" w:rsidP="00673051">
      <w:pPr>
        <w:spacing w:after="120"/>
        <w:ind w:right="-427"/>
        <w:jc w:val="both"/>
        <w:rPr>
          <w:rFonts w:ascii="Arial" w:hAnsi="Arial" w:cs="Arial"/>
          <w:sz w:val="22"/>
          <w:szCs w:val="22"/>
          <w:shd w:val="clear" w:color="auto" w:fill="FFFFFF"/>
        </w:rPr>
      </w:pPr>
      <w:r w:rsidRPr="00517CBF">
        <w:rPr>
          <w:rFonts w:ascii="Arial" w:hAnsi="Arial" w:cs="Arial"/>
          <w:sz w:val="22"/>
          <w:szCs w:val="22"/>
          <w:shd w:val="clear" w:color="auto" w:fill="FFFFFF"/>
        </w:rPr>
        <w:t>9.1.1. Multa de 10% (dez por cento) sobre o valor constante da nota de empenho e ou contrato;</w:t>
      </w:r>
    </w:p>
    <w:p w14:paraId="29A1EFD2"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9.1.2. </w:t>
      </w:r>
      <w:r w:rsidRPr="00517CBF">
        <w:rPr>
          <w:rFonts w:ascii="Arial" w:hAnsi="Arial" w:cs="Arial"/>
          <w:sz w:val="22"/>
          <w:szCs w:val="22"/>
        </w:rPr>
        <w:t>Cancelamento do preço registrado;</w:t>
      </w:r>
    </w:p>
    <w:p w14:paraId="447A03C9"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9.1.3. </w:t>
      </w:r>
      <w:r w:rsidRPr="00517CBF">
        <w:rPr>
          <w:rFonts w:ascii="Arial" w:hAnsi="Arial" w:cs="Arial"/>
          <w:sz w:val="22"/>
          <w:szCs w:val="22"/>
        </w:rPr>
        <w:t>Suspensão temporária de participação em licitação e impedimento de contratar com a administração por prazo de até cinco anos.</w:t>
      </w:r>
    </w:p>
    <w:p w14:paraId="17F00E37"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9.2. </w:t>
      </w:r>
      <w:r w:rsidRPr="00517CBF">
        <w:rPr>
          <w:rFonts w:ascii="Arial" w:hAnsi="Arial" w:cs="Arial"/>
          <w:sz w:val="22"/>
          <w:szCs w:val="22"/>
        </w:rPr>
        <w:t>As sanções previstas neste Item poderão ser aplicadas cumulativamente.</w:t>
      </w:r>
    </w:p>
    <w:p w14:paraId="6F5DFF70"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9.3.</w:t>
      </w:r>
      <w:r w:rsidRPr="00517CBF">
        <w:rPr>
          <w:rStyle w:val="apple-converted-space"/>
          <w:rFonts w:ascii="Arial" w:hAnsi="Arial" w:cs="Arial"/>
          <w:sz w:val="22"/>
          <w:szCs w:val="22"/>
        </w:rPr>
        <w:t> </w:t>
      </w:r>
      <w:r w:rsidRPr="00517CBF">
        <w:rPr>
          <w:rFonts w:ascii="Arial" w:hAnsi="Arial" w:cs="Arial"/>
          <w:sz w:val="22"/>
          <w:szCs w:val="22"/>
        </w:rPr>
        <w:t xml:space="preserve">Ao órgão gerenciador, na qualidade de responsável pelo controle do cumprimento das obrigações relativas </w:t>
      </w:r>
      <w:proofErr w:type="gramStart"/>
      <w:r w:rsidRPr="00517CBF">
        <w:rPr>
          <w:rFonts w:ascii="Arial" w:hAnsi="Arial" w:cs="Arial"/>
          <w:sz w:val="22"/>
          <w:szCs w:val="22"/>
        </w:rPr>
        <w:t>a</w:t>
      </w:r>
      <w:proofErr w:type="gramEnd"/>
      <w:r w:rsidRPr="00517CBF">
        <w:rPr>
          <w:rFonts w:ascii="Arial" w:hAnsi="Arial" w:cs="Arial"/>
          <w:sz w:val="22"/>
          <w:szCs w:val="22"/>
        </w:rPr>
        <w:t xml:space="preserve"> ata ou ao contrato de fornecimento ou serviços que caberá, com exceção das sanções previstas nas alíneas “c” e “d” do subitem 9.3.2, a aplicação das seguintes penalidades:</w:t>
      </w:r>
    </w:p>
    <w:p w14:paraId="041D5305"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9.3.1. </w:t>
      </w:r>
      <w:r w:rsidRPr="00517CBF">
        <w:rPr>
          <w:rFonts w:ascii="Arial" w:hAnsi="Arial" w:cs="Arial"/>
          <w:sz w:val="22"/>
          <w:szCs w:val="22"/>
        </w:rPr>
        <w:t>Por atraso injustificado na execução da ata ou do contrato:</w:t>
      </w:r>
      <w:r w:rsidRPr="00517CBF">
        <w:rPr>
          <w:rFonts w:ascii="Arial" w:hAnsi="Arial" w:cs="Arial"/>
          <w:sz w:val="22"/>
          <w:szCs w:val="22"/>
        </w:rPr>
        <w:tab/>
      </w:r>
    </w:p>
    <w:p w14:paraId="74068682"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ab/>
        <w:t>a) multa moratória de um por cento, por dia útil, sobre o valor da prestação em atraso até o décimo dia;</w:t>
      </w:r>
    </w:p>
    <w:p w14:paraId="39632310"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ab/>
        <w:t>b) rescisão unilateral do contrato após o décimo dia de atraso;</w:t>
      </w:r>
    </w:p>
    <w:p w14:paraId="2B44DDC7"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9.3.2. </w:t>
      </w:r>
      <w:r w:rsidRPr="00517CBF">
        <w:rPr>
          <w:rFonts w:ascii="Arial" w:hAnsi="Arial" w:cs="Arial"/>
          <w:sz w:val="22"/>
          <w:szCs w:val="22"/>
        </w:rPr>
        <w:t>Por inexecução total ou execução irregular do cumprimento da ata ou do contrato de fornecimento ou de prestação de serviço:</w:t>
      </w:r>
    </w:p>
    <w:p w14:paraId="0BFCE148"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ab/>
        <w:t>a) advertência, por escrito, nas faltas leves;</w:t>
      </w:r>
    </w:p>
    <w:p w14:paraId="7F5B2D4B"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ab/>
        <w:t>b) multa de 10% (dez por cento) sobre o valor correspondente à parte não cumprida ou da totalidade do fornecimento ou serviço não executado pelo fornecedor;</w:t>
      </w:r>
    </w:p>
    <w:p w14:paraId="67E5818B"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ab/>
        <w:t>c) suspensão temporária de participação em licitação e impedimento de contratar com a administração por prazo de até cinco anos;</w:t>
      </w:r>
    </w:p>
    <w:p w14:paraId="6AA78F87"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ab/>
        <w:t>d) declaração de inidoneidade para licitar ou contratar com a administração pública, enquanto perdurarem os motivos determinantes da punição ou até que seja promovida a reabilitação perante a própria autoridade que aplicou a penalidade.</w:t>
      </w:r>
    </w:p>
    <w:p w14:paraId="393A2CAC" w14:textId="77777777" w:rsidR="00673051" w:rsidRPr="00517CBF" w:rsidRDefault="00673051" w:rsidP="00673051">
      <w:pPr>
        <w:spacing w:after="120"/>
        <w:ind w:right="-427"/>
        <w:jc w:val="both"/>
        <w:rPr>
          <w:rFonts w:ascii="Arial" w:hAnsi="Arial" w:cs="Arial"/>
          <w:sz w:val="22"/>
          <w:szCs w:val="22"/>
          <w:shd w:val="clear" w:color="auto" w:fill="FFFFFF"/>
        </w:rPr>
      </w:pPr>
      <w:r w:rsidRPr="00517CBF">
        <w:rPr>
          <w:rFonts w:ascii="Arial" w:hAnsi="Arial" w:cs="Arial"/>
          <w:sz w:val="22"/>
          <w:szCs w:val="22"/>
          <w:shd w:val="clear" w:color="auto" w:fill="FFFFFF"/>
        </w:rPr>
        <w:t>9.4. A penalidade prevista na alínea “b” do subitem 9.3.2 poderá ser aplicada de forma isolada ou cumulativamente com as sanções previstas nas alíneas “a”, “c” e “d”, sem prejuízo da rescisão unilateral do instrumento de ajuste por qualquer das hipóteses prescritas nos artigos 77 a 80 da Lei n.º 8.666/93.</w:t>
      </w:r>
    </w:p>
    <w:p w14:paraId="07D09B47" w14:textId="77777777" w:rsidR="00673051" w:rsidRPr="00517CBF" w:rsidRDefault="00673051" w:rsidP="00673051">
      <w:pPr>
        <w:spacing w:after="120"/>
        <w:ind w:right="-427"/>
        <w:jc w:val="both"/>
        <w:rPr>
          <w:rFonts w:ascii="Arial" w:hAnsi="Arial" w:cs="Arial"/>
          <w:sz w:val="22"/>
          <w:szCs w:val="22"/>
          <w:shd w:val="clear" w:color="auto" w:fill="FFFFFF"/>
        </w:rPr>
      </w:pPr>
      <w:r w:rsidRPr="00517CBF">
        <w:rPr>
          <w:rFonts w:ascii="Arial" w:hAnsi="Arial" w:cs="Arial"/>
          <w:sz w:val="22"/>
          <w:szCs w:val="22"/>
          <w:shd w:val="clear" w:color="auto" w:fill="FFFFFF"/>
        </w:rPr>
        <w:lastRenderedPageBreak/>
        <w:t>9.5. Ensejará ainda motivo de aplicação da penalidade de suspensão temporária de participação em licitação ou impedimento de contratar com a administração de até cinco anos e descredenciamento do Cadastro de Central de Fornecedores do Município, o licitante que apresentar documentação falsa, não mantiver a proposta e cometer fraude fiscal, sem prejuízo das demais cominações legais, nos termos da Lei n.º 10.520, de 2002.</w:t>
      </w:r>
    </w:p>
    <w:p w14:paraId="68E1AFA2"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9.6. O fornecedor que não recolher as multas previstas neste item, no prazo estabelecido, ensejará também a aplicação da pena de suspensão temporária de participação em licitação ou impedimento de contratar com a administração, enquanto não adimplida a obrigação.</w:t>
      </w:r>
    </w:p>
    <w:p w14:paraId="351BC693"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9.7. </w:t>
      </w:r>
      <w:r w:rsidRPr="00517CBF">
        <w:rPr>
          <w:rFonts w:ascii="Arial" w:hAnsi="Arial" w:cs="Arial"/>
          <w:sz w:val="22"/>
          <w:szCs w:val="22"/>
        </w:rPr>
        <w:t>Os procedimentos e aplicação das sanções de que tratam alíneas “c” e “d” do subitem 9.3.2, serão conduzidos no âmbito do órgão Gerenciador.</w:t>
      </w:r>
    </w:p>
    <w:p w14:paraId="059DBE63"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9.8. </w:t>
      </w:r>
      <w:r w:rsidRPr="00517CBF">
        <w:rPr>
          <w:rFonts w:ascii="Arial" w:hAnsi="Arial" w:cs="Arial"/>
          <w:sz w:val="22"/>
          <w:szCs w:val="22"/>
        </w:rPr>
        <w:t>A aplicação da penalidade prevista na alínea “d” do subitem 9.3.2, será de competência exclusiva da autoridade máxima do órgão gerenciador da Ata de Registro de Preços, facultada a ampla defesa, na forma e no prazo estipulado no parágrafo seguinte, podendo a reabilitação ser concedida mediante ressarcimento dos prejuízos causados e após decorrido o prazo de sanção mínima de dois anos.</w:t>
      </w:r>
    </w:p>
    <w:p w14:paraId="0F9D8C4C"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9.9. </w:t>
      </w:r>
      <w:r w:rsidRPr="00517CBF">
        <w:rPr>
          <w:rFonts w:ascii="Arial" w:hAnsi="Arial" w:cs="Arial"/>
          <w:sz w:val="22"/>
          <w:szCs w:val="22"/>
        </w:rPr>
        <w:t>Fica garantido ao fornecedor o direito prévio da citação e de ampla defesa, no respectivo processo, no prazo de cinco dias úteis, contado da notificação.</w:t>
      </w:r>
    </w:p>
    <w:p w14:paraId="2A1BF928"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9.10. </w:t>
      </w:r>
      <w:r w:rsidRPr="00517CBF">
        <w:rPr>
          <w:rFonts w:ascii="Arial" w:hAnsi="Arial" w:cs="Arial"/>
          <w:sz w:val="22"/>
          <w:szCs w:val="22"/>
        </w:rPr>
        <w:t>As penalidades aplicadas serão obrigatoriamente anotadas no registro cadastral dos fornecedores do Município.</w:t>
      </w:r>
    </w:p>
    <w:p w14:paraId="0E323A31"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9.11. </w:t>
      </w:r>
      <w:r w:rsidRPr="00517CBF">
        <w:rPr>
          <w:rFonts w:ascii="Arial" w:hAnsi="Arial" w:cs="Arial"/>
          <w:sz w:val="22"/>
          <w:szCs w:val="22"/>
        </w:rPr>
        <w:t>As importâncias relativas às multas deverão ser recolhidas à conta da Prefeitura Municipal de Selvíria-MS, se órgão da administração direta, ou na conta específica, no caso de autarquias, fundações e empresas públicas.</w:t>
      </w:r>
    </w:p>
    <w:p w14:paraId="37EF284B" w14:textId="77777777" w:rsidR="00673051" w:rsidRPr="00517CBF" w:rsidRDefault="00673051" w:rsidP="00673051">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517CBF">
        <w:rPr>
          <w:rFonts w:ascii="Arial" w:hAnsi="Arial" w:cs="Arial"/>
          <w:b/>
          <w:bCs/>
          <w:sz w:val="22"/>
          <w:szCs w:val="22"/>
        </w:rPr>
        <w:t xml:space="preserve">10. </w:t>
      </w:r>
      <w:r w:rsidRPr="00517CBF">
        <w:rPr>
          <w:rFonts w:ascii="Arial" w:hAnsi="Arial" w:cs="Arial"/>
          <w:b/>
          <w:sz w:val="22"/>
          <w:szCs w:val="22"/>
        </w:rPr>
        <w:t>DA CONTRATAÇÃO COM FORNECEDORES</w:t>
      </w:r>
    </w:p>
    <w:p w14:paraId="6CE98B74"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10.1. A contratação com o fornecedor registrado observará a classificação segundo a ordem da última proposta apresentada durante a fase competitiva da licitação que deu origem à presente ata e será formalizada mediante instrumento contratual, mediante assinatura dos respectivos instrumentos, conforme Anexo X – Minuta Termo do Contrato, conforme disposto no art. 62 da Lei n°. 8.666/93 e suas alterações.</w:t>
      </w:r>
    </w:p>
    <w:p w14:paraId="5697C28C"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10.2. O órgão convocará o fornecedor com preço registrado em Ata para, no prazo de até 03 (três) dias úteis, assinar o Contrato, sob pena de decair do direito à contratação, sem prejuízo das sanções previstas no Edital e na Ata de Registro de Preços.</w:t>
      </w:r>
    </w:p>
    <w:p w14:paraId="170F53CC"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10.3. Esse prazo poderá ser prorrogado, por igual período, por solicitação justificada do fornecedor e aceita pela Administração.</w:t>
      </w:r>
    </w:p>
    <w:p w14:paraId="420E71E8" w14:textId="77777777" w:rsidR="00673051" w:rsidRPr="00517CBF" w:rsidRDefault="00673051" w:rsidP="00673051">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517CBF">
        <w:rPr>
          <w:rFonts w:ascii="Arial" w:hAnsi="Arial" w:cs="Arial"/>
          <w:b/>
          <w:bCs/>
          <w:sz w:val="22"/>
          <w:szCs w:val="22"/>
        </w:rPr>
        <w:t xml:space="preserve">11. </w:t>
      </w:r>
      <w:r w:rsidRPr="00517CBF">
        <w:rPr>
          <w:rFonts w:ascii="Arial" w:hAnsi="Arial" w:cs="Arial"/>
          <w:b/>
          <w:sz w:val="22"/>
          <w:szCs w:val="22"/>
        </w:rPr>
        <w:t>DAS DISPOSIÇÕES GERAIS</w:t>
      </w:r>
    </w:p>
    <w:p w14:paraId="3F349EFB" w14:textId="77777777" w:rsidR="00673051" w:rsidRPr="00517CBF" w:rsidRDefault="00673051" w:rsidP="00006439">
      <w:pPr>
        <w:pStyle w:val="NormalWeb"/>
        <w:jc w:val="both"/>
        <w:rPr>
          <w:rFonts w:ascii="Arial" w:hAnsi="Arial" w:cs="Arial"/>
          <w:sz w:val="22"/>
          <w:szCs w:val="22"/>
        </w:rPr>
      </w:pPr>
      <w:r w:rsidRPr="00517CBF">
        <w:rPr>
          <w:rFonts w:ascii="Arial" w:hAnsi="Arial" w:cs="Arial"/>
          <w:sz w:val="22"/>
          <w:szCs w:val="22"/>
        </w:rPr>
        <w:t>11.1. Será dada divulgação dos preços registrados em Ata por meio de publicação no Diário</w:t>
      </w:r>
      <w:r w:rsidR="00555805" w:rsidRPr="00517CBF">
        <w:rPr>
          <w:rFonts w:ascii="Arial" w:hAnsi="Arial" w:cs="Arial"/>
          <w:sz w:val="22"/>
          <w:szCs w:val="22"/>
        </w:rPr>
        <w:t xml:space="preserve"> </w:t>
      </w:r>
      <w:r w:rsidRPr="00517CBF">
        <w:rPr>
          <w:rFonts w:ascii="Arial" w:hAnsi="Arial" w:cs="Arial"/>
          <w:sz w:val="22"/>
          <w:szCs w:val="22"/>
        </w:rPr>
        <w:t xml:space="preserve">Oficial dos Municípios do Estado no site </w:t>
      </w:r>
      <w:hyperlink r:id="rId25" w:history="1">
        <w:r w:rsidR="00006439" w:rsidRPr="00517CBF">
          <w:rPr>
            <w:rStyle w:val="Hyperlink"/>
            <w:rFonts w:ascii="Arial" w:hAnsi="Arial" w:cs="Arial"/>
            <w:color w:val="auto"/>
            <w:sz w:val="22"/>
            <w:szCs w:val="22"/>
          </w:rPr>
          <w:t>http://diariooficialms.com.br/assomasul</w:t>
        </w:r>
      </w:hyperlink>
      <w:r w:rsidRPr="00517CBF">
        <w:rPr>
          <w:rFonts w:ascii="Arial" w:hAnsi="Arial" w:cs="Arial"/>
          <w:sz w:val="22"/>
          <w:szCs w:val="22"/>
        </w:rPr>
        <w:t>.</w:t>
      </w:r>
    </w:p>
    <w:p w14:paraId="60C3EAE2"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11.2.</w:t>
      </w:r>
      <w:r w:rsidR="00555805" w:rsidRPr="00517CBF">
        <w:rPr>
          <w:rFonts w:ascii="Arial" w:hAnsi="Arial" w:cs="Arial"/>
          <w:bCs/>
          <w:sz w:val="22"/>
          <w:szCs w:val="22"/>
        </w:rPr>
        <w:t xml:space="preserve"> </w:t>
      </w:r>
      <w:r w:rsidRPr="00517CBF">
        <w:rPr>
          <w:rFonts w:ascii="Arial" w:hAnsi="Arial" w:cs="Arial"/>
          <w:sz w:val="22"/>
          <w:szCs w:val="22"/>
        </w:rPr>
        <w:t>Poderão ser utilizados recursos de tecnologia da informação na operacionalização das disposições desta ata, bem como, para automatização dos procedimentos inerentes aos controles e atribuições do órgão gerenciador.</w:t>
      </w:r>
    </w:p>
    <w:p w14:paraId="5716C8ED" w14:textId="77777777" w:rsidR="00673051" w:rsidRPr="00517CBF" w:rsidRDefault="00673051" w:rsidP="00673051">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517CBF">
        <w:rPr>
          <w:rFonts w:ascii="Arial" w:hAnsi="Arial" w:cs="Arial"/>
          <w:b/>
          <w:bCs/>
          <w:sz w:val="22"/>
          <w:szCs w:val="22"/>
        </w:rPr>
        <w:lastRenderedPageBreak/>
        <w:t xml:space="preserve">12. </w:t>
      </w:r>
      <w:r w:rsidRPr="00517CBF">
        <w:rPr>
          <w:rFonts w:ascii="Arial" w:hAnsi="Arial" w:cs="Arial"/>
          <w:b/>
          <w:sz w:val="22"/>
          <w:szCs w:val="22"/>
        </w:rPr>
        <w:t>DO FORO</w:t>
      </w:r>
    </w:p>
    <w:p w14:paraId="20270A5C"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12.1. Fica eleito o foro da Comarca de Três Lagoas, para dirimir quaisquer questões e conflitos decorrentes desta Ata de Registro de Preços e não resolvidas na esfera administrativa.</w:t>
      </w:r>
    </w:p>
    <w:p w14:paraId="14C5323B" w14:textId="77777777" w:rsidR="00673051" w:rsidRPr="00517CBF" w:rsidRDefault="00673051" w:rsidP="00673051">
      <w:pPr>
        <w:pStyle w:val="NormalWeb"/>
        <w:shd w:val="clear" w:color="auto" w:fill="FFFFFF"/>
        <w:spacing w:before="0" w:beforeAutospacing="0" w:after="0" w:afterAutospacing="0"/>
        <w:ind w:right="-427"/>
        <w:jc w:val="both"/>
        <w:rPr>
          <w:rFonts w:ascii="Arial" w:hAnsi="Arial" w:cs="Arial"/>
          <w:sz w:val="22"/>
          <w:szCs w:val="22"/>
        </w:rPr>
      </w:pPr>
    </w:p>
    <w:p w14:paraId="6C24CDDC" w14:textId="7051890B" w:rsidR="00673051" w:rsidRPr="00517CBF" w:rsidRDefault="00673051" w:rsidP="00673051">
      <w:pPr>
        <w:ind w:right="-427"/>
        <w:jc w:val="right"/>
        <w:rPr>
          <w:rFonts w:ascii="Arial" w:hAnsi="Arial" w:cs="Arial"/>
          <w:sz w:val="22"/>
          <w:szCs w:val="22"/>
        </w:rPr>
      </w:pPr>
      <w:r w:rsidRPr="00517CBF">
        <w:rPr>
          <w:rFonts w:ascii="Arial" w:hAnsi="Arial" w:cs="Arial"/>
          <w:sz w:val="22"/>
          <w:szCs w:val="22"/>
        </w:rPr>
        <w:t xml:space="preserve">Selvíria/MS, -___ de ______de </w:t>
      </w:r>
      <w:r w:rsidR="005731F3">
        <w:rPr>
          <w:rFonts w:ascii="Arial" w:hAnsi="Arial" w:cs="Arial"/>
          <w:sz w:val="22"/>
          <w:szCs w:val="22"/>
        </w:rPr>
        <w:t>2022</w:t>
      </w:r>
      <w:r w:rsidRPr="00517CBF">
        <w:rPr>
          <w:rFonts w:ascii="Arial" w:hAnsi="Arial" w:cs="Arial"/>
          <w:sz w:val="22"/>
          <w:szCs w:val="22"/>
        </w:rPr>
        <w:t>.</w:t>
      </w:r>
    </w:p>
    <w:p w14:paraId="5AFA5540" w14:textId="77777777" w:rsidR="00673051" w:rsidRPr="00517CBF" w:rsidRDefault="00673051" w:rsidP="00673051">
      <w:pPr>
        <w:ind w:right="-427"/>
        <w:rPr>
          <w:rFonts w:ascii="Arial" w:hAnsi="Arial" w:cs="Arial"/>
          <w:sz w:val="22"/>
          <w:szCs w:val="22"/>
        </w:rPr>
      </w:pPr>
    </w:p>
    <w:p w14:paraId="50A55A7B" w14:textId="77777777" w:rsidR="00673051" w:rsidRPr="00517CBF" w:rsidRDefault="00673051" w:rsidP="00673051">
      <w:pPr>
        <w:ind w:right="-427"/>
        <w:jc w:val="center"/>
        <w:rPr>
          <w:rFonts w:ascii="Arial" w:hAnsi="Arial" w:cs="Arial"/>
          <w:b/>
          <w:sz w:val="22"/>
          <w:szCs w:val="22"/>
        </w:rPr>
      </w:pPr>
      <w:r w:rsidRPr="00517CBF">
        <w:rPr>
          <w:rFonts w:ascii="Arial" w:hAnsi="Arial" w:cs="Arial"/>
          <w:b/>
          <w:sz w:val="22"/>
          <w:szCs w:val="22"/>
        </w:rPr>
        <w:t>JOSÉ FERNANDO BARBOSA DOS SANTOS</w:t>
      </w:r>
    </w:p>
    <w:p w14:paraId="728CFF8A" w14:textId="77777777" w:rsidR="00673051" w:rsidRPr="00517CBF" w:rsidRDefault="00673051" w:rsidP="00673051">
      <w:pPr>
        <w:ind w:right="-427"/>
        <w:jc w:val="center"/>
        <w:rPr>
          <w:rFonts w:ascii="Arial" w:hAnsi="Arial" w:cs="Arial"/>
          <w:sz w:val="22"/>
          <w:szCs w:val="22"/>
        </w:rPr>
      </w:pPr>
      <w:r w:rsidRPr="00517CBF">
        <w:rPr>
          <w:rFonts w:ascii="Arial" w:hAnsi="Arial" w:cs="Arial"/>
          <w:sz w:val="22"/>
          <w:szCs w:val="22"/>
        </w:rPr>
        <w:t xml:space="preserve">Prefeito </w:t>
      </w:r>
      <w:r w:rsidRPr="00517CBF">
        <w:rPr>
          <w:rFonts w:ascii="Arial" w:hAnsi="Arial" w:cs="Arial"/>
          <w:bCs/>
          <w:iCs/>
          <w:sz w:val="22"/>
          <w:szCs w:val="22"/>
        </w:rPr>
        <w:t>Municipal</w:t>
      </w:r>
    </w:p>
    <w:p w14:paraId="26344FB0" w14:textId="77777777" w:rsidR="00673051" w:rsidRPr="00517CBF" w:rsidRDefault="00673051" w:rsidP="00DD2594">
      <w:pPr>
        <w:pStyle w:val="SemEspaamento"/>
        <w:ind w:right="-427"/>
        <w:rPr>
          <w:rFonts w:ascii="Arial" w:hAnsi="Arial" w:cs="Arial"/>
          <w:b/>
        </w:rPr>
      </w:pPr>
      <w:r w:rsidRPr="00517CBF">
        <w:rPr>
          <w:rFonts w:ascii="Arial" w:hAnsi="Arial" w:cs="Arial"/>
          <w:b/>
        </w:rPr>
        <w:tab/>
      </w:r>
      <w:r w:rsidRPr="00517CBF">
        <w:rPr>
          <w:rFonts w:ascii="Arial" w:hAnsi="Arial" w:cs="Arial"/>
          <w:b/>
        </w:rPr>
        <w:tab/>
      </w:r>
      <w:r w:rsidRPr="00517CBF">
        <w:rPr>
          <w:rFonts w:ascii="Arial" w:hAnsi="Arial" w:cs="Arial"/>
          <w:b/>
        </w:rPr>
        <w:tab/>
      </w:r>
    </w:p>
    <w:p w14:paraId="3FE1E4D6" w14:textId="77777777" w:rsidR="00673051" w:rsidRPr="00517CBF" w:rsidRDefault="00D45D00" w:rsidP="00673051">
      <w:pPr>
        <w:ind w:right="-427"/>
        <w:jc w:val="center"/>
        <w:rPr>
          <w:rFonts w:ascii="Arial" w:hAnsi="Arial" w:cs="Arial"/>
          <w:b/>
          <w:sz w:val="22"/>
          <w:szCs w:val="22"/>
        </w:rPr>
      </w:pPr>
      <w:r w:rsidRPr="00517CBF">
        <w:rPr>
          <w:rFonts w:ascii="Arial" w:hAnsi="Arial" w:cs="Arial"/>
          <w:b/>
          <w:sz w:val="22"/>
          <w:szCs w:val="22"/>
        </w:rPr>
        <w:t>EDGAR BARBOSA DOS SANTOS</w:t>
      </w:r>
    </w:p>
    <w:p w14:paraId="5814ADAC" w14:textId="77777777" w:rsidR="00CA7D90" w:rsidRPr="00517CBF" w:rsidRDefault="00673051" w:rsidP="00673051">
      <w:pPr>
        <w:ind w:right="-427"/>
        <w:jc w:val="center"/>
        <w:rPr>
          <w:rFonts w:ascii="Arial" w:hAnsi="Arial" w:cs="Arial"/>
          <w:sz w:val="22"/>
          <w:szCs w:val="22"/>
        </w:rPr>
      </w:pPr>
      <w:r w:rsidRPr="00517CBF">
        <w:rPr>
          <w:rFonts w:ascii="Arial" w:hAnsi="Arial" w:cs="Arial"/>
          <w:sz w:val="22"/>
          <w:szCs w:val="22"/>
        </w:rPr>
        <w:t>Secret</w:t>
      </w:r>
      <w:r w:rsidR="00D45D00" w:rsidRPr="00517CBF">
        <w:rPr>
          <w:rFonts w:ascii="Arial" w:hAnsi="Arial" w:cs="Arial"/>
          <w:sz w:val="22"/>
          <w:szCs w:val="22"/>
        </w:rPr>
        <w:t>ário</w:t>
      </w:r>
    </w:p>
    <w:p w14:paraId="2C5787B6" w14:textId="77777777" w:rsidR="00673051" w:rsidRPr="00517CBF" w:rsidRDefault="00673051" w:rsidP="00673051">
      <w:pPr>
        <w:ind w:right="-427"/>
        <w:jc w:val="center"/>
        <w:rPr>
          <w:rFonts w:ascii="Arial" w:hAnsi="Arial" w:cs="Arial"/>
          <w:sz w:val="22"/>
          <w:szCs w:val="22"/>
        </w:rPr>
      </w:pPr>
      <w:r w:rsidRPr="00517CBF">
        <w:rPr>
          <w:rFonts w:ascii="Arial" w:hAnsi="Arial" w:cs="Arial"/>
          <w:sz w:val="22"/>
          <w:szCs w:val="22"/>
        </w:rPr>
        <w:t xml:space="preserve">Municipal de </w:t>
      </w:r>
      <w:r w:rsidR="00D45D00" w:rsidRPr="00517CBF">
        <w:rPr>
          <w:rFonts w:ascii="Arial" w:hAnsi="Arial" w:cs="Arial"/>
          <w:sz w:val="22"/>
          <w:szCs w:val="22"/>
        </w:rPr>
        <w:t>Saúde</w:t>
      </w:r>
    </w:p>
    <w:p w14:paraId="34FE1DFF" w14:textId="77777777" w:rsidR="00673051" w:rsidRPr="00517CBF" w:rsidRDefault="00673051" w:rsidP="00673051">
      <w:pPr>
        <w:ind w:right="-427"/>
        <w:jc w:val="center"/>
        <w:rPr>
          <w:rFonts w:ascii="Arial" w:hAnsi="Arial" w:cs="Arial"/>
          <w:b/>
          <w:sz w:val="22"/>
          <w:szCs w:val="22"/>
        </w:rPr>
      </w:pPr>
    </w:p>
    <w:p w14:paraId="13D1810D" w14:textId="77777777" w:rsidR="00673051" w:rsidRPr="00517CBF" w:rsidRDefault="00673051" w:rsidP="00673051">
      <w:pPr>
        <w:ind w:right="-427"/>
        <w:jc w:val="center"/>
        <w:rPr>
          <w:rFonts w:ascii="Arial" w:hAnsi="Arial" w:cs="Arial"/>
          <w:b/>
          <w:sz w:val="22"/>
          <w:szCs w:val="22"/>
        </w:rPr>
      </w:pPr>
      <w:r w:rsidRPr="00517CBF">
        <w:rPr>
          <w:rFonts w:ascii="Arial" w:hAnsi="Arial" w:cs="Arial"/>
          <w:b/>
          <w:sz w:val="22"/>
          <w:szCs w:val="22"/>
        </w:rPr>
        <w:t>Empresa/Licitante</w:t>
      </w:r>
    </w:p>
    <w:p w14:paraId="67509926" w14:textId="77777777" w:rsidR="00673051" w:rsidRPr="00517CBF" w:rsidRDefault="00673051" w:rsidP="00673051">
      <w:pPr>
        <w:ind w:right="-427"/>
        <w:jc w:val="center"/>
        <w:rPr>
          <w:rFonts w:ascii="Arial" w:hAnsi="Arial" w:cs="Arial"/>
          <w:sz w:val="22"/>
          <w:szCs w:val="22"/>
        </w:rPr>
      </w:pPr>
      <w:r w:rsidRPr="00517CBF">
        <w:rPr>
          <w:rFonts w:ascii="Arial" w:hAnsi="Arial" w:cs="Arial"/>
          <w:sz w:val="22"/>
          <w:szCs w:val="22"/>
        </w:rPr>
        <w:t>Representante Legal</w:t>
      </w:r>
    </w:p>
    <w:p w14:paraId="1A10474F" w14:textId="77777777" w:rsidR="00673051" w:rsidRPr="00517CBF" w:rsidRDefault="00673051" w:rsidP="00673051">
      <w:pPr>
        <w:ind w:right="-427"/>
        <w:jc w:val="both"/>
        <w:rPr>
          <w:rFonts w:ascii="Arial" w:hAnsi="Arial" w:cs="Arial"/>
          <w:sz w:val="22"/>
          <w:szCs w:val="22"/>
        </w:rPr>
      </w:pPr>
    </w:p>
    <w:p w14:paraId="7D8C68E1" w14:textId="77777777" w:rsidR="00673051" w:rsidRPr="00517CBF" w:rsidRDefault="00673051" w:rsidP="00673051">
      <w:pPr>
        <w:ind w:right="-427"/>
        <w:jc w:val="both"/>
        <w:rPr>
          <w:rFonts w:ascii="Arial" w:hAnsi="Arial" w:cs="Arial"/>
          <w:b/>
          <w:sz w:val="22"/>
          <w:szCs w:val="22"/>
        </w:rPr>
      </w:pPr>
      <w:r w:rsidRPr="00517CBF">
        <w:rPr>
          <w:rFonts w:ascii="Arial" w:hAnsi="Arial" w:cs="Arial"/>
          <w:sz w:val="22"/>
          <w:szCs w:val="22"/>
        </w:rPr>
        <w:t>Testemunhas:</w:t>
      </w:r>
    </w:p>
    <w:p w14:paraId="0EA06F03" w14:textId="77777777" w:rsidR="00673051" w:rsidRPr="00517CBF" w:rsidRDefault="00673051" w:rsidP="00673051">
      <w:pPr>
        <w:ind w:right="-427"/>
        <w:jc w:val="both"/>
        <w:rPr>
          <w:rFonts w:ascii="Arial" w:hAnsi="Arial" w:cs="Arial"/>
          <w:b/>
          <w:sz w:val="22"/>
          <w:szCs w:val="22"/>
        </w:rPr>
      </w:pPr>
    </w:p>
    <w:p w14:paraId="3BCF6F87" w14:textId="77777777" w:rsidR="00673051" w:rsidRPr="00517CBF" w:rsidRDefault="00673051" w:rsidP="00673051">
      <w:pPr>
        <w:ind w:right="-427"/>
        <w:jc w:val="both"/>
        <w:rPr>
          <w:rFonts w:ascii="Arial" w:hAnsi="Arial" w:cs="Arial"/>
          <w:b/>
          <w:sz w:val="22"/>
          <w:szCs w:val="22"/>
        </w:rPr>
      </w:pPr>
      <w:r w:rsidRPr="00517CBF">
        <w:rPr>
          <w:rFonts w:ascii="Arial" w:hAnsi="Arial" w:cs="Arial"/>
          <w:b/>
          <w:sz w:val="22"/>
          <w:szCs w:val="22"/>
        </w:rPr>
        <w:t>1. _______________________________________</w:t>
      </w:r>
    </w:p>
    <w:p w14:paraId="1FF652AE" w14:textId="77777777" w:rsidR="00673051" w:rsidRPr="00517CBF" w:rsidRDefault="00673051" w:rsidP="00673051">
      <w:pPr>
        <w:ind w:right="-427"/>
        <w:jc w:val="both"/>
        <w:rPr>
          <w:rFonts w:ascii="Arial" w:hAnsi="Arial" w:cs="Arial"/>
          <w:b/>
          <w:sz w:val="22"/>
          <w:szCs w:val="22"/>
        </w:rPr>
      </w:pPr>
      <w:r w:rsidRPr="00517CBF">
        <w:rPr>
          <w:rFonts w:ascii="Arial" w:hAnsi="Arial" w:cs="Arial"/>
          <w:b/>
          <w:sz w:val="22"/>
          <w:szCs w:val="22"/>
        </w:rPr>
        <w:t>RG:</w:t>
      </w:r>
    </w:p>
    <w:p w14:paraId="47CE9F5F" w14:textId="77777777" w:rsidR="00673051" w:rsidRPr="00517CBF" w:rsidRDefault="00673051" w:rsidP="00673051">
      <w:pPr>
        <w:ind w:right="-427"/>
        <w:jc w:val="both"/>
        <w:rPr>
          <w:rFonts w:ascii="Arial" w:hAnsi="Arial" w:cs="Arial"/>
          <w:b/>
          <w:sz w:val="22"/>
          <w:szCs w:val="22"/>
        </w:rPr>
      </w:pPr>
    </w:p>
    <w:p w14:paraId="5CC4E843" w14:textId="77777777" w:rsidR="00673051" w:rsidRPr="00517CBF" w:rsidRDefault="00673051" w:rsidP="00673051">
      <w:pPr>
        <w:ind w:right="-427"/>
        <w:jc w:val="both"/>
        <w:rPr>
          <w:rFonts w:ascii="Arial" w:hAnsi="Arial" w:cs="Arial"/>
          <w:b/>
          <w:sz w:val="22"/>
          <w:szCs w:val="22"/>
        </w:rPr>
      </w:pPr>
      <w:r w:rsidRPr="00517CBF">
        <w:rPr>
          <w:rFonts w:ascii="Arial" w:hAnsi="Arial" w:cs="Arial"/>
          <w:b/>
          <w:sz w:val="22"/>
          <w:szCs w:val="22"/>
        </w:rPr>
        <w:t>2. _______________________________________</w:t>
      </w:r>
    </w:p>
    <w:p w14:paraId="090F29A3" w14:textId="77777777" w:rsidR="00673051" w:rsidRPr="00517CBF" w:rsidRDefault="00673051" w:rsidP="00673051">
      <w:pPr>
        <w:ind w:right="-427"/>
        <w:jc w:val="both"/>
        <w:rPr>
          <w:rFonts w:ascii="Arial" w:hAnsi="Arial" w:cs="Arial"/>
          <w:b/>
          <w:sz w:val="22"/>
          <w:szCs w:val="22"/>
        </w:rPr>
      </w:pPr>
      <w:r w:rsidRPr="00517CBF">
        <w:rPr>
          <w:rFonts w:ascii="Arial" w:hAnsi="Arial" w:cs="Arial"/>
          <w:b/>
          <w:sz w:val="22"/>
          <w:szCs w:val="22"/>
        </w:rPr>
        <w:t>RG:</w:t>
      </w:r>
    </w:p>
    <w:p w14:paraId="25BCF6C8" w14:textId="77777777" w:rsidR="00DE53F0" w:rsidRPr="00517CBF" w:rsidRDefault="00DE53F0">
      <w:pPr>
        <w:rPr>
          <w:rFonts w:ascii="Arial" w:hAnsi="Arial" w:cs="Arial"/>
          <w:b/>
          <w:bCs/>
          <w:sz w:val="26"/>
          <w:szCs w:val="26"/>
        </w:rPr>
      </w:pPr>
      <w:r w:rsidRPr="00517CBF">
        <w:rPr>
          <w:rFonts w:ascii="Arial" w:hAnsi="Arial" w:cs="Arial"/>
          <w:bCs/>
          <w:sz w:val="26"/>
          <w:szCs w:val="26"/>
        </w:rPr>
        <w:br w:type="page"/>
      </w:r>
    </w:p>
    <w:p w14:paraId="5D5422B5" w14:textId="77777777" w:rsidR="00D06405" w:rsidRPr="00517CBF" w:rsidRDefault="00D06405" w:rsidP="006543C1">
      <w:pPr>
        <w:pStyle w:val="Corpodetexto"/>
        <w:ind w:right="-427"/>
        <w:jc w:val="center"/>
        <w:rPr>
          <w:rFonts w:ascii="Arial" w:hAnsi="Arial" w:cs="Arial"/>
          <w:bCs/>
          <w:sz w:val="26"/>
          <w:szCs w:val="26"/>
          <w:u w:val="none"/>
        </w:rPr>
      </w:pPr>
    </w:p>
    <w:p w14:paraId="7FC4619A" w14:textId="77777777" w:rsidR="00F12722" w:rsidRPr="00517CBF" w:rsidRDefault="00F12722" w:rsidP="006543C1">
      <w:pPr>
        <w:pStyle w:val="Corpodetexto"/>
        <w:ind w:right="-427"/>
        <w:jc w:val="center"/>
        <w:rPr>
          <w:rFonts w:ascii="Arial" w:hAnsi="Arial" w:cs="Arial"/>
          <w:bCs/>
          <w:sz w:val="26"/>
          <w:szCs w:val="26"/>
          <w:u w:val="none"/>
        </w:rPr>
      </w:pPr>
    </w:p>
    <w:p w14:paraId="2BE147B5" w14:textId="77777777" w:rsidR="00BB7BC9" w:rsidRPr="00517CBF" w:rsidRDefault="00BB7BC9" w:rsidP="006543C1">
      <w:pPr>
        <w:pStyle w:val="Corpodetexto"/>
        <w:ind w:right="-427"/>
        <w:jc w:val="center"/>
        <w:rPr>
          <w:rFonts w:ascii="Arial" w:hAnsi="Arial" w:cs="Arial"/>
          <w:bCs/>
          <w:sz w:val="26"/>
          <w:szCs w:val="26"/>
          <w:u w:val="none"/>
        </w:rPr>
      </w:pPr>
      <w:r w:rsidRPr="00517CBF">
        <w:rPr>
          <w:rFonts w:ascii="Arial" w:hAnsi="Arial" w:cs="Arial"/>
          <w:bCs/>
          <w:sz w:val="26"/>
          <w:szCs w:val="26"/>
          <w:u w:val="none"/>
        </w:rPr>
        <w:t>ANEXO V</w:t>
      </w:r>
    </w:p>
    <w:p w14:paraId="7C88C0D8" w14:textId="77777777" w:rsidR="00BB7BC9" w:rsidRPr="00517CBF" w:rsidRDefault="00BB7BC9" w:rsidP="006543C1">
      <w:pPr>
        <w:pStyle w:val="Corpodetexto"/>
        <w:ind w:right="-427"/>
        <w:jc w:val="center"/>
        <w:rPr>
          <w:rFonts w:ascii="Arial" w:hAnsi="Arial" w:cs="Arial"/>
          <w:sz w:val="26"/>
          <w:szCs w:val="26"/>
          <w:u w:val="none"/>
        </w:rPr>
      </w:pPr>
    </w:p>
    <w:p w14:paraId="255B135C" w14:textId="77777777" w:rsidR="00BB7BC9" w:rsidRPr="00517CBF" w:rsidRDefault="00BB7BC9" w:rsidP="006543C1">
      <w:pPr>
        <w:pStyle w:val="Corpodetexto"/>
        <w:ind w:right="-427"/>
        <w:jc w:val="center"/>
        <w:rPr>
          <w:rFonts w:ascii="Arial" w:hAnsi="Arial" w:cs="Arial"/>
          <w:bCs/>
          <w:sz w:val="26"/>
          <w:szCs w:val="26"/>
          <w:u w:val="none"/>
        </w:rPr>
      </w:pPr>
      <w:r w:rsidRPr="00517CBF">
        <w:rPr>
          <w:rFonts w:ascii="Arial" w:hAnsi="Arial" w:cs="Arial"/>
          <w:bCs/>
          <w:sz w:val="26"/>
          <w:szCs w:val="26"/>
          <w:u w:val="none"/>
        </w:rPr>
        <w:t>MODELO REFERENCIAL DE DECLARAÇÃO DE PLENO ATENDIMENTO AOS REQUISITOS DE HABILITAÇÃO.</w:t>
      </w:r>
    </w:p>
    <w:p w14:paraId="320271B0" w14:textId="77777777" w:rsidR="00BB7BC9" w:rsidRPr="00517CBF" w:rsidRDefault="00BB7BC9" w:rsidP="006543C1">
      <w:pPr>
        <w:pStyle w:val="Corpodetexto"/>
        <w:ind w:right="-427"/>
        <w:jc w:val="center"/>
        <w:rPr>
          <w:rFonts w:ascii="Arial" w:hAnsi="Arial" w:cs="Arial"/>
          <w:bCs/>
          <w:sz w:val="26"/>
          <w:szCs w:val="26"/>
          <w:u w:val="none"/>
        </w:rPr>
      </w:pPr>
    </w:p>
    <w:p w14:paraId="22D0286F" w14:textId="77777777" w:rsidR="00BB7BC9" w:rsidRPr="00517CBF" w:rsidRDefault="00BB7BC9" w:rsidP="006543C1">
      <w:pPr>
        <w:pStyle w:val="Corpodetexto"/>
        <w:ind w:right="-427"/>
        <w:jc w:val="center"/>
        <w:rPr>
          <w:rFonts w:ascii="Arial" w:hAnsi="Arial" w:cs="Arial"/>
          <w:b w:val="0"/>
          <w:bCs/>
          <w:sz w:val="26"/>
          <w:szCs w:val="26"/>
          <w:u w:val="none"/>
        </w:rPr>
      </w:pPr>
    </w:p>
    <w:p w14:paraId="26ABE658" w14:textId="77777777" w:rsidR="00BB7BC9" w:rsidRPr="00517CBF" w:rsidRDefault="00BB7BC9" w:rsidP="006543C1">
      <w:pPr>
        <w:pStyle w:val="Corpodetexto"/>
        <w:ind w:right="-427"/>
        <w:jc w:val="center"/>
        <w:rPr>
          <w:rFonts w:ascii="Arial" w:hAnsi="Arial" w:cs="Arial"/>
          <w:b w:val="0"/>
          <w:bCs/>
          <w:sz w:val="26"/>
          <w:szCs w:val="26"/>
          <w:u w:val="none"/>
        </w:rPr>
      </w:pPr>
    </w:p>
    <w:p w14:paraId="2BB08467" w14:textId="77777777" w:rsidR="00BB7BC9" w:rsidRPr="00517CBF" w:rsidRDefault="00BB7BC9" w:rsidP="006543C1">
      <w:pPr>
        <w:pStyle w:val="Corpodetexto"/>
        <w:ind w:right="-427"/>
        <w:jc w:val="center"/>
        <w:rPr>
          <w:rFonts w:ascii="Arial" w:hAnsi="Arial" w:cs="Arial"/>
          <w:b w:val="0"/>
          <w:bCs/>
          <w:sz w:val="26"/>
          <w:szCs w:val="26"/>
          <w:u w:val="none"/>
        </w:rPr>
      </w:pPr>
      <w:r w:rsidRPr="00517CBF">
        <w:rPr>
          <w:rFonts w:ascii="Arial" w:hAnsi="Arial" w:cs="Arial"/>
          <w:b w:val="0"/>
          <w:bCs/>
          <w:sz w:val="26"/>
          <w:szCs w:val="26"/>
          <w:u w:val="none"/>
        </w:rPr>
        <w:t>- DECLARAÇÃO -</w:t>
      </w:r>
    </w:p>
    <w:p w14:paraId="2DD4335E" w14:textId="77777777" w:rsidR="00BB7BC9" w:rsidRPr="00517CBF" w:rsidRDefault="00BB7BC9" w:rsidP="006543C1">
      <w:pPr>
        <w:pStyle w:val="Corpodetexto"/>
        <w:ind w:right="-427"/>
        <w:jc w:val="center"/>
        <w:rPr>
          <w:rFonts w:ascii="Arial" w:hAnsi="Arial" w:cs="Arial"/>
          <w:b w:val="0"/>
          <w:bCs/>
          <w:sz w:val="26"/>
          <w:szCs w:val="26"/>
          <w:u w:val="none"/>
        </w:rPr>
      </w:pPr>
    </w:p>
    <w:p w14:paraId="40C36FB8" w14:textId="77777777" w:rsidR="00BB7BC9" w:rsidRPr="00517CBF" w:rsidRDefault="00BB7BC9" w:rsidP="006543C1">
      <w:pPr>
        <w:pStyle w:val="Corpodetexto"/>
        <w:ind w:right="-427"/>
        <w:rPr>
          <w:rFonts w:ascii="Arial" w:hAnsi="Arial" w:cs="Arial"/>
          <w:sz w:val="26"/>
          <w:szCs w:val="26"/>
          <w:u w:val="none"/>
        </w:rPr>
      </w:pPr>
    </w:p>
    <w:p w14:paraId="24A1C621" w14:textId="77777777" w:rsidR="00BB7BC9" w:rsidRPr="00517CBF" w:rsidRDefault="00BB7BC9" w:rsidP="006543C1">
      <w:pPr>
        <w:pStyle w:val="Corpodetexto"/>
        <w:ind w:right="-427"/>
        <w:rPr>
          <w:rFonts w:ascii="Arial" w:hAnsi="Arial" w:cs="Arial"/>
          <w:sz w:val="26"/>
          <w:szCs w:val="26"/>
          <w:u w:val="none"/>
        </w:rPr>
      </w:pPr>
      <w:r w:rsidRPr="00517CBF">
        <w:rPr>
          <w:rFonts w:ascii="Arial" w:hAnsi="Arial" w:cs="Arial"/>
          <w:sz w:val="26"/>
          <w:szCs w:val="26"/>
          <w:u w:val="none"/>
        </w:rPr>
        <w:t>ÀO</w:t>
      </w:r>
    </w:p>
    <w:p w14:paraId="6D3AA31F" w14:textId="77777777" w:rsidR="00BB7BC9" w:rsidRPr="00517CBF" w:rsidRDefault="00BB7BC9" w:rsidP="006543C1">
      <w:pPr>
        <w:pStyle w:val="Corpodetexto"/>
        <w:ind w:right="-427"/>
        <w:rPr>
          <w:rFonts w:ascii="Arial" w:hAnsi="Arial" w:cs="Arial"/>
          <w:sz w:val="26"/>
          <w:szCs w:val="26"/>
          <w:u w:val="none"/>
        </w:rPr>
      </w:pPr>
      <w:r w:rsidRPr="00517CBF">
        <w:rPr>
          <w:rFonts w:ascii="Arial" w:hAnsi="Arial" w:cs="Arial"/>
          <w:sz w:val="26"/>
          <w:szCs w:val="26"/>
          <w:u w:val="none"/>
        </w:rPr>
        <w:t xml:space="preserve">MUNICIPIO DE SELVÍRIA </w:t>
      </w:r>
    </w:p>
    <w:p w14:paraId="7D90D2DF" w14:textId="77777777" w:rsidR="00BB7BC9" w:rsidRPr="00517CBF" w:rsidRDefault="00BB7BC9" w:rsidP="006543C1">
      <w:pPr>
        <w:pStyle w:val="Corpodetexto"/>
        <w:ind w:right="-427"/>
        <w:rPr>
          <w:rFonts w:ascii="Arial" w:hAnsi="Arial" w:cs="Arial"/>
          <w:sz w:val="26"/>
          <w:szCs w:val="26"/>
          <w:u w:val="none"/>
        </w:rPr>
      </w:pPr>
      <w:r w:rsidRPr="00517CBF">
        <w:rPr>
          <w:rFonts w:ascii="Arial" w:hAnsi="Arial" w:cs="Arial"/>
          <w:sz w:val="26"/>
          <w:szCs w:val="26"/>
          <w:u w:val="none"/>
        </w:rPr>
        <w:t>Ao Senhor Pregoeiro Oficial e sua Equipe de Apoio.</w:t>
      </w:r>
    </w:p>
    <w:p w14:paraId="37F6A388" w14:textId="77777777" w:rsidR="00BB7BC9" w:rsidRPr="00517CBF" w:rsidRDefault="00BB7BC9" w:rsidP="006543C1">
      <w:pPr>
        <w:pStyle w:val="Corpodetexto"/>
        <w:ind w:right="-427"/>
        <w:rPr>
          <w:rFonts w:ascii="Arial" w:hAnsi="Arial" w:cs="Arial"/>
          <w:sz w:val="26"/>
          <w:szCs w:val="26"/>
          <w:u w:val="none"/>
        </w:rPr>
      </w:pPr>
    </w:p>
    <w:p w14:paraId="0BEC6F40" w14:textId="77777777" w:rsidR="00BB7BC9" w:rsidRPr="00517CBF" w:rsidRDefault="00BB7BC9" w:rsidP="006543C1">
      <w:pPr>
        <w:pStyle w:val="Corpodetexto"/>
        <w:ind w:right="-427"/>
        <w:rPr>
          <w:rFonts w:ascii="Arial" w:hAnsi="Arial" w:cs="Arial"/>
          <w:sz w:val="26"/>
          <w:szCs w:val="26"/>
          <w:u w:val="none"/>
        </w:rPr>
      </w:pPr>
    </w:p>
    <w:p w14:paraId="0874B1BC" w14:textId="26068705" w:rsidR="00BB7BC9" w:rsidRPr="00517CBF" w:rsidRDefault="00F50048" w:rsidP="006543C1">
      <w:pPr>
        <w:pStyle w:val="Corpodetexto"/>
        <w:ind w:right="-427"/>
        <w:rPr>
          <w:rFonts w:ascii="Arial" w:hAnsi="Arial" w:cs="Arial"/>
          <w:sz w:val="26"/>
          <w:szCs w:val="26"/>
          <w:u w:val="none"/>
        </w:rPr>
      </w:pPr>
      <w:r w:rsidRPr="00517CBF">
        <w:rPr>
          <w:rFonts w:ascii="Arial" w:hAnsi="Arial" w:cs="Arial"/>
          <w:sz w:val="26"/>
          <w:szCs w:val="26"/>
          <w:u w:val="none"/>
        </w:rPr>
        <w:t>PROCESSO ADM</w:t>
      </w:r>
      <w:r w:rsidR="00BB7BC9" w:rsidRPr="00517CBF">
        <w:rPr>
          <w:rFonts w:ascii="Arial" w:hAnsi="Arial" w:cs="Arial"/>
          <w:sz w:val="26"/>
          <w:szCs w:val="26"/>
          <w:u w:val="none"/>
        </w:rPr>
        <w:t xml:space="preserve"> N</w:t>
      </w:r>
      <w:r w:rsidR="00912BE3" w:rsidRPr="00517CBF">
        <w:rPr>
          <w:rFonts w:ascii="Arial" w:hAnsi="Arial" w:cs="Arial"/>
          <w:sz w:val="26"/>
          <w:szCs w:val="26"/>
          <w:u w:val="none"/>
        </w:rPr>
        <w:t>.</w:t>
      </w:r>
      <w:r w:rsidR="00BB7BC9" w:rsidRPr="00517CBF">
        <w:rPr>
          <w:rFonts w:ascii="Arial" w:hAnsi="Arial" w:cs="Arial"/>
          <w:sz w:val="26"/>
          <w:szCs w:val="26"/>
          <w:u w:val="none"/>
        </w:rPr>
        <w:t xml:space="preserve">º </w:t>
      </w:r>
      <w:r w:rsidR="001A0DE4">
        <w:rPr>
          <w:rFonts w:ascii="Arial" w:hAnsi="Arial" w:cs="Arial"/>
          <w:sz w:val="26"/>
          <w:szCs w:val="26"/>
          <w:u w:val="none"/>
        </w:rPr>
        <w:t>034</w:t>
      </w:r>
      <w:r w:rsidR="00BB7BC9" w:rsidRPr="00517CBF">
        <w:rPr>
          <w:rFonts w:ascii="Arial" w:hAnsi="Arial" w:cs="Arial"/>
          <w:sz w:val="26"/>
          <w:szCs w:val="26"/>
          <w:u w:val="none"/>
        </w:rPr>
        <w:t>/20</w:t>
      </w:r>
      <w:r w:rsidR="00CE7D59" w:rsidRPr="00517CBF">
        <w:rPr>
          <w:rFonts w:ascii="Arial" w:hAnsi="Arial" w:cs="Arial"/>
          <w:sz w:val="26"/>
          <w:szCs w:val="26"/>
          <w:u w:val="none"/>
        </w:rPr>
        <w:t>2</w:t>
      </w:r>
      <w:r w:rsidR="005731F3">
        <w:rPr>
          <w:rFonts w:ascii="Arial" w:hAnsi="Arial" w:cs="Arial"/>
          <w:sz w:val="26"/>
          <w:szCs w:val="26"/>
          <w:u w:val="none"/>
        </w:rPr>
        <w:t>2</w:t>
      </w:r>
    </w:p>
    <w:p w14:paraId="7FD337B5" w14:textId="5F64BCC1" w:rsidR="00BB7BC9" w:rsidRPr="00517CBF" w:rsidRDefault="00BB7BC9" w:rsidP="006543C1">
      <w:pPr>
        <w:pStyle w:val="Corpodetexto"/>
        <w:ind w:right="-427"/>
        <w:rPr>
          <w:rFonts w:ascii="Arial" w:hAnsi="Arial" w:cs="Arial"/>
          <w:b w:val="0"/>
          <w:bCs/>
          <w:sz w:val="26"/>
          <w:szCs w:val="26"/>
          <w:u w:val="none"/>
        </w:rPr>
      </w:pPr>
      <w:r w:rsidRPr="00517CBF">
        <w:rPr>
          <w:rFonts w:ascii="Arial" w:hAnsi="Arial" w:cs="Arial"/>
          <w:bCs/>
          <w:sz w:val="26"/>
          <w:szCs w:val="26"/>
          <w:u w:val="none"/>
        </w:rPr>
        <w:t xml:space="preserve">PREGÃO </w:t>
      </w:r>
      <w:r w:rsidR="001A0DE4">
        <w:rPr>
          <w:rFonts w:ascii="Arial" w:hAnsi="Arial" w:cs="Arial"/>
          <w:bCs/>
          <w:sz w:val="26"/>
          <w:szCs w:val="26"/>
          <w:u w:val="none"/>
        </w:rPr>
        <w:t>ELETRONICO</w:t>
      </w:r>
      <w:r w:rsidRPr="00517CBF">
        <w:rPr>
          <w:rFonts w:ascii="Arial" w:hAnsi="Arial" w:cs="Arial"/>
          <w:bCs/>
          <w:sz w:val="26"/>
          <w:szCs w:val="26"/>
          <w:u w:val="none"/>
        </w:rPr>
        <w:t xml:space="preserve"> N</w:t>
      </w:r>
      <w:r w:rsidR="00912BE3" w:rsidRPr="00517CBF">
        <w:rPr>
          <w:rFonts w:ascii="Arial" w:hAnsi="Arial" w:cs="Arial"/>
          <w:bCs/>
          <w:sz w:val="26"/>
          <w:szCs w:val="26"/>
          <w:u w:val="none"/>
        </w:rPr>
        <w:t>.</w:t>
      </w:r>
      <w:r w:rsidRPr="00517CBF">
        <w:rPr>
          <w:rFonts w:ascii="Arial" w:hAnsi="Arial" w:cs="Arial"/>
          <w:bCs/>
          <w:sz w:val="26"/>
          <w:szCs w:val="26"/>
          <w:u w:val="none"/>
        </w:rPr>
        <w:t xml:space="preserve">º </w:t>
      </w:r>
      <w:r w:rsidR="001A0DE4">
        <w:rPr>
          <w:rFonts w:ascii="Arial" w:hAnsi="Arial" w:cs="Arial"/>
          <w:bCs/>
          <w:sz w:val="26"/>
          <w:szCs w:val="26"/>
          <w:u w:val="none"/>
        </w:rPr>
        <w:t>002</w:t>
      </w:r>
      <w:r w:rsidRPr="00517CBF">
        <w:rPr>
          <w:rFonts w:ascii="Arial" w:hAnsi="Arial" w:cs="Arial"/>
          <w:bCs/>
          <w:sz w:val="26"/>
          <w:szCs w:val="26"/>
          <w:u w:val="none"/>
        </w:rPr>
        <w:t>/20</w:t>
      </w:r>
      <w:r w:rsidR="00CE7D59" w:rsidRPr="00517CBF">
        <w:rPr>
          <w:rFonts w:ascii="Arial" w:hAnsi="Arial" w:cs="Arial"/>
          <w:bCs/>
          <w:sz w:val="26"/>
          <w:szCs w:val="26"/>
          <w:u w:val="none"/>
        </w:rPr>
        <w:t>2</w:t>
      </w:r>
      <w:r w:rsidR="005731F3">
        <w:rPr>
          <w:rFonts w:ascii="Arial" w:hAnsi="Arial" w:cs="Arial"/>
          <w:bCs/>
          <w:sz w:val="26"/>
          <w:szCs w:val="26"/>
          <w:u w:val="none"/>
        </w:rPr>
        <w:t>2</w:t>
      </w:r>
    </w:p>
    <w:p w14:paraId="650D26B8" w14:textId="77777777" w:rsidR="00BB7BC9" w:rsidRPr="00517CBF" w:rsidRDefault="00BB7BC9" w:rsidP="006543C1">
      <w:pPr>
        <w:pStyle w:val="Corpodetexto"/>
        <w:ind w:right="-427"/>
        <w:rPr>
          <w:rFonts w:ascii="Arial" w:hAnsi="Arial" w:cs="Arial"/>
          <w:b w:val="0"/>
          <w:bCs/>
          <w:sz w:val="26"/>
          <w:szCs w:val="26"/>
          <w:u w:val="none"/>
        </w:rPr>
      </w:pPr>
    </w:p>
    <w:p w14:paraId="4493465F" w14:textId="77777777" w:rsidR="00BB7BC9" w:rsidRPr="00517CBF" w:rsidRDefault="00BB7BC9" w:rsidP="006543C1">
      <w:pPr>
        <w:pStyle w:val="Corpodetexto"/>
        <w:ind w:right="-427"/>
        <w:rPr>
          <w:rFonts w:ascii="Arial" w:hAnsi="Arial" w:cs="Arial"/>
          <w:sz w:val="26"/>
          <w:szCs w:val="26"/>
          <w:u w:val="none"/>
        </w:rPr>
      </w:pPr>
      <w:r w:rsidRPr="00517CBF">
        <w:rPr>
          <w:rFonts w:ascii="Arial" w:hAnsi="Arial" w:cs="Arial"/>
          <w:sz w:val="26"/>
          <w:szCs w:val="26"/>
          <w:u w:val="none"/>
        </w:rPr>
        <w:t>Prezado Pregoeiro:</w:t>
      </w:r>
    </w:p>
    <w:p w14:paraId="60FF8912" w14:textId="77777777" w:rsidR="00BB7BC9" w:rsidRPr="00517CBF" w:rsidRDefault="00BB7BC9" w:rsidP="006543C1">
      <w:pPr>
        <w:pStyle w:val="Corpodetexto"/>
        <w:ind w:right="-427" w:firstLine="2520"/>
        <w:rPr>
          <w:rFonts w:ascii="Arial" w:hAnsi="Arial" w:cs="Arial"/>
          <w:sz w:val="26"/>
          <w:szCs w:val="26"/>
          <w:u w:val="none"/>
        </w:rPr>
      </w:pPr>
    </w:p>
    <w:p w14:paraId="463A5A38" w14:textId="21DD0707" w:rsidR="00BB7BC9" w:rsidRPr="00517CBF" w:rsidRDefault="00BB7BC9" w:rsidP="006543C1">
      <w:pPr>
        <w:pStyle w:val="Corpodetexto"/>
        <w:ind w:right="-427" w:firstLine="708"/>
        <w:rPr>
          <w:rFonts w:ascii="Arial" w:hAnsi="Arial" w:cs="Arial"/>
          <w:sz w:val="26"/>
          <w:szCs w:val="26"/>
          <w:u w:val="none"/>
        </w:rPr>
      </w:pPr>
      <w:r w:rsidRPr="00517CBF">
        <w:rPr>
          <w:rFonts w:ascii="Arial" w:hAnsi="Arial" w:cs="Arial"/>
          <w:sz w:val="26"/>
          <w:szCs w:val="26"/>
          <w:u w:val="none"/>
        </w:rPr>
        <w:t>DECLARAMOS, sob as penas das Leis Federais n</w:t>
      </w:r>
      <w:r w:rsidR="00912BE3" w:rsidRPr="00517CBF">
        <w:rPr>
          <w:rFonts w:ascii="Arial" w:hAnsi="Arial" w:cs="Arial"/>
          <w:sz w:val="26"/>
          <w:szCs w:val="26"/>
          <w:u w:val="none"/>
        </w:rPr>
        <w:t>.</w:t>
      </w:r>
      <w:r w:rsidRPr="00517CBF">
        <w:rPr>
          <w:rFonts w:ascii="Arial" w:hAnsi="Arial" w:cs="Arial"/>
          <w:sz w:val="26"/>
          <w:szCs w:val="26"/>
          <w:u w:val="none"/>
        </w:rPr>
        <w:t>º 10.520/2002 e 8.666/93 e suas alterações, conhecer e aceitar todas a</w:t>
      </w:r>
      <w:r w:rsidR="00160BEF" w:rsidRPr="00517CBF">
        <w:rPr>
          <w:rFonts w:ascii="Arial" w:hAnsi="Arial" w:cs="Arial"/>
          <w:sz w:val="26"/>
          <w:szCs w:val="26"/>
          <w:u w:val="none"/>
        </w:rPr>
        <w:t>s cond</w:t>
      </w:r>
      <w:r w:rsidR="008D28C7" w:rsidRPr="00517CBF">
        <w:rPr>
          <w:rFonts w:ascii="Arial" w:hAnsi="Arial" w:cs="Arial"/>
          <w:sz w:val="26"/>
          <w:szCs w:val="26"/>
          <w:u w:val="none"/>
        </w:rPr>
        <w:t xml:space="preserve">ições constantes do Processo Adm. </w:t>
      </w:r>
      <w:r w:rsidR="00912BE3" w:rsidRPr="00517CBF">
        <w:rPr>
          <w:rFonts w:ascii="Arial" w:hAnsi="Arial" w:cs="Arial"/>
          <w:sz w:val="26"/>
          <w:szCs w:val="26"/>
          <w:u w:val="none"/>
        </w:rPr>
        <w:t xml:space="preserve">n.º </w:t>
      </w:r>
      <w:r w:rsidR="001A0DE4">
        <w:rPr>
          <w:rFonts w:ascii="Arial" w:hAnsi="Arial" w:cs="Arial"/>
          <w:sz w:val="26"/>
          <w:szCs w:val="26"/>
          <w:u w:val="none"/>
        </w:rPr>
        <w:t>034</w:t>
      </w:r>
      <w:r w:rsidRPr="00517CBF">
        <w:rPr>
          <w:rFonts w:ascii="Arial" w:hAnsi="Arial" w:cs="Arial"/>
          <w:sz w:val="26"/>
          <w:szCs w:val="26"/>
          <w:u w:val="none"/>
        </w:rPr>
        <w:t>/20</w:t>
      </w:r>
      <w:r w:rsidR="00CE7D59" w:rsidRPr="00517CBF">
        <w:rPr>
          <w:rFonts w:ascii="Arial" w:hAnsi="Arial" w:cs="Arial"/>
          <w:sz w:val="26"/>
          <w:szCs w:val="26"/>
          <w:u w:val="none"/>
        </w:rPr>
        <w:t>2</w:t>
      </w:r>
      <w:r w:rsidR="005731F3">
        <w:rPr>
          <w:rFonts w:ascii="Arial" w:hAnsi="Arial" w:cs="Arial"/>
          <w:sz w:val="26"/>
          <w:szCs w:val="26"/>
          <w:u w:val="none"/>
        </w:rPr>
        <w:t>2</w:t>
      </w:r>
      <w:r w:rsidRPr="00517CBF">
        <w:rPr>
          <w:rFonts w:ascii="Arial" w:hAnsi="Arial" w:cs="Arial"/>
          <w:sz w:val="26"/>
          <w:szCs w:val="26"/>
          <w:u w:val="none"/>
        </w:rPr>
        <w:t xml:space="preserve"> e Pregão </w:t>
      </w:r>
      <w:r w:rsidR="001A0DE4">
        <w:rPr>
          <w:rFonts w:ascii="Arial" w:hAnsi="Arial" w:cs="Arial"/>
          <w:sz w:val="26"/>
          <w:szCs w:val="26"/>
          <w:u w:val="none"/>
        </w:rPr>
        <w:t>Eletrônico</w:t>
      </w:r>
      <w:r w:rsidRPr="00517CBF">
        <w:rPr>
          <w:rFonts w:ascii="Arial" w:hAnsi="Arial" w:cs="Arial"/>
          <w:sz w:val="26"/>
          <w:szCs w:val="26"/>
          <w:u w:val="none"/>
        </w:rPr>
        <w:t xml:space="preserve"> n</w:t>
      </w:r>
      <w:r w:rsidR="00912BE3" w:rsidRPr="00517CBF">
        <w:rPr>
          <w:rFonts w:ascii="Arial" w:hAnsi="Arial" w:cs="Arial"/>
          <w:sz w:val="26"/>
          <w:szCs w:val="26"/>
          <w:u w:val="none"/>
        </w:rPr>
        <w:t>.</w:t>
      </w:r>
      <w:r w:rsidRPr="00517CBF">
        <w:rPr>
          <w:rFonts w:ascii="Arial" w:hAnsi="Arial" w:cs="Arial"/>
          <w:sz w:val="26"/>
          <w:szCs w:val="26"/>
          <w:u w:val="none"/>
        </w:rPr>
        <w:t xml:space="preserve">º </w:t>
      </w:r>
      <w:r w:rsidR="001A0DE4">
        <w:rPr>
          <w:rFonts w:ascii="Arial" w:hAnsi="Arial" w:cs="Arial"/>
          <w:sz w:val="26"/>
          <w:szCs w:val="26"/>
          <w:u w:val="none"/>
        </w:rPr>
        <w:t>002</w:t>
      </w:r>
      <w:r w:rsidRPr="00517CBF">
        <w:rPr>
          <w:rFonts w:ascii="Arial" w:hAnsi="Arial" w:cs="Arial"/>
          <w:sz w:val="26"/>
          <w:szCs w:val="26"/>
          <w:u w:val="none"/>
        </w:rPr>
        <w:t>/20</w:t>
      </w:r>
      <w:r w:rsidR="00CE7D59" w:rsidRPr="00517CBF">
        <w:rPr>
          <w:rFonts w:ascii="Arial" w:hAnsi="Arial" w:cs="Arial"/>
          <w:sz w:val="26"/>
          <w:szCs w:val="26"/>
          <w:u w:val="none"/>
        </w:rPr>
        <w:t>2</w:t>
      </w:r>
      <w:r w:rsidR="005731F3">
        <w:rPr>
          <w:rFonts w:ascii="Arial" w:hAnsi="Arial" w:cs="Arial"/>
          <w:sz w:val="26"/>
          <w:szCs w:val="26"/>
          <w:u w:val="none"/>
        </w:rPr>
        <w:t>2</w:t>
      </w:r>
      <w:r w:rsidRPr="00517CBF">
        <w:rPr>
          <w:rFonts w:ascii="Arial" w:hAnsi="Arial" w:cs="Arial"/>
          <w:sz w:val="26"/>
          <w:szCs w:val="26"/>
          <w:u w:val="none"/>
        </w:rPr>
        <w:t>, bem como de seus Anexos e que, assim sendo, atendemos plenamente a todos os requisitos necessários à participação e habilitação no mesmo.</w:t>
      </w:r>
    </w:p>
    <w:p w14:paraId="47A3F8A6" w14:textId="77777777" w:rsidR="00BB7BC9" w:rsidRPr="00517CBF" w:rsidRDefault="00BB7BC9" w:rsidP="006543C1">
      <w:pPr>
        <w:pStyle w:val="Corpodetexto"/>
        <w:ind w:right="-427"/>
        <w:jc w:val="center"/>
        <w:rPr>
          <w:rFonts w:ascii="Arial" w:hAnsi="Arial" w:cs="Arial"/>
          <w:sz w:val="26"/>
          <w:szCs w:val="26"/>
          <w:u w:val="none"/>
        </w:rPr>
      </w:pPr>
    </w:p>
    <w:p w14:paraId="7886DE21" w14:textId="548F2F6F" w:rsidR="00BB7BC9" w:rsidRPr="00517CBF" w:rsidRDefault="00BB7BC9" w:rsidP="006543C1">
      <w:pPr>
        <w:pStyle w:val="Corpodetexto"/>
        <w:ind w:right="-427"/>
        <w:rPr>
          <w:rFonts w:ascii="Arial" w:hAnsi="Arial" w:cs="Arial"/>
          <w:sz w:val="26"/>
          <w:szCs w:val="26"/>
          <w:u w:val="none"/>
        </w:rPr>
      </w:pPr>
      <w:r w:rsidRPr="00517CBF">
        <w:rPr>
          <w:rFonts w:ascii="Arial" w:hAnsi="Arial" w:cs="Arial"/>
          <w:sz w:val="26"/>
          <w:szCs w:val="26"/>
          <w:u w:val="none"/>
        </w:rPr>
        <w:t>Nome da cidade/UF, (dia) de (mês) de 20</w:t>
      </w:r>
      <w:r w:rsidR="00CE7D59" w:rsidRPr="00517CBF">
        <w:rPr>
          <w:rFonts w:ascii="Arial" w:hAnsi="Arial" w:cs="Arial"/>
          <w:sz w:val="26"/>
          <w:szCs w:val="26"/>
          <w:u w:val="none"/>
        </w:rPr>
        <w:t>2</w:t>
      </w:r>
      <w:r w:rsidR="005731F3">
        <w:rPr>
          <w:rFonts w:ascii="Arial" w:hAnsi="Arial" w:cs="Arial"/>
          <w:sz w:val="26"/>
          <w:szCs w:val="26"/>
          <w:u w:val="none"/>
        </w:rPr>
        <w:t>2</w:t>
      </w:r>
      <w:r w:rsidRPr="00517CBF">
        <w:rPr>
          <w:rFonts w:ascii="Arial" w:hAnsi="Arial" w:cs="Arial"/>
          <w:sz w:val="26"/>
          <w:szCs w:val="26"/>
          <w:u w:val="none"/>
        </w:rPr>
        <w:t>.</w:t>
      </w:r>
    </w:p>
    <w:p w14:paraId="6904926B" w14:textId="77777777" w:rsidR="00BB7BC9" w:rsidRPr="00517CBF" w:rsidRDefault="00BB7BC9" w:rsidP="006543C1">
      <w:pPr>
        <w:pStyle w:val="Corpodetexto"/>
        <w:ind w:right="-427"/>
        <w:jc w:val="center"/>
        <w:rPr>
          <w:rFonts w:ascii="Arial" w:hAnsi="Arial" w:cs="Arial"/>
          <w:sz w:val="26"/>
          <w:szCs w:val="26"/>
          <w:u w:val="none"/>
        </w:rPr>
      </w:pPr>
    </w:p>
    <w:p w14:paraId="6F720B94" w14:textId="77777777" w:rsidR="00BB7BC9" w:rsidRPr="00517CBF" w:rsidRDefault="00BB7BC9" w:rsidP="006543C1">
      <w:pPr>
        <w:pStyle w:val="Corpodetexto"/>
        <w:ind w:right="-427"/>
        <w:jc w:val="center"/>
        <w:rPr>
          <w:rFonts w:ascii="Arial" w:hAnsi="Arial" w:cs="Arial"/>
          <w:sz w:val="26"/>
          <w:szCs w:val="26"/>
          <w:u w:val="none"/>
        </w:rPr>
      </w:pPr>
    </w:p>
    <w:p w14:paraId="05331E83" w14:textId="77777777" w:rsidR="00BB7BC9" w:rsidRPr="00517CBF" w:rsidRDefault="00BB7BC9" w:rsidP="006543C1">
      <w:pPr>
        <w:pStyle w:val="Corpodetexto"/>
        <w:ind w:right="-427"/>
        <w:jc w:val="center"/>
        <w:rPr>
          <w:rFonts w:ascii="Arial" w:hAnsi="Arial" w:cs="Arial"/>
          <w:sz w:val="26"/>
          <w:szCs w:val="26"/>
          <w:u w:val="none"/>
        </w:rPr>
      </w:pPr>
    </w:p>
    <w:p w14:paraId="152630E1" w14:textId="77777777" w:rsidR="00BB7BC9" w:rsidRPr="00517CBF" w:rsidRDefault="00BB7BC9" w:rsidP="006543C1">
      <w:pPr>
        <w:pStyle w:val="Corpodetexto"/>
        <w:ind w:right="-427"/>
        <w:jc w:val="center"/>
        <w:rPr>
          <w:rFonts w:ascii="Arial" w:hAnsi="Arial" w:cs="Arial"/>
          <w:sz w:val="26"/>
          <w:szCs w:val="26"/>
          <w:u w:val="none"/>
        </w:rPr>
      </w:pPr>
      <w:r w:rsidRPr="00517CBF">
        <w:rPr>
          <w:rFonts w:ascii="Arial" w:hAnsi="Arial" w:cs="Arial"/>
          <w:sz w:val="26"/>
          <w:szCs w:val="26"/>
          <w:u w:val="none"/>
        </w:rPr>
        <w:t>(assinatura)</w:t>
      </w:r>
    </w:p>
    <w:p w14:paraId="752DDE6F" w14:textId="77777777" w:rsidR="00BB7BC9" w:rsidRPr="00517CBF" w:rsidRDefault="00BB7BC9" w:rsidP="006543C1">
      <w:pPr>
        <w:pStyle w:val="Corpodetexto"/>
        <w:ind w:right="-427"/>
        <w:jc w:val="center"/>
        <w:rPr>
          <w:rFonts w:ascii="Arial" w:hAnsi="Arial" w:cs="Arial"/>
          <w:sz w:val="26"/>
          <w:szCs w:val="26"/>
          <w:u w:val="none"/>
        </w:rPr>
      </w:pPr>
      <w:r w:rsidRPr="00517CBF">
        <w:rPr>
          <w:rFonts w:ascii="Arial" w:hAnsi="Arial" w:cs="Arial"/>
          <w:sz w:val="26"/>
          <w:szCs w:val="26"/>
          <w:u w:val="none"/>
        </w:rPr>
        <w:t>(Nome do representante legal da empresa proponente)</w:t>
      </w:r>
    </w:p>
    <w:p w14:paraId="7BBB3917" w14:textId="77777777" w:rsidR="00BB7BC9" w:rsidRPr="00517CBF" w:rsidRDefault="00BB7BC9" w:rsidP="006543C1">
      <w:pPr>
        <w:pStyle w:val="Corpodetexto"/>
        <w:ind w:right="-427"/>
        <w:rPr>
          <w:rFonts w:ascii="Arial" w:hAnsi="Arial" w:cs="Arial"/>
          <w:sz w:val="26"/>
          <w:szCs w:val="26"/>
          <w:u w:val="none"/>
        </w:rPr>
      </w:pPr>
    </w:p>
    <w:p w14:paraId="588A0F6E" w14:textId="77777777" w:rsidR="00BB7BC9" w:rsidRPr="00517CBF" w:rsidRDefault="00BB7BC9" w:rsidP="006543C1">
      <w:pPr>
        <w:pStyle w:val="Corpodetexto"/>
        <w:ind w:right="-427"/>
        <w:rPr>
          <w:rFonts w:ascii="Arial" w:hAnsi="Arial" w:cs="Arial"/>
          <w:b w:val="0"/>
          <w:bCs/>
          <w:color w:val="00B050"/>
          <w:sz w:val="26"/>
          <w:szCs w:val="26"/>
          <w:u w:val="none"/>
        </w:rPr>
      </w:pPr>
      <w:r w:rsidRPr="00517CBF">
        <w:rPr>
          <w:rFonts w:ascii="Arial" w:hAnsi="Arial" w:cs="Arial"/>
          <w:b w:val="0"/>
          <w:bCs/>
          <w:sz w:val="26"/>
          <w:szCs w:val="26"/>
          <w:u w:val="none"/>
        </w:rPr>
        <w:t>Obs. Esta declaração deverá ser preenchida em papel timbrado da empresa proponente e assinada pelo(s) seu(s) representante(s) legal(</w:t>
      </w:r>
      <w:proofErr w:type="spellStart"/>
      <w:r w:rsidRPr="00517CBF">
        <w:rPr>
          <w:rFonts w:ascii="Arial" w:hAnsi="Arial" w:cs="Arial"/>
          <w:b w:val="0"/>
          <w:bCs/>
          <w:sz w:val="26"/>
          <w:szCs w:val="26"/>
          <w:u w:val="none"/>
        </w:rPr>
        <w:t>is</w:t>
      </w:r>
      <w:proofErr w:type="spellEnd"/>
      <w:r w:rsidRPr="00517CBF">
        <w:rPr>
          <w:rFonts w:ascii="Arial" w:hAnsi="Arial" w:cs="Arial"/>
          <w:b w:val="0"/>
          <w:bCs/>
          <w:sz w:val="26"/>
          <w:szCs w:val="26"/>
          <w:u w:val="none"/>
        </w:rPr>
        <w:t>) ou procurador devidamente habilitado.</w:t>
      </w:r>
    </w:p>
    <w:p w14:paraId="437ED457" w14:textId="77777777" w:rsidR="00C902AC" w:rsidRPr="00517CBF" w:rsidRDefault="00C902AC" w:rsidP="00CA7D90">
      <w:pPr>
        <w:ind w:right="-427"/>
        <w:jc w:val="center"/>
        <w:rPr>
          <w:rFonts w:ascii="Arial" w:hAnsi="Arial" w:cs="Arial"/>
          <w:b/>
          <w:bCs/>
          <w:iCs/>
          <w:sz w:val="25"/>
          <w:szCs w:val="25"/>
        </w:rPr>
      </w:pPr>
    </w:p>
    <w:p w14:paraId="000B130A" w14:textId="77777777" w:rsidR="005731F3" w:rsidRDefault="005731F3" w:rsidP="00CA7D90">
      <w:pPr>
        <w:ind w:right="-427"/>
        <w:jc w:val="center"/>
        <w:rPr>
          <w:rFonts w:ascii="Arial" w:hAnsi="Arial" w:cs="Arial"/>
          <w:b/>
          <w:bCs/>
          <w:iCs/>
          <w:sz w:val="25"/>
          <w:szCs w:val="25"/>
        </w:rPr>
      </w:pPr>
    </w:p>
    <w:p w14:paraId="73A4DE3A" w14:textId="141B8D5E" w:rsidR="00F443A7" w:rsidRPr="00517CBF" w:rsidRDefault="00995211" w:rsidP="00CA7D90">
      <w:pPr>
        <w:ind w:right="-427"/>
        <w:jc w:val="center"/>
        <w:rPr>
          <w:rFonts w:ascii="Arial" w:hAnsi="Arial" w:cs="Arial"/>
          <w:b/>
          <w:bCs/>
          <w:iCs/>
          <w:sz w:val="25"/>
          <w:szCs w:val="25"/>
        </w:rPr>
      </w:pPr>
      <w:r w:rsidRPr="00517CBF">
        <w:rPr>
          <w:rFonts w:ascii="Arial" w:hAnsi="Arial" w:cs="Arial"/>
          <w:b/>
          <w:bCs/>
          <w:iCs/>
          <w:sz w:val="25"/>
          <w:szCs w:val="25"/>
        </w:rPr>
        <w:lastRenderedPageBreak/>
        <w:t>A</w:t>
      </w:r>
      <w:r w:rsidR="00BB7BC9" w:rsidRPr="00517CBF">
        <w:rPr>
          <w:rFonts w:ascii="Arial" w:hAnsi="Arial" w:cs="Arial"/>
          <w:b/>
          <w:bCs/>
          <w:iCs/>
          <w:sz w:val="25"/>
          <w:szCs w:val="25"/>
        </w:rPr>
        <w:t>NEXO VI</w:t>
      </w:r>
    </w:p>
    <w:p w14:paraId="16EE41FF" w14:textId="77777777" w:rsidR="00F443A7" w:rsidRPr="00517CBF" w:rsidRDefault="00F443A7" w:rsidP="00CA7D90">
      <w:pPr>
        <w:pStyle w:val="Corpodetexto"/>
        <w:ind w:right="-427"/>
        <w:jc w:val="center"/>
        <w:rPr>
          <w:rFonts w:ascii="Arial" w:hAnsi="Arial" w:cs="Arial"/>
          <w:bCs/>
          <w:sz w:val="25"/>
          <w:szCs w:val="25"/>
          <w:u w:val="single"/>
        </w:rPr>
      </w:pPr>
      <w:r w:rsidRPr="00517CBF">
        <w:rPr>
          <w:rFonts w:ascii="Arial" w:hAnsi="Arial" w:cs="Arial"/>
          <w:bCs/>
          <w:sz w:val="25"/>
          <w:szCs w:val="25"/>
          <w:u w:val="single"/>
        </w:rPr>
        <w:t>Proposta Comercial</w:t>
      </w:r>
    </w:p>
    <w:p w14:paraId="4D668EE8" w14:textId="77777777" w:rsidR="00BC2899" w:rsidRPr="00517CBF" w:rsidRDefault="00BC2899" w:rsidP="00CA7D90">
      <w:pPr>
        <w:pStyle w:val="Corpodetexto"/>
        <w:ind w:right="-427"/>
        <w:jc w:val="center"/>
        <w:rPr>
          <w:rFonts w:ascii="Arial" w:hAnsi="Arial" w:cs="Arial"/>
          <w:bCs/>
          <w:i/>
          <w:iCs/>
          <w:sz w:val="25"/>
          <w:szCs w:val="25"/>
          <w:u w:val="none"/>
        </w:rPr>
      </w:pPr>
      <w:r w:rsidRPr="00517CBF">
        <w:rPr>
          <w:rFonts w:ascii="Arial" w:hAnsi="Arial" w:cs="Arial"/>
          <w:bCs/>
          <w:i/>
          <w:iCs/>
          <w:sz w:val="25"/>
          <w:szCs w:val="25"/>
          <w:u w:val="none"/>
        </w:rPr>
        <w:t>(modelo</w:t>
      </w:r>
      <w:r w:rsidR="00CA7D90" w:rsidRPr="00517CBF">
        <w:rPr>
          <w:rFonts w:ascii="Arial" w:hAnsi="Arial" w:cs="Arial"/>
          <w:bCs/>
          <w:i/>
          <w:iCs/>
          <w:sz w:val="25"/>
          <w:szCs w:val="25"/>
          <w:u w:val="none"/>
        </w:rPr>
        <w:t xml:space="preserve"> licitante vencedor</w:t>
      </w:r>
      <w:r w:rsidRPr="00517CBF">
        <w:rPr>
          <w:rFonts w:ascii="Arial" w:hAnsi="Arial" w:cs="Arial"/>
          <w:bCs/>
          <w:i/>
          <w:iCs/>
          <w:sz w:val="25"/>
          <w:szCs w:val="25"/>
          <w:u w:val="none"/>
        </w:rPr>
        <w:t>)</w:t>
      </w:r>
    </w:p>
    <w:p w14:paraId="728527C1" w14:textId="77777777" w:rsidR="00F443A7" w:rsidRPr="00517CBF" w:rsidRDefault="00F443A7" w:rsidP="00F443A7">
      <w:pPr>
        <w:pStyle w:val="Corpodetexto"/>
        <w:ind w:right="-427"/>
        <w:jc w:val="center"/>
        <w:rPr>
          <w:rFonts w:ascii="Arial" w:hAnsi="Arial" w:cs="Arial"/>
          <w:bCs/>
          <w:sz w:val="26"/>
          <w:szCs w:val="26"/>
          <w:u w:val="none"/>
        </w:rPr>
      </w:pPr>
    </w:p>
    <w:p w14:paraId="79531045" w14:textId="77777777" w:rsidR="00F443A7" w:rsidRPr="00517CBF" w:rsidRDefault="00F443A7" w:rsidP="00F443A7">
      <w:pPr>
        <w:pStyle w:val="Corpodetexto"/>
        <w:ind w:right="-427"/>
        <w:jc w:val="center"/>
        <w:rPr>
          <w:rFonts w:ascii="Arial" w:hAnsi="Arial" w:cs="Arial"/>
          <w:bCs/>
          <w:sz w:val="26"/>
          <w:szCs w:val="26"/>
          <w:u w:val="none"/>
        </w:rPr>
      </w:pPr>
    </w:p>
    <w:p w14:paraId="02A41C55" w14:textId="3A2275EF" w:rsidR="00F443A7" w:rsidRPr="00517CBF" w:rsidRDefault="00F443A7" w:rsidP="005A0D46">
      <w:pPr>
        <w:overflowPunct w:val="0"/>
        <w:autoSpaceDE w:val="0"/>
        <w:autoSpaceDN w:val="0"/>
        <w:adjustRightInd w:val="0"/>
        <w:ind w:right="-427"/>
        <w:textAlignment w:val="baseline"/>
        <w:rPr>
          <w:rFonts w:ascii="Arial" w:hAnsi="Arial" w:cs="Arial"/>
        </w:rPr>
      </w:pPr>
      <w:r w:rsidRPr="00517CBF">
        <w:rPr>
          <w:rFonts w:ascii="Arial" w:hAnsi="Arial" w:cs="Arial"/>
        </w:rPr>
        <w:t>Nome da Empresa (Razão Social)</w:t>
      </w:r>
      <w:r w:rsidR="005A0D46">
        <w:rPr>
          <w:rFonts w:ascii="Arial" w:hAnsi="Arial" w:cs="Arial"/>
        </w:rPr>
        <w:t xml:space="preserve"> </w:t>
      </w:r>
      <w:r w:rsidRPr="00517CBF">
        <w:rPr>
          <w:rFonts w:ascii="Arial" w:hAnsi="Arial" w:cs="Arial"/>
        </w:rPr>
        <w:t>......................................................</w:t>
      </w:r>
      <w:r w:rsidR="008D28C7" w:rsidRPr="00517CBF">
        <w:rPr>
          <w:rFonts w:ascii="Arial" w:hAnsi="Arial" w:cs="Arial"/>
        </w:rPr>
        <w:t>.........................</w:t>
      </w:r>
    </w:p>
    <w:p w14:paraId="6CDFA6B1" w14:textId="540C4D00" w:rsidR="00F443A7" w:rsidRPr="00517CBF" w:rsidRDefault="00F443A7" w:rsidP="005A0D46">
      <w:pPr>
        <w:overflowPunct w:val="0"/>
        <w:autoSpaceDE w:val="0"/>
        <w:autoSpaceDN w:val="0"/>
        <w:adjustRightInd w:val="0"/>
        <w:ind w:right="-427"/>
        <w:textAlignment w:val="baseline"/>
        <w:outlineLvl w:val="0"/>
        <w:rPr>
          <w:rFonts w:ascii="Arial" w:hAnsi="Arial" w:cs="Arial"/>
        </w:rPr>
      </w:pPr>
      <w:r w:rsidRPr="00517CBF">
        <w:rPr>
          <w:rFonts w:ascii="Arial" w:hAnsi="Arial" w:cs="Arial"/>
        </w:rPr>
        <w:t>Endereço completo: ............................................................................</w:t>
      </w:r>
      <w:r w:rsidR="008D28C7" w:rsidRPr="00517CBF">
        <w:rPr>
          <w:rFonts w:ascii="Arial" w:hAnsi="Arial" w:cs="Arial"/>
        </w:rPr>
        <w:t>.........................</w:t>
      </w:r>
    </w:p>
    <w:p w14:paraId="5B0ACEE2" w14:textId="2E168B7C" w:rsidR="00F443A7" w:rsidRPr="00517CBF" w:rsidRDefault="00F443A7" w:rsidP="005A0D46">
      <w:pPr>
        <w:overflowPunct w:val="0"/>
        <w:autoSpaceDE w:val="0"/>
        <w:autoSpaceDN w:val="0"/>
        <w:adjustRightInd w:val="0"/>
        <w:ind w:right="-427"/>
        <w:textAlignment w:val="baseline"/>
        <w:outlineLvl w:val="0"/>
        <w:rPr>
          <w:rFonts w:ascii="Arial" w:hAnsi="Arial" w:cs="Arial"/>
        </w:rPr>
      </w:pPr>
      <w:r w:rsidRPr="00517CBF">
        <w:rPr>
          <w:rFonts w:ascii="Arial" w:hAnsi="Arial" w:cs="Arial"/>
        </w:rPr>
        <w:t>CEP:................................</w:t>
      </w:r>
      <w:r w:rsidR="008D28C7" w:rsidRPr="00517CBF">
        <w:rPr>
          <w:rFonts w:ascii="Arial" w:hAnsi="Arial" w:cs="Arial"/>
        </w:rPr>
        <w:t>.........................</w:t>
      </w:r>
      <w:r w:rsidRPr="00517CBF">
        <w:rPr>
          <w:rFonts w:ascii="Arial" w:hAnsi="Arial" w:cs="Arial"/>
        </w:rPr>
        <w:t>.....Cidade: ..................................................</w:t>
      </w:r>
    </w:p>
    <w:p w14:paraId="48AFAB50" w14:textId="29F08710" w:rsidR="00F443A7" w:rsidRPr="00517CBF" w:rsidRDefault="00F443A7" w:rsidP="005A0D46">
      <w:pPr>
        <w:overflowPunct w:val="0"/>
        <w:autoSpaceDE w:val="0"/>
        <w:autoSpaceDN w:val="0"/>
        <w:adjustRightInd w:val="0"/>
        <w:ind w:right="-427"/>
        <w:textAlignment w:val="baseline"/>
        <w:outlineLvl w:val="0"/>
        <w:rPr>
          <w:rFonts w:ascii="Arial" w:hAnsi="Arial" w:cs="Arial"/>
        </w:rPr>
      </w:pPr>
      <w:r w:rsidRPr="00517CBF">
        <w:rPr>
          <w:rFonts w:ascii="Arial" w:hAnsi="Arial" w:cs="Arial"/>
        </w:rPr>
        <w:t>CNPJ: ..................</w:t>
      </w:r>
      <w:r w:rsidR="008D28C7" w:rsidRPr="00517CBF">
        <w:rPr>
          <w:rFonts w:ascii="Arial" w:hAnsi="Arial" w:cs="Arial"/>
        </w:rPr>
        <w:t>.......</w:t>
      </w:r>
      <w:r w:rsidRPr="00517CBF">
        <w:rPr>
          <w:rFonts w:ascii="Arial" w:hAnsi="Arial" w:cs="Arial"/>
        </w:rPr>
        <w:t>............., Telefone: ........</w:t>
      </w:r>
      <w:r w:rsidR="008D28C7" w:rsidRPr="00517CBF">
        <w:rPr>
          <w:rFonts w:ascii="Arial" w:hAnsi="Arial" w:cs="Arial"/>
        </w:rPr>
        <w:t>.............</w:t>
      </w:r>
      <w:r w:rsidRPr="00517CBF">
        <w:rPr>
          <w:rFonts w:ascii="Arial" w:hAnsi="Arial" w:cs="Arial"/>
        </w:rPr>
        <w:t>....... Fax: ..........</w:t>
      </w:r>
      <w:r w:rsidR="00197A44" w:rsidRPr="00517CBF">
        <w:rPr>
          <w:rFonts w:ascii="Arial" w:hAnsi="Arial" w:cs="Arial"/>
        </w:rPr>
        <w:t>......</w:t>
      </w:r>
      <w:r w:rsidRPr="00517CBF">
        <w:rPr>
          <w:rFonts w:ascii="Arial" w:hAnsi="Arial" w:cs="Arial"/>
        </w:rPr>
        <w:t>.............</w:t>
      </w:r>
    </w:p>
    <w:p w14:paraId="164BF588" w14:textId="2AEB92B9" w:rsidR="00F443A7" w:rsidRPr="00517CBF" w:rsidRDefault="00F443A7" w:rsidP="005A0D46">
      <w:pPr>
        <w:overflowPunct w:val="0"/>
        <w:autoSpaceDE w:val="0"/>
        <w:autoSpaceDN w:val="0"/>
        <w:adjustRightInd w:val="0"/>
        <w:ind w:right="-427"/>
        <w:textAlignment w:val="baseline"/>
        <w:outlineLvl w:val="0"/>
        <w:rPr>
          <w:rFonts w:ascii="Arial" w:hAnsi="Arial" w:cs="Arial"/>
          <w:b/>
        </w:rPr>
      </w:pPr>
      <w:r w:rsidRPr="00517CBF">
        <w:rPr>
          <w:rFonts w:ascii="Arial" w:hAnsi="Arial" w:cs="Arial"/>
        </w:rPr>
        <w:t>E-mail: .......................................................</w:t>
      </w:r>
      <w:r w:rsidR="008D28C7" w:rsidRPr="00517CBF">
        <w:rPr>
          <w:rFonts w:ascii="Arial" w:hAnsi="Arial" w:cs="Arial"/>
        </w:rPr>
        <w:t>.........................</w:t>
      </w:r>
      <w:r w:rsidRPr="00517CBF">
        <w:rPr>
          <w:rFonts w:ascii="Arial" w:hAnsi="Arial" w:cs="Arial"/>
        </w:rPr>
        <w:t>.........................................</w:t>
      </w:r>
    </w:p>
    <w:p w14:paraId="7B17113C" w14:textId="77777777" w:rsidR="00EE2B41" w:rsidRPr="00517CBF" w:rsidRDefault="00EE2B41" w:rsidP="00197A44">
      <w:pPr>
        <w:tabs>
          <w:tab w:val="left" w:pos="7386"/>
        </w:tabs>
        <w:overflowPunct w:val="0"/>
        <w:autoSpaceDE w:val="0"/>
        <w:autoSpaceDN w:val="0"/>
        <w:adjustRightInd w:val="0"/>
        <w:ind w:right="-427"/>
        <w:textAlignment w:val="baseline"/>
        <w:outlineLvl w:val="0"/>
        <w:rPr>
          <w:rFonts w:ascii="Arial" w:hAnsi="Arial" w:cs="Arial"/>
          <w:color w:val="00B050"/>
        </w:rPr>
      </w:pPr>
      <w:r w:rsidRPr="00517CBF">
        <w:rPr>
          <w:rFonts w:ascii="Arial" w:hAnsi="Arial" w:cs="Arial"/>
          <w:color w:val="00B050"/>
        </w:rPr>
        <w:tab/>
      </w:r>
    </w:p>
    <w:p w14:paraId="3EFD18CB" w14:textId="77777777" w:rsidR="004D2399" w:rsidRPr="00517CBF" w:rsidRDefault="00EE2B41" w:rsidP="004D2399">
      <w:pPr>
        <w:overflowPunct w:val="0"/>
        <w:autoSpaceDE w:val="0"/>
        <w:autoSpaceDN w:val="0"/>
        <w:adjustRightInd w:val="0"/>
        <w:ind w:right="-427"/>
        <w:jc w:val="both"/>
        <w:textAlignment w:val="baseline"/>
        <w:rPr>
          <w:rFonts w:ascii="Arial" w:hAnsi="Arial" w:cs="Arial"/>
        </w:rPr>
      </w:pPr>
      <w:r w:rsidRPr="00517CBF">
        <w:rPr>
          <w:rFonts w:ascii="Arial" w:hAnsi="Arial" w:cs="Arial"/>
        </w:rPr>
        <w:t xml:space="preserve">Objeto: </w:t>
      </w:r>
      <w:r w:rsidR="002B0A1F" w:rsidRPr="00517CBF">
        <w:rPr>
          <w:rFonts w:ascii="Arial" w:hAnsi="Arial" w:cs="Arial"/>
          <w:bCs/>
        </w:rPr>
        <w:t>Registro de preços</w:t>
      </w:r>
      <w:r w:rsidR="002B0A1F" w:rsidRPr="00517CBF">
        <w:rPr>
          <w:rFonts w:ascii="Arial" w:hAnsi="Arial" w:cs="Arial"/>
        </w:rPr>
        <w:t xml:space="preserve"> para futura e eventual aquisição de Medicamentos relacionados na </w:t>
      </w:r>
      <w:r w:rsidR="002B0A1F" w:rsidRPr="00517CBF">
        <w:rPr>
          <w:rFonts w:ascii="Arial" w:hAnsi="Arial" w:cs="Arial"/>
          <w:b/>
        </w:rPr>
        <w:t>LISTA DA ATENÇÃO DA FARMÁCIA BÁSICA</w:t>
      </w:r>
      <w:r w:rsidR="002B0A1F" w:rsidRPr="00517CBF">
        <w:rPr>
          <w:rFonts w:ascii="Arial" w:hAnsi="Arial" w:cs="Arial"/>
        </w:rPr>
        <w:t>, para atender as necessidades da população através da Secretaria Municipal de Saúde</w:t>
      </w:r>
      <w:r w:rsidR="00DD2594" w:rsidRPr="00517CBF">
        <w:rPr>
          <w:rFonts w:ascii="Arial" w:hAnsi="Arial" w:cs="Arial"/>
          <w:bCs/>
        </w:rPr>
        <w:t xml:space="preserve">, conforme quantidades e especificações constantes do anexo I – </w:t>
      </w:r>
      <w:r w:rsidR="00B27E37" w:rsidRPr="00517CBF">
        <w:rPr>
          <w:rFonts w:ascii="Arial" w:hAnsi="Arial" w:cs="Arial"/>
          <w:bCs/>
        </w:rPr>
        <w:t>T</w:t>
      </w:r>
      <w:r w:rsidR="00DD2594" w:rsidRPr="00517CBF">
        <w:rPr>
          <w:rFonts w:ascii="Arial" w:hAnsi="Arial" w:cs="Arial"/>
          <w:bCs/>
        </w:rPr>
        <w:t xml:space="preserve">ermo de </w:t>
      </w:r>
      <w:r w:rsidR="00B27E37" w:rsidRPr="00517CBF">
        <w:rPr>
          <w:rFonts w:ascii="Arial" w:hAnsi="Arial" w:cs="Arial"/>
          <w:bCs/>
        </w:rPr>
        <w:t>R</w:t>
      </w:r>
      <w:r w:rsidR="00DD2594" w:rsidRPr="00517CBF">
        <w:rPr>
          <w:rFonts w:ascii="Arial" w:hAnsi="Arial" w:cs="Arial"/>
          <w:bCs/>
        </w:rPr>
        <w:t xml:space="preserve">eferência que integra o presente edital.  </w:t>
      </w:r>
    </w:p>
    <w:p w14:paraId="0EACF01A" w14:textId="77777777" w:rsidR="00EE2B41" w:rsidRPr="00517CBF" w:rsidRDefault="005E7702" w:rsidP="00197A44">
      <w:pPr>
        <w:ind w:right="-427"/>
        <w:jc w:val="both"/>
        <w:rPr>
          <w:rFonts w:ascii="Arial" w:hAnsi="Arial" w:cs="Arial"/>
          <w:color w:val="00B050"/>
        </w:rPr>
      </w:pPr>
      <w:r w:rsidRPr="00517CBF">
        <w:rPr>
          <w:rFonts w:ascii="Arial" w:hAnsi="Arial" w:cs="Arial"/>
        </w:rPr>
        <w:fldChar w:fldCharType="begin"/>
      </w:r>
      <w:r w:rsidRPr="00517CBF">
        <w:rPr>
          <w:rFonts w:ascii="Arial" w:hAnsi="Arial" w:cs="Arial"/>
        </w:rPr>
        <w:fldChar w:fldCharType="separate"/>
      </w:r>
      <w:r w:rsidR="00EE2B41" w:rsidRPr="00517CBF">
        <w:rPr>
          <w:rFonts w:ascii="Arial" w:hAnsi="Arial" w:cs="Arial"/>
          <w:color w:val="00B050"/>
        </w:rPr>
        <w:t>«Licitacao_NOME_TIPO_LICITACAO»</w:t>
      </w:r>
      <w:r w:rsidRPr="00517CBF">
        <w:rPr>
          <w:rFonts w:ascii="Arial" w:hAnsi="Arial" w:cs="Arial"/>
          <w:color w:val="00B050"/>
        </w:rPr>
        <w:fldChar w:fldCharType="end"/>
      </w:r>
    </w:p>
    <w:p w14:paraId="1B83CC72" w14:textId="0CC67ED5" w:rsidR="00197A44" w:rsidRPr="00517CBF" w:rsidRDefault="00EE2B41" w:rsidP="00D06405">
      <w:pPr>
        <w:ind w:right="-427"/>
        <w:jc w:val="both"/>
        <w:rPr>
          <w:rFonts w:ascii="Arial" w:hAnsi="Arial" w:cs="Arial"/>
        </w:rPr>
      </w:pPr>
      <w:r w:rsidRPr="00517CBF">
        <w:rPr>
          <w:rFonts w:ascii="Arial" w:hAnsi="Arial" w:cs="Arial"/>
        </w:rPr>
        <w:t xml:space="preserve">Pregão </w:t>
      </w:r>
      <w:r w:rsidR="00B27E37" w:rsidRPr="00517CBF">
        <w:rPr>
          <w:rFonts w:ascii="Arial" w:hAnsi="Arial" w:cs="Arial"/>
        </w:rPr>
        <w:t>Eletrônico</w:t>
      </w:r>
      <w:r w:rsidR="00624E68" w:rsidRPr="00517CBF">
        <w:rPr>
          <w:rFonts w:ascii="Arial" w:hAnsi="Arial" w:cs="Arial"/>
        </w:rPr>
        <w:t xml:space="preserve"> n° </w:t>
      </w:r>
      <w:r w:rsidR="001A0DE4">
        <w:rPr>
          <w:rFonts w:ascii="Arial" w:hAnsi="Arial" w:cs="Arial"/>
        </w:rPr>
        <w:t>002</w:t>
      </w:r>
      <w:r w:rsidR="00370A99" w:rsidRPr="00517CBF">
        <w:rPr>
          <w:rFonts w:ascii="Arial" w:hAnsi="Arial" w:cs="Arial"/>
        </w:rPr>
        <w:t>/</w:t>
      </w:r>
      <w:r w:rsidR="005A0D46">
        <w:rPr>
          <w:rFonts w:ascii="Arial" w:hAnsi="Arial" w:cs="Arial"/>
        </w:rPr>
        <w:t>2022</w:t>
      </w:r>
      <w:r w:rsidR="00370A99" w:rsidRPr="00517CBF">
        <w:rPr>
          <w:rFonts w:ascii="Arial" w:hAnsi="Arial" w:cs="Arial"/>
        </w:rPr>
        <w:t xml:space="preserve"> – </w:t>
      </w:r>
      <w:r w:rsidR="00D878B6" w:rsidRPr="00517CBF">
        <w:rPr>
          <w:rFonts w:ascii="Arial" w:hAnsi="Arial" w:cs="Arial"/>
        </w:rPr>
        <w:t>Processo</w:t>
      </w:r>
      <w:r w:rsidR="00624E68" w:rsidRPr="00517CBF">
        <w:rPr>
          <w:rFonts w:ascii="Arial" w:hAnsi="Arial" w:cs="Arial"/>
        </w:rPr>
        <w:t xml:space="preserve"> n° </w:t>
      </w:r>
      <w:r w:rsidR="001A0DE4">
        <w:rPr>
          <w:rFonts w:ascii="Arial" w:hAnsi="Arial" w:cs="Arial"/>
        </w:rPr>
        <w:t>034</w:t>
      </w:r>
      <w:r w:rsidR="00370A99" w:rsidRPr="00517CBF">
        <w:rPr>
          <w:rFonts w:ascii="Arial" w:hAnsi="Arial" w:cs="Arial"/>
        </w:rPr>
        <w:t>/20</w:t>
      </w:r>
      <w:r w:rsidR="00197A44" w:rsidRPr="00517CBF">
        <w:rPr>
          <w:rFonts w:ascii="Arial" w:hAnsi="Arial" w:cs="Arial"/>
        </w:rPr>
        <w:t>2</w:t>
      </w:r>
      <w:r w:rsidR="005A0D46">
        <w:rPr>
          <w:rFonts w:ascii="Arial" w:hAnsi="Arial" w:cs="Arial"/>
        </w:rPr>
        <w:t>2</w:t>
      </w:r>
      <w:r w:rsidRPr="00517CBF">
        <w:rPr>
          <w:rFonts w:ascii="Arial" w:hAnsi="Arial" w:cs="Arial"/>
        </w:rPr>
        <w:t>, apresentamos nossa proposta conforme abaixo:</w:t>
      </w:r>
    </w:p>
    <w:p w14:paraId="2A46F154" w14:textId="77777777" w:rsidR="006B1450" w:rsidRPr="00517CBF" w:rsidRDefault="006B1450" w:rsidP="00D06405">
      <w:pPr>
        <w:ind w:right="-427"/>
        <w:jc w:val="both"/>
        <w:rPr>
          <w:rFonts w:ascii="Arial" w:hAnsi="Arial" w:cs="Arial"/>
          <w:color w:val="00B050"/>
        </w:rPr>
      </w:pPr>
    </w:p>
    <w:tbl>
      <w:tblPr>
        <w:tblW w:w="10283" w:type="dxa"/>
        <w:jc w:val="center"/>
        <w:tblCellMar>
          <w:left w:w="70" w:type="dxa"/>
          <w:right w:w="70" w:type="dxa"/>
        </w:tblCellMar>
        <w:tblLook w:val="04A0" w:firstRow="1" w:lastRow="0" w:firstColumn="1" w:lastColumn="0" w:noHBand="0" w:noVBand="1"/>
      </w:tblPr>
      <w:tblGrid>
        <w:gridCol w:w="1100"/>
        <w:gridCol w:w="2767"/>
        <w:gridCol w:w="1134"/>
        <w:gridCol w:w="1276"/>
        <w:gridCol w:w="1052"/>
        <w:gridCol w:w="1395"/>
        <w:gridCol w:w="1559"/>
      </w:tblGrid>
      <w:tr w:rsidR="00BF617A" w:rsidRPr="00517CBF" w14:paraId="19A85D2A" w14:textId="77777777" w:rsidTr="00D45D00">
        <w:trPr>
          <w:trHeight w:val="7"/>
          <w:jc w:val="center"/>
        </w:trPr>
        <w:tc>
          <w:tcPr>
            <w:tcW w:w="11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7EA4FB07" w14:textId="77777777" w:rsidR="00BF617A" w:rsidRPr="00517CBF" w:rsidRDefault="00BF617A" w:rsidP="00BF617A">
            <w:pPr>
              <w:jc w:val="center"/>
              <w:rPr>
                <w:rFonts w:ascii="Arial" w:hAnsi="Arial" w:cs="Arial"/>
                <w:b/>
                <w:bCs/>
                <w:color w:val="000000"/>
                <w:sz w:val="16"/>
                <w:szCs w:val="16"/>
              </w:rPr>
            </w:pPr>
            <w:r w:rsidRPr="00517CBF">
              <w:rPr>
                <w:rFonts w:ascii="Arial" w:hAnsi="Arial" w:cs="Arial"/>
                <w:b/>
                <w:bCs/>
                <w:color w:val="000000"/>
                <w:sz w:val="16"/>
                <w:szCs w:val="16"/>
              </w:rPr>
              <w:t>ITEM</w:t>
            </w:r>
          </w:p>
        </w:tc>
        <w:tc>
          <w:tcPr>
            <w:tcW w:w="2767" w:type="dxa"/>
            <w:tcBorders>
              <w:top w:val="single" w:sz="8" w:space="0" w:color="auto"/>
              <w:left w:val="nil"/>
              <w:bottom w:val="single" w:sz="8" w:space="0" w:color="auto"/>
              <w:right w:val="single" w:sz="8" w:space="0" w:color="auto"/>
            </w:tcBorders>
            <w:shd w:val="clear" w:color="auto" w:fill="FFFFFF" w:themeFill="background1"/>
            <w:vAlign w:val="center"/>
            <w:hideMark/>
          </w:tcPr>
          <w:p w14:paraId="1A3F41BE" w14:textId="77777777" w:rsidR="00BF617A" w:rsidRPr="00517CBF" w:rsidRDefault="00BF617A" w:rsidP="00BF617A">
            <w:pPr>
              <w:jc w:val="center"/>
              <w:rPr>
                <w:rFonts w:ascii="Arial" w:hAnsi="Arial" w:cs="Arial"/>
                <w:b/>
                <w:bCs/>
                <w:color w:val="000000"/>
                <w:sz w:val="16"/>
                <w:szCs w:val="16"/>
              </w:rPr>
            </w:pPr>
            <w:r w:rsidRPr="00517CBF">
              <w:rPr>
                <w:rFonts w:ascii="Arial" w:hAnsi="Arial" w:cs="Arial"/>
                <w:b/>
                <w:bCs/>
                <w:color w:val="000000"/>
                <w:sz w:val="16"/>
                <w:szCs w:val="16"/>
              </w:rPr>
              <w:t>DESCRIÇÃO</w:t>
            </w:r>
          </w:p>
        </w:tc>
        <w:tc>
          <w:tcPr>
            <w:tcW w:w="1134" w:type="dxa"/>
            <w:tcBorders>
              <w:top w:val="single" w:sz="8" w:space="0" w:color="auto"/>
              <w:left w:val="nil"/>
              <w:bottom w:val="single" w:sz="8" w:space="0" w:color="auto"/>
              <w:right w:val="single" w:sz="8" w:space="0" w:color="auto"/>
            </w:tcBorders>
            <w:shd w:val="clear" w:color="auto" w:fill="FFFFFF" w:themeFill="background1"/>
            <w:vAlign w:val="center"/>
            <w:hideMark/>
          </w:tcPr>
          <w:p w14:paraId="07C9D5CB" w14:textId="77777777" w:rsidR="00BF617A" w:rsidRPr="00517CBF" w:rsidRDefault="00BF617A" w:rsidP="00BF617A">
            <w:pPr>
              <w:jc w:val="center"/>
              <w:rPr>
                <w:rFonts w:ascii="Arial" w:hAnsi="Arial" w:cs="Arial"/>
                <w:b/>
                <w:bCs/>
                <w:color w:val="000000"/>
                <w:sz w:val="16"/>
                <w:szCs w:val="16"/>
              </w:rPr>
            </w:pPr>
            <w:r w:rsidRPr="00517CBF">
              <w:rPr>
                <w:rFonts w:ascii="Arial" w:hAnsi="Arial" w:cs="Arial"/>
                <w:b/>
                <w:bCs/>
                <w:color w:val="000000"/>
                <w:sz w:val="16"/>
                <w:szCs w:val="16"/>
              </w:rPr>
              <w:t>QUANT.</w:t>
            </w:r>
          </w:p>
        </w:tc>
        <w:tc>
          <w:tcPr>
            <w:tcW w:w="1276" w:type="dxa"/>
            <w:tcBorders>
              <w:top w:val="single" w:sz="8" w:space="0" w:color="auto"/>
              <w:left w:val="nil"/>
              <w:bottom w:val="single" w:sz="8" w:space="0" w:color="auto"/>
              <w:right w:val="single" w:sz="8" w:space="0" w:color="auto"/>
            </w:tcBorders>
            <w:shd w:val="clear" w:color="auto" w:fill="FFFFFF" w:themeFill="background1"/>
            <w:vAlign w:val="center"/>
            <w:hideMark/>
          </w:tcPr>
          <w:p w14:paraId="651B6FF6" w14:textId="77777777" w:rsidR="00BF617A" w:rsidRPr="00517CBF" w:rsidRDefault="00BF617A" w:rsidP="00BF617A">
            <w:pPr>
              <w:jc w:val="center"/>
              <w:rPr>
                <w:rFonts w:ascii="Arial" w:hAnsi="Arial" w:cs="Arial"/>
                <w:b/>
                <w:bCs/>
                <w:color w:val="000000"/>
                <w:sz w:val="16"/>
                <w:szCs w:val="16"/>
              </w:rPr>
            </w:pPr>
            <w:r w:rsidRPr="00517CBF">
              <w:rPr>
                <w:rFonts w:ascii="Arial" w:hAnsi="Arial" w:cs="Arial"/>
                <w:b/>
                <w:bCs/>
                <w:color w:val="000000"/>
                <w:sz w:val="16"/>
                <w:szCs w:val="16"/>
              </w:rPr>
              <w:t>UNIDADE</w:t>
            </w:r>
          </w:p>
        </w:tc>
        <w:tc>
          <w:tcPr>
            <w:tcW w:w="1052" w:type="dxa"/>
            <w:tcBorders>
              <w:top w:val="single" w:sz="8" w:space="0" w:color="auto"/>
              <w:left w:val="nil"/>
              <w:bottom w:val="single" w:sz="8" w:space="0" w:color="auto"/>
              <w:right w:val="single" w:sz="8" w:space="0" w:color="auto"/>
            </w:tcBorders>
            <w:shd w:val="clear" w:color="auto" w:fill="FFFFFF" w:themeFill="background1"/>
          </w:tcPr>
          <w:p w14:paraId="68A31871" w14:textId="77777777" w:rsidR="00BF617A" w:rsidRPr="00517CBF" w:rsidRDefault="00BF617A" w:rsidP="00BF617A">
            <w:pPr>
              <w:jc w:val="center"/>
              <w:rPr>
                <w:rFonts w:ascii="Arial" w:hAnsi="Arial" w:cs="Arial"/>
                <w:b/>
                <w:bCs/>
                <w:color w:val="000000"/>
                <w:sz w:val="16"/>
                <w:szCs w:val="16"/>
              </w:rPr>
            </w:pPr>
            <w:r w:rsidRPr="00517CBF">
              <w:rPr>
                <w:rFonts w:ascii="Arial" w:hAnsi="Arial" w:cs="Arial"/>
                <w:b/>
                <w:bCs/>
                <w:color w:val="000000"/>
                <w:sz w:val="16"/>
                <w:szCs w:val="16"/>
              </w:rPr>
              <w:t>VALOR UNI</w:t>
            </w:r>
          </w:p>
        </w:tc>
        <w:tc>
          <w:tcPr>
            <w:tcW w:w="1395" w:type="dxa"/>
            <w:tcBorders>
              <w:top w:val="single" w:sz="8" w:space="0" w:color="auto"/>
              <w:left w:val="nil"/>
              <w:bottom w:val="single" w:sz="8" w:space="0" w:color="auto"/>
              <w:right w:val="single" w:sz="8" w:space="0" w:color="auto"/>
            </w:tcBorders>
            <w:shd w:val="clear" w:color="auto" w:fill="FFFFFF" w:themeFill="background1"/>
          </w:tcPr>
          <w:p w14:paraId="53ED8C5A" w14:textId="77777777" w:rsidR="00BF617A" w:rsidRPr="00517CBF" w:rsidRDefault="00BF617A" w:rsidP="00BF617A">
            <w:pPr>
              <w:jc w:val="center"/>
              <w:rPr>
                <w:rFonts w:ascii="Arial" w:hAnsi="Arial" w:cs="Arial"/>
                <w:b/>
                <w:bCs/>
                <w:color w:val="000000"/>
                <w:sz w:val="16"/>
                <w:szCs w:val="16"/>
              </w:rPr>
            </w:pPr>
            <w:r w:rsidRPr="00517CBF">
              <w:rPr>
                <w:rFonts w:ascii="Arial" w:hAnsi="Arial" w:cs="Arial"/>
                <w:b/>
                <w:bCs/>
                <w:color w:val="000000"/>
                <w:sz w:val="16"/>
                <w:szCs w:val="16"/>
              </w:rPr>
              <w:t>VALOR TOTAL</w:t>
            </w:r>
          </w:p>
        </w:tc>
        <w:tc>
          <w:tcPr>
            <w:tcW w:w="1559" w:type="dxa"/>
            <w:tcBorders>
              <w:top w:val="single" w:sz="8" w:space="0" w:color="auto"/>
              <w:left w:val="nil"/>
              <w:bottom w:val="single" w:sz="8" w:space="0" w:color="auto"/>
              <w:right w:val="single" w:sz="8" w:space="0" w:color="auto"/>
            </w:tcBorders>
            <w:shd w:val="clear" w:color="auto" w:fill="FFFFFF" w:themeFill="background1"/>
          </w:tcPr>
          <w:p w14:paraId="5B2E48B6" w14:textId="77777777" w:rsidR="00BF617A" w:rsidRPr="00517CBF" w:rsidRDefault="00BF617A" w:rsidP="00BF617A">
            <w:pPr>
              <w:jc w:val="center"/>
              <w:rPr>
                <w:rFonts w:ascii="Arial" w:hAnsi="Arial" w:cs="Arial"/>
                <w:b/>
                <w:bCs/>
                <w:color w:val="000000"/>
                <w:sz w:val="16"/>
                <w:szCs w:val="16"/>
              </w:rPr>
            </w:pPr>
            <w:r w:rsidRPr="00517CBF">
              <w:rPr>
                <w:rFonts w:ascii="Arial" w:hAnsi="Arial" w:cs="Arial"/>
                <w:b/>
                <w:bCs/>
                <w:color w:val="000000"/>
                <w:sz w:val="16"/>
                <w:szCs w:val="16"/>
              </w:rPr>
              <w:t>MARCA</w:t>
            </w:r>
          </w:p>
        </w:tc>
      </w:tr>
      <w:tr w:rsidR="005A0D46" w:rsidRPr="00517CBF" w14:paraId="2B75C64B" w14:textId="77777777" w:rsidTr="007F2EAC">
        <w:trPr>
          <w:trHeight w:val="7"/>
          <w:jc w:val="center"/>
        </w:trPr>
        <w:tc>
          <w:tcPr>
            <w:tcW w:w="1100"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6B0ACF13" w14:textId="1F56010D"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1</w:t>
            </w:r>
          </w:p>
        </w:tc>
        <w:tc>
          <w:tcPr>
            <w:tcW w:w="2767" w:type="dxa"/>
            <w:tcBorders>
              <w:top w:val="single" w:sz="4" w:space="0" w:color="auto"/>
              <w:left w:val="nil"/>
              <w:bottom w:val="single" w:sz="8" w:space="0" w:color="auto"/>
              <w:right w:val="single" w:sz="8" w:space="0" w:color="auto"/>
            </w:tcBorders>
            <w:shd w:val="clear" w:color="auto" w:fill="FFFFFF" w:themeFill="background1"/>
            <w:vAlign w:val="center"/>
          </w:tcPr>
          <w:p w14:paraId="18B6FC4C" w14:textId="41730AEB" w:rsidR="005A0D46" w:rsidRPr="00517CBF" w:rsidRDefault="005A0D46" w:rsidP="005A0D46">
            <w:pPr>
              <w:jc w:val="both"/>
              <w:rPr>
                <w:rFonts w:ascii="Arial" w:hAnsi="Arial" w:cs="Arial"/>
                <w:color w:val="000000"/>
                <w:sz w:val="16"/>
                <w:szCs w:val="16"/>
              </w:rPr>
            </w:pPr>
            <w:proofErr w:type="spellStart"/>
            <w:r>
              <w:rPr>
                <w:rFonts w:ascii="Arial" w:eastAsia="Times New Roman" w:hAnsi="Arial" w:cs="Arial"/>
                <w:b/>
                <w:bCs/>
                <w:color w:val="000000"/>
                <w:kern w:val="3"/>
                <w:sz w:val="20"/>
                <w:szCs w:val="20"/>
                <w:lang w:bidi="hi-IN"/>
              </w:rPr>
              <w:t>Amoxilina</w:t>
            </w:r>
            <w:proofErr w:type="spellEnd"/>
            <w:r>
              <w:rPr>
                <w:rFonts w:ascii="Arial" w:eastAsia="Times New Roman" w:hAnsi="Arial" w:cs="Arial"/>
                <w:b/>
                <w:bCs/>
                <w:color w:val="000000"/>
                <w:kern w:val="3"/>
                <w:sz w:val="20"/>
                <w:szCs w:val="20"/>
                <w:lang w:bidi="hi-IN"/>
              </w:rPr>
              <w:t xml:space="preserve"> + </w:t>
            </w:r>
            <w:proofErr w:type="spellStart"/>
            <w:r>
              <w:rPr>
                <w:rFonts w:ascii="Arial" w:eastAsia="Times New Roman" w:hAnsi="Arial" w:cs="Arial"/>
                <w:b/>
                <w:bCs/>
                <w:color w:val="000000"/>
                <w:kern w:val="3"/>
                <w:sz w:val="20"/>
                <w:szCs w:val="20"/>
                <w:lang w:bidi="hi-IN"/>
              </w:rPr>
              <w:t>clavulanato</w:t>
            </w:r>
            <w:proofErr w:type="spellEnd"/>
            <w:r>
              <w:rPr>
                <w:rFonts w:ascii="Arial" w:eastAsia="Times New Roman" w:hAnsi="Arial" w:cs="Arial"/>
                <w:b/>
                <w:bCs/>
                <w:color w:val="000000"/>
                <w:kern w:val="3"/>
                <w:sz w:val="20"/>
                <w:szCs w:val="20"/>
                <w:lang w:bidi="hi-IN"/>
              </w:rPr>
              <w:t xml:space="preserve"> de potássio (50 mg +12,5 mg) </w:t>
            </w:r>
            <w:proofErr w:type="spellStart"/>
            <w:r>
              <w:rPr>
                <w:rFonts w:ascii="Arial" w:eastAsia="Times New Roman" w:hAnsi="Arial" w:cs="Arial"/>
                <w:b/>
                <w:bCs/>
                <w:color w:val="000000"/>
                <w:kern w:val="3"/>
                <w:sz w:val="20"/>
                <w:szCs w:val="20"/>
                <w:lang w:bidi="hi-IN"/>
              </w:rPr>
              <w:t>susp</w:t>
            </w:r>
            <w:proofErr w:type="spellEnd"/>
            <w:r>
              <w:rPr>
                <w:rFonts w:ascii="Arial" w:eastAsia="Times New Roman" w:hAnsi="Arial" w:cs="Arial"/>
                <w:b/>
                <w:bCs/>
                <w:color w:val="000000"/>
                <w:kern w:val="3"/>
                <w:sz w:val="20"/>
                <w:szCs w:val="20"/>
                <w:lang w:bidi="hi-IN"/>
              </w:rPr>
              <w:t>. oral. Frasco 100ML</w:t>
            </w:r>
          </w:p>
        </w:tc>
        <w:tc>
          <w:tcPr>
            <w:tcW w:w="1134" w:type="dxa"/>
            <w:tcBorders>
              <w:top w:val="single" w:sz="4" w:space="0" w:color="auto"/>
              <w:left w:val="nil"/>
              <w:bottom w:val="single" w:sz="8" w:space="0" w:color="auto"/>
              <w:right w:val="single" w:sz="8" w:space="0" w:color="auto"/>
            </w:tcBorders>
            <w:shd w:val="clear" w:color="auto" w:fill="FFFFFF" w:themeFill="background1"/>
          </w:tcPr>
          <w:p w14:paraId="3EF9B4C5" w14:textId="75769FE0"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single" w:sz="4" w:space="0" w:color="auto"/>
              <w:left w:val="nil"/>
              <w:bottom w:val="single" w:sz="8" w:space="0" w:color="auto"/>
              <w:right w:val="single" w:sz="8" w:space="0" w:color="auto"/>
            </w:tcBorders>
            <w:shd w:val="clear" w:color="auto" w:fill="FFFFFF" w:themeFill="background1"/>
            <w:vAlign w:val="center"/>
          </w:tcPr>
          <w:p w14:paraId="0C98B626" w14:textId="62E051A7"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800</w:t>
            </w:r>
          </w:p>
        </w:tc>
        <w:tc>
          <w:tcPr>
            <w:tcW w:w="1052" w:type="dxa"/>
            <w:tcBorders>
              <w:top w:val="single" w:sz="4" w:space="0" w:color="auto"/>
              <w:left w:val="nil"/>
              <w:bottom w:val="single" w:sz="8" w:space="0" w:color="auto"/>
              <w:right w:val="single" w:sz="8" w:space="0" w:color="auto"/>
            </w:tcBorders>
            <w:shd w:val="clear" w:color="auto" w:fill="FFFFFF" w:themeFill="background1"/>
          </w:tcPr>
          <w:p w14:paraId="59907558" w14:textId="77777777" w:rsidR="005A0D46" w:rsidRPr="00517CBF" w:rsidRDefault="005A0D46" w:rsidP="005A0D46">
            <w:pPr>
              <w:jc w:val="center"/>
              <w:rPr>
                <w:rFonts w:ascii="Arial" w:hAnsi="Arial" w:cs="Arial"/>
                <w:color w:val="000000"/>
                <w:sz w:val="16"/>
                <w:szCs w:val="16"/>
              </w:rPr>
            </w:pPr>
          </w:p>
        </w:tc>
        <w:tc>
          <w:tcPr>
            <w:tcW w:w="1395" w:type="dxa"/>
            <w:tcBorders>
              <w:top w:val="single" w:sz="4" w:space="0" w:color="auto"/>
              <w:left w:val="nil"/>
              <w:bottom w:val="single" w:sz="8" w:space="0" w:color="auto"/>
              <w:right w:val="single" w:sz="8" w:space="0" w:color="auto"/>
            </w:tcBorders>
            <w:shd w:val="clear" w:color="auto" w:fill="FFFFFF" w:themeFill="background1"/>
          </w:tcPr>
          <w:p w14:paraId="15F28AE3" w14:textId="77777777" w:rsidR="005A0D46" w:rsidRPr="00517CBF" w:rsidRDefault="005A0D46" w:rsidP="005A0D46">
            <w:pPr>
              <w:jc w:val="center"/>
              <w:rPr>
                <w:rFonts w:ascii="Arial" w:hAnsi="Arial" w:cs="Arial"/>
                <w:color w:val="000000"/>
                <w:sz w:val="16"/>
                <w:szCs w:val="16"/>
              </w:rPr>
            </w:pPr>
          </w:p>
        </w:tc>
        <w:tc>
          <w:tcPr>
            <w:tcW w:w="1559" w:type="dxa"/>
            <w:tcBorders>
              <w:top w:val="single" w:sz="4" w:space="0" w:color="auto"/>
              <w:left w:val="nil"/>
              <w:bottom w:val="single" w:sz="8" w:space="0" w:color="auto"/>
              <w:right w:val="single" w:sz="8" w:space="0" w:color="auto"/>
            </w:tcBorders>
            <w:shd w:val="clear" w:color="auto" w:fill="FFFFFF" w:themeFill="background1"/>
          </w:tcPr>
          <w:p w14:paraId="14C6D8BF" w14:textId="77777777" w:rsidR="005A0D46" w:rsidRPr="00517CBF" w:rsidRDefault="005A0D46" w:rsidP="005A0D46">
            <w:pPr>
              <w:jc w:val="center"/>
              <w:rPr>
                <w:rFonts w:ascii="Arial" w:hAnsi="Arial" w:cs="Arial"/>
                <w:color w:val="000000"/>
                <w:sz w:val="16"/>
                <w:szCs w:val="16"/>
              </w:rPr>
            </w:pPr>
          </w:p>
        </w:tc>
      </w:tr>
      <w:tr w:rsidR="005A0D46" w:rsidRPr="00517CBF" w14:paraId="16DB1A0B" w14:textId="77777777" w:rsidTr="00144153">
        <w:trPr>
          <w:trHeight w:val="40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6044F9D8" w14:textId="52A9687B"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2</w:t>
            </w:r>
          </w:p>
        </w:tc>
        <w:tc>
          <w:tcPr>
            <w:tcW w:w="2767" w:type="dxa"/>
            <w:tcBorders>
              <w:top w:val="nil"/>
              <w:left w:val="nil"/>
              <w:bottom w:val="single" w:sz="8" w:space="0" w:color="auto"/>
              <w:right w:val="single" w:sz="8" w:space="0" w:color="auto"/>
            </w:tcBorders>
            <w:shd w:val="clear" w:color="auto" w:fill="FFFFFF" w:themeFill="background1"/>
            <w:vAlign w:val="center"/>
          </w:tcPr>
          <w:p w14:paraId="5131C210" w14:textId="481A1757"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BENZILPENICILINA PROCAÍNA + BENZILPENICILINA POTÁSSICA 300.000 UI + 100.000 UI PÓ PARA SUSP. INJ.</w:t>
            </w:r>
          </w:p>
        </w:tc>
        <w:tc>
          <w:tcPr>
            <w:tcW w:w="1134" w:type="dxa"/>
            <w:tcBorders>
              <w:top w:val="nil"/>
              <w:left w:val="nil"/>
              <w:bottom w:val="single" w:sz="8" w:space="0" w:color="auto"/>
              <w:right w:val="single" w:sz="8" w:space="0" w:color="auto"/>
            </w:tcBorders>
            <w:shd w:val="clear" w:color="auto" w:fill="FFFFFF" w:themeFill="background1"/>
            <w:vAlign w:val="center"/>
          </w:tcPr>
          <w:p w14:paraId="7CEEBD8B" w14:textId="2BFE4A96"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6DEA869D" w14:textId="55801822"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600</w:t>
            </w:r>
          </w:p>
        </w:tc>
        <w:tc>
          <w:tcPr>
            <w:tcW w:w="1052" w:type="dxa"/>
            <w:tcBorders>
              <w:top w:val="nil"/>
              <w:left w:val="nil"/>
              <w:bottom w:val="single" w:sz="8" w:space="0" w:color="auto"/>
              <w:right w:val="single" w:sz="8" w:space="0" w:color="auto"/>
            </w:tcBorders>
            <w:shd w:val="clear" w:color="auto" w:fill="FFFFFF" w:themeFill="background1"/>
          </w:tcPr>
          <w:p w14:paraId="593B1E75"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C0C5E39"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118783E1" w14:textId="77777777" w:rsidR="005A0D46" w:rsidRPr="00517CBF" w:rsidRDefault="005A0D46" w:rsidP="005A0D46">
            <w:pPr>
              <w:jc w:val="center"/>
              <w:rPr>
                <w:rFonts w:ascii="Arial" w:hAnsi="Arial" w:cs="Arial"/>
                <w:color w:val="000000"/>
                <w:sz w:val="16"/>
                <w:szCs w:val="16"/>
              </w:rPr>
            </w:pPr>
          </w:p>
        </w:tc>
      </w:tr>
      <w:tr w:rsidR="005A0D46" w:rsidRPr="00517CBF" w14:paraId="119047A2"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6E82E086" w14:textId="2E2AC0AC"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3</w:t>
            </w:r>
          </w:p>
        </w:tc>
        <w:tc>
          <w:tcPr>
            <w:tcW w:w="2767" w:type="dxa"/>
            <w:tcBorders>
              <w:top w:val="nil"/>
              <w:left w:val="nil"/>
              <w:bottom w:val="single" w:sz="8" w:space="0" w:color="auto"/>
              <w:right w:val="single" w:sz="8" w:space="0" w:color="auto"/>
            </w:tcBorders>
            <w:shd w:val="clear" w:color="auto" w:fill="FFFFFF" w:themeFill="background1"/>
            <w:vAlign w:val="center"/>
          </w:tcPr>
          <w:p w14:paraId="2DEC6E4A" w14:textId="392E44AD"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BENZOILMETRONIDAZOL  40 MG/ML - SUSP. ORAL - FRASCO 120ML</w:t>
            </w:r>
          </w:p>
        </w:tc>
        <w:tc>
          <w:tcPr>
            <w:tcW w:w="1134" w:type="dxa"/>
            <w:tcBorders>
              <w:top w:val="nil"/>
              <w:left w:val="nil"/>
              <w:bottom w:val="single" w:sz="8" w:space="0" w:color="auto"/>
              <w:right w:val="single" w:sz="8" w:space="0" w:color="auto"/>
            </w:tcBorders>
            <w:shd w:val="clear" w:color="auto" w:fill="FFFFFF" w:themeFill="background1"/>
            <w:vAlign w:val="center"/>
          </w:tcPr>
          <w:p w14:paraId="624FDF3A" w14:textId="3F0D718C"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2D33A5D0" w14:textId="01C9D364"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400</w:t>
            </w:r>
          </w:p>
        </w:tc>
        <w:tc>
          <w:tcPr>
            <w:tcW w:w="1052" w:type="dxa"/>
            <w:tcBorders>
              <w:top w:val="nil"/>
              <w:left w:val="nil"/>
              <w:bottom w:val="single" w:sz="8" w:space="0" w:color="auto"/>
              <w:right w:val="single" w:sz="8" w:space="0" w:color="auto"/>
            </w:tcBorders>
            <w:shd w:val="clear" w:color="auto" w:fill="FFFFFF" w:themeFill="background1"/>
          </w:tcPr>
          <w:p w14:paraId="316CEC10"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3AA8F0F0"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E2FF9D4" w14:textId="77777777" w:rsidR="005A0D46" w:rsidRPr="00517CBF" w:rsidRDefault="005A0D46" w:rsidP="005A0D46">
            <w:pPr>
              <w:jc w:val="center"/>
              <w:rPr>
                <w:rFonts w:ascii="Arial" w:hAnsi="Arial" w:cs="Arial"/>
                <w:color w:val="000000"/>
                <w:sz w:val="16"/>
                <w:szCs w:val="16"/>
              </w:rPr>
            </w:pPr>
          </w:p>
        </w:tc>
      </w:tr>
      <w:tr w:rsidR="005A0D46" w:rsidRPr="00517CBF" w14:paraId="4F6AB4CD"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6718D104" w14:textId="36BF5A67" w:rsidR="005A0D46" w:rsidRPr="00517CBF" w:rsidRDefault="005A0D46" w:rsidP="005A0D46">
            <w:pPr>
              <w:jc w:val="center"/>
              <w:rPr>
                <w:rFonts w:ascii="Arial" w:hAnsi="Arial" w:cs="Arial"/>
                <w:b/>
                <w:bCs/>
                <w:color w:val="000000"/>
                <w:sz w:val="16"/>
                <w:szCs w:val="16"/>
              </w:rPr>
            </w:pPr>
            <w:r>
              <w:rPr>
                <w:rFonts w:ascii="Arial" w:eastAsia="Times New Roman" w:hAnsi="Arial" w:cs="Arial"/>
                <w:b/>
                <w:bCs/>
                <w:kern w:val="3"/>
                <w:sz w:val="20"/>
                <w:szCs w:val="20"/>
                <w:lang w:bidi="hi-IN"/>
              </w:rPr>
              <w:t>4</w:t>
            </w:r>
          </w:p>
        </w:tc>
        <w:tc>
          <w:tcPr>
            <w:tcW w:w="2767" w:type="dxa"/>
            <w:tcBorders>
              <w:top w:val="nil"/>
              <w:left w:val="nil"/>
              <w:bottom w:val="single" w:sz="8" w:space="0" w:color="auto"/>
              <w:right w:val="single" w:sz="8" w:space="0" w:color="auto"/>
            </w:tcBorders>
            <w:shd w:val="clear" w:color="auto" w:fill="FFFFFF" w:themeFill="background1"/>
            <w:vAlign w:val="center"/>
          </w:tcPr>
          <w:p w14:paraId="3E176503" w14:textId="65FBE84D"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BUDESONIDA 32 MCG - AEROSSOL NASAL- FRASCO 6ML</w:t>
            </w:r>
          </w:p>
        </w:tc>
        <w:tc>
          <w:tcPr>
            <w:tcW w:w="1134" w:type="dxa"/>
            <w:tcBorders>
              <w:top w:val="nil"/>
              <w:left w:val="nil"/>
              <w:bottom w:val="single" w:sz="8" w:space="0" w:color="auto"/>
              <w:right w:val="single" w:sz="8" w:space="0" w:color="auto"/>
            </w:tcBorders>
            <w:shd w:val="clear" w:color="auto" w:fill="FFFFFF" w:themeFill="background1"/>
            <w:vAlign w:val="center"/>
          </w:tcPr>
          <w:p w14:paraId="228B06C6" w14:textId="0C0BBC60"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4A8F95DF" w14:textId="39465FA7" w:rsidR="005A0D46" w:rsidRPr="00517CBF" w:rsidRDefault="005A0D46" w:rsidP="005A0D46">
            <w:pPr>
              <w:jc w:val="center"/>
              <w:rPr>
                <w:rFonts w:ascii="Arial" w:hAnsi="Arial" w:cs="Arial"/>
                <w:color w:val="000000"/>
                <w:sz w:val="16"/>
                <w:szCs w:val="16"/>
              </w:rPr>
            </w:pPr>
            <w:r>
              <w:rPr>
                <w:rFonts w:ascii="Arial" w:eastAsia="Times New Roman" w:hAnsi="Arial" w:cs="Arial"/>
                <w:b/>
                <w:bCs/>
                <w:kern w:val="3"/>
                <w:lang w:bidi="hi-IN"/>
              </w:rPr>
              <w:t>600</w:t>
            </w:r>
          </w:p>
        </w:tc>
        <w:tc>
          <w:tcPr>
            <w:tcW w:w="1052" w:type="dxa"/>
            <w:tcBorders>
              <w:top w:val="nil"/>
              <w:left w:val="nil"/>
              <w:bottom w:val="single" w:sz="8" w:space="0" w:color="auto"/>
              <w:right w:val="single" w:sz="8" w:space="0" w:color="auto"/>
            </w:tcBorders>
            <w:shd w:val="clear" w:color="auto" w:fill="FFFFFF" w:themeFill="background1"/>
          </w:tcPr>
          <w:p w14:paraId="017571D8"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119D192E"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52DBA58B" w14:textId="77777777" w:rsidR="005A0D46" w:rsidRPr="00517CBF" w:rsidRDefault="005A0D46" w:rsidP="005A0D46">
            <w:pPr>
              <w:jc w:val="center"/>
              <w:rPr>
                <w:rFonts w:ascii="Arial" w:hAnsi="Arial" w:cs="Arial"/>
                <w:color w:val="000000"/>
                <w:sz w:val="16"/>
                <w:szCs w:val="16"/>
              </w:rPr>
            </w:pPr>
          </w:p>
        </w:tc>
      </w:tr>
      <w:tr w:rsidR="005A0D46" w:rsidRPr="00517CBF" w14:paraId="03DEE021"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4BA702D3" w14:textId="5BD06D06"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5</w:t>
            </w:r>
          </w:p>
        </w:tc>
        <w:tc>
          <w:tcPr>
            <w:tcW w:w="2767" w:type="dxa"/>
            <w:tcBorders>
              <w:top w:val="nil"/>
              <w:left w:val="nil"/>
              <w:bottom w:val="single" w:sz="8" w:space="0" w:color="auto"/>
              <w:right w:val="single" w:sz="8" w:space="0" w:color="auto"/>
            </w:tcBorders>
            <w:shd w:val="clear" w:color="auto" w:fill="FFFFFF" w:themeFill="background1"/>
            <w:vAlign w:val="center"/>
          </w:tcPr>
          <w:p w14:paraId="61243723" w14:textId="65F35379"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BUDESONIDA 64 MCG - AEROSSOL NASAL- FRASCO 6ML</w:t>
            </w:r>
          </w:p>
        </w:tc>
        <w:tc>
          <w:tcPr>
            <w:tcW w:w="1134" w:type="dxa"/>
            <w:tcBorders>
              <w:top w:val="nil"/>
              <w:left w:val="nil"/>
              <w:bottom w:val="single" w:sz="8" w:space="0" w:color="auto"/>
              <w:right w:val="single" w:sz="8" w:space="0" w:color="auto"/>
            </w:tcBorders>
            <w:shd w:val="clear" w:color="auto" w:fill="FFFFFF" w:themeFill="background1"/>
            <w:vAlign w:val="center"/>
          </w:tcPr>
          <w:p w14:paraId="4564156D" w14:textId="42D6300F"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2B96DD07" w14:textId="2DFE86E4"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600</w:t>
            </w:r>
          </w:p>
        </w:tc>
        <w:tc>
          <w:tcPr>
            <w:tcW w:w="1052" w:type="dxa"/>
            <w:tcBorders>
              <w:top w:val="nil"/>
              <w:left w:val="nil"/>
              <w:bottom w:val="single" w:sz="8" w:space="0" w:color="auto"/>
              <w:right w:val="single" w:sz="8" w:space="0" w:color="auto"/>
            </w:tcBorders>
            <w:shd w:val="clear" w:color="auto" w:fill="FFFFFF" w:themeFill="background1"/>
          </w:tcPr>
          <w:p w14:paraId="55AA14A2"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8E66271"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395B6FDA" w14:textId="77777777" w:rsidR="005A0D46" w:rsidRPr="00517CBF" w:rsidRDefault="005A0D46" w:rsidP="005A0D46">
            <w:pPr>
              <w:jc w:val="center"/>
              <w:rPr>
                <w:rFonts w:ascii="Arial" w:hAnsi="Arial" w:cs="Arial"/>
                <w:color w:val="000000"/>
                <w:sz w:val="16"/>
                <w:szCs w:val="16"/>
              </w:rPr>
            </w:pPr>
          </w:p>
        </w:tc>
      </w:tr>
      <w:tr w:rsidR="005A0D46" w:rsidRPr="00517CBF" w14:paraId="5CCA2C40"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184914FA" w14:textId="1889B1B2"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6</w:t>
            </w:r>
          </w:p>
        </w:tc>
        <w:tc>
          <w:tcPr>
            <w:tcW w:w="2767" w:type="dxa"/>
            <w:tcBorders>
              <w:top w:val="nil"/>
              <w:left w:val="nil"/>
              <w:bottom w:val="single" w:sz="8" w:space="0" w:color="auto"/>
              <w:right w:val="single" w:sz="8" w:space="0" w:color="auto"/>
            </w:tcBorders>
            <w:shd w:val="clear" w:color="auto" w:fill="FFFFFF" w:themeFill="background1"/>
            <w:vAlign w:val="center"/>
          </w:tcPr>
          <w:p w14:paraId="46B67D22" w14:textId="7572BD79" w:rsidR="005A0D46" w:rsidRPr="00517CBF" w:rsidRDefault="005A0D46" w:rsidP="005A0D46">
            <w:pPr>
              <w:jc w:val="both"/>
              <w:rPr>
                <w:rFonts w:ascii="Arial" w:hAnsi="Arial" w:cs="Arial"/>
                <w:color w:val="000000"/>
                <w:sz w:val="16"/>
                <w:szCs w:val="16"/>
              </w:rPr>
            </w:pPr>
            <w:proofErr w:type="spellStart"/>
            <w:r>
              <w:rPr>
                <w:rFonts w:ascii="Arial" w:eastAsia="Times New Roman" w:hAnsi="Arial" w:cs="Arial"/>
                <w:b/>
                <w:bCs/>
                <w:color w:val="000000"/>
                <w:kern w:val="3"/>
                <w:sz w:val="20"/>
                <w:szCs w:val="20"/>
                <w:lang w:bidi="hi-IN"/>
              </w:rPr>
              <w:t>Carbamazepina</w:t>
            </w:r>
            <w:proofErr w:type="spellEnd"/>
            <w:r>
              <w:rPr>
                <w:rFonts w:ascii="Arial" w:eastAsia="Times New Roman" w:hAnsi="Arial" w:cs="Arial"/>
                <w:b/>
                <w:bCs/>
                <w:color w:val="000000"/>
                <w:kern w:val="3"/>
                <w:sz w:val="20"/>
                <w:szCs w:val="20"/>
                <w:lang w:bidi="hi-IN"/>
              </w:rPr>
              <w:t xml:space="preserve"> 20 mg/ml </w:t>
            </w:r>
            <w:proofErr w:type="spellStart"/>
            <w:r>
              <w:rPr>
                <w:rFonts w:ascii="Arial" w:eastAsia="Times New Roman" w:hAnsi="Arial" w:cs="Arial"/>
                <w:b/>
                <w:bCs/>
                <w:color w:val="000000"/>
                <w:kern w:val="3"/>
                <w:sz w:val="20"/>
                <w:szCs w:val="20"/>
                <w:lang w:bidi="hi-IN"/>
              </w:rPr>
              <w:t>susp</w:t>
            </w:r>
            <w:proofErr w:type="spellEnd"/>
            <w:r>
              <w:rPr>
                <w:rFonts w:ascii="Arial" w:eastAsia="Times New Roman" w:hAnsi="Arial" w:cs="Arial"/>
                <w:b/>
                <w:bCs/>
                <w:color w:val="000000"/>
                <w:kern w:val="3"/>
                <w:sz w:val="20"/>
                <w:szCs w:val="20"/>
                <w:lang w:bidi="hi-IN"/>
              </w:rPr>
              <w:t>. FRASCO 100ML</w:t>
            </w:r>
          </w:p>
        </w:tc>
        <w:tc>
          <w:tcPr>
            <w:tcW w:w="1134" w:type="dxa"/>
            <w:tcBorders>
              <w:top w:val="nil"/>
              <w:left w:val="nil"/>
              <w:bottom w:val="single" w:sz="8" w:space="0" w:color="auto"/>
              <w:right w:val="single" w:sz="8" w:space="0" w:color="auto"/>
            </w:tcBorders>
            <w:shd w:val="clear" w:color="auto" w:fill="FFFFFF" w:themeFill="background1"/>
            <w:vAlign w:val="center"/>
          </w:tcPr>
          <w:p w14:paraId="61EB51AC" w14:textId="4DDBB38E"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1BA928E6" w14:textId="00843E4F"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150</w:t>
            </w:r>
          </w:p>
        </w:tc>
        <w:tc>
          <w:tcPr>
            <w:tcW w:w="1052" w:type="dxa"/>
            <w:tcBorders>
              <w:top w:val="nil"/>
              <w:left w:val="nil"/>
              <w:bottom w:val="single" w:sz="8" w:space="0" w:color="auto"/>
              <w:right w:val="single" w:sz="8" w:space="0" w:color="auto"/>
            </w:tcBorders>
            <w:shd w:val="clear" w:color="auto" w:fill="FFFFFF" w:themeFill="background1"/>
          </w:tcPr>
          <w:p w14:paraId="4392CB3B"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18B81CE"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0FFFA0D8" w14:textId="77777777" w:rsidR="005A0D46" w:rsidRPr="00517CBF" w:rsidRDefault="005A0D46" w:rsidP="005A0D46">
            <w:pPr>
              <w:jc w:val="center"/>
              <w:rPr>
                <w:rFonts w:ascii="Arial" w:hAnsi="Arial" w:cs="Arial"/>
                <w:color w:val="000000"/>
                <w:sz w:val="16"/>
                <w:szCs w:val="16"/>
              </w:rPr>
            </w:pPr>
          </w:p>
        </w:tc>
      </w:tr>
      <w:tr w:rsidR="005A0D46" w:rsidRPr="00517CBF" w14:paraId="52E624FC"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53106C6A" w14:textId="6C570981"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7</w:t>
            </w:r>
          </w:p>
        </w:tc>
        <w:tc>
          <w:tcPr>
            <w:tcW w:w="2767" w:type="dxa"/>
            <w:tcBorders>
              <w:top w:val="nil"/>
              <w:left w:val="nil"/>
              <w:bottom w:val="single" w:sz="8" w:space="0" w:color="auto"/>
              <w:right w:val="single" w:sz="8" w:space="0" w:color="auto"/>
            </w:tcBorders>
            <w:shd w:val="clear" w:color="auto" w:fill="FFFFFF" w:themeFill="background1"/>
            <w:vAlign w:val="center"/>
          </w:tcPr>
          <w:p w14:paraId="381BFE31" w14:textId="62148B87"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CARBAMAZEPINA  200 MG - COMPRIMIDO</w:t>
            </w:r>
          </w:p>
        </w:tc>
        <w:tc>
          <w:tcPr>
            <w:tcW w:w="1134" w:type="dxa"/>
            <w:tcBorders>
              <w:top w:val="nil"/>
              <w:left w:val="nil"/>
              <w:bottom w:val="single" w:sz="8" w:space="0" w:color="auto"/>
              <w:right w:val="single" w:sz="8" w:space="0" w:color="auto"/>
            </w:tcBorders>
            <w:shd w:val="clear" w:color="auto" w:fill="FFFFFF" w:themeFill="background1"/>
            <w:vAlign w:val="center"/>
          </w:tcPr>
          <w:p w14:paraId="24F375EB" w14:textId="4939B48D"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2AFF833A" w14:textId="45D05E63"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30.000</w:t>
            </w:r>
          </w:p>
        </w:tc>
        <w:tc>
          <w:tcPr>
            <w:tcW w:w="1052" w:type="dxa"/>
            <w:tcBorders>
              <w:top w:val="nil"/>
              <w:left w:val="nil"/>
              <w:bottom w:val="single" w:sz="8" w:space="0" w:color="auto"/>
              <w:right w:val="single" w:sz="8" w:space="0" w:color="auto"/>
            </w:tcBorders>
            <w:shd w:val="clear" w:color="auto" w:fill="FFFFFF" w:themeFill="background1"/>
          </w:tcPr>
          <w:p w14:paraId="275A0D28"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4B77D24"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E489E1A" w14:textId="77777777" w:rsidR="005A0D46" w:rsidRPr="00517CBF" w:rsidRDefault="005A0D46" w:rsidP="005A0D46">
            <w:pPr>
              <w:jc w:val="center"/>
              <w:rPr>
                <w:rFonts w:ascii="Arial" w:hAnsi="Arial" w:cs="Arial"/>
                <w:color w:val="000000"/>
                <w:sz w:val="16"/>
                <w:szCs w:val="16"/>
              </w:rPr>
            </w:pPr>
          </w:p>
        </w:tc>
      </w:tr>
      <w:tr w:rsidR="005A0D46" w:rsidRPr="00517CBF" w14:paraId="08B80BEE"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6225B3B5" w14:textId="65C1DBA5"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8</w:t>
            </w:r>
          </w:p>
        </w:tc>
        <w:tc>
          <w:tcPr>
            <w:tcW w:w="2767" w:type="dxa"/>
            <w:tcBorders>
              <w:top w:val="nil"/>
              <w:left w:val="nil"/>
              <w:bottom w:val="single" w:sz="8" w:space="0" w:color="auto"/>
              <w:right w:val="single" w:sz="8" w:space="0" w:color="auto"/>
            </w:tcBorders>
            <w:shd w:val="clear" w:color="auto" w:fill="FFFFFF" w:themeFill="background1"/>
            <w:vAlign w:val="center"/>
          </w:tcPr>
          <w:p w14:paraId="5B6C10A0" w14:textId="5914476B"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CLORIDRATO DE METOCLOPRAMIDA  5 MG/ML - SOLUÇÃO INJETÁVEL- 2ML AMPOLA</w:t>
            </w:r>
          </w:p>
        </w:tc>
        <w:tc>
          <w:tcPr>
            <w:tcW w:w="1134" w:type="dxa"/>
            <w:tcBorders>
              <w:top w:val="nil"/>
              <w:left w:val="nil"/>
              <w:bottom w:val="single" w:sz="8" w:space="0" w:color="auto"/>
              <w:right w:val="single" w:sz="8" w:space="0" w:color="auto"/>
            </w:tcBorders>
            <w:shd w:val="clear" w:color="auto" w:fill="FFFFFF" w:themeFill="background1"/>
            <w:vAlign w:val="center"/>
          </w:tcPr>
          <w:p w14:paraId="5BC6BD37" w14:textId="7A04C516"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7255C0D1" w14:textId="2409C871"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1.000</w:t>
            </w:r>
          </w:p>
        </w:tc>
        <w:tc>
          <w:tcPr>
            <w:tcW w:w="1052" w:type="dxa"/>
            <w:tcBorders>
              <w:top w:val="nil"/>
              <w:left w:val="nil"/>
              <w:bottom w:val="single" w:sz="8" w:space="0" w:color="auto"/>
              <w:right w:val="single" w:sz="8" w:space="0" w:color="auto"/>
            </w:tcBorders>
            <w:shd w:val="clear" w:color="auto" w:fill="FFFFFF" w:themeFill="background1"/>
          </w:tcPr>
          <w:p w14:paraId="5ED309F6"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6131FBE8"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5599CF71" w14:textId="77777777" w:rsidR="005A0D46" w:rsidRPr="00517CBF" w:rsidRDefault="005A0D46" w:rsidP="005A0D46">
            <w:pPr>
              <w:jc w:val="center"/>
              <w:rPr>
                <w:rFonts w:ascii="Arial" w:hAnsi="Arial" w:cs="Arial"/>
                <w:color w:val="000000"/>
                <w:sz w:val="16"/>
                <w:szCs w:val="16"/>
              </w:rPr>
            </w:pPr>
          </w:p>
        </w:tc>
      </w:tr>
      <w:tr w:rsidR="005A0D46" w:rsidRPr="00517CBF" w14:paraId="3234A7B4"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17AE4FD4" w14:textId="59D5CC3E" w:rsidR="005A0D46" w:rsidRPr="00517CBF" w:rsidRDefault="005A0D46" w:rsidP="005A0D46">
            <w:pPr>
              <w:jc w:val="center"/>
              <w:rPr>
                <w:rFonts w:ascii="Arial" w:hAnsi="Arial" w:cs="Arial"/>
                <w:b/>
                <w:bCs/>
                <w:color w:val="000000"/>
                <w:sz w:val="16"/>
                <w:szCs w:val="16"/>
              </w:rPr>
            </w:pPr>
          </w:p>
        </w:tc>
        <w:tc>
          <w:tcPr>
            <w:tcW w:w="2767" w:type="dxa"/>
            <w:tcBorders>
              <w:top w:val="nil"/>
              <w:left w:val="nil"/>
              <w:bottom w:val="single" w:sz="8" w:space="0" w:color="auto"/>
              <w:right w:val="single" w:sz="8" w:space="0" w:color="auto"/>
            </w:tcBorders>
            <w:shd w:val="clear" w:color="auto" w:fill="FFFFFF" w:themeFill="background1"/>
            <w:vAlign w:val="center"/>
          </w:tcPr>
          <w:p w14:paraId="15392B7F" w14:textId="3E021C17" w:rsidR="005A0D46" w:rsidRPr="00517CBF" w:rsidRDefault="005A0D46" w:rsidP="005A0D46">
            <w:pPr>
              <w:jc w:val="both"/>
              <w:rPr>
                <w:rFonts w:ascii="Arial" w:hAnsi="Arial" w:cs="Arial"/>
                <w:color w:val="000000"/>
                <w:sz w:val="16"/>
                <w:szCs w:val="16"/>
              </w:rPr>
            </w:pPr>
          </w:p>
        </w:tc>
        <w:tc>
          <w:tcPr>
            <w:tcW w:w="1134" w:type="dxa"/>
            <w:tcBorders>
              <w:top w:val="nil"/>
              <w:left w:val="nil"/>
              <w:bottom w:val="single" w:sz="8" w:space="0" w:color="auto"/>
              <w:right w:val="single" w:sz="8" w:space="0" w:color="auto"/>
            </w:tcBorders>
            <w:shd w:val="clear" w:color="auto" w:fill="FFFFFF" w:themeFill="background1"/>
            <w:vAlign w:val="center"/>
          </w:tcPr>
          <w:p w14:paraId="4D465272" w14:textId="25C62E63" w:rsidR="005A0D46" w:rsidRPr="00517CBF" w:rsidRDefault="005A0D46" w:rsidP="005A0D46">
            <w:pPr>
              <w:jc w:val="center"/>
              <w:rPr>
                <w:rFonts w:ascii="Arial" w:hAnsi="Arial" w:cs="Arial"/>
                <w:color w:val="000000"/>
                <w:sz w:val="16"/>
                <w:szCs w:val="16"/>
              </w:rPr>
            </w:pPr>
          </w:p>
        </w:tc>
        <w:tc>
          <w:tcPr>
            <w:tcW w:w="1276" w:type="dxa"/>
            <w:tcBorders>
              <w:top w:val="nil"/>
              <w:left w:val="nil"/>
              <w:bottom w:val="single" w:sz="8" w:space="0" w:color="auto"/>
              <w:right w:val="single" w:sz="8" w:space="0" w:color="auto"/>
            </w:tcBorders>
            <w:shd w:val="clear" w:color="auto" w:fill="FFFFFF" w:themeFill="background1"/>
            <w:vAlign w:val="center"/>
          </w:tcPr>
          <w:p w14:paraId="1DD5B8CE" w14:textId="06A93E42" w:rsidR="005A0D46" w:rsidRPr="00517CBF" w:rsidRDefault="005A0D46" w:rsidP="005A0D46">
            <w:pPr>
              <w:jc w:val="center"/>
              <w:rPr>
                <w:rFonts w:ascii="Arial" w:hAnsi="Arial" w:cs="Arial"/>
                <w:color w:val="000000"/>
                <w:sz w:val="16"/>
                <w:szCs w:val="16"/>
              </w:rPr>
            </w:pPr>
          </w:p>
        </w:tc>
        <w:tc>
          <w:tcPr>
            <w:tcW w:w="1052" w:type="dxa"/>
            <w:tcBorders>
              <w:top w:val="nil"/>
              <w:left w:val="nil"/>
              <w:bottom w:val="single" w:sz="8" w:space="0" w:color="auto"/>
              <w:right w:val="single" w:sz="8" w:space="0" w:color="auto"/>
            </w:tcBorders>
            <w:shd w:val="clear" w:color="auto" w:fill="FFFFFF" w:themeFill="background1"/>
          </w:tcPr>
          <w:p w14:paraId="2B1F8510"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3408290"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0CDDC0A8" w14:textId="77777777" w:rsidR="005A0D46" w:rsidRPr="00517CBF" w:rsidRDefault="005A0D46" w:rsidP="005A0D46">
            <w:pPr>
              <w:jc w:val="center"/>
              <w:rPr>
                <w:rFonts w:ascii="Arial" w:hAnsi="Arial" w:cs="Arial"/>
                <w:color w:val="000000"/>
                <w:sz w:val="16"/>
                <w:szCs w:val="16"/>
              </w:rPr>
            </w:pPr>
          </w:p>
        </w:tc>
      </w:tr>
      <w:tr w:rsidR="005A0D46" w:rsidRPr="00517CBF" w14:paraId="169992C7"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2912607C" w14:textId="265B5CD0"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lastRenderedPageBreak/>
              <w:t>9</w:t>
            </w:r>
          </w:p>
        </w:tc>
        <w:tc>
          <w:tcPr>
            <w:tcW w:w="2767" w:type="dxa"/>
            <w:tcBorders>
              <w:top w:val="nil"/>
              <w:left w:val="nil"/>
              <w:bottom w:val="single" w:sz="8" w:space="0" w:color="auto"/>
              <w:right w:val="single" w:sz="8" w:space="0" w:color="auto"/>
            </w:tcBorders>
            <w:shd w:val="clear" w:color="auto" w:fill="FFFFFF" w:themeFill="background1"/>
            <w:vAlign w:val="center"/>
          </w:tcPr>
          <w:p w14:paraId="410C4273" w14:textId="1A044F29"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 xml:space="preserve">Cloridrato de </w:t>
            </w:r>
            <w:proofErr w:type="spellStart"/>
            <w:r>
              <w:rPr>
                <w:rFonts w:ascii="Arial" w:eastAsia="Times New Roman" w:hAnsi="Arial" w:cs="Arial"/>
                <w:b/>
                <w:bCs/>
                <w:color w:val="000000"/>
                <w:kern w:val="3"/>
                <w:sz w:val="20"/>
                <w:szCs w:val="20"/>
                <w:lang w:bidi="hi-IN"/>
              </w:rPr>
              <w:t>nortriptilina</w:t>
            </w:r>
            <w:proofErr w:type="spellEnd"/>
            <w:r>
              <w:rPr>
                <w:rFonts w:ascii="Arial" w:eastAsia="Times New Roman" w:hAnsi="Arial" w:cs="Arial"/>
                <w:b/>
                <w:bCs/>
                <w:color w:val="000000"/>
                <w:kern w:val="3"/>
                <w:sz w:val="20"/>
                <w:szCs w:val="20"/>
                <w:lang w:bidi="hi-IN"/>
              </w:rPr>
              <w:t xml:space="preserve"> 25mg - CÁPSULA</w:t>
            </w:r>
          </w:p>
        </w:tc>
        <w:tc>
          <w:tcPr>
            <w:tcW w:w="1134" w:type="dxa"/>
            <w:tcBorders>
              <w:top w:val="nil"/>
              <w:left w:val="nil"/>
              <w:bottom w:val="single" w:sz="8" w:space="0" w:color="auto"/>
              <w:right w:val="single" w:sz="8" w:space="0" w:color="auto"/>
            </w:tcBorders>
            <w:shd w:val="clear" w:color="auto" w:fill="FFFFFF" w:themeFill="background1"/>
            <w:vAlign w:val="center"/>
          </w:tcPr>
          <w:p w14:paraId="0E5E019C" w14:textId="325DA931"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47706A41" w14:textId="4E3099B6"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5.000</w:t>
            </w:r>
          </w:p>
        </w:tc>
        <w:tc>
          <w:tcPr>
            <w:tcW w:w="1052" w:type="dxa"/>
            <w:tcBorders>
              <w:top w:val="nil"/>
              <w:left w:val="nil"/>
              <w:bottom w:val="single" w:sz="8" w:space="0" w:color="auto"/>
              <w:right w:val="single" w:sz="8" w:space="0" w:color="auto"/>
            </w:tcBorders>
            <w:shd w:val="clear" w:color="auto" w:fill="FFFFFF" w:themeFill="background1"/>
          </w:tcPr>
          <w:p w14:paraId="3EA91C60"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8B263C4"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EAA4EAF" w14:textId="77777777" w:rsidR="005A0D46" w:rsidRPr="00517CBF" w:rsidRDefault="005A0D46" w:rsidP="005A0D46">
            <w:pPr>
              <w:jc w:val="center"/>
              <w:rPr>
                <w:rFonts w:ascii="Arial" w:hAnsi="Arial" w:cs="Arial"/>
                <w:color w:val="000000"/>
                <w:sz w:val="16"/>
                <w:szCs w:val="16"/>
              </w:rPr>
            </w:pPr>
          </w:p>
        </w:tc>
      </w:tr>
      <w:tr w:rsidR="005A0D46" w:rsidRPr="00517CBF" w14:paraId="52F71774"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1CA091DF" w14:textId="3985BDF3"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10</w:t>
            </w:r>
          </w:p>
        </w:tc>
        <w:tc>
          <w:tcPr>
            <w:tcW w:w="2767" w:type="dxa"/>
            <w:tcBorders>
              <w:top w:val="nil"/>
              <w:left w:val="nil"/>
              <w:bottom w:val="single" w:sz="8" w:space="0" w:color="auto"/>
              <w:right w:val="single" w:sz="8" w:space="0" w:color="auto"/>
            </w:tcBorders>
            <w:shd w:val="clear" w:color="auto" w:fill="FFFFFF" w:themeFill="background1"/>
            <w:vAlign w:val="center"/>
          </w:tcPr>
          <w:p w14:paraId="5708C69E" w14:textId="5AD4DD28"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CLORIDRATO DE PROMETAZINA  25 MG - COMPRIMIDO</w:t>
            </w:r>
          </w:p>
        </w:tc>
        <w:tc>
          <w:tcPr>
            <w:tcW w:w="1134" w:type="dxa"/>
            <w:tcBorders>
              <w:top w:val="nil"/>
              <w:left w:val="nil"/>
              <w:bottom w:val="single" w:sz="8" w:space="0" w:color="auto"/>
              <w:right w:val="single" w:sz="8" w:space="0" w:color="auto"/>
            </w:tcBorders>
            <w:shd w:val="clear" w:color="auto" w:fill="FFFFFF" w:themeFill="background1"/>
            <w:vAlign w:val="center"/>
          </w:tcPr>
          <w:p w14:paraId="06B8747E" w14:textId="3335251E"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6D59B81F" w14:textId="18DDC4B8"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10.000</w:t>
            </w:r>
          </w:p>
        </w:tc>
        <w:tc>
          <w:tcPr>
            <w:tcW w:w="1052" w:type="dxa"/>
            <w:tcBorders>
              <w:top w:val="nil"/>
              <w:left w:val="nil"/>
              <w:bottom w:val="single" w:sz="8" w:space="0" w:color="auto"/>
              <w:right w:val="single" w:sz="8" w:space="0" w:color="auto"/>
            </w:tcBorders>
            <w:shd w:val="clear" w:color="auto" w:fill="FFFFFF" w:themeFill="background1"/>
          </w:tcPr>
          <w:p w14:paraId="25F97FDD"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6FAB0BD6"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0FF206AF" w14:textId="77777777" w:rsidR="005A0D46" w:rsidRPr="00517CBF" w:rsidRDefault="005A0D46" w:rsidP="005A0D46">
            <w:pPr>
              <w:jc w:val="center"/>
              <w:rPr>
                <w:rFonts w:ascii="Arial" w:hAnsi="Arial" w:cs="Arial"/>
                <w:color w:val="000000"/>
                <w:sz w:val="16"/>
                <w:szCs w:val="16"/>
              </w:rPr>
            </w:pPr>
          </w:p>
        </w:tc>
      </w:tr>
      <w:tr w:rsidR="005A0D46" w:rsidRPr="00517CBF" w14:paraId="4BC5EC36"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6C4B999A" w14:textId="0ED09200" w:rsidR="005A0D46" w:rsidRPr="00517CBF" w:rsidRDefault="005A0D46" w:rsidP="005A0D46">
            <w:pPr>
              <w:jc w:val="center"/>
              <w:rPr>
                <w:rFonts w:ascii="Arial" w:hAnsi="Arial" w:cs="Arial"/>
                <w:b/>
                <w:bCs/>
                <w:color w:val="000000"/>
                <w:sz w:val="16"/>
                <w:szCs w:val="16"/>
              </w:rPr>
            </w:pPr>
            <w:r>
              <w:rPr>
                <w:rFonts w:ascii="Arial" w:eastAsia="Times New Roman" w:hAnsi="Arial" w:cs="Arial"/>
                <w:b/>
                <w:bCs/>
                <w:kern w:val="3"/>
                <w:sz w:val="20"/>
                <w:szCs w:val="20"/>
                <w:lang w:bidi="hi-IN"/>
              </w:rPr>
              <w:t>11</w:t>
            </w:r>
          </w:p>
        </w:tc>
        <w:tc>
          <w:tcPr>
            <w:tcW w:w="2767" w:type="dxa"/>
            <w:tcBorders>
              <w:top w:val="nil"/>
              <w:left w:val="nil"/>
              <w:bottom w:val="single" w:sz="8" w:space="0" w:color="auto"/>
              <w:right w:val="single" w:sz="8" w:space="0" w:color="auto"/>
            </w:tcBorders>
            <w:shd w:val="clear" w:color="auto" w:fill="FFFFFF" w:themeFill="background1"/>
            <w:vAlign w:val="center"/>
          </w:tcPr>
          <w:p w14:paraId="2B508855" w14:textId="727DC497" w:rsidR="005A0D46" w:rsidRPr="00517CBF" w:rsidRDefault="005A0D46" w:rsidP="005A0D46">
            <w:pPr>
              <w:jc w:val="both"/>
              <w:rPr>
                <w:rFonts w:ascii="Arial" w:hAnsi="Arial" w:cs="Arial"/>
                <w:color w:val="000000"/>
                <w:sz w:val="16"/>
                <w:szCs w:val="16"/>
              </w:rPr>
            </w:pPr>
            <w:r>
              <w:rPr>
                <w:rFonts w:ascii="Arial" w:eastAsia="Times New Roman" w:hAnsi="Arial" w:cs="Arial"/>
                <w:b/>
                <w:bCs/>
                <w:kern w:val="3"/>
                <w:sz w:val="20"/>
                <w:szCs w:val="20"/>
                <w:lang w:bidi="hi-IN"/>
              </w:rPr>
              <w:t>CLORIDRATO DE PROMETAZINA  25 MG/ML - SOLUÇÃO INJETÁVEL</w:t>
            </w:r>
          </w:p>
        </w:tc>
        <w:tc>
          <w:tcPr>
            <w:tcW w:w="1134" w:type="dxa"/>
            <w:tcBorders>
              <w:top w:val="nil"/>
              <w:left w:val="nil"/>
              <w:bottom w:val="single" w:sz="8" w:space="0" w:color="auto"/>
              <w:right w:val="single" w:sz="8" w:space="0" w:color="auto"/>
            </w:tcBorders>
            <w:shd w:val="clear" w:color="auto" w:fill="FFFFFF" w:themeFill="background1"/>
            <w:vAlign w:val="center"/>
          </w:tcPr>
          <w:p w14:paraId="4B8AE132" w14:textId="5DEBD6B4"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29EE1D79" w14:textId="3B98AF5A" w:rsidR="005A0D46" w:rsidRPr="00517CBF" w:rsidRDefault="005A0D46" w:rsidP="005A0D46">
            <w:pPr>
              <w:jc w:val="center"/>
              <w:rPr>
                <w:rFonts w:ascii="Arial" w:hAnsi="Arial" w:cs="Arial"/>
                <w:color w:val="000000"/>
                <w:sz w:val="16"/>
                <w:szCs w:val="16"/>
              </w:rPr>
            </w:pPr>
            <w:r>
              <w:rPr>
                <w:rFonts w:ascii="Arial" w:eastAsia="Times New Roman" w:hAnsi="Arial" w:cs="Arial"/>
                <w:b/>
                <w:bCs/>
                <w:kern w:val="3"/>
                <w:lang w:bidi="hi-IN"/>
              </w:rPr>
              <w:t>800</w:t>
            </w:r>
          </w:p>
        </w:tc>
        <w:tc>
          <w:tcPr>
            <w:tcW w:w="1052" w:type="dxa"/>
            <w:tcBorders>
              <w:top w:val="nil"/>
              <w:left w:val="nil"/>
              <w:bottom w:val="single" w:sz="8" w:space="0" w:color="auto"/>
              <w:right w:val="single" w:sz="8" w:space="0" w:color="auto"/>
            </w:tcBorders>
            <w:shd w:val="clear" w:color="auto" w:fill="FFFFFF" w:themeFill="background1"/>
          </w:tcPr>
          <w:p w14:paraId="2EED6A6C"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6518854D"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8BED387" w14:textId="77777777" w:rsidR="005A0D46" w:rsidRPr="00517CBF" w:rsidRDefault="005A0D46" w:rsidP="005A0D46">
            <w:pPr>
              <w:jc w:val="center"/>
              <w:rPr>
                <w:rFonts w:ascii="Arial" w:hAnsi="Arial" w:cs="Arial"/>
                <w:color w:val="000000"/>
                <w:sz w:val="16"/>
                <w:szCs w:val="16"/>
              </w:rPr>
            </w:pPr>
          </w:p>
        </w:tc>
      </w:tr>
      <w:tr w:rsidR="005A0D46" w:rsidRPr="00517CBF" w14:paraId="706FDF70"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0303AB5D" w14:textId="6B8BE21D"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12</w:t>
            </w:r>
          </w:p>
        </w:tc>
        <w:tc>
          <w:tcPr>
            <w:tcW w:w="2767" w:type="dxa"/>
            <w:tcBorders>
              <w:top w:val="nil"/>
              <w:left w:val="nil"/>
              <w:bottom w:val="single" w:sz="8" w:space="0" w:color="auto"/>
              <w:right w:val="single" w:sz="8" w:space="0" w:color="auto"/>
            </w:tcBorders>
            <w:shd w:val="clear" w:color="auto" w:fill="FFFFFF" w:themeFill="background1"/>
            <w:vAlign w:val="center"/>
          </w:tcPr>
          <w:p w14:paraId="3ED1B6CC" w14:textId="706E6B3E"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GLICOSE 50 mg/5% - AMPOLA SOLUÇÃO INJETÁVEL 10ML AMPOLA</w:t>
            </w:r>
          </w:p>
        </w:tc>
        <w:tc>
          <w:tcPr>
            <w:tcW w:w="1134" w:type="dxa"/>
            <w:tcBorders>
              <w:top w:val="nil"/>
              <w:left w:val="nil"/>
              <w:bottom w:val="single" w:sz="8" w:space="0" w:color="auto"/>
              <w:right w:val="single" w:sz="8" w:space="0" w:color="auto"/>
            </w:tcBorders>
            <w:shd w:val="clear" w:color="auto" w:fill="FFFFFF" w:themeFill="background1"/>
            <w:vAlign w:val="center"/>
          </w:tcPr>
          <w:p w14:paraId="0E5E89CE" w14:textId="57151B57"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5BD95836" w14:textId="5FC6AF25"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800</w:t>
            </w:r>
          </w:p>
        </w:tc>
        <w:tc>
          <w:tcPr>
            <w:tcW w:w="1052" w:type="dxa"/>
            <w:tcBorders>
              <w:top w:val="nil"/>
              <w:left w:val="nil"/>
              <w:bottom w:val="single" w:sz="8" w:space="0" w:color="auto"/>
              <w:right w:val="single" w:sz="8" w:space="0" w:color="auto"/>
            </w:tcBorders>
            <w:shd w:val="clear" w:color="auto" w:fill="FFFFFF" w:themeFill="background1"/>
          </w:tcPr>
          <w:p w14:paraId="3C19E82F"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8ED2160"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C263298" w14:textId="77777777" w:rsidR="005A0D46" w:rsidRPr="00517CBF" w:rsidRDefault="005A0D46" w:rsidP="005A0D46">
            <w:pPr>
              <w:jc w:val="center"/>
              <w:rPr>
                <w:rFonts w:ascii="Arial" w:hAnsi="Arial" w:cs="Arial"/>
                <w:color w:val="000000"/>
                <w:sz w:val="16"/>
                <w:szCs w:val="16"/>
              </w:rPr>
            </w:pPr>
          </w:p>
        </w:tc>
      </w:tr>
      <w:tr w:rsidR="005A0D46" w:rsidRPr="00517CBF" w14:paraId="3D0F1A61"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0EDBACF3" w14:textId="643A16C6"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13</w:t>
            </w:r>
          </w:p>
        </w:tc>
        <w:tc>
          <w:tcPr>
            <w:tcW w:w="2767" w:type="dxa"/>
            <w:tcBorders>
              <w:top w:val="nil"/>
              <w:left w:val="nil"/>
              <w:bottom w:val="single" w:sz="8" w:space="0" w:color="auto"/>
              <w:right w:val="single" w:sz="8" w:space="0" w:color="auto"/>
            </w:tcBorders>
            <w:shd w:val="clear" w:color="auto" w:fill="FFFFFF" w:themeFill="background1"/>
            <w:vAlign w:val="center"/>
          </w:tcPr>
          <w:p w14:paraId="1C869110" w14:textId="23889F32"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CLORIDRATO DE TIAMINA 300 MG - COMPRIMIDO</w:t>
            </w:r>
          </w:p>
        </w:tc>
        <w:tc>
          <w:tcPr>
            <w:tcW w:w="1134" w:type="dxa"/>
            <w:tcBorders>
              <w:top w:val="nil"/>
              <w:left w:val="nil"/>
              <w:bottom w:val="single" w:sz="8" w:space="0" w:color="auto"/>
              <w:right w:val="single" w:sz="8" w:space="0" w:color="auto"/>
            </w:tcBorders>
            <w:shd w:val="clear" w:color="auto" w:fill="FFFFFF" w:themeFill="background1"/>
            <w:vAlign w:val="center"/>
          </w:tcPr>
          <w:p w14:paraId="7177E1C9" w14:textId="4B4FFEE8"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1F1DC718" w14:textId="56F2D788"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10.000</w:t>
            </w:r>
          </w:p>
        </w:tc>
        <w:tc>
          <w:tcPr>
            <w:tcW w:w="1052" w:type="dxa"/>
            <w:tcBorders>
              <w:top w:val="nil"/>
              <w:left w:val="nil"/>
              <w:bottom w:val="single" w:sz="8" w:space="0" w:color="auto"/>
              <w:right w:val="single" w:sz="8" w:space="0" w:color="auto"/>
            </w:tcBorders>
            <w:shd w:val="clear" w:color="auto" w:fill="FFFFFF" w:themeFill="background1"/>
          </w:tcPr>
          <w:p w14:paraId="546BACEC"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1D5C555"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100216D" w14:textId="77777777" w:rsidR="005A0D46" w:rsidRPr="00517CBF" w:rsidRDefault="005A0D46" w:rsidP="005A0D46">
            <w:pPr>
              <w:jc w:val="center"/>
              <w:rPr>
                <w:rFonts w:ascii="Arial" w:hAnsi="Arial" w:cs="Arial"/>
                <w:color w:val="000000"/>
                <w:sz w:val="16"/>
                <w:szCs w:val="16"/>
              </w:rPr>
            </w:pPr>
          </w:p>
        </w:tc>
      </w:tr>
      <w:tr w:rsidR="005A0D46" w:rsidRPr="00517CBF" w14:paraId="2A140FFC"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0773D588" w14:textId="3D4360A9"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14</w:t>
            </w:r>
          </w:p>
        </w:tc>
        <w:tc>
          <w:tcPr>
            <w:tcW w:w="2767" w:type="dxa"/>
            <w:tcBorders>
              <w:top w:val="nil"/>
              <w:left w:val="nil"/>
              <w:bottom w:val="single" w:sz="8" w:space="0" w:color="auto"/>
              <w:right w:val="single" w:sz="8" w:space="0" w:color="auto"/>
            </w:tcBorders>
            <w:shd w:val="clear" w:color="auto" w:fill="FFFFFF" w:themeFill="background1"/>
            <w:vAlign w:val="center"/>
          </w:tcPr>
          <w:p w14:paraId="01D3712A" w14:textId="5CE00E95"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DECANOATO DE HALOPERIDOL 50 MG/ML - SOLUÇÃO INJETÁVEL- 1ML AMPOLA</w:t>
            </w:r>
          </w:p>
        </w:tc>
        <w:tc>
          <w:tcPr>
            <w:tcW w:w="1134" w:type="dxa"/>
            <w:tcBorders>
              <w:top w:val="nil"/>
              <w:left w:val="nil"/>
              <w:bottom w:val="single" w:sz="8" w:space="0" w:color="auto"/>
              <w:right w:val="single" w:sz="8" w:space="0" w:color="auto"/>
            </w:tcBorders>
            <w:shd w:val="clear" w:color="auto" w:fill="FFFFFF" w:themeFill="background1"/>
            <w:vAlign w:val="center"/>
          </w:tcPr>
          <w:p w14:paraId="27A918EC" w14:textId="1A9C4625"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1D2DE636" w14:textId="783BAF03"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400</w:t>
            </w:r>
          </w:p>
        </w:tc>
        <w:tc>
          <w:tcPr>
            <w:tcW w:w="1052" w:type="dxa"/>
            <w:tcBorders>
              <w:top w:val="nil"/>
              <w:left w:val="nil"/>
              <w:bottom w:val="single" w:sz="8" w:space="0" w:color="auto"/>
              <w:right w:val="single" w:sz="8" w:space="0" w:color="auto"/>
            </w:tcBorders>
            <w:shd w:val="clear" w:color="auto" w:fill="FFFFFF" w:themeFill="background1"/>
          </w:tcPr>
          <w:p w14:paraId="04E5733F"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182F241"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794948F" w14:textId="77777777" w:rsidR="005A0D46" w:rsidRPr="00517CBF" w:rsidRDefault="005A0D46" w:rsidP="005A0D46">
            <w:pPr>
              <w:jc w:val="center"/>
              <w:rPr>
                <w:rFonts w:ascii="Arial" w:hAnsi="Arial" w:cs="Arial"/>
                <w:color w:val="000000"/>
                <w:sz w:val="16"/>
                <w:szCs w:val="16"/>
              </w:rPr>
            </w:pPr>
          </w:p>
        </w:tc>
      </w:tr>
      <w:tr w:rsidR="005A0D46" w:rsidRPr="00517CBF" w14:paraId="3224E325"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5EB60ED0" w14:textId="24B6016C"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15</w:t>
            </w:r>
          </w:p>
        </w:tc>
        <w:tc>
          <w:tcPr>
            <w:tcW w:w="2767" w:type="dxa"/>
            <w:tcBorders>
              <w:top w:val="nil"/>
              <w:left w:val="nil"/>
              <w:bottom w:val="single" w:sz="8" w:space="0" w:color="auto"/>
              <w:right w:val="single" w:sz="8" w:space="0" w:color="auto"/>
            </w:tcBorders>
            <w:shd w:val="clear" w:color="auto" w:fill="FFFFFF" w:themeFill="background1"/>
            <w:vAlign w:val="center"/>
          </w:tcPr>
          <w:p w14:paraId="09631A5B" w14:textId="75616579"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DEXAMETASONA 0,1% COLÍRIO- FRASCO 5ML</w:t>
            </w:r>
          </w:p>
        </w:tc>
        <w:tc>
          <w:tcPr>
            <w:tcW w:w="1134" w:type="dxa"/>
            <w:tcBorders>
              <w:top w:val="nil"/>
              <w:left w:val="nil"/>
              <w:bottom w:val="single" w:sz="8" w:space="0" w:color="auto"/>
              <w:right w:val="single" w:sz="8" w:space="0" w:color="auto"/>
            </w:tcBorders>
            <w:shd w:val="clear" w:color="auto" w:fill="FFFFFF" w:themeFill="background1"/>
            <w:vAlign w:val="center"/>
          </w:tcPr>
          <w:p w14:paraId="39F6D1E7" w14:textId="347EB99C"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4CDF5146" w14:textId="7CA369D0"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200</w:t>
            </w:r>
          </w:p>
        </w:tc>
        <w:tc>
          <w:tcPr>
            <w:tcW w:w="1052" w:type="dxa"/>
            <w:tcBorders>
              <w:top w:val="nil"/>
              <w:left w:val="nil"/>
              <w:bottom w:val="single" w:sz="8" w:space="0" w:color="auto"/>
              <w:right w:val="single" w:sz="8" w:space="0" w:color="auto"/>
            </w:tcBorders>
            <w:shd w:val="clear" w:color="auto" w:fill="FFFFFF" w:themeFill="background1"/>
          </w:tcPr>
          <w:p w14:paraId="2E3DD9C6"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15D857A0"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27A64EAC" w14:textId="77777777" w:rsidR="005A0D46" w:rsidRPr="00517CBF" w:rsidRDefault="005A0D46" w:rsidP="005A0D46">
            <w:pPr>
              <w:jc w:val="center"/>
              <w:rPr>
                <w:rFonts w:ascii="Arial" w:hAnsi="Arial" w:cs="Arial"/>
                <w:color w:val="000000"/>
                <w:sz w:val="16"/>
                <w:szCs w:val="16"/>
              </w:rPr>
            </w:pPr>
          </w:p>
        </w:tc>
      </w:tr>
      <w:tr w:rsidR="005A0D46" w:rsidRPr="00517CBF" w14:paraId="7A14EA60"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4C2AC0EE" w14:textId="241F5018"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16</w:t>
            </w:r>
          </w:p>
        </w:tc>
        <w:tc>
          <w:tcPr>
            <w:tcW w:w="2767" w:type="dxa"/>
            <w:tcBorders>
              <w:top w:val="nil"/>
              <w:left w:val="nil"/>
              <w:bottom w:val="single" w:sz="8" w:space="0" w:color="auto"/>
              <w:right w:val="single" w:sz="8" w:space="0" w:color="auto"/>
            </w:tcBorders>
            <w:shd w:val="clear" w:color="auto" w:fill="FFFFFF" w:themeFill="background1"/>
            <w:vAlign w:val="center"/>
          </w:tcPr>
          <w:p w14:paraId="1F385709" w14:textId="60506230"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DIAZEPAM  5MG COMPRIMIDO</w:t>
            </w:r>
          </w:p>
        </w:tc>
        <w:tc>
          <w:tcPr>
            <w:tcW w:w="1134" w:type="dxa"/>
            <w:tcBorders>
              <w:top w:val="nil"/>
              <w:left w:val="nil"/>
              <w:bottom w:val="single" w:sz="8" w:space="0" w:color="auto"/>
              <w:right w:val="single" w:sz="8" w:space="0" w:color="auto"/>
            </w:tcBorders>
            <w:shd w:val="clear" w:color="auto" w:fill="FFFFFF" w:themeFill="background1"/>
            <w:vAlign w:val="center"/>
          </w:tcPr>
          <w:p w14:paraId="4F6FAF50" w14:textId="06D3B17E"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0AA56F00" w14:textId="024CF164"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10.000</w:t>
            </w:r>
          </w:p>
        </w:tc>
        <w:tc>
          <w:tcPr>
            <w:tcW w:w="1052" w:type="dxa"/>
            <w:tcBorders>
              <w:top w:val="nil"/>
              <w:left w:val="nil"/>
              <w:bottom w:val="single" w:sz="8" w:space="0" w:color="auto"/>
              <w:right w:val="single" w:sz="8" w:space="0" w:color="auto"/>
            </w:tcBorders>
            <w:shd w:val="clear" w:color="auto" w:fill="FFFFFF" w:themeFill="background1"/>
          </w:tcPr>
          <w:p w14:paraId="07A00BCD"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1F15ED0"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3CF12E6" w14:textId="77777777" w:rsidR="005A0D46" w:rsidRPr="00517CBF" w:rsidRDefault="005A0D46" w:rsidP="005A0D46">
            <w:pPr>
              <w:jc w:val="center"/>
              <w:rPr>
                <w:rFonts w:ascii="Arial" w:hAnsi="Arial" w:cs="Arial"/>
                <w:color w:val="000000"/>
                <w:sz w:val="16"/>
                <w:szCs w:val="16"/>
              </w:rPr>
            </w:pPr>
          </w:p>
        </w:tc>
      </w:tr>
      <w:tr w:rsidR="005A0D46" w:rsidRPr="00517CBF" w14:paraId="4E1FFED1"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0F706980" w14:textId="5CD528CC"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17</w:t>
            </w:r>
          </w:p>
        </w:tc>
        <w:tc>
          <w:tcPr>
            <w:tcW w:w="2767" w:type="dxa"/>
            <w:tcBorders>
              <w:top w:val="nil"/>
              <w:left w:val="nil"/>
              <w:bottom w:val="single" w:sz="8" w:space="0" w:color="auto"/>
              <w:right w:val="single" w:sz="8" w:space="0" w:color="auto"/>
            </w:tcBorders>
            <w:shd w:val="clear" w:color="auto" w:fill="FFFFFF" w:themeFill="background1"/>
            <w:vAlign w:val="center"/>
          </w:tcPr>
          <w:p w14:paraId="668C1A74" w14:textId="788AFF09"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DIAZEPAM  5 MG/ML - SOLUÇÃO INJETÁVEL- 2ML AMPOLA</w:t>
            </w:r>
          </w:p>
        </w:tc>
        <w:tc>
          <w:tcPr>
            <w:tcW w:w="1134" w:type="dxa"/>
            <w:tcBorders>
              <w:top w:val="nil"/>
              <w:left w:val="nil"/>
              <w:bottom w:val="single" w:sz="8" w:space="0" w:color="auto"/>
              <w:right w:val="single" w:sz="8" w:space="0" w:color="auto"/>
            </w:tcBorders>
            <w:shd w:val="clear" w:color="auto" w:fill="FFFFFF" w:themeFill="background1"/>
            <w:vAlign w:val="center"/>
          </w:tcPr>
          <w:p w14:paraId="27DFD4DF" w14:textId="076706D1"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50F624BC" w14:textId="167D2DDC"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500</w:t>
            </w:r>
          </w:p>
        </w:tc>
        <w:tc>
          <w:tcPr>
            <w:tcW w:w="1052" w:type="dxa"/>
            <w:tcBorders>
              <w:top w:val="nil"/>
              <w:left w:val="nil"/>
              <w:bottom w:val="single" w:sz="8" w:space="0" w:color="auto"/>
              <w:right w:val="single" w:sz="8" w:space="0" w:color="auto"/>
            </w:tcBorders>
            <w:shd w:val="clear" w:color="auto" w:fill="FFFFFF" w:themeFill="background1"/>
          </w:tcPr>
          <w:p w14:paraId="0DEC2335"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370F52BD"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1E5F61F" w14:textId="77777777" w:rsidR="005A0D46" w:rsidRPr="00517CBF" w:rsidRDefault="005A0D46" w:rsidP="005A0D46">
            <w:pPr>
              <w:jc w:val="center"/>
              <w:rPr>
                <w:rFonts w:ascii="Arial" w:hAnsi="Arial" w:cs="Arial"/>
                <w:color w:val="000000"/>
                <w:sz w:val="16"/>
                <w:szCs w:val="16"/>
              </w:rPr>
            </w:pPr>
          </w:p>
        </w:tc>
      </w:tr>
      <w:tr w:rsidR="005A0D46" w:rsidRPr="00517CBF" w14:paraId="5801862D"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3C7F85EC" w14:textId="5B5511A9"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18</w:t>
            </w:r>
          </w:p>
        </w:tc>
        <w:tc>
          <w:tcPr>
            <w:tcW w:w="2767" w:type="dxa"/>
            <w:tcBorders>
              <w:top w:val="nil"/>
              <w:left w:val="nil"/>
              <w:bottom w:val="single" w:sz="8" w:space="0" w:color="auto"/>
              <w:right w:val="single" w:sz="8" w:space="0" w:color="auto"/>
            </w:tcBorders>
            <w:shd w:val="clear" w:color="auto" w:fill="FFFFFF" w:themeFill="background1"/>
            <w:vAlign w:val="center"/>
          </w:tcPr>
          <w:p w14:paraId="03417B17" w14:textId="699357D5"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DIGOXINA  0,25 MG - COMPRIMIDO</w:t>
            </w:r>
          </w:p>
        </w:tc>
        <w:tc>
          <w:tcPr>
            <w:tcW w:w="1134" w:type="dxa"/>
            <w:tcBorders>
              <w:top w:val="nil"/>
              <w:left w:val="nil"/>
              <w:bottom w:val="single" w:sz="8" w:space="0" w:color="auto"/>
              <w:right w:val="single" w:sz="8" w:space="0" w:color="auto"/>
            </w:tcBorders>
            <w:shd w:val="clear" w:color="auto" w:fill="FFFFFF" w:themeFill="background1"/>
            <w:vAlign w:val="center"/>
          </w:tcPr>
          <w:p w14:paraId="021BD85B" w14:textId="549D859B"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0147DAFB" w14:textId="3A1B757C"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8.000</w:t>
            </w:r>
          </w:p>
        </w:tc>
        <w:tc>
          <w:tcPr>
            <w:tcW w:w="1052" w:type="dxa"/>
            <w:tcBorders>
              <w:top w:val="nil"/>
              <w:left w:val="nil"/>
              <w:bottom w:val="single" w:sz="8" w:space="0" w:color="auto"/>
              <w:right w:val="single" w:sz="8" w:space="0" w:color="auto"/>
            </w:tcBorders>
            <w:shd w:val="clear" w:color="auto" w:fill="FFFFFF" w:themeFill="background1"/>
          </w:tcPr>
          <w:p w14:paraId="3CA870F9"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502CF99"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7E2EF41" w14:textId="77777777" w:rsidR="005A0D46" w:rsidRPr="00517CBF" w:rsidRDefault="005A0D46" w:rsidP="005A0D46">
            <w:pPr>
              <w:jc w:val="center"/>
              <w:rPr>
                <w:rFonts w:ascii="Arial" w:hAnsi="Arial" w:cs="Arial"/>
                <w:color w:val="000000"/>
                <w:sz w:val="16"/>
                <w:szCs w:val="16"/>
              </w:rPr>
            </w:pPr>
          </w:p>
        </w:tc>
      </w:tr>
      <w:tr w:rsidR="005A0D46" w:rsidRPr="00517CBF" w14:paraId="08686580"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4D854609" w14:textId="4A76D848"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19</w:t>
            </w:r>
          </w:p>
        </w:tc>
        <w:tc>
          <w:tcPr>
            <w:tcW w:w="2767" w:type="dxa"/>
            <w:tcBorders>
              <w:top w:val="nil"/>
              <w:left w:val="nil"/>
              <w:bottom w:val="single" w:sz="8" w:space="0" w:color="auto"/>
              <w:right w:val="single" w:sz="8" w:space="0" w:color="auto"/>
            </w:tcBorders>
            <w:shd w:val="clear" w:color="auto" w:fill="FFFFFF" w:themeFill="background1"/>
            <w:vAlign w:val="center"/>
          </w:tcPr>
          <w:p w14:paraId="0CDCB15F" w14:textId="4C5431E0"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DIPIRONA SÓDICA 500 MG/ML - SOLUÇÃO INJETÁVEL CX C/ 100- 2ML AMPOLA</w:t>
            </w:r>
          </w:p>
        </w:tc>
        <w:tc>
          <w:tcPr>
            <w:tcW w:w="1134" w:type="dxa"/>
            <w:tcBorders>
              <w:top w:val="nil"/>
              <w:left w:val="nil"/>
              <w:bottom w:val="single" w:sz="8" w:space="0" w:color="auto"/>
              <w:right w:val="single" w:sz="8" w:space="0" w:color="auto"/>
            </w:tcBorders>
            <w:shd w:val="clear" w:color="auto" w:fill="FFFFFF" w:themeFill="background1"/>
            <w:vAlign w:val="center"/>
          </w:tcPr>
          <w:p w14:paraId="098D44C9" w14:textId="550A318B"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0B947A23" w14:textId="031B932B"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40.000</w:t>
            </w:r>
          </w:p>
        </w:tc>
        <w:tc>
          <w:tcPr>
            <w:tcW w:w="1052" w:type="dxa"/>
            <w:tcBorders>
              <w:top w:val="nil"/>
              <w:left w:val="nil"/>
              <w:bottom w:val="single" w:sz="8" w:space="0" w:color="auto"/>
              <w:right w:val="single" w:sz="8" w:space="0" w:color="auto"/>
            </w:tcBorders>
            <w:shd w:val="clear" w:color="auto" w:fill="FFFFFF" w:themeFill="background1"/>
          </w:tcPr>
          <w:p w14:paraId="5A1E3D25"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551CA9A1"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7A462A0" w14:textId="77777777" w:rsidR="005A0D46" w:rsidRPr="00517CBF" w:rsidRDefault="005A0D46" w:rsidP="005A0D46">
            <w:pPr>
              <w:jc w:val="center"/>
              <w:rPr>
                <w:rFonts w:ascii="Arial" w:hAnsi="Arial" w:cs="Arial"/>
                <w:color w:val="000000"/>
                <w:sz w:val="16"/>
                <w:szCs w:val="16"/>
              </w:rPr>
            </w:pPr>
          </w:p>
        </w:tc>
      </w:tr>
      <w:tr w:rsidR="005A0D46" w:rsidRPr="00517CBF" w14:paraId="25A44F81"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280A9D05" w14:textId="53E97ACA"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20</w:t>
            </w:r>
          </w:p>
        </w:tc>
        <w:tc>
          <w:tcPr>
            <w:tcW w:w="2767" w:type="dxa"/>
            <w:tcBorders>
              <w:top w:val="nil"/>
              <w:left w:val="nil"/>
              <w:bottom w:val="single" w:sz="8" w:space="0" w:color="auto"/>
              <w:right w:val="single" w:sz="8" w:space="0" w:color="auto"/>
            </w:tcBorders>
            <w:shd w:val="clear" w:color="auto" w:fill="FFFFFF" w:themeFill="background1"/>
            <w:vAlign w:val="center"/>
          </w:tcPr>
          <w:p w14:paraId="3A36812A" w14:textId="3F186AA2"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ESTOLATO DE ERITROMICINA 500 MG - COMPRIMIDO</w:t>
            </w:r>
          </w:p>
        </w:tc>
        <w:tc>
          <w:tcPr>
            <w:tcW w:w="1134" w:type="dxa"/>
            <w:tcBorders>
              <w:top w:val="nil"/>
              <w:left w:val="nil"/>
              <w:bottom w:val="single" w:sz="8" w:space="0" w:color="auto"/>
              <w:right w:val="single" w:sz="8" w:space="0" w:color="auto"/>
            </w:tcBorders>
            <w:shd w:val="clear" w:color="auto" w:fill="FFFFFF" w:themeFill="background1"/>
            <w:vAlign w:val="center"/>
          </w:tcPr>
          <w:p w14:paraId="5805F283" w14:textId="26BF8BC4"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773565A7" w14:textId="1D61998C"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2.500</w:t>
            </w:r>
          </w:p>
        </w:tc>
        <w:tc>
          <w:tcPr>
            <w:tcW w:w="1052" w:type="dxa"/>
            <w:tcBorders>
              <w:top w:val="nil"/>
              <w:left w:val="nil"/>
              <w:bottom w:val="single" w:sz="8" w:space="0" w:color="auto"/>
              <w:right w:val="single" w:sz="8" w:space="0" w:color="auto"/>
            </w:tcBorders>
            <w:shd w:val="clear" w:color="auto" w:fill="FFFFFF" w:themeFill="background1"/>
          </w:tcPr>
          <w:p w14:paraId="56899E3E"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888A3FC"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2D07F73B" w14:textId="77777777" w:rsidR="005A0D46" w:rsidRPr="00517CBF" w:rsidRDefault="005A0D46" w:rsidP="005A0D46">
            <w:pPr>
              <w:jc w:val="center"/>
              <w:rPr>
                <w:rFonts w:ascii="Arial" w:hAnsi="Arial" w:cs="Arial"/>
                <w:color w:val="000000"/>
                <w:sz w:val="16"/>
                <w:szCs w:val="16"/>
              </w:rPr>
            </w:pPr>
          </w:p>
        </w:tc>
      </w:tr>
      <w:tr w:rsidR="005A0D46" w:rsidRPr="00517CBF" w14:paraId="68CB3A14"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2B8ABCC4" w14:textId="444C644E"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21</w:t>
            </w:r>
          </w:p>
        </w:tc>
        <w:tc>
          <w:tcPr>
            <w:tcW w:w="2767" w:type="dxa"/>
            <w:tcBorders>
              <w:top w:val="nil"/>
              <w:left w:val="nil"/>
              <w:bottom w:val="single" w:sz="8" w:space="0" w:color="auto"/>
              <w:right w:val="single" w:sz="8" w:space="0" w:color="auto"/>
            </w:tcBorders>
            <w:shd w:val="clear" w:color="auto" w:fill="FFFFFF" w:themeFill="background1"/>
            <w:vAlign w:val="center"/>
          </w:tcPr>
          <w:p w14:paraId="047867D3" w14:textId="41B0D303" w:rsidR="005A0D46" w:rsidRPr="00517CBF" w:rsidRDefault="005A0D46" w:rsidP="005A0D46">
            <w:pPr>
              <w:jc w:val="both"/>
              <w:rPr>
                <w:rFonts w:ascii="Arial" w:hAnsi="Arial" w:cs="Arial"/>
                <w:color w:val="000000"/>
                <w:sz w:val="16"/>
                <w:szCs w:val="16"/>
              </w:rPr>
            </w:pPr>
            <w:r>
              <w:rPr>
                <w:rFonts w:ascii="Arial" w:eastAsia="Times New Roman" w:hAnsi="Arial" w:cs="Arial"/>
                <w:b/>
                <w:bCs/>
                <w:kern w:val="3"/>
                <w:sz w:val="20"/>
                <w:szCs w:val="20"/>
                <w:lang w:bidi="hi-IN"/>
              </w:rPr>
              <w:t>ESTOLATO DE ERITROMICINA 50 MG/ML - SUSPENSÃO ORAL 100ML</w:t>
            </w:r>
          </w:p>
        </w:tc>
        <w:tc>
          <w:tcPr>
            <w:tcW w:w="1134" w:type="dxa"/>
            <w:tcBorders>
              <w:top w:val="nil"/>
              <w:left w:val="nil"/>
              <w:bottom w:val="single" w:sz="8" w:space="0" w:color="auto"/>
              <w:right w:val="single" w:sz="8" w:space="0" w:color="auto"/>
            </w:tcBorders>
            <w:shd w:val="clear" w:color="auto" w:fill="FFFFFF" w:themeFill="background1"/>
            <w:vAlign w:val="center"/>
          </w:tcPr>
          <w:p w14:paraId="1A33BB1C" w14:textId="379BE94A"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4D9DD027" w14:textId="7351957F" w:rsidR="005A0D46" w:rsidRPr="00517CBF" w:rsidRDefault="005A0D46" w:rsidP="005A0D46">
            <w:pPr>
              <w:jc w:val="center"/>
              <w:rPr>
                <w:rFonts w:ascii="Arial" w:hAnsi="Arial" w:cs="Arial"/>
                <w:color w:val="000000"/>
                <w:sz w:val="16"/>
                <w:szCs w:val="16"/>
              </w:rPr>
            </w:pPr>
            <w:r>
              <w:rPr>
                <w:rFonts w:ascii="Arial" w:eastAsia="Times New Roman" w:hAnsi="Arial" w:cs="Arial"/>
                <w:b/>
                <w:bCs/>
                <w:kern w:val="3"/>
                <w:lang w:bidi="hi-IN"/>
              </w:rPr>
              <w:t>100</w:t>
            </w:r>
          </w:p>
        </w:tc>
        <w:tc>
          <w:tcPr>
            <w:tcW w:w="1052" w:type="dxa"/>
            <w:tcBorders>
              <w:top w:val="nil"/>
              <w:left w:val="nil"/>
              <w:bottom w:val="single" w:sz="8" w:space="0" w:color="auto"/>
              <w:right w:val="single" w:sz="8" w:space="0" w:color="auto"/>
            </w:tcBorders>
            <w:shd w:val="clear" w:color="auto" w:fill="FFFFFF" w:themeFill="background1"/>
          </w:tcPr>
          <w:p w14:paraId="3A473DBD"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5A183FC5"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F5346AC" w14:textId="77777777" w:rsidR="005A0D46" w:rsidRPr="00517CBF" w:rsidRDefault="005A0D46" w:rsidP="005A0D46">
            <w:pPr>
              <w:jc w:val="center"/>
              <w:rPr>
                <w:rFonts w:ascii="Arial" w:hAnsi="Arial" w:cs="Arial"/>
                <w:color w:val="000000"/>
                <w:sz w:val="16"/>
                <w:szCs w:val="16"/>
              </w:rPr>
            </w:pPr>
          </w:p>
        </w:tc>
      </w:tr>
      <w:tr w:rsidR="005A0D46" w:rsidRPr="00517CBF" w14:paraId="10B17539"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57800C5F" w14:textId="1BE10C45"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22</w:t>
            </w:r>
          </w:p>
        </w:tc>
        <w:tc>
          <w:tcPr>
            <w:tcW w:w="2767" w:type="dxa"/>
            <w:tcBorders>
              <w:top w:val="nil"/>
              <w:left w:val="nil"/>
              <w:bottom w:val="single" w:sz="8" w:space="0" w:color="auto"/>
              <w:right w:val="single" w:sz="8" w:space="0" w:color="auto"/>
            </w:tcBorders>
            <w:shd w:val="clear" w:color="auto" w:fill="FFFFFF" w:themeFill="background1"/>
            <w:vAlign w:val="center"/>
          </w:tcPr>
          <w:p w14:paraId="6667830F" w14:textId="23A07288"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ESTROGÊNIOS CONJUGADOS 0,3MG COMPRIMIDO</w:t>
            </w:r>
          </w:p>
        </w:tc>
        <w:tc>
          <w:tcPr>
            <w:tcW w:w="1134" w:type="dxa"/>
            <w:tcBorders>
              <w:top w:val="nil"/>
              <w:left w:val="nil"/>
              <w:bottom w:val="single" w:sz="8" w:space="0" w:color="auto"/>
              <w:right w:val="single" w:sz="8" w:space="0" w:color="auto"/>
            </w:tcBorders>
            <w:shd w:val="clear" w:color="auto" w:fill="FFFFFF" w:themeFill="background1"/>
            <w:vAlign w:val="center"/>
          </w:tcPr>
          <w:p w14:paraId="2C1BBB87" w14:textId="5D569F79"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3EF60528" w14:textId="5F30DD84"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1.500</w:t>
            </w:r>
          </w:p>
        </w:tc>
        <w:tc>
          <w:tcPr>
            <w:tcW w:w="1052" w:type="dxa"/>
            <w:tcBorders>
              <w:top w:val="nil"/>
              <w:left w:val="nil"/>
              <w:bottom w:val="single" w:sz="8" w:space="0" w:color="auto"/>
              <w:right w:val="single" w:sz="8" w:space="0" w:color="auto"/>
            </w:tcBorders>
            <w:shd w:val="clear" w:color="auto" w:fill="FFFFFF" w:themeFill="background1"/>
          </w:tcPr>
          <w:p w14:paraId="7F30A492"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08267B77"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75B329C" w14:textId="77777777" w:rsidR="005A0D46" w:rsidRPr="00517CBF" w:rsidRDefault="005A0D46" w:rsidP="005A0D46">
            <w:pPr>
              <w:jc w:val="center"/>
              <w:rPr>
                <w:rFonts w:ascii="Arial" w:hAnsi="Arial" w:cs="Arial"/>
                <w:color w:val="000000"/>
                <w:sz w:val="16"/>
                <w:szCs w:val="16"/>
              </w:rPr>
            </w:pPr>
          </w:p>
        </w:tc>
      </w:tr>
      <w:tr w:rsidR="005A0D46" w:rsidRPr="00517CBF" w14:paraId="0611A144"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02EACA6D" w14:textId="70AEF4C1"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23</w:t>
            </w:r>
          </w:p>
        </w:tc>
        <w:tc>
          <w:tcPr>
            <w:tcW w:w="2767" w:type="dxa"/>
            <w:tcBorders>
              <w:top w:val="nil"/>
              <w:left w:val="nil"/>
              <w:bottom w:val="single" w:sz="8" w:space="0" w:color="auto"/>
              <w:right w:val="single" w:sz="8" w:space="0" w:color="auto"/>
            </w:tcBorders>
            <w:shd w:val="clear" w:color="auto" w:fill="FFFFFF" w:themeFill="background1"/>
            <w:vAlign w:val="center"/>
          </w:tcPr>
          <w:p w14:paraId="04646C5A" w14:textId="02F08E39"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FENITOÍNA SÓDICA   100 MG - COMPRIMIDO</w:t>
            </w:r>
          </w:p>
        </w:tc>
        <w:tc>
          <w:tcPr>
            <w:tcW w:w="1134" w:type="dxa"/>
            <w:tcBorders>
              <w:top w:val="nil"/>
              <w:left w:val="nil"/>
              <w:bottom w:val="single" w:sz="8" w:space="0" w:color="auto"/>
              <w:right w:val="single" w:sz="8" w:space="0" w:color="auto"/>
            </w:tcBorders>
            <w:shd w:val="clear" w:color="auto" w:fill="FFFFFF" w:themeFill="background1"/>
            <w:vAlign w:val="center"/>
          </w:tcPr>
          <w:p w14:paraId="1B9D6761" w14:textId="618CC8CB"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0093C4EE" w14:textId="70FFF467"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25.000</w:t>
            </w:r>
          </w:p>
        </w:tc>
        <w:tc>
          <w:tcPr>
            <w:tcW w:w="1052" w:type="dxa"/>
            <w:tcBorders>
              <w:top w:val="nil"/>
              <w:left w:val="nil"/>
              <w:bottom w:val="single" w:sz="8" w:space="0" w:color="auto"/>
              <w:right w:val="single" w:sz="8" w:space="0" w:color="auto"/>
            </w:tcBorders>
            <w:shd w:val="clear" w:color="auto" w:fill="FFFFFF" w:themeFill="background1"/>
          </w:tcPr>
          <w:p w14:paraId="3FF69ABE"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29B36A9"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78CF7F7" w14:textId="77777777" w:rsidR="005A0D46" w:rsidRPr="00517CBF" w:rsidRDefault="005A0D46" w:rsidP="005A0D46">
            <w:pPr>
              <w:jc w:val="center"/>
              <w:rPr>
                <w:rFonts w:ascii="Arial" w:hAnsi="Arial" w:cs="Arial"/>
                <w:color w:val="000000"/>
                <w:sz w:val="16"/>
                <w:szCs w:val="16"/>
              </w:rPr>
            </w:pPr>
          </w:p>
        </w:tc>
      </w:tr>
      <w:tr w:rsidR="005A0D46" w:rsidRPr="00517CBF" w14:paraId="23174BC7"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6D645BB5" w14:textId="26501066"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24</w:t>
            </w:r>
          </w:p>
        </w:tc>
        <w:tc>
          <w:tcPr>
            <w:tcW w:w="2767" w:type="dxa"/>
            <w:tcBorders>
              <w:top w:val="nil"/>
              <w:left w:val="nil"/>
              <w:bottom w:val="single" w:sz="8" w:space="0" w:color="auto"/>
              <w:right w:val="single" w:sz="8" w:space="0" w:color="auto"/>
            </w:tcBorders>
            <w:shd w:val="clear" w:color="auto" w:fill="FFFFFF" w:themeFill="background1"/>
            <w:vAlign w:val="center"/>
          </w:tcPr>
          <w:p w14:paraId="3E1F1CD3" w14:textId="6891F1FE"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FENOBARBITAL  100 MG COMPRIMIDOS</w:t>
            </w:r>
          </w:p>
        </w:tc>
        <w:tc>
          <w:tcPr>
            <w:tcW w:w="1134" w:type="dxa"/>
            <w:tcBorders>
              <w:top w:val="nil"/>
              <w:left w:val="nil"/>
              <w:bottom w:val="single" w:sz="8" w:space="0" w:color="auto"/>
              <w:right w:val="single" w:sz="8" w:space="0" w:color="auto"/>
            </w:tcBorders>
            <w:shd w:val="clear" w:color="auto" w:fill="FFFFFF" w:themeFill="background1"/>
            <w:vAlign w:val="center"/>
          </w:tcPr>
          <w:p w14:paraId="4AA19E0C" w14:textId="41FD8E6A"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35391291" w14:textId="374D5CFD"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15.000</w:t>
            </w:r>
          </w:p>
        </w:tc>
        <w:tc>
          <w:tcPr>
            <w:tcW w:w="1052" w:type="dxa"/>
            <w:tcBorders>
              <w:top w:val="nil"/>
              <w:left w:val="nil"/>
              <w:bottom w:val="single" w:sz="8" w:space="0" w:color="auto"/>
              <w:right w:val="single" w:sz="8" w:space="0" w:color="auto"/>
            </w:tcBorders>
            <w:shd w:val="clear" w:color="auto" w:fill="FFFFFF" w:themeFill="background1"/>
          </w:tcPr>
          <w:p w14:paraId="698A2734"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40EF09F"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C31F1D4" w14:textId="77777777" w:rsidR="005A0D46" w:rsidRPr="00517CBF" w:rsidRDefault="005A0D46" w:rsidP="005A0D46">
            <w:pPr>
              <w:jc w:val="center"/>
              <w:rPr>
                <w:rFonts w:ascii="Arial" w:hAnsi="Arial" w:cs="Arial"/>
                <w:color w:val="000000"/>
                <w:sz w:val="16"/>
                <w:szCs w:val="16"/>
              </w:rPr>
            </w:pPr>
          </w:p>
        </w:tc>
      </w:tr>
      <w:tr w:rsidR="005A0D46" w:rsidRPr="00517CBF" w14:paraId="30545B87" w14:textId="77777777" w:rsidTr="00144153">
        <w:trPr>
          <w:trHeight w:val="348"/>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4FC2CB36" w14:textId="2DF51FA4"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25</w:t>
            </w:r>
          </w:p>
        </w:tc>
        <w:tc>
          <w:tcPr>
            <w:tcW w:w="2767" w:type="dxa"/>
            <w:tcBorders>
              <w:top w:val="nil"/>
              <w:left w:val="nil"/>
              <w:bottom w:val="single" w:sz="8" w:space="0" w:color="auto"/>
              <w:right w:val="single" w:sz="8" w:space="0" w:color="auto"/>
            </w:tcBorders>
            <w:shd w:val="clear" w:color="auto" w:fill="FFFFFF" w:themeFill="background1"/>
            <w:vAlign w:val="center"/>
          </w:tcPr>
          <w:p w14:paraId="7EFAC01D" w14:textId="2FCBA63A"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FENOBARBITAL  100 MG/ML - SOLUÇÃO INJETÁVEL 2ML</w:t>
            </w:r>
          </w:p>
        </w:tc>
        <w:tc>
          <w:tcPr>
            <w:tcW w:w="1134" w:type="dxa"/>
            <w:tcBorders>
              <w:top w:val="nil"/>
              <w:left w:val="nil"/>
              <w:bottom w:val="single" w:sz="8" w:space="0" w:color="auto"/>
              <w:right w:val="single" w:sz="8" w:space="0" w:color="auto"/>
            </w:tcBorders>
            <w:shd w:val="clear" w:color="auto" w:fill="FFFFFF" w:themeFill="background1"/>
            <w:vAlign w:val="center"/>
          </w:tcPr>
          <w:p w14:paraId="74A90F25" w14:textId="32B4DC22"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14B6ECF7" w14:textId="5F6DCEC1"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500</w:t>
            </w:r>
          </w:p>
        </w:tc>
        <w:tc>
          <w:tcPr>
            <w:tcW w:w="1052" w:type="dxa"/>
            <w:tcBorders>
              <w:top w:val="nil"/>
              <w:left w:val="nil"/>
              <w:bottom w:val="single" w:sz="8" w:space="0" w:color="auto"/>
              <w:right w:val="single" w:sz="8" w:space="0" w:color="auto"/>
            </w:tcBorders>
            <w:shd w:val="clear" w:color="auto" w:fill="FFFFFF" w:themeFill="background1"/>
          </w:tcPr>
          <w:p w14:paraId="48AD7035"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0B68F19"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369C96DD" w14:textId="77777777" w:rsidR="005A0D46" w:rsidRPr="00517CBF" w:rsidRDefault="005A0D46" w:rsidP="005A0D46">
            <w:pPr>
              <w:jc w:val="center"/>
              <w:rPr>
                <w:rFonts w:ascii="Arial" w:hAnsi="Arial" w:cs="Arial"/>
                <w:color w:val="000000"/>
                <w:sz w:val="16"/>
                <w:szCs w:val="16"/>
              </w:rPr>
            </w:pPr>
          </w:p>
        </w:tc>
      </w:tr>
      <w:tr w:rsidR="005A0D46" w:rsidRPr="00517CBF" w14:paraId="45C23BB0"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2F480935" w14:textId="12A1AA1E" w:rsidR="005A0D46" w:rsidRPr="00517CBF" w:rsidRDefault="005A0D46" w:rsidP="005A0D46">
            <w:pPr>
              <w:jc w:val="center"/>
              <w:rPr>
                <w:rFonts w:ascii="Arial" w:hAnsi="Arial" w:cs="Arial"/>
                <w:b/>
                <w:bCs/>
                <w:color w:val="000000"/>
                <w:sz w:val="16"/>
                <w:szCs w:val="16"/>
              </w:rPr>
            </w:pPr>
            <w:r>
              <w:rPr>
                <w:rFonts w:ascii="Arial" w:eastAsia="Times New Roman" w:hAnsi="Arial" w:cs="Arial"/>
                <w:b/>
                <w:bCs/>
                <w:kern w:val="3"/>
                <w:sz w:val="20"/>
                <w:szCs w:val="20"/>
                <w:lang w:bidi="hi-IN"/>
              </w:rPr>
              <w:t>26</w:t>
            </w:r>
          </w:p>
        </w:tc>
        <w:tc>
          <w:tcPr>
            <w:tcW w:w="2767" w:type="dxa"/>
            <w:tcBorders>
              <w:top w:val="nil"/>
              <w:left w:val="nil"/>
              <w:bottom w:val="single" w:sz="8" w:space="0" w:color="auto"/>
              <w:right w:val="single" w:sz="8" w:space="0" w:color="auto"/>
            </w:tcBorders>
            <w:shd w:val="clear" w:color="auto" w:fill="FFFFFF" w:themeFill="background1"/>
            <w:vAlign w:val="center"/>
          </w:tcPr>
          <w:p w14:paraId="799614CF" w14:textId="5F07F8DE" w:rsidR="005A0D46" w:rsidRPr="00517CBF" w:rsidRDefault="005A0D46" w:rsidP="005A0D46">
            <w:pPr>
              <w:jc w:val="both"/>
              <w:rPr>
                <w:rFonts w:ascii="Arial" w:hAnsi="Arial" w:cs="Arial"/>
                <w:color w:val="000000"/>
                <w:sz w:val="16"/>
                <w:szCs w:val="16"/>
              </w:rPr>
            </w:pPr>
            <w:r>
              <w:rPr>
                <w:rFonts w:ascii="Arial" w:eastAsia="Times New Roman" w:hAnsi="Arial" w:cs="Arial"/>
                <w:b/>
                <w:bCs/>
                <w:kern w:val="3"/>
                <w:sz w:val="20"/>
                <w:szCs w:val="20"/>
                <w:lang w:bidi="hi-IN"/>
              </w:rPr>
              <w:t>FENOBARBITAL  40 MG/ML - SOLUÇÃO ORAL 20ML</w:t>
            </w:r>
          </w:p>
        </w:tc>
        <w:tc>
          <w:tcPr>
            <w:tcW w:w="1134" w:type="dxa"/>
            <w:tcBorders>
              <w:top w:val="nil"/>
              <w:left w:val="nil"/>
              <w:bottom w:val="single" w:sz="8" w:space="0" w:color="auto"/>
              <w:right w:val="single" w:sz="8" w:space="0" w:color="auto"/>
            </w:tcBorders>
            <w:shd w:val="clear" w:color="auto" w:fill="FFFFFF" w:themeFill="background1"/>
            <w:vAlign w:val="center"/>
          </w:tcPr>
          <w:p w14:paraId="0DA9523F" w14:textId="4FE350C9"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33C4F6E8" w14:textId="5E9F1DB0" w:rsidR="005A0D46" w:rsidRPr="00517CBF" w:rsidRDefault="005A0D46" w:rsidP="005A0D46">
            <w:pPr>
              <w:jc w:val="center"/>
              <w:rPr>
                <w:rFonts w:ascii="Arial" w:hAnsi="Arial" w:cs="Arial"/>
                <w:color w:val="000000"/>
                <w:sz w:val="16"/>
                <w:szCs w:val="16"/>
              </w:rPr>
            </w:pPr>
            <w:r>
              <w:rPr>
                <w:rFonts w:ascii="Arial" w:eastAsia="Times New Roman" w:hAnsi="Arial" w:cs="Arial"/>
                <w:b/>
                <w:bCs/>
                <w:kern w:val="3"/>
                <w:lang w:bidi="hi-IN"/>
              </w:rPr>
              <w:t>50</w:t>
            </w:r>
          </w:p>
        </w:tc>
        <w:tc>
          <w:tcPr>
            <w:tcW w:w="1052" w:type="dxa"/>
            <w:tcBorders>
              <w:top w:val="nil"/>
              <w:left w:val="nil"/>
              <w:bottom w:val="single" w:sz="8" w:space="0" w:color="auto"/>
              <w:right w:val="single" w:sz="8" w:space="0" w:color="auto"/>
            </w:tcBorders>
            <w:shd w:val="clear" w:color="auto" w:fill="FFFFFF" w:themeFill="background1"/>
          </w:tcPr>
          <w:p w14:paraId="2640E8B7"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32C846E"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DE14287" w14:textId="77777777" w:rsidR="005A0D46" w:rsidRPr="00517CBF" w:rsidRDefault="005A0D46" w:rsidP="005A0D46">
            <w:pPr>
              <w:jc w:val="center"/>
              <w:rPr>
                <w:rFonts w:ascii="Arial" w:hAnsi="Arial" w:cs="Arial"/>
                <w:color w:val="000000"/>
                <w:sz w:val="16"/>
                <w:szCs w:val="16"/>
              </w:rPr>
            </w:pPr>
          </w:p>
        </w:tc>
      </w:tr>
      <w:tr w:rsidR="005A0D46" w:rsidRPr="00517CBF" w14:paraId="4EE81FF3"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4778B883" w14:textId="1942CDA5" w:rsidR="005A0D46" w:rsidRPr="00517CBF" w:rsidRDefault="005A0D46" w:rsidP="005A0D46">
            <w:pPr>
              <w:jc w:val="center"/>
              <w:rPr>
                <w:rFonts w:ascii="Arial" w:hAnsi="Arial" w:cs="Arial"/>
                <w:b/>
                <w:bCs/>
                <w:color w:val="000000"/>
                <w:sz w:val="16"/>
                <w:szCs w:val="16"/>
              </w:rPr>
            </w:pPr>
            <w:r>
              <w:rPr>
                <w:rFonts w:ascii="Arial" w:eastAsia="Times New Roman" w:hAnsi="Arial" w:cs="Arial"/>
                <w:b/>
                <w:bCs/>
                <w:kern w:val="3"/>
                <w:sz w:val="20"/>
                <w:szCs w:val="20"/>
                <w:lang w:bidi="hi-IN"/>
              </w:rPr>
              <w:t>27</w:t>
            </w:r>
          </w:p>
        </w:tc>
        <w:tc>
          <w:tcPr>
            <w:tcW w:w="2767" w:type="dxa"/>
            <w:tcBorders>
              <w:top w:val="nil"/>
              <w:left w:val="nil"/>
              <w:bottom w:val="single" w:sz="8" w:space="0" w:color="auto"/>
              <w:right w:val="single" w:sz="8" w:space="0" w:color="auto"/>
            </w:tcBorders>
            <w:shd w:val="clear" w:color="auto" w:fill="FFFFFF" w:themeFill="background1"/>
            <w:vAlign w:val="center"/>
          </w:tcPr>
          <w:p w14:paraId="7D4B50CE" w14:textId="32D7EB37" w:rsidR="005A0D46" w:rsidRPr="00517CBF" w:rsidRDefault="005A0D46" w:rsidP="005A0D46">
            <w:pPr>
              <w:jc w:val="both"/>
              <w:rPr>
                <w:rFonts w:ascii="Arial" w:hAnsi="Arial" w:cs="Arial"/>
                <w:color w:val="000000"/>
                <w:sz w:val="16"/>
                <w:szCs w:val="16"/>
              </w:rPr>
            </w:pPr>
            <w:r>
              <w:rPr>
                <w:rFonts w:ascii="Arial" w:eastAsia="Times New Roman" w:hAnsi="Arial" w:cs="Arial"/>
                <w:b/>
                <w:bCs/>
                <w:kern w:val="3"/>
                <w:sz w:val="20"/>
                <w:szCs w:val="20"/>
                <w:lang w:bidi="hi-IN"/>
              </w:rPr>
              <w:t>FOLINATO DE CÁLCIO (ÁCIDO FOLÍNICO) 15 MG - COMPRIMIDO</w:t>
            </w:r>
          </w:p>
        </w:tc>
        <w:tc>
          <w:tcPr>
            <w:tcW w:w="1134" w:type="dxa"/>
            <w:tcBorders>
              <w:top w:val="nil"/>
              <w:left w:val="nil"/>
              <w:bottom w:val="single" w:sz="8" w:space="0" w:color="auto"/>
              <w:right w:val="single" w:sz="8" w:space="0" w:color="auto"/>
            </w:tcBorders>
            <w:shd w:val="clear" w:color="auto" w:fill="FFFFFF" w:themeFill="background1"/>
            <w:vAlign w:val="center"/>
          </w:tcPr>
          <w:p w14:paraId="4D67D929" w14:textId="20676045"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2402CA25" w14:textId="38E4EEE4" w:rsidR="005A0D46" w:rsidRPr="00517CBF" w:rsidRDefault="005A0D46" w:rsidP="005A0D46">
            <w:pPr>
              <w:jc w:val="center"/>
              <w:rPr>
                <w:rFonts w:ascii="Arial" w:hAnsi="Arial" w:cs="Arial"/>
                <w:color w:val="000000"/>
                <w:sz w:val="16"/>
                <w:szCs w:val="16"/>
              </w:rPr>
            </w:pPr>
            <w:r>
              <w:rPr>
                <w:rFonts w:ascii="Arial" w:eastAsia="Times New Roman" w:hAnsi="Arial" w:cs="Arial"/>
                <w:b/>
                <w:bCs/>
                <w:kern w:val="3"/>
                <w:lang w:bidi="hi-IN"/>
              </w:rPr>
              <w:t>2.000</w:t>
            </w:r>
          </w:p>
        </w:tc>
        <w:tc>
          <w:tcPr>
            <w:tcW w:w="1052" w:type="dxa"/>
            <w:tcBorders>
              <w:top w:val="nil"/>
              <w:left w:val="nil"/>
              <w:bottom w:val="single" w:sz="8" w:space="0" w:color="auto"/>
              <w:right w:val="single" w:sz="8" w:space="0" w:color="auto"/>
            </w:tcBorders>
            <w:shd w:val="clear" w:color="auto" w:fill="FFFFFF" w:themeFill="background1"/>
          </w:tcPr>
          <w:p w14:paraId="1A11B586"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346DA57B"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D722451" w14:textId="77777777" w:rsidR="005A0D46" w:rsidRPr="00517CBF" w:rsidRDefault="005A0D46" w:rsidP="005A0D46">
            <w:pPr>
              <w:jc w:val="center"/>
              <w:rPr>
                <w:rFonts w:ascii="Arial" w:hAnsi="Arial" w:cs="Arial"/>
                <w:color w:val="000000"/>
                <w:sz w:val="16"/>
                <w:szCs w:val="16"/>
              </w:rPr>
            </w:pPr>
          </w:p>
        </w:tc>
      </w:tr>
      <w:tr w:rsidR="005A0D46" w:rsidRPr="00517CBF" w14:paraId="0B629D7E"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3A1E961A" w14:textId="41AD60AB"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lastRenderedPageBreak/>
              <w:t>28</w:t>
            </w:r>
          </w:p>
        </w:tc>
        <w:tc>
          <w:tcPr>
            <w:tcW w:w="2767" w:type="dxa"/>
            <w:tcBorders>
              <w:top w:val="nil"/>
              <w:left w:val="nil"/>
              <w:bottom w:val="single" w:sz="8" w:space="0" w:color="auto"/>
              <w:right w:val="single" w:sz="8" w:space="0" w:color="auto"/>
            </w:tcBorders>
            <w:shd w:val="clear" w:color="auto" w:fill="FFFFFF" w:themeFill="background1"/>
            <w:vAlign w:val="center"/>
          </w:tcPr>
          <w:p w14:paraId="427141B5" w14:textId="336250AC"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HALOPERIDOL  5 MG - COMPRIMIDO</w:t>
            </w:r>
          </w:p>
        </w:tc>
        <w:tc>
          <w:tcPr>
            <w:tcW w:w="1134" w:type="dxa"/>
            <w:tcBorders>
              <w:top w:val="nil"/>
              <w:left w:val="nil"/>
              <w:bottom w:val="single" w:sz="8" w:space="0" w:color="auto"/>
              <w:right w:val="single" w:sz="8" w:space="0" w:color="auto"/>
            </w:tcBorders>
            <w:shd w:val="clear" w:color="auto" w:fill="FFFFFF" w:themeFill="background1"/>
            <w:vAlign w:val="center"/>
          </w:tcPr>
          <w:p w14:paraId="0DF28391" w14:textId="5DBD9413"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2BADF7BE" w14:textId="4CE68294"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25.000</w:t>
            </w:r>
          </w:p>
        </w:tc>
        <w:tc>
          <w:tcPr>
            <w:tcW w:w="1052" w:type="dxa"/>
            <w:tcBorders>
              <w:top w:val="nil"/>
              <w:left w:val="nil"/>
              <w:bottom w:val="single" w:sz="8" w:space="0" w:color="auto"/>
              <w:right w:val="single" w:sz="8" w:space="0" w:color="auto"/>
            </w:tcBorders>
            <w:shd w:val="clear" w:color="auto" w:fill="FFFFFF" w:themeFill="background1"/>
          </w:tcPr>
          <w:p w14:paraId="4C05F1FD"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1B215912"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962B911" w14:textId="77777777" w:rsidR="005A0D46" w:rsidRPr="00517CBF" w:rsidRDefault="005A0D46" w:rsidP="005A0D46">
            <w:pPr>
              <w:jc w:val="center"/>
              <w:rPr>
                <w:rFonts w:ascii="Arial" w:hAnsi="Arial" w:cs="Arial"/>
                <w:color w:val="000000"/>
                <w:sz w:val="16"/>
                <w:szCs w:val="16"/>
              </w:rPr>
            </w:pPr>
          </w:p>
        </w:tc>
      </w:tr>
      <w:tr w:rsidR="005A0D46" w:rsidRPr="00517CBF" w14:paraId="4E374158"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614095DB" w14:textId="422C5443" w:rsidR="005A0D46" w:rsidRPr="00517CBF" w:rsidRDefault="005A0D46" w:rsidP="005A0D46">
            <w:pPr>
              <w:jc w:val="center"/>
              <w:rPr>
                <w:rFonts w:ascii="Arial" w:hAnsi="Arial" w:cs="Arial"/>
                <w:b/>
                <w:bCs/>
                <w:color w:val="000000"/>
                <w:sz w:val="16"/>
                <w:szCs w:val="16"/>
              </w:rPr>
            </w:pPr>
            <w:r>
              <w:rPr>
                <w:rFonts w:ascii="Arial" w:eastAsia="Times New Roman" w:hAnsi="Arial" w:cs="Arial"/>
                <w:b/>
                <w:bCs/>
                <w:kern w:val="3"/>
                <w:sz w:val="20"/>
                <w:szCs w:val="20"/>
                <w:lang w:bidi="hi-IN"/>
              </w:rPr>
              <w:t>29</w:t>
            </w:r>
          </w:p>
        </w:tc>
        <w:tc>
          <w:tcPr>
            <w:tcW w:w="2767" w:type="dxa"/>
            <w:tcBorders>
              <w:top w:val="nil"/>
              <w:left w:val="nil"/>
              <w:bottom w:val="single" w:sz="8" w:space="0" w:color="auto"/>
              <w:right w:val="single" w:sz="8" w:space="0" w:color="auto"/>
            </w:tcBorders>
            <w:shd w:val="clear" w:color="auto" w:fill="FFFFFF" w:themeFill="background1"/>
            <w:vAlign w:val="center"/>
          </w:tcPr>
          <w:p w14:paraId="05C1DD69" w14:textId="39A968C7" w:rsidR="005A0D46" w:rsidRPr="00517CBF" w:rsidRDefault="005A0D46" w:rsidP="005A0D46">
            <w:pPr>
              <w:jc w:val="both"/>
              <w:rPr>
                <w:rFonts w:ascii="Arial" w:hAnsi="Arial" w:cs="Arial"/>
                <w:color w:val="000000"/>
                <w:sz w:val="16"/>
                <w:szCs w:val="16"/>
              </w:rPr>
            </w:pPr>
            <w:r>
              <w:rPr>
                <w:rFonts w:ascii="Arial" w:eastAsia="Times New Roman" w:hAnsi="Arial" w:cs="Arial"/>
                <w:b/>
                <w:bCs/>
                <w:kern w:val="3"/>
                <w:sz w:val="20"/>
                <w:szCs w:val="20"/>
                <w:lang w:bidi="hi-IN"/>
              </w:rPr>
              <w:t xml:space="preserve">HIDRÓXIDO DE ALUMÍNIO  61,5 MG - SUSPENSÃO ORAL – FRASCO 100ML </w:t>
            </w:r>
          </w:p>
        </w:tc>
        <w:tc>
          <w:tcPr>
            <w:tcW w:w="1134" w:type="dxa"/>
            <w:tcBorders>
              <w:top w:val="nil"/>
              <w:left w:val="nil"/>
              <w:bottom w:val="single" w:sz="8" w:space="0" w:color="auto"/>
              <w:right w:val="single" w:sz="8" w:space="0" w:color="auto"/>
            </w:tcBorders>
            <w:shd w:val="clear" w:color="auto" w:fill="FFFFFF" w:themeFill="background1"/>
            <w:vAlign w:val="center"/>
          </w:tcPr>
          <w:p w14:paraId="7957B95E" w14:textId="33257D59"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356F3C24" w14:textId="40469E1E" w:rsidR="005A0D46" w:rsidRPr="00517CBF" w:rsidRDefault="005A0D46" w:rsidP="005A0D46">
            <w:pPr>
              <w:jc w:val="center"/>
              <w:rPr>
                <w:rFonts w:ascii="Arial" w:hAnsi="Arial" w:cs="Arial"/>
                <w:color w:val="000000"/>
                <w:sz w:val="16"/>
                <w:szCs w:val="16"/>
              </w:rPr>
            </w:pPr>
            <w:r>
              <w:rPr>
                <w:rFonts w:ascii="Arial" w:eastAsia="Times New Roman" w:hAnsi="Arial" w:cs="Arial"/>
                <w:b/>
                <w:bCs/>
                <w:kern w:val="3"/>
                <w:lang w:bidi="hi-IN"/>
              </w:rPr>
              <w:t>600</w:t>
            </w:r>
          </w:p>
        </w:tc>
        <w:tc>
          <w:tcPr>
            <w:tcW w:w="1052" w:type="dxa"/>
            <w:tcBorders>
              <w:top w:val="nil"/>
              <w:left w:val="nil"/>
              <w:bottom w:val="single" w:sz="8" w:space="0" w:color="auto"/>
              <w:right w:val="single" w:sz="8" w:space="0" w:color="auto"/>
            </w:tcBorders>
            <w:shd w:val="clear" w:color="auto" w:fill="FFFFFF" w:themeFill="background1"/>
          </w:tcPr>
          <w:p w14:paraId="076307A0"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D2830BB"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09E26B33" w14:textId="77777777" w:rsidR="005A0D46" w:rsidRPr="00517CBF" w:rsidRDefault="005A0D46" w:rsidP="005A0D46">
            <w:pPr>
              <w:jc w:val="center"/>
              <w:rPr>
                <w:rFonts w:ascii="Arial" w:hAnsi="Arial" w:cs="Arial"/>
                <w:color w:val="000000"/>
                <w:sz w:val="16"/>
                <w:szCs w:val="16"/>
              </w:rPr>
            </w:pPr>
          </w:p>
        </w:tc>
      </w:tr>
      <w:tr w:rsidR="005A0D46" w:rsidRPr="00517CBF" w14:paraId="159CF407"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38D2A130" w14:textId="702CB61E" w:rsidR="005A0D46" w:rsidRPr="00517CBF" w:rsidRDefault="005A0D46" w:rsidP="005A0D46">
            <w:pPr>
              <w:jc w:val="center"/>
              <w:rPr>
                <w:rFonts w:ascii="Arial" w:hAnsi="Arial" w:cs="Arial"/>
                <w:b/>
                <w:bCs/>
                <w:color w:val="000000"/>
                <w:sz w:val="16"/>
                <w:szCs w:val="16"/>
              </w:rPr>
            </w:pPr>
            <w:r>
              <w:rPr>
                <w:rFonts w:ascii="Arial" w:eastAsia="Times New Roman" w:hAnsi="Arial" w:cs="Arial"/>
                <w:b/>
                <w:bCs/>
                <w:kern w:val="3"/>
                <w:sz w:val="20"/>
                <w:szCs w:val="20"/>
                <w:lang w:bidi="hi-IN"/>
              </w:rPr>
              <w:t>30</w:t>
            </w:r>
          </w:p>
        </w:tc>
        <w:tc>
          <w:tcPr>
            <w:tcW w:w="2767" w:type="dxa"/>
            <w:tcBorders>
              <w:top w:val="nil"/>
              <w:left w:val="nil"/>
              <w:bottom w:val="single" w:sz="8" w:space="0" w:color="auto"/>
              <w:right w:val="single" w:sz="8" w:space="0" w:color="auto"/>
            </w:tcBorders>
            <w:shd w:val="clear" w:color="auto" w:fill="FFFFFF" w:themeFill="background1"/>
            <w:vAlign w:val="center"/>
          </w:tcPr>
          <w:p w14:paraId="037E8E93" w14:textId="7E539933" w:rsidR="005A0D46" w:rsidRPr="00517CBF" w:rsidRDefault="005A0D46" w:rsidP="005A0D46">
            <w:pPr>
              <w:jc w:val="both"/>
              <w:rPr>
                <w:rFonts w:ascii="Arial" w:hAnsi="Arial" w:cs="Arial"/>
                <w:color w:val="000000"/>
                <w:sz w:val="16"/>
                <w:szCs w:val="16"/>
              </w:rPr>
            </w:pPr>
            <w:r>
              <w:rPr>
                <w:rFonts w:ascii="Arial" w:eastAsia="Times New Roman" w:hAnsi="Arial" w:cs="Arial"/>
                <w:b/>
                <w:bCs/>
                <w:kern w:val="3"/>
                <w:sz w:val="20"/>
                <w:szCs w:val="20"/>
                <w:lang w:bidi="hi-IN"/>
              </w:rPr>
              <w:t>IBUPROFENO  600 MG - COMPRIMIDO</w:t>
            </w:r>
          </w:p>
        </w:tc>
        <w:tc>
          <w:tcPr>
            <w:tcW w:w="1134" w:type="dxa"/>
            <w:tcBorders>
              <w:top w:val="nil"/>
              <w:left w:val="nil"/>
              <w:bottom w:val="single" w:sz="8" w:space="0" w:color="auto"/>
              <w:right w:val="single" w:sz="8" w:space="0" w:color="auto"/>
            </w:tcBorders>
            <w:shd w:val="clear" w:color="auto" w:fill="FFFFFF" w:themeFill="background1"/>
            <w:vAlign w:val="center"/>
          </w:tcPr>
          <w:p w14:paraId="2930529A" w14:textId="682946EA"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3DDDB670" w14:textId="129275EC" w:rsidR="005A0D46" w:rsidRPr="00517CBF" w:rsidRDefault="005A0D46" w:rsidP="005A0D46">
            <w:pPr>
              <w:jc w:val="center"/>
              <w:rPr>
                <w:rFonts w:ascii="Arial" w:hAnsi="Arial" w:cs="Arial"/>
                <w:color w:val="000000"/>
                <w:sz w:val="16"/>
                <w:szCs w:val="16"/>
              </w:rPr>
            </w:pPr>
            <w:r>
              <w:rPr>
                <w:rFonts w:ascii="Arial" w:eastAsia="Times New Roman" w:hAnsi="Arial" w:cs="Arial"/>
                <w:b/>
                <w:bCs/>
                <w:kern w:val="3"/>
                <w:lang w:bidi="hi-IN"/>
              </w:rPr>
              <w:t>26.000</w:t>
            </w:r>
          </w:p>
        </w:tc>
        <w:tc>
          <w:tcPr>
            <w:tcW w:w="1052" w:type="dxa"/>
            <w:tcBorders>
              <w:top w:val="nil"/>
              <w:left w:val="nil"/>
              <w:bottom w:val="single" w:sz="8" w:space="0" w:color="auto"/>
              <w:right w:val="single" w:sz="8" w:space="0" w:color="auto"/>
            </w:tcBorders>
            <w:shd w:val="clear" w:color="auto" w:fill="FFFFFF" w:themeFill="background1"/>
          </w:tcPr>
          <w:p w14:paraId="7DACAE04"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649CCCA8"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E6436F3" w14:textId="77777777" w:rsidR="005A0D46" w:rsidRPr="00517CBF" w:rsidRDefault="005A0D46" w:rsidP="005A0D46">
            <w:pPr>
              <w:jc w:val="center"/>
              <w:rPr>
                <w:rFonts w:ascii="Arial" w:hAnsi="Arial" w:cs="Arial"/>
                <w:color w:val="000000"/>
                <w:sz w:val="16"/>
                <w:szCs w:val="16"/>
              </w:rPr>
            </w:pPr>
          </w:p>
        </w:tc>
      </w:tr>
      <w:tr w:rsidR="005A0D46" w:rsidRPr="00517CBF" w14:paraId="77C62CD1"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414A6BD0" w14:textId="17C29C54" w:rsidR="005A0D46" w:rsidRPr="00517CBF" w:rsidRDefault="005A0D46" w:rsidP="005A0D46">
            <w:pPr>
              <w:jc w:val="center"/>
              <w:rPr>
                <w:rFonts w:ascii="Arial" w:hAnsi="Arial" w:cs="Arial"/>
                <w:b/>
                <w:bCs/>
                <w:color w:val="000000"/>
                <w:sz w:val="16"/>
                <w:szCs w:val="16"/>
              </w:rPr>
            </w:pPr>
            <w:r>
              <w:rPr>
                <w:rFonts w:ascii="Arial" w:eastAsia="Times New Roman" w:hAnsi="Arial" w:cs="Arial"/>
                <w:b/>
                <w:bCs/>
                <w:kern w:val="3"/>
                <w:sz w:val="20"/>
                <w:szCs w:val="20"/>
                <w:lang w:bidi="hi-IN"/>
              </w:rPr>
              <w:t>31</w:t>
            </w:r>
          </w:p>
        </w:tc>
        <w:tc>
          <w:tcPr>
            <w:tcW w:w="2767" w:type="dxa"/>
            <w:tcBorders>
              <w:top w:val="nil"/>
              <w:left w:val="nil"/>
              <w:bottom w:val="single" w:sz="8" w:space="0" w:color="auto"/>
              <w:right w:val="single" w:sz="8" w:space="0" w:color="auto"/>
            </w:tcBorders>
            <w:shd w:val="clear" w:color="auto" w:fill="FFFFFF" w:themeFill="background1"/>
            <w:vAlign w:val="center"/>
          </w:tcPr>
          <w:p w14:paraId="5F16D809" w14:textId="1FF401D5" w:rsidR="005A0D46" w:rsidRPr="00517CBF" w:rsidRDefault="005A0D46" w:rsidP="005A0D46">
            <w:pPr>
              <w:jc w:val="both"/>
              <w:rPr>
                <w:rFonts w:ascii="Arial" w:hAnsi="Arial" w:cs="Arial"/>
                <w:color w:val="000000"/>
                <w:sz w:val="16"/>
                <w:szCs w:val="16"/>
              </w:rPr>
            </w:pPr>
            <w:r>
              <w:rPr>
                <w:rFonts w:ascii="Arial" w:eastAsia="Times New Roman" w:hAnsi="Arial" w:cs="Arial"/>
                <w:b/>
                <w:bCs/>
                <w:kern w:val="3"/>
                <w:sz w:val="20"/>
                <w:szCs w:val="20"/>
                <w:lang w:bidi="hi-IN"/>
              </w:rPr>
              <w:t>LEVODOPA + BENSERAZIDA  200 MG + 50 MG - COMPRIMIDO</w:t>
            </w:r>
          </w:p>
        </w:tc>
        <w:tc>
          <w:tcPr>
            <w:tcW w:w="1134" w:type="dxa"/>
            <w:tcBorders>
              <w:top w:val="nil"/>
              <w:left w:val="nil"/>
              <w:bottom w:val="single" w:sz="8" w:space="0" w:color="auto"/>
              <w:right w:val="single" w:sz="8" w:space="0" w:color="auto"/>
            </w:tcBorders>
            <w:shd w:val="clear" w:color="auto" w:fill="FFFFFF" w:themeFill="background1"/>
            <w:vAlign w:val="center"/>
          </w:tcPr>
          <w:p w14:paraId="0A6ACA6F" w14:textId="6EF70E82"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3DE4ACC9" w14:textId="16F49208" w:rsidR="005A0D46" w:rsidRPr="00517CBF" w:rsidRDefault="005A0D46" w:rsidP="005A0D46">
            <w:pPr>
              <w:jc w:val="center"/>
              <w:rPr>
                <w:rFonts w:ascii="Arial" w:hAnsi="Arial" w:cs="Arial"/>
                <w:color w:val="000000"/>
                <w:sz w:val="16"/>
                <w:szCs w:val="16"/>
              </w:rPr>
            </w:pPr>
            <w:r>
              <w:rPr>
                <w:rFonts w:ascii="Arial" w:eastAsia="Times New Roman" w:hAnsi="Arial" w:cs="Arial"/>
                <w:b/>
                <w:bCs/>
                <w:kern w:val="3"/>
                <w:lang w:bidi="hi-IN"/>
              </w:rPr>
              <w:t>3.000</w:t>
            </w:r>
          </w:p>
        </w:tc>
        <w:tc>
          <w:tcPr>
            <w:tcW w:w="1052" w:type="dxa"/>
            <w:tcBorders>
              <w:top w:val="nil"/>
              <w:left w:val="nil"/>
              <w:bottom w:val="single" w:sz="8" w:space="0" w:color="auto"/>
              <w:right w:val="single" w:sz="8" w:space="0" w:color="auto"/>
            </w:tcBorders>
            <w:shd w:val="clear" w:color="auto" w:fill="FFFFFF" w:themeFill="background1"/>
          </w:tcPr>
          <w:p w14:paraId="08C57829"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1A9F67E8"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061ECCB" w14:textId="77777777" w:rsidR="005A0D46" w:rsidRPr="00517CBF" w:rsidRDefault="005A0D46" w:rsidP="005A0D46">
            <w:pPr>
              <w:jc w:val="center"/>
              <w:rPr>
                <w:rFonts w:ascii="Arial" w:hAnsi="Arial" w:cs="Arial"/>
                <w:color w:val="000000"/>
                <w:sz w:val="16"/>
                <w:szCs w:val="16"/>
              </w:rPr>
            </w:pPr>
          </w:p>
        </w:tc>
      </w:tr>
      <w:tr w:rsidR="005A0D46" w:rsidRPr="00517CBF" w14:paraId="70AC6273"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08B23E8C" w14:textId="3F92F9AC" w:rsidR="005A0D46" w:rsidRPr="00517CBF" w:rsidRDefault="005A0D46" w:rsidP="005A0D46">
            <w:pPr>
              <w:jc w:val="center"/>
              <w:rPr>
                <w:rFonts w:ascii="Arial" w:hAnsi="Arial" w:cs="Arial"/>
                <w:b/>
                <w:bCs/>
                <w:color w:val="000000"/>
                <w:sz w:val="16"/>
                <w:szCs w:val="16"/>
              </w:rPr>
            </w:pPr>
            <w:r>
              <w:rPr>
                <w:rFonts w:ascii="Arial" w:eastAsia="Times New Roman" w:hAnsi="Arial" w:cs="Arial"/>
                <w:b/>
                <w:bCs/>
                <w:kern w:val="3"/>
                <w:sz w:val="20"/>
                <w:szCs w:val="20"/>
                <w:lang w:bidi="hi-IN"/>
              </w:rPr>
              <w:t>32</w:t>
            </w:r>
          </w:p>
        </w:tc>
        <w:tc>
          <w:tcPr>
            <w:tcW w:w="2767" w:type="dxa"/>
            <w:tcBorders>
              <w:top w:val="nil"/>
              <w:left w:val="nil"/>
              <w:bottom w:val="single" w:sz="8" w:space="0" w:color="auto"/>
              <w:right w:val="single" w:sz="8" w:space="0" w:color="auto"/>
            </w:tcBorders>
            <w:shd w:val="clear" w:color="auto" w:fill="FFFFFF" w:themeFill="background1"/>
            <w:vAlign w:val="center"/>
          </w:tcPr>
          <w:p w14:paraId="391634A3" w14:textId="0481213E" w:rsidR="005A0D46" w:rsidRPr="00517CBF" w:rsidRDefault="005A0D46" w:rsidP="005A0D46">
            <w:pPr>
              <w:jc w:val="both"/>
              <w:rPr>
                <w:rFonts w:ascii="Arial" w:hAnsi="Arial" w:cs="Arial"/>
                <w:color w:val="000000"/>
                <w:sz w:val="16"/>
                <w:szCs w:val="16"/>
              </w:rPr>
            </w:pPr>
            <w:r>
              <w:rPr>
                <w:rFonts w:ascii="Arial" w:eastAsia="Times New Roman" w:hAnsi="Arial" w:cs="Arial"/>
                <w:b/>
                <w:bCs/>
                <w:kern w:val="3"/>
                <w:sz w:val="20"/>
                <w:szCs w:val="20"/>
                <w:lang w:bidi="hi-IN"/>
              </w:rPr>
              <w:t>LEVOTIROXINA SÓDICA  25MCG - COMPRIMIDO</w:t>
            </w:r>
          </w:p>
        </w:tc>
        <w:tc>
          <w:tcPr>
            <w:tcW w:w="1134" w:type="dxa"/>
            <w:tcBorders>
              <w:top w:val="nil"/>
              <w:left w:val="nil"/>
              <w:bottom w:val="single" w:sz="8" w:space="0" w:color="auto"/>
              <w:right w:val="single" w:sz="8" w:space="0" w:color="auto"/>
            </w:tcBorders>
            <w:shd w:val="clear" w:color="auto" w:fill="FFFFFF" w:themeFill="background1"/>
            <w:vAlign w:val="center"/>
          </w:tcPr>
          <w:p w14:paraId="23EE1866" w14:textId="68E4EE42"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002AC9F7" w14:textId="319556A9" w:rsidR="005A0D46" w:rsidRPr="00517CBF" w:rsidRDefault="005A0D46" w:rsidP="005A0D46">
            <w:pPr>
              <w:jc w:val="center"/>
              <w:rPr>
                <w:rFonts w:ascii="Arial" w:hAnsi="Arial" w:cs="Arial"/>
                <w:color w:val="000000"/>
                <w:sz w:val="16"/>
                <w:szCs w:val="16"/>
              </w:rPr>
            </w:pPr>
            <w:r>
              <w:rPr>
                <w:rFonts w:ascii="Arial" w:eastAsia="Times New Roman" w:hAnsi="Arial" w:cs="Arial"/>
                <w:b/>
                <w:bCs/>
                <w:kern w:val="3"/>
                <w:lang w:bidi="hi-IN"/>
              </w:rPr>
              <w:t>20.000</w:t>
            </w:r>
          </w:p>
        </w:tc>
        <w:tc>
          <w:tcPr>
            <w:tcW w:w="1052" w:type="dxa"/>
            <w:tcBorders>
              <w:top w:val="nil"/>
              <w:left w:val="nil"/>
              <w:bottom w:val="single" w:sz="8" w:space="0" w:color="auto"/>
              <w:right w:val="single" w:sz="8" w:space="0" w:color="auto"/>
            </w:tcBorders>
            <w:shd w:val="clear" w:color="auto" w:fill="FFFFFF" w:themeFill="background1"/>
          </w:tcPr>
          <w:p w14:paraId="0492B218"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0AC70064"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0F66AAA0" w14:textId="77777777" w:rsidR="005A0D46" w:rsidRPr="00517CBF" w:rsidRDefault="005A0D46" w:rsidP="005A0D46">
            <w:pPr>
              <w:jc w:val="center"/>
              <w:rPr>
                <w:rFonts w:ascii="Arial" w:hAnsi="Arial" w:cs="Arial"/>
                <w:color w:val="000000"/>
                <w:sz w:val="16"/>
                <w:szCs w:val="16"/>
              </w:rPr>
            </w:pPr>
          </w:p>
        </w:tc>
      </w:tr>
      <w:tr w:rsidR="005A0D46" w:rsidRPr="00517CBF" w14:paraId="436CCB31"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2049BF51" w14:textId="492A4E76" w:rsidR="005A0D46" w:rsidRPr="00517CBF" w:rsidRDefault="005A0D46" w:rsidP="005A0D46">
            <w:pPr>
              <w:jc w:val="center"/>
              <w:rPr>
                <w:rFonts w:ascii="Arial" w:hAnsi="Arial" w:cs="Arial"/>
                <w:b/>
                <w:bCs/>
                <w:color w:val="000000"/>
                <w:sz w:val="16"/>
                <w:szCs w:val="16"/>
              </w:rPr>
            </w:pPr>
            <w:r>
              <w:rPr>
                <w:rFonts w:ascii="Arial" w:eastAsia="Times New Roman" w:hAnsi="Arial" w:cs="Arial"/>
                <w:b/>
                <w:bCs/>
                <w:kern w:val="3"/>
                <w:sz w:val="20"/>
                <w:szCs w:val="20"/>
                <w:lang w:bidi="hi-IN"/>
              </w:rPr>
              <w:t>33</w:t>
            </w:r>
          </w:p>
        </w:tc>
        <w:tc>
          <w:tcPr>
            <w:tcW w:w="2767" w:type="dxa"/>
            <w:tcBorders>
              <w:top w:val="nil"/>
              <w:left w:val="nil"/>
              <w:bottom w:val="single" w:sz="8" w:space="0" w:color="auto"/>
              <w:right w:val="single" w:sz="8" w:space="0" w:color="auto"/>
            </w:tcBorders>
            <w:shd w:val="clear" w:color="auto" w:fill="FFFFFF" w:themeFill="background1"/>
            <w:vAlign w:val="center"/>
          </w:tcPr>
          <w:p w14:paraId="483D4717" w14:textId="7710E020" w:rsidR="005A0D46" w:rsidRPr="00517CBF" w:rsidRDefault="005A0D46" w:rsidP="005A0D46">
            <w:pPr>
              <w:jc w:val="both"/>
              <w:rPr>
                <w:rFonts w:ascii="Arial" w:hAnsi="Arial" w:cs="Arial"/>
                <w:color w:val="000000"/>
                <w:sz w:val="16"/>
                <w:szCs w:val="16"/>
              </w:rPr>
            </w:pPr>
            <w:r>
              <w:rPr>
                <w:rFonts w:ascii="Arial" w:eastAsia="Times New Roman" w:hAnsi="Arial" w:cs="Arial"/>
                <w:b/>
                <w:bCs/>
                <w:kern w:val="3"/>
                <w:sz w:val="20"/>
                <w:szCs w:val="20"/>
                <w:lang w:bidi="hi-IN"/>
              </w:rPr>
              <w:t>LEVOTIROXINA SÓDICA  50MCG - COMPRIMIDO</w:t>
            </w:r>
          </w:p>
        </w:tc>
        <w:tc>
          <w:tcPr>
            <w:tcW w:w="1134" w:type="dxa"/>
            <w:tcBorders>
              <w:top w:val="nil"/>
              <w:left w:val="nil"/>
              <w:bottom w:val="single" w:sz="8" w:space="0" w:color="auto"/>
              <w:right w:val="single" w:sz="8" w:space="0" w:color="auto"/>
            </w:tcBorders>
            <w:shd w:val="clear" w:color="auto" w:fill="FFFFFF" w:themeFill="background1"/>
            <w:vAlign w:val="center"/>
          </w:tcPr>
          <w:p w14:paraId="71DD0DD3" w14:textId="5D7334F8"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48685B00" w14:textId="27C3E5FD" w:rsidR="005A0D46" w:rsidRPr="00517CBF" w:rsidRDefault="005A0D46" w:rsidP="005A0D46">
            <w:pPr>
              <w:jc w:val="center"/>
              <w:rPr>
                <w:rFonts w:ascii="Arial" w:hAnsi="Arial" w:cs="Arial"/>
                <w:color w:val="000000"/>
                <w:sz w:val="16"/>
                <w:szCs w:val="16"/>
              </w:rPr>
            </w:pPr>
            <w:r>
              <w:rPr>
                <w:rFonts w:ascii="Arial" w:eastAsia="Times New Roman" w:hAnsi="Arial" w:cs="Arial"/>
                <w:b/>
                <w:bCs/>
                <w:kern w:val="3"/>
                <w:lang w:bidi="hi-IN"/>
              </w:rPr>
              <w:t>20.000</w:t>
            </w:r>
          </w:p>
        </w:tc>
        <w:tc>
          <w:tcPr>
            <w:tcW w:w="1052" w:type="dxa"/>
            <w:tcBorders>
              <w:top w:val="nil"/>
              <w:left w:val="nil"/>
              <w:bottom w:val="single" w:sz="8" w:space="0" w:color="auto"/>
              <w:right w:val="single" w:sz="8" w:space="0" w:color="auto"/>
            </w:tcBorders>
            <w:shd w:val="clear" w:color="auto" w:fill="FFFFFF" w:themeFill="background1"/>
          </w:tcPr>
          <w:p w14:paraId="6677F8DF"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393761B"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B269D48" w14:textId="77777777" w:rsidR="005A0D46" w:rsidRPr="00517CBF" w:rsidRDefault="005A0D46" w:rsidP="005A0D46">
            <w:pPr>
              <w:jc w:val="center"/>
              <w:rPr>
                <w:rFonts w:ascii="Arial" w:hAnsi="Arial" w:cs="Arial"/>
                <w:color w:val="000000"/>
                <w:sz w:val="16"/>
                <w:szCs w:val="16"/>
              </w:rPr>
            </w:pPr>
          </w:p>
        </w:tc>
      </w:tr>
      <w:tr w:rsidR="005A0D46" w:rsidRPr="00517CBF" w14:paraId="7D6492FB"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3FBBF057" w14:textId="215AD0DC"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34</w:t>
            </w:r>
          </w:p>
        </w:tc>
        <w:tc>
          <w:tcPr>
            <w:tcW w:w="2767" w:type="dxa"/>
            <w:tcBorders>
              <w:top w:val="nil"/>
              <w:left w:val="nil"/>
              <w:bottom w:val="single" w:sz="8" w:space="0" w:color="auto"/>
              <w:right w:val="single" w:sz="8" w:space="0" w:color="auto"/>
            </w:tcBorders>
            <w:shd w:val="clear" w:color="auto" w:fill="FFFFFF" w:themeFill="background1"/>
            <w:vAlign w:val="center"/>
          </w:tcPr>
          <w:p w14:paraId="280015C5" w14:textId="340B595F"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LEVOTIROXINA SÓDICA 100 MCG - COMPRIMIDO</w:t>
            </w:r>
          </w:p>
        </w:tc>
        <w:tc>
          <w:tcPr>
            <w:tcW w:w="1134" w:type="dxa"/>
            <w:tcBorders>
              <w:top w:val="nil"/>
              <w:left w:val="nil"/>
              <w:bottom w:val="single" w:sz="8" w:space="0" w:color="auto"/>
              <w:right w:val="single" w:sz="8" w:space="0" w:color="auto"/>
            </w:tcBorders>
            <w:shd w:val="clear" w:color="auto" w:fill="FFFFFF" w:themeFill="background1"/>
            <w:vAlign w:val="center"/>
          </w:tcPr>
          <w:p w14:paraId="264FEA14" w14:textId="327055FF"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62D3CDFE" w14:textId="1A9FF23A"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20.000</w:t>
            </w:r>
          </w:p>
        </w:tc>
        <w:tc>
          <w:tcPr>
            <w:tcW w:w="1052" w:type="dxa"/>
            <w:tcBorders>
              <w:top w:val="nil"/>
              <w:left w:val="nil"/>
              <w:bottom w:val="single" w:sz="8" w:space="0" w:color="auto"/>
              <w:right w:val="single" w:sz="8" w:space="0" w:color="auto"/>
            </w:tcBorders>
            <w:shd w:val="clear" w:color="auto" w:fill="FFFFFF" w:themeFill="background1"/>
          </w:tcPr>
          <w:p w14:paraId="7292631C"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4F12134"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193C7CB" w14:textId="77777777" w:rsidR="005A0D46" w:rsidRPr="00517CBF" w:rsidRDefault="005A0D46" w:rsidP="005A0D46">
            <w:pPr>
              <w:jc w:val="center"/>
              <w:rPr>
                <w:rFonts w:ascii="Arial" w:hAnsi="Arial" w:cs="Arial"/>
                <w:color w:val="000000"/>
                <w:sz w:val="16"/>
                <w:szCs w:val="16"/>
              </w:rPr>
            </w:pPr>
          </w:p>
        </w:tc>
      </w:tr>
      <w:tr w:rsidR="005A0D46" w:rsidRPr="00517CBF" w14:paraId="1780CCCE"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16679807" w14:textId="051C65B4" w:rsidR="005A0D46" w:rsidRPr="00517CBF" w:rsidRDefault="005A0D46" w:rsidP="005A0D46">
            <w:pPr>
              <w:jc w:val="center"/>
              <w:rPr>
                <w:rFonts w:ascii="Arial" w:hAnsi="Arial" w:cs="Arial"/>
                <w:b/>
                <w:bCs/>
                <w:color w:val="000000"/>
                <w:sz w:val="16"/>
                <w:szCs w:val="16"/>
              </w:rPr>
            </w:pPr>
            <w:r>
              <w:rPr>
                <w:rFonts w:ascii="Arial" w:eastAsia="Times New Roman" w:hAnsi="Arial" w:cs="Arial"/>
                <w:b/>
                <w:bCs/>
                <w:kern w:val="3"/>
                <w:sz w:val="20"/>
                <w:szCs w:val="20"/>
                <w:lang w:bidi="hi-IN"/>
              </w:rPr>
              <w:t>35</w:t>
            </w:r>
          </w:p>
        </w:tc>
        <w:tc>
          <w:tcPr>
            <w:tcW w:w="2767" w:type="dxa"/>
            <w:tcBorders>
              <w:top w:val="nil"/>
              <w:left w:val="nil"/>
              <w:bottom w:val="single" w:sz="8" w:space="0" w:color="auto"/>
              <w:right w:val="single" w:sz="8" w:space="0" w:color="auto"/>
            </w:tcBorders>
            <w:shd w:val="clear" w:color="auto" w:fill="FFFFFF" w:themeFill="background1"/>
            <w:vAlign w:val="center"/>
          </w:tcPr>
          <w:p w14:paraId="1F400D4D" w14:textId="2D765A92" w:rsidR="005A0D46" w:rsidRPr="00517CBF" w:rsidRDefault="005A0D46" w:rsidP="005A0D46">
            <w:pPr>
              <w:jc w:val="both"/>
              <w:rPr>
                <w:rFonts w:ascii="Arial" w:hAnsi="Arial" w:cs="Arial"/>
                <w:color w:val="000000"/>
                <w:sz w:val="16"/>
                <w:szCs w:val="16"/>
              </w:rPr>
            </w:pPr>
            <w:r>
              <w:rPr>
                <w:rFonts w:ascii="Arial" w:eastAsia="Times New Roman" w:hAnsi="Arial" w:cs="Arial"/>
                <w:b/>
                <w:bCs/>
                <w:kern w:val="3"/>
                <w:sz w:val="20"/>
                <w:szCs w:val="20"/>
                <w:lang w:bidi="hi-IN"/>
              </w:rPr>
              <w:t>METRONIDAZOL 250 MG - COMPRIMIDO</w:t>
            </w:r>
          </w:p>
        </w:tc>
        <w:tc>
          <w:tcPr>
            <w:tcW w:w="1134" w:type="dxa"/>
            <w:tcBorders>
              <w:top w:val="nil"/>
              <w:left w:val="nil"/>
              <w:bottom w:val="single" w:sz="8" w:space="0" w:color="auto"/>
              <w:right w:val="single" w:sz="8" w:space="0" w:color="auto"/>
            </w:tcBorders>
            <w:shd w:val="clear" w:color="auto" w:fill="FFFFFF" w:themeFill="background1"/>
            <w:vAlign w:val="center"/>
          </w:tcPr>
          <w:p w14:paraId="774B04C2" w14:textId="307D6503"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140272C0" w14:textId="5598F2FD" w:rsidR="005A0D46" w:rsidRPr="00517CBF" w:rsidRDefault="005A0D46" w:rsidP="005A0D46">
            <w:pPr>
              <w:jc w:val="center"/>
              <w:rPr>
                <w:rFonts w:ascii="Arial" w:hAnsi="Arial" w:cs="Arial"/>
                <w:color w:val="000000"/>
                <w:sz w:val="16"/>
                <w:szCs w:val="16"/>
              </w:rPr>
            </w:pPr>
            <w:r>
              <w:rPr>
                <w:rFonts w:ascii="Arial" w:eastAsia="Times New Roman" w:hAnsi="Arial" w:cs="Arial"/>
                <w:b/>
                <w:bCs/>
                <w:kern w:val="3"/>
                <w:lang w:bidi="hi-IN"/>
              </w:rPr>
              <w:t>4.000</w:t>
            </w:r>
          </w:p>
        </w:tc>
        <w:tc>
          <w:tcPr>
            <w:tcW w:w="1052" w:type="dxa"/>
            <w:tcBorders>
              <w:top w:val="nil"/>
              <w:left w:val="nil"/>
              <w:bottom w:val="single" w:sz="8" w:space="0" w:color="auto"/>
              <w:right w:val="single" w:sz="8" w:space="0" w:color="auto"/>
            </w:tcBorders>
            <w:shd w:val="clear" w:color="auto" w:fill="FFFFFF" w:themeFill="background1"/>
          </w:tcPr>
          <w:p w14:paraId="3CF8F55C"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35E99A72"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5DD6E0F4" w14:textId="77777777" w:rsidR="005A0D46" w:rsidRPr="00517CBF" w:rsidRDefault="005A0D46" w:rsidP="005A0D46">
            <w:pPr>
              <w:jc w:val="center"/>
              <w:rPr>
                <w:rFonts w:ascii="Arial" w:hAnsi="Arial" w:cs="Arial"/>
                <w:color w:val="000000"/>
                <w:sz w:val="16"/>
                <w:szCs w:val="16"/>
              </w:rPr>
            </w:pPr>
          </w:p>
        </w:tc>
      </w:tr>
      <w:tr w:rsidR="005A0D46" w:rsidRPr="00517CBF" w14:paraId="247D57EC"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433DBE59" w14:textId="67AEB803"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36</w:t>
            </w:r>
          </w:p>
        </w:tc>
        <w:tc>
          <w:tcPr>
            <w:tcW w:w="2767" w:type="dxa"/>
            <w:tcBorders>
              <w:top w:val="nil"/>
              <w:left w:val="nil"/>
              <w:bottom w:val="single" w:sz="8" w:space="0" w:color="auto"/>
              <w:right w:val="single" w:sz="8" w:space="0" w:color="auto"/>
            </w:tcBorders>
            <w:shd w:val="clear" w:color="auto" w:fill="FFFFFF" w:themeFill="background1"/>
            <w:vAlign w:val="center"/>
          </w:tcPr>
          <w:p w14:paraId="32BC290F" w14:textId="34D63EB5"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MONONITRATO DE ISOSSORBIDA  20 MG - COMPRIMIDO</w:t>
            </w:r>
          </w:p>
        </w:tc>
        <w:tc>
          <w:tcPr>
            <w:tcW w:w="1134" w:type="dxa"/>
            <w:tcBorders>
              <w:top w:val="nil"/>
              <w:left w:val="nil"/>
              <w:bottom w:val="single" w:sz="8" w:space="0" w:color="auto"/>
              <w:right w:val="single" w:sz="8" w:space="0" w:color="auto"/>
            </w:tcBorders>
            <w:shd w:val="clear" w:color="auto" w:fill="FFFFFF" w:themeFill="background1"/>
            <w:vAlign w:val="center"/>
          </w:tcPr>
          <w:p w14:paraId="777FFE49" w14:textId="1A3063A6"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044B2E8F" w14:textId="4D6B8C21"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5.000</w:t>
            </w:r>
          </w:p>
        </w:tc>
        <w:tc>
          <w:tcPr>
            <w:tcW w:w="1052" w:type="dxa"/>
            <w:tcBorders>
              <w:top w:val="nil"/>
              <w:left w:val="nil"/>
              <w:bottom w:val="single" w:sz="8" w:space="0" w:color="auto"/>
              <w:right w:val="single" w:sz="8" w:space="0" w:color="auto"/>
            </w:tcBorders>
            <w:shd w:val="clear" w:color="auto" w:fill="FFFFFF" w:themeFill="background1"/>
          </w:tcPr>
          <w:p w14:paraId="5345D720"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395AC2CA"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9EF82E4" w14:textId="77777777" w:rsidR="005A0D46" w:rsidRPr="00517CBF" w:rsidRDefault="005A0D46" w:rsidP="005A0D46">
            <w:pPr>
              <w:jc w:val="center"/>
              <w:rPr>
                <w:rFonts w:ascii="Arial" w:hAnsi="Arial" w:cs="Arial"/>
                <w:color w:val="000000"/>
                <w:sz w:val="16"/>
                <w:szCs w:val="16"/>
              </w:rPr>
            </w:pPr>
          </w:p>
        </w:tc>
      </w:tr>
      <w:tr w:rsidR="005A0D46" w:rsidRPr="00517CBF" w14:paraId="2F397DA6"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77A2AC35" w14:textId="31EBAA00"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37</w:t>
            </w:r>
          </w:p>
        </w:tc>
        <w:tc>
          <w:tcPr>
            <w:tcW w:w="2767" w:type="dxa"/>
            <w:tcBorders>
              <w:top w:val="nil"/>
              <w:left w:val="nil"/>
              <w:bottom w:val="single" w:sz="8" w:space="0" w:color="auto"/>
              <w:right w:val="single" w:sz="8" w:space="0" w:color="auto"/>
            </w:tcBorders>
            <w:shd w:val="clear" w:color="auto" w:fill="FFFFFF" w:themeFill="background1"/>
            <w:vAlign w:val="center"/>
          </w:tcPr>
          <w:p w14:paraId="36B5654A" w14:textId="38E59DF0"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MONONITRATO DE ISOSSORBIDA  40 MG - COMPRIMIDO</w:t>
            </w:r>
          </w:p>
        </w:tc>
        <w:tc>
          <w:tcPr>
            <w:tcW w:w="1134" w:type="dxa"/>
            <w:tcBorders>
              <w:top w:val="nil"/>
              <w:left w:val="nil"/>
              <w:bottom w:val="single" w:sz="8" w:space="0" w:color="auto"/>
              <w:right w:val="single" w:sz="8" w:space="0" w:color="auto"/>
            </w:tcBorders>
            <w:shd w:val="clear" w:color="auto" w:fill="FFFFFF" w:themeFill="background1"/>
            <w:vAlign w:val="center"/>
          </w:tcPr>
          <w:p w14:paraId="67FBA16C" w14:textId="5BE8D528"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3B6C8866" w14:textId="0E4638A0"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2.000</w:t>
            </w:r>
          </w:p>
        </w:tc>
        <w:tc>
          <w:tcPr>
            <w:tcW w:w="1052" w:type="dxa"/>
            <w:tcBorders>
              <w:top w:val="nil"/>
              <w:left w:val="nil"/>
              <w:bottom w:val="single" w:sz="8" w:space="0" w:color="auto"/>
              <w:right w:val="single" w:sz="8" w:space="0" w:color="auto"/>
            </w:tcBorders>
            <w:shd w:val="clear" w:color="auto" w:fill="FFFFFF" w:themeFill="background1"/>
          </w:tcPr>
          <w:p w14:paraId="4DB97491"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5EB9AB67"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13F16843" w14:textId="77777777" w:rsidR="005A0D46" w:rsidRPr="00517CBF" w:rsidRDefault="005A0D46" w:rsidP="005A0D46">
            <w:pPr>
              <w:jc w:val="center"/>
              <w:rPr>
                <w:rFonts w:ascii="Arial" w:hAnsi="Arial" w:cs="Arial"/>
                <w:color w:val="000000"/>
                <w:sz w:val="16"/>
                <w:szCs w:val="16"/>
              </w:rPr>
            </w:pPr>
          </w:p>
        </w:tc>
      </w:tr>
      <w:tr w:rsidR="005A0D46" w:rsidRPr="00517CBF" w14:paraId="1F3B6CE8"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4B9622B2" w14:textId="36F7047A"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38</w:t>
            </w:r>
          </w:p>
        </w:tc>
        <w:tc>
          <w:tcPr>
            <w:tcW w:w="2767" w:type="dxa"/>
            <w:tcBorders>
              <w:top w:val="nil"/>
              <w:left w:val="nil"/>
              <w:bottom w:val="single" w:sz="8" w:space="0" w:color="auto"/>
              <w:right w:val="single" w:sz="8" w:space="0" w:color="auto"/>
            </w:tcBorders>
            <w:shd w:val="clear" w:color="auto" w:fill="FFFFFF" w:themeFill="background1"/>
            <w:vAlign w:val="center"/>
          </w:tcPr>
          <w:p w14:paraId="59BDD4E3" w14:textId="3D73988F"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NITRATO DE MICONAZOL  2% - CREME VAGINAL 80G</w:t>
            </w:r>
          </w:p>
        </w:tc>
        <w:tc>
          <w:tcPr>
            <w:tcW w:w="1134" w:type="dxa"/>
            <w:tcBorders>
              <w:top w:val="nil"/>
              <w:left w:val="nil"/>
              <w:bottom w:val="single" w:sz="8" w:space="0" w:color="auto"/>
              <w:right w:val="single" w:sz="8" w:space="0" w:color="auto"/>
            </w:tcBorders>
            <w:shd w:val="clear" w:color="auto" w:fill="FFFFFF" w:themeFill="background1"/>
            <w:vAlign w:val="center"/>
          </w:tcPr>
          <w:p w14:paraId="629CFA94" w14:textId="16B0706E"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3B45F21B" w14:textId="09D5F492"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800</w:t>
            </w:r>
          </w:p>
        </w:tc>
        <w:tc>
          <w:tcPr>
            <w:tcW w:w="1052" w:type="dxa"/>
            <w:tcBorders>
              <w:top w:val="nil"/>
              <w:left w:val="nil"/>
              <w:bottom w:val="single" w:sz="8" w:space="0" w:color="auto"/>
              <w:right w:val="single" w:sz="8" w:space="0" w:color="auto"/>
            </w:tcBorders>
            <w:shd w:val="clear" w:color="auto" w:fill="FFFFFF" w:themeFill="background1"/>
          </w:tcPr>
          <w:p w14:paraId="0565D6B2"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EEA18D2"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5C705EE" w14:textId="77777777" w:rsidR="005A0D46" w:rsidRPr="00517CBF" w:rsidRDefault="005A0D46" w:rsidP="005A0D46">
            <w:pPr>
              <w:jc w:val="center"/>
              <w:rPr>
                <w:rFonts w:ascii="Arial" w:hAnsi="Arial" w:cs="Arial"/>
                <w:color w:val="000000"/>
                <w:sz w:val="16"/>
                <w:szCs w:val="16"/>
              </w:rPr>
            </w:pPr>
          </w:p>
        </w:tc>
      </w:tr>
      <w:tr w:rsidR="005A0D46" w:rsidRPr="00517CBF" w14:paraId="1E0BDB7C"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45CDB3E8" w14:textId="701438E3"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39</w:t>
            </w:r>
          </w:p>
        </w:tc>
        <w:tc>
          <w:tcPr>
            <w:tcW w:w="2767" w:type="dxa"/>
            <w:tcBorders>
              <w:top w:val="nil"/>
              <w:left w:val="nil"/>
              <w:bottom w:val="single" w:sz="8" w:space="0" w:color="auto"/>
              <w:right w:val="single" w:sz="8" w:space="0" w:color="auto"/>
            </w:tcBorders>
            <w:shd w:val="clear" w:color="auto" w:fill="FFFFFF" w:themeFill="background1"/>
            <w:vAlign w:val="center"/>
          </w:tcPr>
          <w:p w14:paraId="7F7BAAE3" w14:textId="52D750FA"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NITRATO DE MICONAZOL  2% - CREME 28G</w:t>
            </w:r>
          </w:p>
        </w:tc>
        <w:tc>
          <w:tcPr>
            <w:tcW w:w="1134" w:type="dxa"/>
            <w:tcBorders>
              <w:top w:val="nil"/>
              <w:left w:val="nil"/>
              <w:bottom w:val="single" w:sz="8" w:space="0" w:color="auto"/>
              <w:right w:val="single" w:sz="8" w:space="0" w:color="auto"/>
            </w:tcBorders>
            <w:shd w:val="clear" w:color="auto" w:fill="FFFFFF" w:themeFill="background1"/>
            <w:vAlign w:val="center"/>
          </w:tcPr>
          <w:p w14:paraId="4657BDFA" w14:textId="294A720B"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2F1FEEDF" w14:textId="2805E711"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800</w:t>
            </w:r>
          </w:p>
        </w:tc>
        <w:tc>
          <w:tcPr>
            <w:tcW w:w="1052" w:type="dxa"/>
            <w:tcBorders>
              <w:top w:val="nil"/>
              <w:left w:val="nil"/>
              <w:bottom w:val="single" w:sz="8" w:space="0" w:color="auto"/>
              <w:right w:val="single" w:sz="8" w:space="0" w:color="auto"/>
            </w:tcBorders>
            <w:shd w:val="clear" w:color="auto" w:fill="FFFFFF" w:themeFill="background1"/>
          </w:tcPr>
          <w:p w14:paraId="771BACB0"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BBCC74E"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143706C8" w14:textId="77777777" w:rsidR="005A0D46" w:rsidRPr="00517CBF" w:rsidRDefault="005A0D46" w:rsidP="005A0D46">
            <w:pPr>
              <w:jc w:val="center"/>
              <w:rPr>
                <w:rFonts w:ascii="Arial" w:hAnsi="Arial" w:cs="Arial"/>
                <w:color w:val="000000"/>
                <w:sz w:val="16"/>
                <w:szCs w:val="16"/>
              </w:rPr>
            </w:pPr>
          </w:p>
        </w:tc>
      </w:tr>
      <w:tr w:rsidR="005A0D46" w:rsidRPr="00517CBF" w14:paraId="7DE5CC2A"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47EFD9B2" w14:textId="057E2D34"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40</w:t>
            </w:r>
          </w:p>
        </w:tc>
        <w:tc>
          <w:tcPr>
            <w:tcW w:w="2767" w:type="dxa"/>
            <w:tcBorders>
              <w:top w:val="nil"/>
              <w:left w:val="nil"/>
              <w:bottom w:val="single" w:sz="8" w:space="0" w:color="auto"/>
              <w:right w:val="single" w:sz="8" w:space="0" w:color="auto"/>
            </w:tcBorders>
            <w:shd w:val="clear" w:color="auto" w:fill="FFFFFF" w:themeFill="background1"/>
            <w:vAlign w:val="center"/>
          </w:tcPr>
          <w:p w14:paraId="577F5D9A" w14:textId="5498D5F1"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PARACETAMOL 200 MG/ML- SOLUÇÃO ORAL- FRASCO 15ML</w:t>
            </w:r>
          </w:p>
        </w:tc>
        <w:tc>
          <w:tcPr>
            <w:tcW w:w="1134" w:type="dxa"/>
            <w:tcBorders>
              <w:top w:val="nil"/>
              <w:left w:val="nil"/>
              <w:bottom w:val="single" w:sz="8" w:space="0" w:color="auto"/>
              <w:right w:val="single" w:sz="8" w:space="0" w:color="auto"/>
            </w:tcBorders>
            <w:shd w:val="clear" w:color="auto" w:fill="FFFFFF" w:themeFill="background1"/>
            <w:vAlign w:val="center"/>
          </w:tcPr>
          <w:p w14:paraId="4C36B1EA" w14:textId="06546548"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69543718" w14:textId="6EBE2FC1"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800</w:t>
            </w:r>
          </w:p>
        </w:tc>
        <w:tc>
          <w:tcPr>
            <w:tcW w:w="1052" w:type="dxa"/>
            <w:tcBorders>
              <w:top w:val="nil"/>
              <w:left w:val="nil"/>
              <w:bottom w:val="single" w:sz="8" w:space="0" w:color="auto"/>
              <w:right w:val="single" w:sz="8" w:space="0" w:color="auto"/>
            </w:tcBorders>
            <w:shd w:val="clear" w:color="auto" w:fill="FFFFFF" w:themeFill="background1"/>
          </w:tcPr>
          <w:p w14:paraId="5ED292CC"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F567858"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353B8D0" w14:textId="77777777" w:rsidR="005A0D46" w:rsidRPr="00517CBF" w:rsidRDefault="005A0D46" w:rsidP="005A0D46">
            <w:pPr>
              <w:jc w:val="center"/>
              <w:rPr>
                <w:rFonts w:ascii="Arial" w:hAnsi="Arial" w:cs="Arial"/>
                <w:color w:val="000000"/>
                <w:sz w:val="16"/>
                <w:szCs w:val="16"/>
              </w:rPr>
            </w:pPr>
          </w:p>
        </w:tc>
      </w:tr>
      <w:tr w:rsidR="005A0D46" w:rsidRPr="00517CBF" w14:paraId="536F217F"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73D667D5" w14:textId="113AEC96"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41</w:t>
            </w:r>
          </w:p>
        </w:tc>
        <w:tc>
          <w:tcPr>
            <w:tcW w:w="2767" w:type="dxa"/>
            <w:tcBorders>
              <w:top w:val="nil"/>
              <w:left w:val="nil"/>
              <w:bottom w:val="single" w:sz="8" w:space="0" w:color="auto"/>
              <w:right w:val="single" w:sz="8" w:space="0" w:color="auto"/>
            </w:tcBorders>
            <w:shd w:val="clear" w:color="auto" w:fill="FFFFFF" w:themeFill="background1"/>
            <w:vAlign w:val="center"/>
          </w:tcPr>
          <w:p w14:paraId="035A4AE5" w14:textId="1C92F882"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PIRIMETAMINA 25 MG - COMPRIMIDO</w:t>
            </w:r>
          </w:p>
        </w:tc>
        <w:tc>
          <w:tcPr>
            <w:tcW w:w="1134" w:type="dxa"/>
            <w:tcBorders>
              <w:top w:val="nil"/>
              <w:left w:val="nil"/>
              <w:bottom w:val="single" w:sz="8" w:space="0" w:color="auto"/>
              <w:right w:val="single" w:sz="8" w:space="0" w:color="auto"/>
            </w:tcBorders>
            <w:shd w:val="clear" w:color="auto" w:fill="FFFFFF" w:themeFill="background1"/>
            <w:vAlign w:val="center"/>
          </w:tcPr>
          <w:p w14:paraId="39F7F80D" w14:textId="4D5447AD"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78F3E1C9" w14:textId="354E9762"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500</w:t>
            </w:r>
          </w:p>
        </w:tc>
        <w:tc>
          <w:tcPr>
            <w:tcW w:w="1052" w:type="dxa"/>
            <w:tcBorders>
              <w:top w:val="nil"/>
              <w:left w:val="nil"/>
              <w:bottom w:val="single" w:sz="8" w:space="0" w:color="auto"/>
              <w:right w:val="single" w:sz="8" w:space="0" w:color="auto"/>
            </w:tcBorders>
            <w:shd w:val="clear" w:color="auto" w:fill="FFFFFF" w:themeFill="background1"/>
          </w:tcPr>
          <w:p w14:paraId="3F29DEC5"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454040F"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62C7AC7" w14:textId="77777777" w:rsidR="005A0D46" w:rsidRPr="00517CBF" w:rsidRDefault="005A0D46" w:rsidP="005A0D46">
            <w:pPr>
              <w:jc w:val="center"/>
              <w:rPr>
                <w:rFonts w:ascii="Arial" w:hAnsi="Arial" w:cs="Arial"/>
                <w:color w:val="000000"/>
                <w:sz w:val="16"/>
                <w:szCs w:val="16"/>
              </w:rPr>
            </w:pPr>
          </w:p>
        </w:tc>
      </w:tr>
      <w:tr w:rsidR="005A0D46" w:rsidRPr="00517CBF" w14:paraId="7061D840"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6964F2FB" w14:textId="231254C8"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42</w:t>
            </w:r>
          </w:p>
        </w:tc>
        <w:tc>
          <w:tcPr>
            <w:tcW w:w="2767" w:type="dxa"/>
            <w:tcBorders>
              <w:top w:val="nil"/>
              <w:left w:val="nil"/>
              <w:bottom w:val="single" w:sz="8" w:space="0" w:color="auto"/>
              <w:right w:val="single" w:sz="8" w:space="0" w:color="auto"/>
            </w:tcBorders>
            <w:shd w:val="clear" w:color="auto" w:fill="FFFFFF" w:themeFill="background1"/>
            <w:vAlign w:val="center"/>
          </w:tcPr>
          <w:p w14:paraId="60CA6BF6" w14:textId="114B4FC1"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 xml:space="preserve">SINVASTATINA 20 MG - COMPRIMIDO                                                                                                                                                                                                                 </w:t>
            </w:r>
          </w:p>
        </w:tc>
        <w:tc>
          <w:tcPr>
            <w:tcW w:w="1134" w:type="dxa"/>
            <w:tcBorders>
              <w:top w:val="nil"/>
              <w:left w:val="nil"/>
              <w:bottom w:val="single" w:sz="8" w:space="0" w:color="auto"/>
              <w:right w:val="single" w:sz="8" w:space="0" w:color="auto"/>
            </w:tcBorders>
            <w:shd w:val="clear" w:color="auto" w:fill="FFFFFF" w:themeFill="background1"/>
            <w:vAlign w:val="center"/>
          </w:tcPr>
          <w:p w14:paraId="509CA1F8" w14:textId="113F6373"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23FE8CA0" w14:textId="47D6FF6E"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40.000</w:t>
            </w:r>
          </w:p>
        </w:tc>
        <w:tc>
          <w:tcPr>
            <w:tcW w:w="1052" w:type="dxa"/>
            <w:tcBorders>
              <w:top w:val="nil"/>
              <w:left w:val="nil"/>
              <w:bottom w:val="single" w:sz="8" w:space="0" w:color="auto"/>
              <w:right w:val="single" w:sz="8" w:space="0" w:color="auto"/>
            </w:tcBorders>
            <w:shd w:val="clear" w:color="auto" w:fill="FFFFFF" w:themeFill="background1"/>
          </w:tcPr>
          <w:p w14:paraId="77658E51"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0E11C279"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5A5E57F9" w14:textId="77777777" w:rsidR="005A0D46" w:rsidRPr="00517CBF" w:rsidRDefault="005A0D46" w:rsidP="005A0D46">
            <w:pPr>
              <w:jc w:val="center"/>
              <w:rPr>
                <w:rFonts w:ascii="Arial" w:hAnsi="Arial" w:cs="Arial"/>
                <w:color w:val="000000"/>
                <w:sz w:val="16"/>
                <w:szCs w:val="16"/>
              </w:rPr>
            </w:pPr>
          </w:p>
        </w:tc>
      </w:tr>
      <w:tr w:rsidR="005A0D46" w:rsidRPr="00517CBF" w14:paraId="4356EE80"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74B2058F" w14:textId="1E11F1D6"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43</w:t>
            </w:r>
          </w:p>
        </w:tc>
        <w:tc>
          <w:tcPr>
            <w:tcW w:w="2767" w:type="dxa"/>
            <w:tcBorders>
              <w:top w:val="nil"/>
              <w:left w:val="nil"/>
              <w:bottom w:val="single" w:sz="8" w:space="0" w:color="auto"/>
              <w:right w:val="single" w:sz="8" w:space="0" w:color="auto"/>
            </w:tcBorders>
            <w:shd w:val="clear" w:color="auto" w:fill="FFFFFF" w:themeFill="background1"/>
            <w:vAlign w:val="center"/>
          </w:tcPr>
          <w:p w14:paraId="6C8C37F5" w14:textId="31774E2C"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SULFADIAZINA 500 MG - COMPRIMIDO</w:t>
            </w:r>
          </w:p>
        </w:tc>
        <w:tc>
          <w:tcPr>
            <w:tcW w:w="1134" w:type="dxa"/>
            <w:tcBorders>
              <w:top w:val="nil"/>
              <w:left w:val="nil"/>
              <w:bottom w:val="single" w:sz="8" w:space="0" w:color="auto"/>
              <w:right w:val="single" w:sz="8" w:space="0" w:color="auto"/>
            </w:tcBorders>
            <w:shd w:val="clear" w:color="auto" w:fill="FFFFFF" w:themeFill="background1"/>
            <w:vAlign w:val="center"/>
          </w:tcPr>
          <w:p w14:paraId="5A4B9954" w14:textId="48FEC700"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214617F0" w14:textId="71251CBE"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500</w:t>
            </w:r>
          </w:p>
        </w:tc>
        <w:tc>
          <w:tcPr>
            <w:tcW w:w="1052" w:type="dxa"/>
            <w:tcBorders>
              <w:top w:val="nil"/>
              <w:left w:val="nil"/>
              <w:bottom w:val="single" w:sz="8" w:space="0" w:color="auto"/>
              <w:right w:val="single" w:sz="8" w:space="0" w:color="auto"/>
            </w:tcBorders>
            <w:shd w:val="clear" w:color="auto" w:fill="FFFFFF" w:themeFill="background1"/>
          </w:tcPr>
          <w:p w14:paraId="191125A9"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1DE8535"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10A920AB" w14:textId="77777777" w:rsidR="005A0D46" w:rsidRPr="00517CBF" w:rsidRDefault="005A0D46" w:rsidP="005A0D46">
            <w:pPr>
              <w:jc w:val="center"/>
              <w:rPr>
                <w:rFonts w:ascii="Arial" w:hAnsi="Arial" w:cs="Arial"/>
                <w:color w:val="000000"/>
                <w:sz w:val="16"/>
                <w:szCs w:val="16"/>
              </w:rPr>
            </w:pPr>
          </w:p>
        </w:tc>
      </w:tr>
      <w:tr w:rsidR="005A0D46" w:rsidRPr="00517CBF" w14:paraId="1A73B232"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79088F0B" w14:textId="37CCABBF"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44</w:t>
            </w:r>
          </w:p>
        </w:tc>
        <w:tc>
          <w:tcPr>
            <w:tcW w:w="2767" w:type="dxa"/>
            <w:tcBorders>
              <w:top w:val="nil"/>
              <w:left w:val="nil"/>
              <w:bottom w:val="single" w:sz="8" w:space="0" w:color="auto"/>
              <w:right w:val="single" w:sz="8" w:space="0" w:color="auto"/>
            </w:tcBorders>
            <w:shd w:val="clear" w:color="auto" w:fill="FFFFFF" w:themeFill="background1"/>
            <w:vAlign w:val="center"/>
          </w:tcPr>
          <w:p w14:paraId="5864A470" w14:textId="41E588A4"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SULFATO FERROSO 40 MG - COMPRIMIDO</w:t>
            </w:r>
          </w:p>
        </w:tc>
        <w:tc>
          <w:tcPr>
            <w:tcW w:w="1134" w:type="dxa"/>
            <w:tcBorders>
              <w:top w:val="nil"/>
              <w:left w:val="nil"/>
              <w:bottom w:val="single" w:sz="8" w:space="0" w:color="auto"/>
              <w:right w:val="single" w:sz="8" w:space="0" w:color="auto"/>
            </w:tcBorders>
            <w:shd w:val="clear" w:color="auto" w:fill="FFFFFF" w:themeFill="background1"/>
            <w:vAlign w:val="center"/>
          </w:tcPr>
          <w:p w14:paraId="280537E1" w14:textId="1DB7D5A5"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6B3D6862" w14:textId="308BDB28"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35.000</w:t>
            </w:r>
          </w:p>
        </w:tc>
        <w:tc>
          <w:tcPr>
            <w:tcW w:w="1052" w:type="dxa"/>
            <w:tcBorders>
              <w:top w:val="nil"/>
              <w:left w:val="nil"/>
              <w:bottom w:val="single" w:sz="8" w:space="0" w:color="auto"/>
              <w:right w:val="single" w:sz="8" w:space="0" w:color="auto"/>
            </w:tcBorders>
            <w:shd w:val="clear" w:color="auto" w:fill="FFFFFF" w:themeFill="background1"/>
          </w:tcPr>
          <w:p w14:paraId="2DDA79E7"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318367F6"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1938286E" w14:textId="77777777" w:rsidR="005A0D46" w:rsidRPr="00517CBF" w:rsidRDefault="005A0D46" w:rsidP="005A0D46">
            <w:pPr>
              <w:jc w:val="center"/>
              <w:rPr>
                <w:rFonts w:ascii="Arial" w:hAnsi="Arial" w:cs="Arial"/>
                <w:color w:val="000000"/>
                <w:sz w:val="16"/>
                <w:szCs w:val="16"/>
              </w:rPr>
            </w:pPr>
          </w:p>
        </w:tc>
      </w:tr>
      <w:tr w:rsidR="005A0D46" w:rsidRPr="00517CBF" w14:paraId="6D627AC0"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6387DE69" w14:textId="00635A90"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45</w:t>
            </w:r>
          </w:p>
        </w:tc>
        <w:tc>
          <w:tcPr>
            <w:tcW w:w="2767" w:type="dxa"/>
            <w:tcBorders>
              <w:top w:val="nil"/>
              <w:left w:val="nil"/>
              <w:bottom w:val="single" w:sz="8" w:space="0" w:color="auto"/>
              <w:right w:val="single" w:sz="8" w:space="0" w:color="auto"/>
            </w:tcBorders>
            <w:shd w:val="clear" w:color="auto" w:fill="FFFFFF" w:themeFill="background1"/>
            <w:vAlign w:val="center"/>
          </w:tcPr>
          <w:p w14:paraId="6E6C4F76" w14:textId="7E95EF4B"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VARFARINA SÓDICA 5 MG - COMPRIMIDO</w:t>
            </w:r>
          </w:p>
        </w:tc>
        <w:tc>
          <w:tcPr>
            <w:tcW w:w="1134" w:type="dxa"/>
            <w:tcBorders>
              <w:top w:val="nil"/>
              <w:left w:val="nil"/>
              <w:bottom w:val="single" w:sz="8" w:space="0" w:color="auto"/>
              <w:right w:val="single" w:sz="8" w:space="0" w:color="auto"/>
            </w:tcBorders>
            <w:shd w:val="clear" w:color="auto" w:fill="FFFFFF" w:themeFill="background1"/>
            <w:vAlign w:val="center"/>
          </w:tcPr>
          <w:p w14:paraId="4C316298" w14:textId="590A1E29"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1DA03D75" w14:textId="7433F42A"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5.000</w:t>
            </w:r>
          </w:p>
        </w:tc>
        <w:tc>
          <w:tcPr>
            <w:tcW w:w="1052" w:type="dxa"/>
            <w:tcBorders>
              <w:top w:val="nil"/>
              <w:left w:val="nil"/>
              <w:bottom w:val="single" w:sz="8" w:space="0" w:color="auto"/>
              <w:right w:val="single" w:sz="8" w:space="0" w:color="auto"/>
            </w:tcBorders>
            <w:shd w:val="clear" w:color="auto" w:fill="FFFFFF" w:themeFill="background1"/>
          </w:tcPr>
          <w:p w14:paraId="27627BFC"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083B3B28"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3592161" w14:textId="77777777" w:rsidR="005A0D46" w:rsidRPr="00517CBF" w:rsidRDefault="005A0D46" w:rsidP="005A0D46">
            <w:pPr>
              <w:jc w:val="center"/>
              <w:rPr>
                <w:rFonts w:ascii="Arial" w:hAnsi="Arial" w:cs="Arial"/>
                <w:color w:val="000000"/>
                <w:sz w:val="16"/>
                <w:szCs w:val="16"/>
              </w:rPr>
            </w:pPr>
          </w:p>
        </w:tc>
      </w:tr>
      <w:tr w:rsidR="005A0D46" w:rsidRPr="00517CBF" w14:paraId="301FDC8B"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760C02E5" w14:textId="082AF755"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46</w:t>
            </w:r>
          </w:p>
        </w:tc>
        <w:tc>
          <w:tcPr>
            <w:tcW w:w="2767" w:type="dxa"/>
            <w:tcBorders>
              <w:top w:val="nil"/>
              <w:left w:val="nil"/>
              <w:bottom w:val="single" w:sz="8" w:space="0" w:color="auto"/>
              <w:right w:val="single" w:sz="8" w:space="0" w:color="auto"/>
            </w:tcBorders>
            <w:shd w:val="clear" w:color="auto" w:fill="FFFFFF" w:themeFill="background1"/>
            <w:vAlign w:val="center"/>
          </w:tcPr>
          <w:p w14:paraId="45D801CE" w14:textId="735F25F5"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ÁGUA PARA INJEÇÃO 10 ML - AMPOLA</w:t>
            </w:r>
          </w:p>
        </w:tc>
        <w:tc>
          <w:tcPr>
            <w:tcW w:w="1134" w:type="dxa"/>
            <w:tcBorders>
              <w:top w:val="nil"/>
              <w:left w:val="nil"/>
              <w:bottom w:val="single" w:sz="8" w:space="0" w:color="auto"/>
              <w:right w:val="single" w:sz="8" w:space="0" w:color="auto"/>
            </w:tcBorders>
            <w:shd w:val="clear" w:color="auto" w:fill="FFFFFF" w:themeFill="background1"/>
            <w:vAlign w:val="center"/>
          </w:tcPr>
          <w:p w14:paraId="0ACA03FF" w14:textId="24401D0B"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0307FE0B" w14:textId="4AA6FE58"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7.000</w:t>
            </w:r>
          </w:p>
        </w:tc>
        <w:tc>
          <w:tcPr>
            <w:tcW w:w="1052" w:type="dxa"/>
            <w:tcBorders>
              <w:top w:val="nil"/>
              <w:left w:val="nil"/>
              <w:bottom w:val="single" w:sz="8" w:space="0" w:color="auto"/>
              <w:right w:val="single" w:sz="8" w:space="0" w:color="auto"/>
            </w:tcBorders>
            <w:shd w:val="clear" w:color="auto" w:fill="FFFFFF" w:themeFill="background1"/>
          </w:tcPr>
          <w:p w14:paraId="64A9AC82"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5C4BE021"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5E227DB" w14:textId="77777777" w:rsidR="005A0D46" w:rsidRPr="00517CBF" w:rsidRDefault="005A0D46" w:rsidP="005A0D46">
            <w:pPr>
              <w:jc w:val="center"/>
              <w:rPr>
                <w:rFonts w:ascii="Arial" w:hAnsi="Arial" w:cs="Arial"/>
                <w:color w:val="000000"/>
                <w:sz w:val="16"/>
                <w:szCs w:val="16"/>
              </w:rPr>
            </w:pPr>
          </w:p>
        </w:tc>
      </w:tr>
      <w:tr w:rsidR="005A0D46" w:rsidRPr="00517CBF" w14:paraId="402E45FF"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515C8E1F" w14:textId="03785D86"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47</w:t>
            </w:r>
          </w:p>
        </w:tc>
        <w:tc>
          <w:tcPr>
            <w:tcW w:w="2767" w:type="dxa"/>
            <w:tcBorders>
              <w:top w:val="nil"/>
              <w:left w:val="nil"/>
              <w:bottom w:val="single" w:sz="8" w:space="0" w:color="auto"/>
              <w:right w:val="single" w:sz="8" w:space="0" w:color="auto"/>
            </w:tcBorders>
            <w:shd w:val="clear" w:color="auto" w:fill="FFFFFF" w:themeFill="background1"/>
            <w:vAlign w:val="center"/>
          </w:tcPr>
          <w:p w14:paraId="66C51BFE" w14:textId="3BA89234"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ÁGUA PARA INJEÇÃO 05 ML - AMPOLA</w:t>
            </w:r>
          </w:p>
        </w:tc>
        <w:tc>
          <w:tcPr>
            <w:tcW w:w="1134" w:type="dxa"/>
            <w:tcBorders>
              <w:top w:val="nil"/>
              <w:left w:val="nil"/>
              <w:bottom w:val="single" w:sz="8" w:space="0" w:color="auto"/>
              <w:right w:val="single" w:sz="8" w:space="0" w:color="auto"/>
            </w:tcBorders>
            <w:shd w:val="clear" w:color="auto" w:fill="FFFFFF" w:themeFill="background1"/>
            <w:vAlign w:val="center"/>
          </w:tcPr>
          <w:p w14:paraId="32CFCC38" w14:textId="4CFDBB64"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68DA5E3A" w14:textId="3D0AD7C0"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4.000</w:t>
            </w:r>
          </w:p>
        </w:tc>
        <w:tc>
          <w:tcPr>
            <w:tcW w:w="1052" w:type="dxa"/>
            <w:tcBorders>
              <w:top w:val="nil"/>
              <w:left w:val="nil"/>
              <w:bottom w:val="single" w:sz="8" w:space="0" w:color="auto"/>
              <w:right w:val="single" w:sz="8" w:space="0" w:color="auto"/>
            </w:tcBorders>
            <w:shd w:val="clear" w:color="auto" w:fill="FFFFFF" w:themeFill="background1"/>
          </w:tcPr>
          <w:p w14:paraId="1C5DC7C4"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54C564DF"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33BBA178" w14:textId="77777777" w:rsidR="005A0D46" w:rsidRPr="00517CBF" w:rsidRDefault="005A0D46" w:rsidP="005A0D46">
            <w:pPr>
              <w:jc w:val="center"/>
              <w:rPr>
                <w:rFonts w:ascii="Arial" w:hAnsi="Arial" w:cs="Arial"/>
                <w:color w:val="000000"/>
                <w:sz w:val="16"/>
                <w:szCs w:val="16"/>
              </w:rPr>
            </w:pPr>
          </w:p>
        </w:tc>
      </w:tr>
      <w:tr w:rsidR="005A0D46" w:rsidRPr="00517CBF" w14:paraId="2E1441CB"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4A401377" w14:textId="6403B438"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t>48</w:t>
            </w:r>
          </w:p>
        </w:tc>
        <w:tc>
          <w:tcPr>
            <w:tcW w:w="2767" w:type="dxa"/>
            <w:tcBorders>
              <w:top w:val="nil"/>
              <w:left w:val="nil"/>
              <w:bottom w:val="single" w:sz="8" w:space="0" w:color="auto"/>
              <w:right w:val="single" w:sz="8" w:space="0" w:color="auto"/>
            </w:tcBorders>
            <w:shd w:val="clear" w:color="auto" w:fill="FFFFFF" w:themeFill="background1"/>
            <w:vAlign w:val="center"/>
          </w:tcPr>
          <w:p w14:paraId="17378F2E" w14:textId="7D25AF84"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 xml:space="preserve">CLORETO DE POTÁSSIO 19,1% - 2,56 </w:t>
            </w:r>
            <w:proofErr w:type="spellStart"/>
            <w:r>
              <w:rPr>
                <w:rFonts w:ascii="Arial" w:eastAsia="Times New Roman" w:hAnsi="Arial" w:cs="Arial"/>
                <w:b/>
                <w:bCs/>
                <w:color w:val="000000"/>
                <w:kern w:val="3"/>
                <w:sz w:val="20"/>
                <w:szCs w:val="20"/>
                <w:lang w:bidi="hi-IN"/>
              </w:rPr>
              <w:t>mEq</w:t>
            </w:r>
            <w:proofErr w:type="spellEnd"/>
            <w:r>
              <w:rPr>
                <w:rFonts w:ascii="Arial" w:eastAsia="Times New Roman" w:hAnsi="Arial" w:cs="Arial"/>
                <w:b/>
                <w:bCs/>
                <w:color w:val="000000"/>
                <w:kern w:val="3"/>
                <w:sz w:val="20"/>
                <w:szCs w:val="20"/>
                <w:lang w:bidi="hi-IN"/>
              </w:rPr>
              <w:t>/</w:t>
            </w:r>
            <w:proofErr w:type="spellStart"/>
            <w:r>
              <w:rPr>
                <w:rFonts w:ascii="Arial" w:eastAsia="Times New Roman" w:hAnsi="Arial" w:cs="Arial"/>
                <w:b/>
                <w:bCs/>
                <w:color w:val="000000"/>
                <w:kern w:val="3"/>
                <w:sz w:val="20"/>
                <w:szCs w:val="20"/>
                <w:lang w:bidi="hi-IN"/>
              </w:rPr>
              <w:t>mL</w:t>
            </w:r>
            <w:proofErr w:type="spellEnd"/>
            <w:r>
              <w:rPr>
                <w:rFonts w:ascii="Arial" w:eastAsia="Times New Roman" w:hAnsi="Arial" w:cs="Arial"/>
                <w:b/>
                <w:bCs/>
                <w:color w:val="000000"/>
                <w:kern w:val="3"/>
                <w:sz w:val="20"/>
                <w:szCs w:val="20"/>
                <w:lang w:bidi="hi-IN"/>
              </w:rPr>
              <w:t xml:space="preserve"> - SOLUÇÃO INJETÁVEL AMPOLA 10ML</w:t>
            </w:r>
          </w:p>
        </w:tc>
        <w:tc>
          <w:tcPr>
            <w:tcW w:w="1134" w:type="dxa"/>
            <w:tcBorders>
              <w:top w:val="nil"/>
              <w:left w:val="nil"/>
              <w:bottom w:val="single" w:sz="8" w:space="0" w:color="auto"/>
              <w:right w:val="single" w:sz="8" w:space="0" w:color="auto"/>
            </w:tcBorders>
            <w:shd w:val="clear" w:color="auto" w:fill="FFFFFF" w:themeFill="background1"/>
            <w:vAlign w:val="center"/>
          </w:tcPr>
          <w:p w14:paraId="497C8E1C" w14:textId="29CB5FBA"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4A649D11" w14:textId="7A243750"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1.000</w:t>
            </w:r>
          </w:p>
        </w:tc>
        <w:tc>
          <w:tcPr>
            <w:tcW w:w="1052" w:type="dxa"/>
            <w:tcBorders>
              <w:top w:val="nil"/>
              <w:left w:val="nil"/>
              <w:bottom w:val="single" w:sz="8" w:space="0" w:color="auto"/>
              <w:right w:val="single" w:sz="8" w:space="0" w:color="auto"/>
            </w:tcBorders>
            <w:shd w:val="clear" w:color="auto" w:fill="FFFFFF" w:themeFill="background1"/>
          </w:tcPr>
          <w:p w14:paraId="10EA674D"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0B89AB73"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3B831047" w14:textId="77777777" w:rsidR="005A0D46" w:rsidRPr="00517CBF" w:rsidRDefault="005A0D46" w:rsidP="005A0D46">
            <w:pPr>
              <w:jc w:val="center"/>
              <w:rPr>
                <w:rFonts w:ascii="Arial" w:hAnsi="Arial" w:cs="Arial"/>
                <w:color w:val="000000"/>
                <w:sz w:val="16"/>
                <w:szCs w:val="16"/>
              </w:rPr>
            </w:pPr>
          </w:p>
        </w:tc>
      </w:tr>
      <w:tr w:rsidR="005A0D46" w:rsidRPr="00517CBF" w14:paraId="1C4C7341" w14:textId="77777777" w:rsidTr="00144153">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5A2CE5F5" w14:textId="5A6AE29C" w:rsidR="005A0D46" w:rsidRPr="00517CBF" w:rsidRDefault="005A0D46" w:rsidP="005A0D46">
            <w:pPr>
              <w:jc w:val="center"/>
              <w:rPr>
                <w:rFonts w:ascii="Arial" w:hAnsi="Arial" w:cs="Arial"/>
                <w:b/>
                <w:bCs/>
                <w:color w:val="000000"/>
                <w:sz w:val="16"/>
                <w:szCs w:val="16"/>
              </w:rPr>
            </w:pPr>
            <w:r>
              <w:rPr>
                <w:rFonts w:ascii="Arial" w:eastAsia="Times New Roman" w:hAnsi="Arial" w:cs="Arial"/>
                <w:b/>
                <w:bCs/>
                <w:color w:val="000000"/>
                <w:kern w:val="3"/>
                <w:sz w:val="20"/>
                <w:szCs w:val="20"/>
                <w:lang w:bidi="hi-IN"/>
              </w:rPr>
              <w:lastRenderedPageBreak/>
              <w:t>49</w:t>
            </w:r>
          </w:p>
        </w:tc>
        <w:tc>
          <w:tcPr>
            <w:tcW w:w="2767" w:type="dxa"/>
            <w:tcBorders>
              <w:top w:val="nil"/>
              <w:left w:val="nil"/>
              <w:bottom w:val="single" w:sz="8" w:space="0" w:color="auto"/>
              <w:right w:val="single" w:sz="8" w:space="0" w:color="auto"/>
            </w:tcBorders>
            <w:shd w:val="clear" w:color="auto" w:fill="FFFFFF" w:themeFill="background1"/>
            <w:vAlign w:val="center"/>
          </w:tcPr>
          <w:p w14:paraId="077EC059" w14:textId="51845FE6" w:rsidR="005A0D46" w:rsidRPr="00517CBF" w:rsidRDefault="005A0D46" w:rsidP="005A0D46">
            <w:pPr>
              <w:jc w:val="both"/>
              <w:rPr>
                <w:rFonts w:ascii="Arial" w:hAnsi="Arial" w:cs="Arial"/>
                <w:color w:val="000000"/>
                <w:sz w:val="16"/>
                <w:szCs w:val="16"/>
              </w:rPr>
            </w:pPr>
            <w:r>
              <w:rPr>
                <w:rFonts w:ascii="Arial" w:eastAsia="Times New Roman" w:hAnsi="Arial" w:cs="Arial"/>
                <w:b/>
                <w:bCs/>
                <w:color w:val="000000"/>
                <w:kern w:val="3"/>
                <w:sz w:val="20"/>
                <w:szCs w:val="20"/>
                <w:lang w:bidi="hi-IN"/>
              </w:rPr>
              <w:t xml:space="preserve">CLORETO DE SÓDIO 0,9% 0,154 </w:t>
            </w:r>
            <w:proofErr w:type="spellStart"/>
            <w:r>
              <w:rPr>
                <w:rFonts w:ascii="Arial" w:eastAsia="Times New Roman" w:hAnsi="Arial" w:cs="Arial"/>
                <w:b/>
                <w:bCs/>
                <w:color w:val="000000"/>
                <w:kern w:val="3"/>
                <w:sz w:val="20"/>
                <w:szCs w:val="20"/>
                <w:lang w:bidi="hi-IN"/>
              </w:rPr>
              <w:t>mEq</w:t>
            </w:r>
            <w:proofErr w:type="spellEnd"/>
            <w:r>
              <w:rPr>
                <w:rFonts w:ascii="Arial" w:eastAsia="Times New Roman" w:hAnsi="Arial" w:cs="Arial"/>
                <w:b/>
                <w:bCs/>
                <w:color w:val="000000"/>
                <w:kern w:val="3"/>
                <w:sz w:val="20"/>
                <w:szCs w:val="20"/>
                <w:lang w:bidi="hi-IN"/>
              </w:rPr>
              <w:t>/</w:t>
            </w:r>
            <w:proofErr w:type="spellStart"/>
            <w:r>
              <w:rPr>
                <w:rFonts w:ascii="Arial" w:eastAsia="Times New Roman" w:hAnsi="Arial" w:cs="Arial"/>
                <w:b/>
                <w:bCs/>
                <w:color w:val="000000"/>
                <w:kern w:val="3"/>
                <w:sz w:val="20"/>
                <w:szCs w:val="20"/>
                <w:lang w:bidi="hi-IN"/>
              </w:rPr>
              <w:t>mL</w:t>
            </w:r>
            <w:proofErr w:type="spellEnd"/>
            <w:r>
              <w:rPr>
                <w:rFonts w:ascii="Arial" w:eastAsia="Times New Roman" w:hAnsi="Arial" w:cs="Arial"/>
                <w:b/>
                <w:bCs/>
                <w:color w:val="000000"/>
                <w:kern w:val="3"/>
                <w:sz w:val="20"/>
                <w:szCs w:val="20"/>
                <w:lang w:bidi="hi-IN"/>
              </w:rPr>
              <w:t xml:space="preserve"> - SOLUÇÃO INJETÁVEL AMPOLA 10ML</w:t>
            </w:r>
          </w:p>
        </w:tc>
        <w:tc>
          <w:tcPr>
            <w:tcW w:w="1134" w:type="dxa"/>
            <w:tcBorders>
              <w:top w:val="nil"/>
              <w:left w:val="nil"/>
              <w:bottom w:val="single" w:sz="8" w:space="0" w:color="auto"/>
              <w:right w:val="single" w:sz="8" w:space="0" w:color="auto"/>
            </w:tcBorders>
            <w:shd w:val="clear" w:color="auto" w:fill="FFFFFF" w:themeFill="background1"/>
            <w:vAlign w:val="center"/>
          </w:tcPr>
          <w:p w14:paraId="24A5CFBB" w14:textId="5E5FE39A" w:rsidR="005A0D46" w:rsidRPr="00517CBF" w:rsidRDefault="005A0D46" w:rsidP="005A0D46">
            <w:pPr>
              <w:jc w:val="center"/>
              <w:rPr>
                <w:rFonts w:ascii="Arial" w:hAnsi="Arial" w:cs="Arial"/>
                <w:color w:val="000000"/>
                <w:sz w:val="16"/>
                <w:szCs w:val="16"/>
              </w:rPr>
            </w:pPr>
            <w:proofErr w:type="spellStart"/>
            <w:r>
              <w:rPr>
                <w:rFonts w:ascii="Arial" w:eastAsia="Times New Roman" w:hAnsi="Arial" w:cs="Arial"/>
                <w:color w:val="000000"/>
                <w:kern w:val="3"/>
                <w:sz w:val="20"/>
                <w:szCs w:val="20"/>
                <w:lang w:bidi="hi-IN"/>
              </w:rPr>
              <w:t>un</w:t>
            </w:r>
            <w:proofErr w:type="spellEnd"/>
          </w:p>
        </w:tc>
        <w:tc>
          <w:tcPr>
            <w:tcW w:w="1276" w:type="dxa"/>
            <w:tcBorders>
              <w:top w:val="nil"/>
              <w:left w:val="nil"/>
              <w:bottom w:val="single" w:sz="8" w:space="0" w:color="auto"/>
              <w:right w:val="single" w:sz="8" w:space="0" w:color="auto"/>
            </w:tcBorders>
            <w:shd w:val="clear" w:color="auto" w:fill="FFFFFF" w:themeFill="background1"/>
            <w:vAlign w:val="center"/>
          </w:tcPr>
          <w:p w14:paraId="081EF1A8" w14:textId="1FAB7E1D" w:rsidR="005A0D46" w:rsidRPr="00517CBF" w:rsidRDefault="005A0D46" w:rsidP="005A0D46">
            <w:pPr>
              <w:jc w:val="center"/>
              <w:rPr>
                <w:rFonts w:ascii="Arial" w:hAnsi="Arial" w:cs="Arial"/>
                <w:color w:val="000000"/>
                <w:sz w:val="16"/>
                <w:szCs w:val="16"/>
              </w:rPr>
            </w:pPr>
            <w:r>
              <w:rPr>
                <w:rFonts w:ascii="Arial" w:eastAsia="Times New Roman" w:hAnsi="Arial" w:cs="Arial"/>
                <w:b/>
                <w:bCs/>
                <w:color w:val="000000"/>
                <w:kern w:val="3"/>
                <w:lang w:bidi="hi-IN"/>
              </w:rPr>
              <w:t>600</w:t>
            </w:r>
          </w:p>
        </w:tc>
        <w:tc>
          <w:tcPr>
            <w:tcW w:w="1052" w:type="dxa"/>
            <w:tcBorders>
              <w:top w:val="nil"/>
              <w:left w:val="nil"/>
              <w:bottom w:val="single" w:sz="8" w:space="0" w:color="auto"/>
              <w:right w:val="single" w:sz="8" w:space="0" w:color="auto"/>
            </w:tcBorders>
            <w:shd w:val="clear" w:color="auto" w:fill="FFFFFF" w:themeFill="background1"/>
          </w:tcPr>
          <w:p w14:paraId="262980C4"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13DA4AA"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54E2CFD8" w14:textId="77777777" w:rsidR="005A0D46" w:rsidRPr="00517CBF" w:rsidRDefault="005A0D46" w:rsidP="005A0D46">
            <w:pPr>
              <w:jc w:val="center"/>
              <w:rPr>
                <w:rFonts w:ascii="Arial" w:hAnsi="Arial" w:cs="Arial"/>
                <w:color w:val="000000"/>
                <w:sz w:val="16"/>
                <w:szCs w:val="16"/>
              </w:rPr>
            </w:pPr>
          </w:p>
        </w:tc>
      </w:tr>
      <w:tr w:rsidR="005A0D46" w:rsidRPr="00517CBF" w14:paraId="0CE2954D" w14:textId="77777777" w:rsidTr="007F2EAC">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vAlign w:val="center"/>
          </w:tcPr>
          <w:p w14:paraId="315FD055" w14:textId="26E16A6D" w:rsidR="005A0D46" w:rsidRPr="00124701" w:rsidRDefault="00124701" w:rsidP="005A0D46">
            <w:pPr>
              <w:jc w:val="center"/>
              <w:rPr>
                <w:rFonts w:ascii="Arial" w:hAnsi="Arial" w:cs="Arial"/>
                <w:b/>
                <w:bCs/>
                <w:color w:val="000000"/>
                <w:sz w:val="22"/>
                <w:szCs w:val="22"/>
              </w:rPr>
            </w:pPr>
            <w:r w:rsidRPr="00124701">
              <w:rPr>
                <w:rFonts w:ascii="Arial" w:hAnsi="Arial" w:cs="Arial"/>
                <w:b/>
                <w:bCs/>
                <w:color w:val="000000"/>
                <w:sz w:val="22"/>
                <w:szCs w:val="22"/>
              </w:rPr>
              <w:t>50</w:t>
            </w:r>
          </w:p>
        </w:tc>
        <w:tc>
          <w:tcPr>
            <w:tcW w:w="2767" w:type="dxa"/>
            <w:tcBorders>
              <w:top w:val="nil"/>
              <w:left w:val="nil"/>
              <w:bottom w:val="single" w:sz="8" w:space="0" w:color="auto"/>
              <w:right w:val="single" w:sz="8" w:space="0" w:color="auto"/>
            </w:tcBorders>
            <w:shd w:val="clear" w:color="auto" w:fill="FFFFFF" w:themeFill="background1"/>
            <w:vAlign w:val="center"/>
          </w:tcPr>
          <w:p w14:paraId="43C82153" w14:textId="269052D3" w:rsidR="005A0D46" w:rsidRPr="00124701" w:rsidRDefault="00124701" w:rsidP="005A0D46">
            <w:pPr>
              <w:jc w:val="both"/>
              <w:rPr>
                <w:rFonts w:ascii="Arial" w:hAnsi="Arial" w:cs="Arial"/>
                <w:b/>
                <w:bCs/>
                <w:color w:val="000000"/>
                <w:sz w:val="22"/>
                <w:szCs w:val="22"/>
              </w:rPr>
            </w:pPr>
            <w:r w:rsidRPr="00124701">
              <w:rPr>
                <w:rFonts w:ascii="Arial" w:hAnsi="Arial" w:cs="Arial"/>
                <w:b/>
                <w:bCs/>
                <w:color w:val="000000"/>
                <w:sz w:val="22"/>
                <w:szCs w:val="22"/>
              </w:rPr>
              <w:t>Total</w:t>
            </w:r>
          </w:p>
        </w:tc>
        <w:tc>
          <w:tcPr>
            <w:tcW w:w="1134" w:type="dxa"/>
            <w:tcBorders>
              <w:top w:val="nil"/>
              <w:left w:val="nil"/>
              <w:bottom w:val="single" w:sz="8" w:space="0" w:color="auto"/>
              <w:right w:val="single" w:sz="8" w:space="0" w:color="auto"/>
            </w:tcBorders>
            <w:shd w:val="clear" w:color="auto" w:fill="FFFFFF" w:themeFill="background1"/>
          </w:tcPr>
          <w:p w14:paraId="6FB33BD3" w14:textId="2A939079" w:rsidR="005A0D46" w:rsidRPr="00517CBF" w:rsidRDefault="005A0D46" w:rsidP="005A0D46">
            <w:pPr>
              <w:jc w:val="center"/>
              <w:rPr>
                <w:rFonts w:ascii="Arial" w:hAnsi="Arial" w:cs="Arial"/>
                <w:color w:val="000000"/>
                <w:sz w:val="16"/>
                <w:szCs w:val="16"/>
              </w:rPr>
            </w:pPr>
          </w:p>
        </w:tc>
        <w:tc>
          <w:tcPr>
            <w:tcW w:w="1276" w:type="dxa"/>
            <w:tcBorders>
              <w:top w:val="nil"/>
              <w:left w:val="nil"/>
              <w:bottom w:val="single" w:sz="8" w:space="0" w:color="auto"/>
              <w:right w:val="single" w:sz="8" w:space="0" w:color="auto"/>
            </w:tcBorders>
            <w:shd w:val="clear" w:color="auto" w:fill="FFFFFF" w:themeFill="background1"/>
            <w:vAlign w:val="center"/>
          </w:tcPr>
          <w:p w14:paraId="4A0B0337" w14:textId="00B493B7" w:rsidR="005A0D46" w:rsidRPr="00517CBF" w:rsidRDefault="005A0D46" w:rsidP="005A0D46">
            <w:pPr>
              <w:jc w:val="center"/>
              <w:rPr>
                <w:rFonts w:ascii="Arial" w:hAnsi="Arial" w:cs="Arial"/>
                <w:color w:val="000000"/>
                <w:sz w:val="16"/>
                <w:szCs w:val="16"/>
              </w:rPr>
            </w:pPr>
          </w:p>
        </w:tc>
        <w:tc>
          <w:tcPr>
            <w:tcW w:w="1052" w:type="dxa"/>
            <w:tcBorders>
              <w:top w:val="nil"/>
              <w:left w:val="nil"/>
              <w:bottom w:val="single" w:sz="8" w:space="0" w:color="auto"/>
              <w:right w:val="single" w:sz="8" w:space="0" w:color="auto"/>
            </w:tcBorders>
            <w:shd w:val="clear" w:color="auto" w:fill="FFFFFF" w:themeFill="background1"/>
          </w:tcPr>
          <w:p w14:paraId="23872EAC" w14:textId="77777777" w:rsidR="005A0D46" w:rsidRPr="00517CBF" w:rsidRDefault="005A0D46" w:rsidP="005A0D4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14164039" w14:textId="77777777" w:rsidR="005A0D46" w:rsidRPr="00517CBF" w:rsidRDefault="005A0D46" w:rsidP="005A0D4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34AA85FA" w14:textId="77777777" w:rsidR="005A0D46" w:rsidRPr="00517CBF" w:rsidRDefault="005A0D46" w:rsidP="005A0D46">
            <w:pPr>
              <w:jc w:val="center"/>
              <w:rPr>
                <w:rFonts w:ascii="Arial" w:hAnsi="Arial" w:cs="Arial"/>
                <w:color w:val="000000"/>
                <w:sz w:val="16"/>
                <w:szCs w:val="16"/>
              </w:rPr>
            </w:pPr>
          </w:p>
        </w:tc>
      </w:tr>
    </w:tbl>
    <w:p w14:paraId="6B865767" w14:textId="77777777" w:rsidR="00DD2594" w:rsidRPr="00517CBF" w:rsidRDefault="00DD2594" w:rsidP="00DD2594">
      <w:pPr>
        <w:overflowPunct w:val="0"/>
        <w:autoSpaceDE w:val="0"/>
        <w:autoSpaceDN w:val="0"/>
        <w:adjustRightInd w:val="0"/>
        <w:ind w:right="566"/>
        <w:jc w:val="both"/>
        <w:textAlignment w:val="baseline"/>
        <w:outlineLvl w:val="0"/>
        <w:rPr>
          <w:rFonts w:ascii="Arial" w:hAnsi="Arial" w:cs="Arial"/>
          <w:color w:val="00B050"/>
        </w:rPr>
      </w:pPr>
    </w:p>
    <w:p w14:paraId="1BD3FF9C" w14:textId="1DB8CE17" w:rsidR="00197A44" w:rsidRPr="00517CBF" w:rsidRDefault="00DD5589" w:rsidP="00517CBF">
      <w:pPr>
        <w:overflowPunct w:val="0"/>
        <w:autoSpaceDE w:val="0"/>
        <w:autoSpaceDN w:val="0"/>
        <w:adjustRightInd w:val="0"/>
        <w:ind w:right="566"/>
        <w:textAlignment w:val="baseline"/>
        <w:outlineLvl w:val="0"/>
        <w:rPr>
          <w:rFonts w:ascii="Arial" w:hAnsi="Arial" w:cs="Arial"/>
          <w:b/>
          <w:sz w:val="20"/>
          <w:szCs w:val="20"/>
        </w:rPr>
      </w:pPr>
      <w:r w:rsidRPr="00517CBF">
        <w:rPr>
          <w:rFonts w:ascii="Arial" w:hAnsi="Arial" w:cs="Arial"/>
          <w:b/>
          <w:sz w:val="20"/>
          <w:szCs w:val="20"/>
        </w:rPr>
        <w:t>VALOR</w:t>
      </w:r>
      <w:r w:rsidR="00197A44" w:rsidRPr="00517CBF">
        <w:rPr>
          <w:rFonts w:ascii="Arial" w:hAnsi="Arial" w:cs="Arial"/>
          <w:b/>
          <w:sz w:val="20"/>
          <w:szCs w:val="20"/>
        </w:rPr>
        <w:t xml:space="preserve"> TOTAL D</w:t>
      </w:r>
      <w:r w:rsidRPr="00517CBF">
        <w:rPr>
          <w:rFonts w:ascii="Arial" w:hAnsi="Arial" w:cs="Arial"/>
          <w:b/>
          <w:sz w:val="20"/>
          <w:szCs w:val="20"/>
        </w:rPr>
        <w:t>A</w:t>
      </w:r>
      <w:r w:rsidR="00517CBF">
        <w:rPr>
          <w:rFonts w:ascii="Arial" w:hAnsi="Arial" w:cs="Arial"/>
          <w:b/>
          <w:sz w:val="20"/>
          <w:szCs w:val="20"/>
        </w:rPr>
        <w:t xml:space="preserve"> </w:t>
      </w:r>
      <w:r w:rsidRPr="00517CBF">
        <w:rPr>
          <w:rFonts w:ascii="Arial" w:hAnsi="Arial" w:cs="Arial"/>
          <w:b/>
          <w:sz w:val="20"/>
          <w:szCs w:val="20"/>
        </w:rPr>
        <w:t xml:space="preserve">PROPOSTA </w:t>
      </w:r>
      <w:r w:rsidR="00197A44" w:rsidRPr="00517CBF">
        <w:rPr>
          <w:rFonts w:ascii="Arial" w:hAnsi="Arial" w:cs="Arial"/>
          <w:b/>
          <w:sz w:val="20"/>
          <w:szCs w:val="20"/>
        </w:rPr>
        <w:t>R$</w:t>
      </w:r>
      <w:proofErr w:type="gramStart"/>
      <w:r w:rsidR="00197A44" w:rsidRPr="00517CBF">
        <w:rPr>
          <w:rFonts w:ascii="Arial" w:hAnsi="Arial" w:cs="Arial"/>
          <w:b/>
          <w:sz w:val="20"/>
          <w:szCs w:val="20"/>
        </w:rPr>
        <w:t>..................,......</w:t>
      </w:r>
      <w:proofErr w:type="gramEnd"/>
      <w:r w:rsidR="00197A44" w:rsidRPr="00517CBF">
        <w:rPr>
          <w:rFonts w:ascii="Arial" w:hAnsi="Arial" w:cs="Arial"/>
          <w:b/>
          <w:sz w:val="20"/>
          <w:szCs w:val="20"/>
        </w:rPr>
        <w:t>(.............................................................)</w:t>
      </w:r>
    </w:p>
    <w:p w14:paraId="2F01BA72" w14:textId="77777777" w:rsidR="00DD5589" w:rsidRPr="00517CBF" w:rsidRDefault="00DD5589" w:rsidP="00DD2594">
      <w:pPr>
        <w:overflowPunct w:val="0"/>
        <w:autoSpaceDE w:val="0"/>
        <w:autoSpaceDN w:val="0"/>
        <w:adjustRightInd w:val="0"/>
        <w:ind w:right="566"/>
        <w:jc w:val="both"/>
        <w:textAlignment w:val="baseline"/>
        <w:outlineLvl w:val="0"/>
        <w:rPr>
          <w:rFonts w:ascii="Arial" w:hAnsi="Arial" w:cs="Arial"/>
          <w:b/>
          <w:sz w:val="20"/>
          <w:szCs w:val="20"/>
        </w:rPr>
      </w:pPr>
    </w:p>
    <w:p w14:paraId="705A78C9" w14:textId="77777777" w:rsidR="00EE2B41" w:rsidRPr="00517CBF" w:rsidRDefault="00EE2B41" w:rsidP="00EE2B41">
      <w:pPr>
        <w:overflowPunct w:val="0"/>
        <w:autoSpaceDE w:val="0"/>
        <w:autoSpaceDN w:val="0"/>
        <w:adjustRightInd w:val="0"/>
        <w:ind w:left="-142" w:right="-427"/>
        <w:jc w:val="both"/>
        <w:textAlignment w:val="baseline"/>
        <w:rPr>
          <w:rFonts w:ascii="Arial" w:hAnsi="Arial" w:cs="Arial"/>
        </w:rPr>
      </w:pPr>
      <w:r w:rsidRPr="00517CBF">
        <w:rPr>
          <w:rFonts w:ascii="Arial" w:hAnsi="Arial" w:cs="Arial"/>
        </w:rPr>
        <w:t>I - Validade da Proposta: ......................dias (60 dias).</w:t>
      </w:r>
    </w:p>
    <w:p w14:paraId="59D89AE6" w14:textId="77777777" w:rsidR="00BA599D" w:rsidRPr="00517CBF" w:rsidRDefault="00BA599D" w:rsidP="00EE2B41">
      <w:pPr>
        <w:overflowPunct w:val="0"/>
        <w:autoSpaceDE w:val="0"/>
        <w:autoSpaceDN w:val="0"/>
        <w:adjustRightInd w:val="0"/>
        <w:ind w:left="-142" w:right="-427"/>
        <w:jc w:val="both"/>
        <w:textAlignment w:val="baseline"/>
        <w:rPr>
          <w:rFonts w:ascii="Arial" w:hAnsi="Arial" w:cs="Arial"/>
          <w:bCs/>
        </w:rPr>
      </w:pPr>
    </w:p>
    <w:p w14:paraId="65BB4856" w14:textId="77777777" w:rsidR="00EE2B41" w:rsidRPr="00517CBF" w:rsidRDefault="00EE2B41" w:rsidP="00EE2B41">
      <w:pPr>
        <w:overflowPunct w:val="0"/>
        <w:autoSpaceDE w:val="0"/>
        <w:autoSpaceDN w:val="0"/>
        <w:adjustRightInd w:val="0"/>
        <w:ind w:left="-142" w:right="-427"/>
        <w:jc w:val="both"/>
        <w:textAlignment w:val="baseline"/>
        <w:rPr>
          <w:rFonts w:ascii="Arial" w:hAnsi="Arial" w:cs="Arial"/>
          <w:bCs/>
        </w:rPr>
      </w:pPr>
      <w:r w:rsidRPr="00517CBF">
        <w:rPr>
          <w:rFonts w:ascii="Arial" w:hAnsi="Arial" w:cs="Arial"/>
          <w:bCs/>
        </w:rPr>
        <w:t xml:space="preserve">II – Banco ................., Agência ................., Conta Corrente .................. </w:t>
      </w:r>
    </w:p>
    <w:p w14:paraId="5CD302D4" w14:textId="77777777" w:rsidR="00517F6F" w:rsidRPr="00517CBF" w:rsidRDefault="00517F6F" w:rsidP="00EE2B41">
      <w:pPr>
        <w:ind w:left="-142" w:right="-427"/>
        <w:jc w:val="both"/>
        <w:rPr>
          <w:rFonts w:ascii="Arial" w:hAnsi="Arial" w:cs="Arial"/>
          <w:bCs/>
        </w:rPr>
      </w:pPr>
    </w:p>
    <w:p w14:paraId="262054F6" w14:textId="77777777" w:rsidR="00EE2B41" w:rsidRPr="00517CBF" w:rsidRDefault="00DD5589" w:rsidP="00BA599D">
      <w:pPr>
        <w:ind w:left="-142"/>
        <w:jc w:val="both"/>
        <w:rPr>
          <w:rFonts w:ascii="Arial" w:hAnsi="Arial" w:cs="Arial"/>
        </w:rPr>
      </w:pPr>
      <w:r w:rsidRPr="00517CBF">
        <w:rPr>
          <w:rFonts w:ascii="Arial" w:hAnsi="Arial" w:cs="Arial"/>
          <w:bCs/>
        </w:rPr>
        <w:t>III</w:t>
      </w:r>
      <w:r w:rsidR="00EE2B41" w:rsidRPr="00517CBF">
        <w:rPr>
          <w:rFonts w:ascii="Arial" w:hAnsi="Arial" w:cs="Arial"/>
          <w:bCs/>
        </w:rPr>
        <w:t xml:space="preserve"> – </w:t>
      </w:r>
      <w:r w:rsidR="00EE2B41" w:rsidRPr="00517CBF">
        <w:rPr>
          <w:rFonts w:ascii="Arial" w:hAnsi="Arial" w:cs="Arial"/>
        </w:rPr>
        <w:t>Pr</w:t>
      </w:r>
      <w:r w:rsidR="00F443A7" w:rsidRPr="00517CBF">
        <w:rPr>
          <w:rFonts w:ascii="Arial" w:hAnsi="Arial" w:cs="Arial"/>
        </w:rPr>
        <w:t xml:space="preserve">azo de entrega dos itens: até </w:t>
      </w:r>
      <w:r w:rsidRPr="00517CBF">
        <w:rPr>
          <w:rFonts w:ascii="Arial" w:hAnsi="Arial" w:cs="Arial"/>
        </w:rPr>
        <w:t>0</w:t>
      </w:r>
      <w:r w:rsidR="00A0493A" w:rsidRPr="00517CBF">
        <w:rPr>
          <w:rFonts w:ascii="Arial" w:hAnsi="Arial" w:cs="Arial"/>
        </w:rPr>
        <w:t>5</w:t>
      </w:r>
      <w:r w:rsidR="00F443A7" w:rsidRPr="00517CBF">
        <w:rPr>
          <w:rFonts w:ascii="Arial" w:hAnsi="Arial" w:cs="Arial"/>
        </w:rPr>
        <w:t xml:space="preserve"> (</w:t>
      </w:r>
      <w:r w:rsidR="00A0493A" w:rsidRPr="00517CBF">
        <w:rPr>
          <w:rFonts w:ascii="Arial" w:hAnsi="Arial" w:cs="Arial"/>
        </w:rPr>
        <w:t>cinco</w:t>
      </w:r>
      <w:r w:rsidR="00EE2B41" w:rsidRPr="00517CBF">
        <w:rPr>
          <w:rFonts w:ascii="Arial" w:hAnsi="Arial" w:cs="Arial"/>
        </w:rPr>
        <w:t>) dias, contados a partir da data de recebimento da requisição/</w:t>
      </w:r>
      <w:r w:rsidRPr="00517CBF">
        <w:rPr>
          <w:rFonts w:ascii="Arial" w:hAnsi="Arial" w:cs="Arial"/>
        </w:rPr>
        <w:t>autorização de fornecimento</w:t>
      </w:r>
      <w:r w:rsidR="00EE2B41" w:rsidRPr="00517CBF">
        <w:rPr>
          <w:rFonts w:ascii="Arial" w:hAnsi="Arial" w:cs="Arial"/>
        </w:rPr>
        <w:t xml:space="preserve">; </w:t>
      </w:r>
    </w:p>
    <w:p w14:paraId="416821F5" w14:textId="77777777" w:rsidR="00517F6F" w:rsidRPr="00517CBF" w:rsidRDefault="00517F6F" w:rsidP="00EE2B41">
      <w:pPr>
        <w:overflowPunct w:val="0"/>
        <w:autoSpaceDE w:val="0"/>
        <w:autoSpaceDN w:val="0"/>
        <w:adjustRightInd w:val="0"/>
        <w:ind w:left="-142" w:right="-427"/>
        <w:jc w:val="both"/>
        <w:textAlignment w:val="baseline"/>
        <w:rPr>
          <w:rFonts w:ascii="Arial" w:hAnsi="Arial" w:cs="Arial"/>
        </w:rPr>
      </w:pPr>
    </w:p>
    <w:p w14:paraId="52EB7D82" w14:textId="77777777" w:rsidR="00EE2B41" w:rsidRPr="00517CBF" w:rsidRDefault="00517F6F" w:rsidP="00EE2B41">
      <w:pPr>
        <w:overflowPunct w:val="0"/>
        <w:autoSpaceDE w:val="0"/>
        <w:autoSpaceDN w:val="0"/>
        <w:adjustRightInd w:val="0"/>
        <w:ind w:left="-142" w:right="-427"/>
        <w:jc w:val="both"/>
        <w:textAlignment w:val="baseline"/>
        <w:rPr>
          <w:rFonts w:ascii="Arial" w:hAnsi="Arial" w:cs="Arial"/>
        </w:rPr>
      </w:pPr>
      <w:r w:rsidRPr="00517CBF">
        <w:rPr>
          <w:rFonts w:ascii="Arial" w:hAnsi="Arial" w:cs="Arial"/>
        </w:rPr>
        <w:t>I</w:t>
      </w:r>
      <w:r w:rsidR="002D27F8" w:rsidRPr="00517CBF">
        <w:rPr>
          <w:rFonts w:ascii="Arial" w:hAnsi="Arial" w:cs="Arial"/>
        </w:rPr>
        <w:t>V</w:t>
      </w:r>
      <w:r w:rsidR="00EE2B41" w:rsidRPr="00517CBF">
        <w:rPr>
          <w:rFonts w:ascii="Arial" w:hAnsi="Arial" w:cs="Arial"/>
        </w:rPr>
        <w:t xml:space="preserve"> – Declaramos aceitar as condições expressas no Edital em anexo,</w:t>
      </w:r>
      <w:r w:rsidR="00BA599D" w:rsidRPr="00517CBF">
        <w:rPr>
          <w:rFonts w:ascii="Arial" w:hAnsi="Arial" w:cs="Arial"/>
        </w:rPr>
        <w:t xml:space="preserve"> Decreto nº 10.024/2019</w:t>
      </w:r>
      <w:r w:rsidR="00EE2B41" w:rsidRPr="00517CBF">
        <w:rPr>
          <w:rFonts w:ascii="Arial" w:hAnsi="Arial" w:cs="Arial"/>
        </w:rPr>
        <w:t xml:space="preserve"> e nas Leis n° 10.520/02, 123/06 e 8.666/93, com as atualizações que lhe foram introduzidas.</w:t>
      </w:r>
    </w:p>
    <w:p w14:paraId="2F3AC556" w14:textId="77777777" w:rsidR="00EE2B41" w:rsidRPr="00517CBF" w:rsidRDefault="00EE2B41" w:rsidP="00EE2B41">
      <w:pPr>
        <w:overflowPunct w:val="0"/>
        <w:autoSpaceDE w:val="0"/>
        <w:autoSpaceDN w:val="0"/>
        <w:adjustRightInd w:val="0"/>
        <w:ind w:left="-142" w:right="-427"/>
        <w:jc w:val="both"/>
        <w:textAlignment w:val="baseline"/>
        <w:rPr>
          <w:rFonts w:ascii="Arial" w:hAnsi="Arial" w:cs="Arial"/>
          <w:bCs/>
        </w:rPr>
      </w:pPr>
    </w:p>
    <w:p w14:paraId="7CB1374D" w14:textId="77777777" w:rsidR="00EE2B41" w:rsidRPr="00517CBF" w:rsidRDefault="00EE2B41" w:rsidP="00EE2B41">
      <w:pPr>
        <w:ind w:right="-663"/>
        <w:jc w:val="both"/>
        <w:rPr>
          <w:rFonts w:ascii="Arial" w:hAnsi="Arial" w:cs="Arial"/>
          <w:b/>
          <w:bCs/>
        </w:rPr>
      </w:pPr>
      <w:r w:rsidRPr="00517CBF">
        <w:rPr>
          <w:rFonts w:ascii="Arial" w:hAnsi="Arial" w:cs="Arial"/>
          <w:b/>
          <w:bCs/>
        </w:rPr>
        <w:t xml:space="preserve">DADOS DO RESPONSÁVEL PELA ASSINATURA DO CONTRATO: </w:t>
      </w:r>
    </w:p>
    <w:p w14:paraId="35A3749E" w14:textId="77777777" w:rsidR="00EE2B41" w:rsidRPr="00517CBF" w:rsidRDefault="00EE2B41" w:rsidP="00EE2B41">
      <w:pPr>
        <w:ind w:right="-663"/>
        <w:jc w:val="both"/>
        <w:rPr>
          <w:rFonts w:ascii="Arial" w:hAnsi="Arial" w:cs="Arial"/>
          <w:bCs/>
        </w:rPr>
      </w:pPr>
      <w:r w:rsidRPr="00517CBF">
        <w:rPr>
          <w:rFonts w:ascii="Arial" w:hAnsi="Arial" w:cs="Arial"/>
          <w:bCs/>
        </w:rPr>
        <w:t>Nome:</w:t>
      </w:r>
    </w:p>
    <w:p w14:paraId="5ABD9DC0" w14:textId="77777777" w:rsidR="00EE2B41" w:rsidRPr="00517CBF" w:rsidRDefault="00EE2B41" w:rsidP="00EE2B41">
      <w:pPr>
        <w:ind w:right="-663"/>
        <w:jc w:val="both"/>
        <w:rPr>
          <w:rFonts w:ascii="Arial" w:hAnsi="Arial" w:cs="Arial"/>
          <w:bCs/>
        </w:rPr>
      </w:pPr>
      <w:r w:rsidRPr="00517CBF">
        <w:rPr>
          <w:rFonts w:ascii="Arial" w:hAnsi="Arial" w:cs="Arial"/>
          <w:bCs/>
        </w:rPr>
        <w:t>Qualificação (cargo ou função):</w:t>
      </w:r>
    </w:p>
    <w:p w14:paraId="3759AC1D" w14:textId="77777777" w:rsidR="00EE2B41" w:rsidRPr="00517CBF" w:rsidRDefault="00EE2B41" w:rsidP="00EE2B41">
      <w:pPr>
        <w:ind w:right="-663"/>
        <w:jc w:val="both"/>
        <w:rPr>
          <w:rFonts w:ascii="Arial" w:hAnsi="Arial" w:cs="Arial"/>
          <w:bCs/>
        </w:rPr>
      </w:pPr>
      <w:r w:rsidRPr="00517CBF">
        <w:rPr>
          <w:rFonts w:ascii="Arial" w:hAnsi="Arial" w:cs="Arial"/>
          <w:bCs/>
        </w:rPr>
        <w:t>Dados pessoais (nacionalidade, estado civil e profissão):</w:t>
      </w:r>
    </w:p>
    <w:p w14:paraId="062C9474" w14:textId="77777777" w:rsidR="00EE2B41" w:rsidRPr="00517CBF" w:rsidRDefault="00EE2B41" w:rsidP="00EE2B41">
      <w:pPr>
        <w:ind w:right="-663"/>
        <w:jc w:val="both"/>
        <w:rPr>
          <w:rFonts w:ascii="Arial" w:hAnsi="Arial" w:cs="Arial"/>
          <w:bCs/>
        </w:rPr>
      </w:pPr>
      <w:r w:rsidRPr="00517CBF">
        <w:rPr>
          <w:rFonts w:ascii="Arial" w:hAnsi="Arial" w:cs="Arial"/>
          <w:bCs/>
        </w:rPr>
        <w:t>Número dos documentos pessoais (RG, CPF):</w:t>
      </w:r>
    </w:p>
    <w:p w14:paraId="7747D74A" w14:textId="77777777" w:rsidR="00EE2B41" w:rsidRPr="00517CBF" w:rsidRDefault="00EE2B41" w:rsidP="00EE2B41">
      <w:pPr>
        <w:ind w:right="-663"/>
        <w:jc w:val="both"/>
        <w:rPr>
          <w:rFonts w:ascii="Arial" w:hAnsi="Arial" w:cs="Arial"/>
          <w:b/>
          <w:bCs/>
        </w:rPr>
      </w:pPr>
      <w:r w:rsidRPr="00517CBF">
        <w:rPr>
          <w:rFonts w:ascii="Arial" w:hAnsi="Arial" w:cs="Arial"/>
          <w:bCs/>
        </w:rPr>
        <w:t>Endereço completo:</w:t>
      </w:r>
    </w:p>
    <w:p w14:paraId="1A1B3815" w14:textId="77777777" w:rsidR="00EE2B41" w:rsidRPr="00517CBF" w:rsidRDefault="00EE2B41" w:rsidP="00EE2B41">
      <w:pPr>
        <w:overflowPunct w:val="0"/>
        <w:autoSpaceDE w:val="0"/>
        <w:autoSpaceDN w:val="0"/>
        <w:adjustRightInd w:val="0"/>
        <w:ind w:left="-142" w:right="-427"/>
        <w:jc w:val="both"/>
        <w:textAlignment w:val="baseline"/>
        <w:rPr>
          <w:rFonts w:ascii="Arial" w:hAnsi="Arial" w:cs="Arial"/>
          <w:b/>
          <w:bCs/>
        </w:rPr>
      </w:pPr>
    </w:p>
    <w:p w14:paraId="21433D65" w14:textId="77777777" w:rsidR="00EE2B41" w:rsidRPr="00517CBF" w:rsidRDefault="00EE2B41" w:rsidP="00EE2B41">
      <w:pPr>
        <w:overflowPunct w:val="0"/>
        <w:autoSpaceDE w:val="0"/>
        <w:autoSpaceDN w:val="0"/>
        <w:adjustRightInd w:val="0"/>
        <w:ind w:left="-142" w:right="-427"/>
        <w:jc w:val="both"/>
        <w:textAlignment w:val="baseline"/>
        <w:rPr>
          <w:rFonts w:ascii="Arial" w:hAnsi="Arial" w:cs="Arial"/>
          <w:b/>
          <w:bCs/>
        </w:rPr>
      </w:pPr>
      <w:r w:rsidRPr="00517CBF">
        <w:rPr>
          <w:rFonts w:ascii="Arial" w:hAnsi="Arial" w:cs="Arial"/>
          <w:b/>
          <w:bCs/>
        </w:rPr>
        <w:t>Na proposta deverão estar inclusos, além do lucro, todos os custos diretos ou indiretos relativos ao cumprimento integral do objeto do contrato.</w:t>
      </w:r>
    </w:p>
    <w:p w14:paraId="2B971546" w14:textId="77777777" w:rsidR="00EE2B41" w:rsidRPr="00517CBF" w:rsidRDefault="00EE2B41" w:rsidP="00EE2B41">
      <w:pPr>
        <w:widowControl w:val="0"/>
        <w:tabs>
          <w:tab w:val="left" w:pos="1404"/>
        </w:tabs>
        <w:suppressAutoHyphens/>
        <w:ind w:left="-142" w:right="-427"/>
        <w:jc w:val="both"/>
        <w:rPr>
          <w:rFonts w:ascii="Arial" w:hAnsi="Arial" w:cs="Arial"/>
          <w:color w:val="00B050"/>
          <w:sz w:val="26"/>
          <w:szCs w:val="26"/>
        </w:rPr>
      </w:pPr>
    </w:p>
    <w:p w14:paraId="5E17E024" w14:textId="77777777" w:rsidR="00EE2B41" w:rsidRPr="00517CBF" w:rsidRDefault="00EE2B41" w:rsidP="00EE2B41">
      <w:pPr>
        <w:widowControl w:val="0"/>
        <w:tabs>
          <w:tab w:val="left" w:pos="1404"/>
        </w:tabs>
        <w:suppressAutoHyphens/>
        <w:ind w:left="-142" w:right="-427"/>
        <w:jc w:val="both"/>
        <w:rPr>
          <w:rFonts w:ascii="Arial" w:hAnsi="Arial" w:cs="Arial"/>
          <w:color w:val="00B050"/>
          <w:sz w:val="26"/>
          <w:szCs w:val="26"/>
        </w:rPr>
      </w:pPr>
    </w:p>
    <w:p w14:paraId="54FEAA61" w14:textId="77777777" w:rsidR="00EE2B41" w:rsidRPr="00517CBF" w:rsidRDefault="00EE2B41" w:rsidP="00EE2B41">
      <w:pPr>
        <w:overflowPunct w:val="0"/>
        <w:autoSpaceDE w:val="0"/>
        <w:autoSpaceDN w:val="0"/>
        <w:adjustRightInd w:val="0"/>
        <w:ind w:left="-142" w:right="-427"/>
        <w:jc w:val="right"/>
        <w:textAlignment w:val="baseline"/>
        <w:outlineLvl w:val="0"/>
        <w:rPr>
          <w:rFonts w:ascii="Arial" w:hAnsi="Arial" w:cs="Arial"/>
        </w:rPr>
      </w:pPr>
      <w:r w:rsidRPr="00517CBF">
        <w:rPr>
          <w:rFonts w:ascii="Arial" w:hAnsi="Arial" w:cs="Arial"/>
        </w:rPr>
        <w:t>Local: ...................................... Data: .</w:t>
      </w:r>
      <w:r w:rsidR="008D28C7" w:rsidRPr="00517CBF">
        <w:rPr>
          <w:rFonts w:ascii="Arial" w:hAnsi="Arial" w:cs="Arial"/>
        </w:rPr>
        <w:t>..</w:t>
      </w:r>
      <w:r w:rsidRPr="00517CBF">
        <w:rPr>
          <w:rFonts w:ascii="Arial" w:hAnsi="Arial" w:cs="Arial"/>
        </w:rPr>
        <w:t>.../.</w:t>
      </w:r>
      <w:r w:rsidR="008D28C7" w:rsidRPr="00517CBF">
        <w:rPr>
          <w:rFonts w:ascii="Arial" w:hAnsi="Arial" w:cs="Arial"/>
        </w:rPr>
        <w:t>.</w:t>
      </w:r>
      <w:r w:rsidRPr="00517CBF">
        <w:rPr>
          <w:rFonts w:ascii="Arial" w:hAnsi="Arial" w:cs="Arial"/>
        </w:rPr>
        <w:t>..../20.....</w:t>
      </w:r>
      <w:r w:rsidR="008D28C7" w:rsidRPr="00517CBF">
        <w:rPr>
          <w:rFonts w:ascii="Arial" w:hAnsi="Arial" w:cs="Arial"/>
        </w:rPr>
        <w:t>...</w:t>
      </w:r>
    </w:p>
    <w:p w14:paraId="48DB3B42" w14:textId="77777777" w:rsidR="00EE2B41" w:rsidRPr="00517CBF" w:rsidRDefault="00EE2B41" w:rsidP="00EE2B41">
      <w:pPr>
        <w:overflowPunct w:val="0"/>
        <w:autoSpaceDE w:val="0"/>
        <w:autoSpaceDN w:val="0"/>
        <w:adjustRightInd w:val="0"/>
        <w:ind w:left="-142" w:right="-427"/>
        <w:textAlignment w:val="baseline"/>
        <w:rPr>
          <w:rFonts w:ascii="Arial" w:hAnsi="Arial" w:cs="Arial"/>
        </w:rPr>
      </w:pPr>
    </w:p>
    <w:p w14:paraId="1D7D1BA9" w14:textId="77777777" w:rsidR="00EE2B41" w:rsidRPr="00517CBF" w:rsidRDefault="00EE2B41" w:rsidP="00EE2B41">
      <w:pPr>
        <w:overflowPunct w:val="0"/>
        <w:autoSpaceDE w:val="0"/>
        <w:autoSpaceDN w:val="0"/>
        <w:adjustRightInd w:val="0"/>
        <w:ind w:left="-142" w:right="-427"/>
        <w:jc w:val="center"/>
        <w:textAlignment w:val="baseline"/>
        <w:rPr>
          <w:rFonts w:ascii="Arial" w:hAnsi="Arial" w:cs="Arial"/>
        </w:rPr>
      </w:pPr>
    </w:p>
    <w:p w14:paraId="639ADD36" w14:textId="77777777" w:rsidR="00EE2B41" w:rsidRPr="00517CBF" w:rsidRDefault="00EE2B41" w:rsidP="00EE2B41">
      <w:pPr>
        <w:overflowPunct w:val="0"/>
        <w:autoSpaceDE w:val="0"/>
        <w:autoSpaceDN w:val="0"/>
        <w:adjustRightInd w:val="0"/>
        <w:ind w:left="-142" w:right="-427"/>
        <w:jc w:val="center"/>
        <w:textAlignment w:val="baseline"/>
        <w:rPr>
          <w:rFonts w:ascii="Arial" w:hAnsi="Arial" w:cs="Arial"/>
        </w:rPr>
      </w:pPr>
    </w:p>
    <w:p w14:paraId="47255102" w14:textId="77777777" w:rsidR="00EE2B41" w:rsidRPr="00517CBF" w:rsidRDefault="00DD2594" w:rsidP="00EE2B41">
      <w:pPr>
        <w:overflowPunct w:val="0"/>
        <w:autoSpaceDE w:val="0"/>
        <w:autoSpaceDN w:val="0"/>
        <w:adjustRightInd w:val="0"/>
        <w:ind w:left="-142" w:right="-427"/>
        <w:jc w:val="center"/>
        <w:textAlignment w:val="baseline"/>
        <w:rPr>
          <w:rFonts w:ascii="Arial" w:hAnsi="Arial" w:cs="Arial"/>
        </w:rPr>
      </w:pPr>
      <w:r w:rsidRPr="00517CBF">
        <w:rPr>
          <w:rFonts w:ascii="Arial" w:hAnsi="Arial" w:cs="Arial"/>
        </w:rPr>
        <w:t>______</w:t>
      </w:r>
      <w:r w:rsidR="00EE2B41" w:rsidRPr="00517CBF">
        <w:rPr>
          <w:rFonts w:ascii="Arial" w:hAnsi="Arial" w:cs="Arial"/>
        </w:rPr>
        <w:t>___________________</w:t>
      </w:r>
    </w:p>
    <w:p w14:paraId="7DA1A53F" w14:textId="77777777" w:rsidR="00EE2B41" w:rsidRPr="00517CBF" w:rsidRDefault="00EE2B41" w:rsidP="00EE2B41">
      <w:pPr>
        <w:overflowPunct w:val="0"/>
        <w:autoSpaceDE w:val="0"/>
        <w:autoSpaceDN w:val="0"/>
        <w:adjustRightInd w:val="0"/>
        <w:ind w:left="-142" w:right="-427"/>
        <w:jc w:val="center"/>
        <w:textAlignment w:val="baseline"/>
        <w:rPr>
          <w:rFonts w:ascii="Arial" w:hAnsi="Arial" w:cs="Arial"/>
        </w:rPr>
      </w:pPr>
      <w:r w:rsidRPr="00517CBF">
        <w:rPr>
          <w:rFonts w:ascii="Arial" w:hAnsi="Arial" w:cs="Arial"/>
        </w:rPr>
        <w:t>Assinatura / Carimbo</w:t>
      </w:r>
    </w:p>
    <w:p w14:paraId="3D4D54D4" w14:textId="77777777" w:rsidR="00EE2B41" w:rsidRPr="00517CBF" w:rsidRDefault="00EE2B41" w:rsidP="00EE2B41">
      <w:pPr>
        <w:overflowPunct w:val="0"/>
        <w:autoSpaceDE w:val="0"/>
        <w:autoSpaceDN w:val="0"/>
        <w:adjustRightInd w:val="0"/>
        <w:ind w:left="-142" w:right="-427"/>
        <w:jc w:val="center"/>
        <w:textAlignment w:val="baseline"/>
        <w:rPr>
          <w:rFonts w:ascii="Arial" w:hAnsi="Arial" w:cs="Arial"/>
        </w:rPr>
      </w:pPr>
      <w:r w:rsidRPr="00517CBF">
        <w:rPr>
          <w:rFonts w:ascii="Arial" w:hAnsi="Arial" w:cs="Arial"/>
        </w:rPr>
        <w:t>Nome Legível, CPF, RG</w:t>
      </w:r>
    </w:p>
    <w:p w14:paraId="5ABC1511" w14:textId="77777777" w:rsidR="00197A44" w:rsidRPr="00517CBF" w:rsidRDefault="00EE2B41" w:rsidP="001712EE">
      <w:pPr>
        <w:overflowPunct w:val="0"/>
        <w:autoSpaceDE w:val="0"/>
        <w:autoSpaceDN w:val="0"/>
        <w:adjustRightInd w:val="0"/>
        <w:ind w:left="-142" w:right="-427"/>
        <w:jc w:val="center"/>
        <w:textAlignment w:val="baseline"/>
        <w:rPr>
          <w:rFonts w:ascii="Arial" w:hAnsi="Arial" w:cs="Arial"/>
        </w:rPr>
      </w:pPr>
      <w:r w:rsidRPr="00517CBF">
        <w:rPr>
          <w:rFonts w:ascii="Arial" w:hAnsi="Arial" w:cs="Arial"/>
        </w:rPr>
        <w:t>(Dados do Responsável pela Assinatura do Contrato)</w:t>
      </w:r>
    </w:p>
    <w:p w14:paraId="7C811506" w14:textId="77777777" w:rsidR="00197A44" w:rsidRPr="00517CBF" w:rsidRDefault="00197A44">
      <w:pPr>
        <w:rPr>
          <w:rFonts w:ascii="Arial" w:hAnsi="Arial" w:cs="Arial"/>
          <w:color w:val="00B050"/>
        </w:rPr>
      </w:pPr>
      <w:r w:rsidRPr="00517CBF">
        <w:rPr>
          <w:rFonts w:ascii="Arial" w:hAnsi="Arial" w:cs="Arial"/>
          <w:color w:val="00B050"/>
        </w:rPr>
        <w:br w:type="page"/>
      </w:r>
    </w:p>
    <w:p w14:paraId="7F107DF0" w14:textId="77777777" w:rsidR="00517F6F" w:rsidRPr="00517CBF" w:rsidRDefault="00517F6F" w:rsidP="006543C1">
      <w:pPr>
        <w:pStyle w:val="Ttulo1"/>
        <w:ind w:right="-427"/>
        <w:rPr>
          <w:rFonts w:ascii="Arial" w:hAnsi="Arial" w:cs="Arial"/>
          <w:sz w:val="26"/>
          <w:szCs w:val="26"/>
        </w:rPr>
      </w:pPr>
    </w:p>
    <w:p w14:paraId="36BC5CA5" w14:textId="77777777" w:rsidR="00BB7BC9" w:rsidRPr="00517CBF" w:rsidRDefault="00BB7BC9" w:rsidP="006543C1">
      <w:pPr>
        <w:pStyle w:val="Ttulo1"/>
        <w:ind w:right="-427"/>
        <w:rPr>
          <w:rFonts w:ascii="Arial" w:hAnsi="Arial" w:cs="Arial"/>
          <w:sz w:val="26"/>
          <w:szCs w:val="26"/>
        </w:rPr>
      </w:pPr>
      <w:r w:rsidRPr="00517CBF">
        <w:rPr>
          <w:rFonts w:ascii="Arial" w:hAnsi="Arial" w:cs="Arial"/>
          <w:sz w:val="26"/>
          <w:szCs w:val="26"/>
        </w:rPr>
        <w:t>ANEXO VII.</w:t>
      </w:r>
    </w:p>
    <w:p w14:paraId="733AF48A" w14:textId="77777777" w:rsidR="00BB7BC9" w:rsidRPr="00517CBF" w:rsidRDefault="00BB7BC9" w:rsidP="006543C1">
      <w:pPr>
        <w:ind w:right="-427"/>
        <w:jc w:val="center"/>
        <w:rPr>
          <w:rFonts w:ascii="Arial" w:hAnsi="Arial" w:cs="Arial"/>
          <w:sz w:val="26"/>
          <w:szCs w:val="26"/>
        </w:rPr>
      </w:pPr>
    </w:p>
    <w:p w14:paraId="37C440BA" w14:textId="77777777" w:rsidR="00BB7BC9" w:rsidRPr="00517CBF" w:rsidRDefault="00BB7BC9" w:rsidP="006543C1">
      <w:pPr>
        <w:ind w:right="-427"/>
        <w:jc w:val="center"/>
        <w:rPr>
          <w:rFonts w:ascii="Arial" w:hAnsi="Arial" w:cs="Arial"/>
          <w:b/>
          <w:bCs/>
          <w:sz w:val="26"/>
          <w:szCs w:val="26"/>
        </w:rPr>
      </w:pPr>
    </w:p>
    <w:p w14:paraId="7EF3FD4D" w14:textId="6D6A23F4" w:rsidR="00BB7BC9" w:rsidRPr="00517CBF" w:rsidRDefault="00D878B6" w:rsidP="006543C1">
      <w:pPr>
        <w:ind w:right="-427"/>
        <w:jc w:val="center"/>
        <w:rPr>
          <w:rFonts w:ascii="Arial" w:hAnsi="Arial" w:cs="Arial"/>
          <w:b/>
          <w:bCs/>
          <w:sz w:val="26"/>
          <w:szCs w:val="26"/>
        </w:rPr>
      </w:pPr>
      <w:r w:rsidRPr="00517CBF">
        <w:rPr>
          <w:rFonts w:ascii="Arial" w:hAnsi="Arial" w:cs="Arial"/>
          <w:b/>
          <w:bCs/>
          <w:sz w:val="26"/>
          <w:szCs w:val="26"/>
        </w:rPr>
        <w:t>PROCESSO ADM</w:t>
      </w:r>
      <w:r w:rsidR="008D28C7" w:rsidRPr="00517CBF">
        <w:rPr>
          <w:rFonts w:ascii="Arial" w:hAnsi="Arial" w:cs="Arial"/>
          <w:b/>
          <w:bCs/>
          <w:sz w:val="26"/>
          <w:szCs w:val="26"/>
        </w:rPr>
        <w:t>.</w:t>
      </w:r>
      <w:r w:rsidR="00517CBF">
        <w:rPr>
          <w:rFonts w:ascii="Arial" w:hAnsi="Arial" w:cs="Arial"/>
          <w:b/>
          <w:bCs/>
          <w:sz w:val="26"/>
          <w:szCs w:val="26"/>
        </w:rPr>
        <w:t xml:space="preserve"> </w:t>
      </w:r>
      <w:r w:rsidR="00BB7BC9" w:rsidRPr="00517CBF">
        <w:rPr>
          <w:rFonts w:ascii="Arial" w:hAnsi="Arial" w:cs="Arial"/>
          <w:b/>
          <w:bCs/>
          <w:sz w:val="26"/>
          <w:szCs w:val="26"/>
        </w:rPr>
        <w:t>N</w:t>
      </w:r>
      <w:r w:rsidR="0018166D" w:rsidRPr="00517CBF">
        <w:rPr>
          <w:rFonts w:ascii="Arial" w:hAnsi="Arial" w:cs="Arial"/>
          <w:b/>
          <w:bCs/>
          <w:sz w:val="26"/>
          <w:szCs w:val="26"/>
        </w:rPr>
        <w:t>.</w:t>
      </w:r>
      <w:r w:rsidR="00BB7BC9" w:rsidRPr="00517CBF">
        <w:rPr>
          <w:rFonts w:ascii="Arial" w:hAnsi="Arial" w:cs="Arial"/>
          <w:b/>
          <w:bCs/>
          <w:sz w:val="26"/>
          <w:szCs w:val="26"/>
        </w:rPr>
        <w:t>°</w:t>
      </w:r>
      <w:r w:rsidR="001A0DE4">
        <w:rPr>
          <w:rFonts w:ascii="Arial" w:hAnsi="Arial" w:cs="Arial"/>
          <w:b/>
          <w:bCs/>
          <w:sz w:val="26"/>
          <w:szCs w:val="26"/>
        </w:rPr>
        <w:t>034/</w:t>
      </w:r>
      <w:r w:rsidR="00BB7BC9" w:rsidRPr="00517CBF">
        <w:rPr>
          <w:rFonts w:ascii="Arial" w:hAnsi="Arial" w:cs="Arial"/>
          <w:b/>
          <w:bCs/>
          <w:sz w:val="26"/>
          <w:szCs w:val="26"/>
        </w:rPr>
        <w:t>2.0</w:t>
      </w:r>
      <w:r w:rsidR="00197A44" w:rsidRPr="00517CBF">
        <w:rPr>
          <w:rFonts w:ascii="Arial" w:hAnsi="Arial" w:cs="Arial"/>
          <w:b/>
          <w:bCs/>
          <w:sz w:val="26"/>
          <w:szCs w:val="26"/>
        </w:rPr>
        <w:t>2</w:t>
      </w:r>
      <w:r w:rsidR="005731F3">
        <w:rPr>
          <w:rFonts w:ascii="Arial" w:hAnsi="Arial" w:cs="Arial"/>
          <w:b/>
          <w:bCs/>
          <w:sz w:val="26"/>
          <w:szCs w:val="26"/>
        </w:rPr>
        <w:t>2</w:t>
      </w:r>
    </w:p>
    <w:p w14:paraId="71497C17" w14:textId="3E8B29F0" w:rsidR="00BB7BC9" w:rsidRPr="00517CBF" w:rsidRDefault="00BB7BC9" w:rsidP="006543C1">
      <w:pPr>
        <w:ind w:right="-427"/>
        <w:jc w:val="center"/>
        <w:rPr>
          <w:rFonts w:ascii="Arial" w:hAnsi="Arial" w:cs="Arial"/>
          <w:b/>
          <w:bCs/>
          <w:sz w:val="26"/>
          <w:szCs w:val="26"/>
        </w:rPr>
      </w:pPr>
      <w:r w:rsidRPr="00517CBF">
        <w:rPr>
          <w:rFonts w:ascii="Arial" w:hAnsi="Arial" w:cs="Arial"/>
          <w:b/>
          <w:bCs/>
          <w:sz w:val="26"/>
          <w:szCs w:val="26"/>
        </w:rPr>
        <w:t>PREGÃO PRESENCIAL N</w:t>
      </w:r>
      <w:r w:rsidR="0018166D" w:rsidRPr="00517CBF">
        <w:rPr>
          <w:rFonts w:ascii="Arial" w:hAnsi="Arial" w:cs="Arial"/>
          <w:b/>
          <w:bCs/>
          <w:sz w:val="26"/>
          <w:szCs w:val="26"/>
        </w:rPr>
        <w:t>.</w:t>
      </w:r>
      <w:r w:rsidRPr="00517CBF">
        <w:rPr>
          <w:rFonts w:ascii="Arial" w:hAnsi="Arial" w:cs="Arial"/>
          <w:b/>
          <w:bCs/>
          <w:sz w:val="26"/>
          <w:szCs w:val="26"/>
        </w:rPr>
        <w:t xml:space="preserve">º </w:t>
      </w:r>
      <w:r w:rsidR="001A0DE4">
        <w:rPr>
          <w:rFonts w:ascii="Arial" w:hAnsi="Arial" w:cs="Arial"/>
          <w:b/>
          <w:bCs/>
          <w:sz w:val="26"/>
          <w:szCs w:val="26"/>
        </w:rPr>
        <w:t>002</w:t>
      </w:r>
      <w:r w:rsidRPr="00517CBF">
        <w:rPr>
          <w:rFonts w:ascii="Arial" w:hAnsi="Arial" w:cs="Arial"/>
          <w:b/>
          <w:bCs/>
          <w:sz w:val="26"/>
          <w:szCs w:val="26"/>
        </w:rPr>
        <w:t>/20</w:t>
      </w:r>
      <w:r w:rsidR="00197A44" w:rsidRPr="00517CBF">
        <w:rPr>
          <w:rFonts w:ascii="Arial" w:hAnsi="Arial" w:cs="Arial"/>
          <w:b/>
          <w:bCs/>
          <w:sz w:val="26"/>
          <w:szCs w:val="26"/>
        </w:rPr>
        <w:t>2</w:t>
      </w:r>
      <w:r w:rsidR="005731F3">
        <w:rPr>
          <w:rFonts w:ascii="Arial" w:hAnsi="Arial" w:cs="Arial"/>
          <w:b/>
          <w:bCs/>
          <w:sz w:val="26"/>
          <w:szCs w:val="26"/>
        </w:rPr>
        <w:t>2</w:t>
      </w:r>
      <w:r w:rsidRPr="00517CBF">
        <w:rPr>
          <w:rFonts w:ascii="Arial" w:hAnsi="Arial" w:cs="Arial"/>
          <w:b/>
          <w:bCs/>
          <w:sz w:val="26"/>
          <w:szCs w:val="26"/>
        </w:rPr>
        <w:t>.</w:t>
      </w:r>
    </w:p>
    <w:p w14:paraId="2B2A67C8" w14:textId="77777777" w:rsidR="00BB7BC9" w:rsidRPr="00517CBF" w:rsidRDefault="00BB7BC9" w:rsidP="006543C1">
      <w:pPr>
        <w:ind w:right="-427"/>
        <w:jc w:val="center"/>
        <w:rPr>
          <w:rFonts w:ascii="Arial" w:hAnsi="Arial" w:cs="Arial"/>
          <w:b/>
          <w:bCs/>
          <w:sz w:val="26"/>
          <w:szCs w:val="26"/>
        </w:rPr>
      </w:pPr>
    </w:p>
    <w:p w14:paraId="14DC2D04" w14:textId="77777777" w:rsidR="00BB7BC9" w:rsidRPr="00517CBF" w:rsidRDefault="00BB7BC9" w:rsidP="006543C1">
      <w:pPr>
        <w:ind w:right="-427"/>
        <w:jc w:val="center"/>
        <w:rPr>
          <w:rFonts w:ascii="Arial" w:hAnsi="Arial" w:cs="Arial"/>
          <w:b/>
          <w:bCs/>
          <w:sz w:val="26"/>
          <w:szCs w:val="26"/>
        </w:rPr>
      </w:pPr>
    </w:p>
    <w:p w14:paraId="5DB79F42" w14:textId="77777777" w:rsidR="00BB7BC9" w:rsidRPr="00517CBF" w:rsidRDefault="00BB7BC9" w:rsidP="006543C1">
      <w:pPr>
        <w:ind w:right="-427"/>
        <w:jc w:val="center"/>
        <w:rPr>
          <w:rFonts w:ascii="Arial" w:hAnsi="Arial" w:cs="Arial"/>
          <w:b/>
          <w:bCs/>
          <w:sz w:val="26"/>
          <w:szCs w:val="26"/>
        </w:rPr>
      </w:pPr>
    </w:p>
    <w:p w14:paraId="686598A4" w14:textId="77777777" w:rsidR="00BB7BC9" w:rsidRPr="00517CBF" w:rsidRDefault="00BB7BC9" w:rsidP="006543C1">
      <w:pPr>
        <w:ind w:right="-427"/>
        <w:jc w:val="center"/>
        <w:rPr>
          <w:rFonts w:ascii="Arial" w:hAnsi="Arial" w:cs="Arial"/>
          <w:b/>
          <w:sz w:val="26"/>
          <w:szCs w:val="26"/>
        </w:rPr>
      </w:pPr>
      <w:r w:rsidRPr="00517CBF">
        <w:rPr>
          <w:rFonts w:ascii="Arial" w:hAnsi="Arial" w:cs="Arial"/>
          <w:b/>
          <w:sz w:val="26"/>
          <w:szCs w:val="26"/>
        </w:rPr>
        <w:t>DECLARAÇÃO DE QUALIFICAÇÃO DE MICROEMPRESA OU EMPRESA DE PEQUENO PORTE.</w:t>
      </w:r>
    </w:p>
    <w:p w14:paraId="1C9DBA79" w14:textId="77777777" w:rsidR="00BB7BC9" w:rsidRPr="00517CBF" w:rsidRDefault="00BB7BC9" w:rsidP="006543C1">
      <w:pPr>
        <w:ind w:right="-427"/>
        <w:jc w:val="both"/>
        <w:rPr>
          <w:rFonts w:ascii="Arial" w:hAnsi="Arial" w:cs="Arial"/>
          <w:b/>
          <w:bCs/>
          <w:sz w:val="26"/>
          <w:szCs w:val="26"/>
        </w:rPr>
      </w:pPr>
    </w:p>
    <w:p w14:paraId="6A078733" w14:textId="77777777" w:rsidR="00BB7BC9" w:rsidRPr="00517CBF" w:rsidRDefault="00BB7BC9" w:rsidP="006543C1">
      <w:pPr>
        <w:ind w:right="-427"/>
        <w:jc w:val="both"/>
        <w:rPr>
          <w:rFonts w:ascii="Arial" w:hAnsi="Arial" w:cs="Arial"/>
          <w:i/>
          <w:snapToGrid w:val="0"/>
          <w:sz w:val="26"/>
          <w:szCs w:val="26"/>
        </w:rPr>
      </w:pPr>
      <w:r w:rsidRPr="00517CBF">
        <w:rPr>
          <w:rFonts w:ascii="Arial" w:hAnsi="Arial" w:cs="Arial"/>
          <w:i/>
          <w:iCs/>
          <w:sz w:val="26"/>
          <w:szCs w:val="26"/>
        </w:rPr>
        <w:t>(Este anexo é um modelo e deve ser feito preferencialmente em papel timbrado da licitante,</w:t>
      </w:r>
      <w:r w:rsidRPr="00517CBF">
        <w:rPr>
          <w:rFonts w:ascii="Arial" w:hAnsi="Arial" w:cs="Arial"/>
          <w:i/>
          <w:sz w:val="26"/>
          <w:szCs w:val="26"/>
        </w:rPr>
        <w:t xml:space="preserve"> apresentada junto ao credenciamento fora dos envelopes de propostas e documentação).</w:t>
      </w:r>
    </w:p>
    <w:p w14:paraId="3DDAA82A" w14:textId="77777777" w:rsidR="00BB7BC9" w:rsidRPr="00517CBF" w:rsidRDefault="00BB7BC9" w:rsidP="006543C1">
      <w:pPr>
        <w:ind w:right="-427"/>
        <w:jc w:val="both"/>
        <w:rPr>
          <w:rFonts w:ascii="Arial" w:hAnsi="Arial" w:cs="Arial"/>
          <w:bCs/>
          <w:sz w:val="26"/>
          <w:szCs w:val="26"/>
        </w:rPr>
      </w:pPr>
    </w:p>
    <w:p w14:paraId="087217AC" w14:textId="77777777" w:rsidR="00BB7BC9" w:rsidRPr="00517CBF" w:rsidRDefault="00BB7BC9" w:rsidP="006543C1">
      <w:pPr>
        <w:ind w:right="-427"/>
        <w:jc w:val="both"/>
        <w:rPr>
          <w:rFonts w:ascii="Arial" w:hAnsi="Arial" w:cs="Arial"/>
          <w:bCs/>
          <w:sz w:val="26"/>
          <w:szCs w:val="26"/>
        </w:rPr>
      </w:pPr>
    </w:p>
    <w:p w14:paraId="1C02CEBE" w14:textId="77777777" w:rsidR="00BB7BC9" w:rsidRPr="00517CBF" w:rsidRDefault="00BB7BC9" w:rsidP="006543C1">
      <w:pPr>
        <w:ind w:right="-427"/>
        <w:jc w:val="both"/>
        <w:rPr>
          <w:rFonts w:ascii="Arial" w:hAnsi="Arial" w:cs="Arial"/>
          <w:bCs/>
          <w:sz w:val="26"/>
          <w:szCs w:val="26"/>
        </w:rPr>
      </w:pPr>
    </w:p>
    <w:p w14:paraId="32C21DC6" w14:textId="6D96500F" w:rsidR="00BB7BC9" w:rsidRPr="00517CBF" w:rsidRDefault="00BB7BC9" w:rsidP="006543C1">
      <w:pPr>
        <w:pStyle w:val="Corpodetexto2"/>
        <w:spacing w:after="0" w:line="240" w:lineRule="auto"/>
        <w:ind w:right="-427" w:firstLine="851"/>
        <w:jc w:val="both"/>
        <w:rPr>
          <w:rFonts w:ascii="Arial" w:hAnsi="Arial" w:cs="Arial"/>
          <w:bCs/>
          <w:sz w:val="26"/>
          <w:szCs w:val="26"/>
        </w:rPr>
      </w:pPr>
      <w:r w:rsidRPr="00517CBF">
        <w:rPr>
          <w:rFonts w:ascii="Arial" w:hAnsi="Arial" w:cs="Arial"/>
          <w:bCs/>
          <w:sz w:val="26"/>
          <w:szCs w:val="26"/>
        </w:rPr>
        <w:t>Eu, _____________, RG N</w:t>
      </w:r>
      <w:r w:rsidR="0018166D" w:rsidRPr="00517CBF">
        <w:rPr>
          <w:rFonts w:ascii="Arial" w:hAnsi="Arial" w:cs="Arial"/>
          <w:bCs/>
          <w:sz w:val="26"/>
          <w:szCs w:val="26"/>
        </w:rPr>
        <w:t>.</w:t>
      </w:r>
      <w:r w:rsidRPr="00517CBF">
        <w:rPr>
          <w:rFonts w:ascii="Arial" w:hAnsi="Arial" w:cs="Arial"/>
          <w:bCs/>
          <w:sz w:val="26"/>
          <w:szCs w:val="26"/>
        </w:rPr>
        <w:t>º ________, legalmente nomeado representante da empresa ______________________, CNPJ/MF N</w:t>
      </w:r>
      <w:r w:rsidR="0018166D" w:rsidRPr="00517CBF">
        <w:rPr>
          <w:rFonts w:ascii="Arial" w:hAnsi="Arial" w:cs="Arial"/>
          <w:bCs/>
          <w:sz w:val="26"/>
          <w:szCs w:val="26"/>
        </w:rPr>
        <w:t>.</w:t>
      </w:r>
      <w:r w:rsidRPr="00517CBF">
        <w:rPr>
          <w:rFonts w:ascii="Arial" w:hAnsi="Arial" w:cs="Arial"/>
          <w:bCs/>
          <w:sz w:val="26"/>
          <w:szCs w:val="26"/>
        </w:rPr>
        <w:t xml:space="preserve">º _________________, e participante do </w:t>
      </w:r>
      <w:r w:rsidR="00D878B6" w:rsidRPr="00517CBF">
        <w:rPr>
          <w:rFonts w:ascii="Arial" w:hAnsi="Arial" w:cs="Arial"/>
          <w:b/>
          <w:bCs/>
          <w:sz w:val="26"/>
          <w:szCs w:val="26"/>
        </w:rPr>
        <w:t>PROCESSO</w:t>
      </w:r>
      <w:r w:rsidR="00517CBF">
        <w:rPr>
          <w:rFonts w:ascii="Arial" w:hAnsi="Arial" w:cs="Arial"/>
          <w:b/>
          <w:bCs/>
          <w:sz w:val="26"/>
          <w:szCs w:val="26"/>
        </w:rPr>
        <w:t xml:space="preserve"> </w:t>
      </w:r>
      <w:r w:rsidR="008D28C7" w:rsidRPr="00517CBF">
        <w:rPr>
          <w:rFonts w:ascii="Arial" w:hAnsi="Arial" w:cs="Arial"/>
          <w:b/>
          <w:bCs/>
          <w:sz w:val="26"/>
          <w:szCs w:val="26"/>
        </w:rPr>
        <w:t>ADM.</w:t>
      </w:r>
      <w:r w:rsidR="00517CBF">
        <w:rPr>
          <w:rFonts w:ascii="Arial" w:hAnsi="Arial" w:cs="Arial"/>
          <w:b/>
          <w:bCs/>
          <w:sz w:val="26"/>
          <w:szCs w:val="26"/>
        </w:rPr>
        <w:t xml:space="preserve"> </w:t>
      </w:r>
      <w:proofErr w:type="spellStart"/>
      <w:r w:rsidRPr="00517CBF">
        <w:rPr>
          <w:rFonts w:ascii="Arial" w:hAnsi="Arial" w:cs="Arial"/>
          <w:b/>
          <w:bCs/>
          <w:sz w:val="26"/>
          <w:szCs w:val="26"/>
        </w:rPr>
        <w:t>N</w:t>
      </w:r>
      <w:r w:rsidR="0018166D" w:rsidRPr="00517CBF">
        <w:rPr>
          <w:rFonts w:ascii="Arial" w:hAnsi="Arial" w:cs="Arial"/>
          <w:b/>
          <w:bCs/>
          <w:sz w:val="26"/>
          <w:szCs w:val="26"/>
        </w:rPr>
        <w:t>.</w:t>
      </w:r>
      <w:r w:rsidR="00283078" w:rsidRPr="00517CBF">
        <w:rPr>
          <w:rFonts w:ascii="Arial" w:hAnsi="Arial" w:cs="Arial"/>
          <w:b/>
          <w:bCs/>
          <w:sz w:val="26"/>
          <w:szCs w:val="26"/>
        </w:rPr>
        <w:t>°</w:t>
      </w:r>
      <w:proofErr w:type="spellEnd"/>
      <w:r w:rsidR="00283078" w:rsidRPr="00517CBF">
        <w:rPr>
          <w:rFonts w:ascii="Arial" w:hAnsi="Arial" w:cs="Arial"/>
          <w:b/>
          <w:bCs/>
          <w:sz w:val="26"/>
          <w:szCs w:val="26"/>
        </w:rPr>
        <w:t xml:space="preserve"> </w:t>
      </w:r>
      <w:r w:rsidR="001A0DE4">
        <w:rPr>
          <w:rFonts w:ascii="Arial" w:hAnsi="Arial" w:cs="Arial"/>
          <w:b/>
          <w:bCs/>
          <w:sz w:val="26"/>
          <w:szCs w:val="26"/>
        </w:rPr>
        <w:t>034</w:t>
      </w:r>
      <w:r w:rsidR="00283078" w:rsidRPr="00517CBF">
        <w:rPr>
          <w:rFonts w:ascii="Arial" w:hAnsi="Arial" w:cs="Arial"/>
          <w:b/>
          <w:bCs/>
          <w:sz w:val="26"/>
          <w:szCs w:val="26"/>
        </w:rPr>
        <w:t>/2</w:t>
      </w:r>
      <w:r w:rsidRPr="00517CBF">
        <w:rPr>
          <w:rFonts w:ascii="Arial" w:hAnsi="Arial" w:cs="Arial"/>
          <w:b/>
          <w:bCs/>
          <w:sz w:val="26"/>
          <w:szCs w:val="26"/>
        </w:rPr>
        <w:t>0</w:t>
      </w:r>
      <w:r w:rsidR="00197A44" w:rsidRPr="00517CBF">
        <w:rPr>
          <w:rFonts w:ascii="Arial" w:hAnsi="Arial" w:cs="Arial"/>
          <w:b/>
          <w:bCs/>
          <w:sz w:val="26"/>
          <w:szCs w:val="26"/>
        </w:rPr>
        <w:t>2</w:t>
      </w:r>
      <w:r w:rsidR="005731F3">
        <w:rPr>
          <w:rFonts w:ascii="Arial" w:hAnsi="Arial" w:cs="Arial"/>
          <w:b/>
          <w:bCs/>
          <w:sz w:val="26"/>
          <w:szCs w:val="26"/>
        </w:rPr>
        <w:t>2</w:t>
      </w:r>
      <w:r w:rsidRPr="00517CBF">
        <w:rPr>
          <w:rFonts w:ascii="Arial" w:hAnsi="Arial" w:cs="Arial"/>
          <w:bCs/>
          <w:sz w:val="26"/>
          <w:szCs w:val="26"/>
        </w:rPr>
        <w:t xml:space="preserve">, na modalidade de </w:t>
      </w:r>
      <w:r w:rsidRPr="00517CBF">
        <w:rPr>
          <w:rFonts w:ascii="Arial" w:hAnsi="Arial" w:cs="Arial"/>
          <w:b/>
          <w:bCs/>
          <w:sz w:val="26"/>
          <w:szCs w:val="26"/>
        </w:rPr>
        <w:t xml:space="preserve">PREGÃO </w:t>
      </w:r>
      <w:r w:rsidR="001A0DE4">
        <w:rPr>
          <w:rFonts w:ascii="Arial" w:hAnsi="Arial" w:cs="Arial"/>
          <w:b/>
          <w:bCs/>
          <w:sz w:val="26"/>
          <w:szCs w:val="26"/>
        </w:rPr>
        <w:t>ELETRONICO</w:t>
      </w:r>
      <w:r w:rsidRPr="00517CBF">
        <w:rPr>
          <w:rFonts w:ascii="Arial" w:hAnsi="Arial" w:cs="Arial"/>
          <w:b/>
          <w:bCs/>
          <w:sz w:val="26"/>
          <w:szCs w:val="26"/>
        </w:rPr>
        <w:t xml:space="preserve"> N</w:t>
      </w:r>
      <w:r w:rsidR="0018166D" w:rsidRPr="00517CBF">
        <w:rPr>
          <w:rFonts w:ascii="Arial" w:hAnsi="Arial" w:cs="Arial"/>
          <w:b/>
          <w:bCs/>
          <w:sz w:val="26"/>
          <w:szCs w:val="26"/>
        </w:rPr>
        <w:t>.</w:t>
      </w:r>
      <w:r w:rsidRPr="00517CBF">
        <w:rPr>
          <w:rFonts w:ascii="Arial" w:hAnsi="Arial" w:cs="Arial"/>
          <w:b/>
          <w:bCs/>
          <w:sz w:val="26"/>
          <w:szCs w:val="26"/>
        </w:rPr>
        <w:t xml:space="preserve">º </w:t>
      </w:r>
      <w:r w:rsidR="001A0DE4">
        <w:rPr>
          <w:rFonts w:ascii="Arial" w:hAnsi="Arial" w:cs="Arial"/>
          <w:b/>
          <w:bCs/>
          <w:sz w:val="26"/>
          <w:szCs w:val="26"/>
        </w:rPr>
        <w:t>002</w:t>
      </w:r>
      <w:r w:rsidR="00283078" w:rsidRPr="00517CBF">
        <w:rPr>
          <w:rFonts w:ascii="Arial" w:hAnsi="Arial" w:cs="Arial"/>
          <w:b/>
          <w:bCs/>
          <w:sz w:val="26"/>
          <w:szCs w:val="26"/>
        </w:rPr>
        <w:t>/2</w:t>
      </w:r>
      <w:r w:rsidRPr="00517CBF">
        <w:rPr>
          <w:rFonts w:ascii="Arial" w:hAnsi="Arial" w:cs="Arial"/>
          <w:b/>
          <w:bCs/>
          <w:sz w:val="26"/>
          <w:szCs w:val="26"/>
        </w:rPr>
        <w:t>0</w:t>
      </w:r>
      <w:r w:rsidR="00197A44" w:rsidRPr="00517CBF">
        <w:rPr>
          <w:rFonts w:ascii="Arial" w:hAnsi="Arial" w:cs="Arial"/>
          <w:b/>
          <w:bCs/>
          <w:sz w:val="26"/>
          <w:szCs w:val="26"/>
        </w:rPr>
        <w:t>2</w:t>
      </w:r>
      <w:r w:rsidR="005731F3">
        <w:rPr>
          <w:rFonts w:ascii="Arial" w:hAnsi="Arial" w:cs="Arial"/>
          <w:b/>
          <w:bCs/>
          <w:sz w:val="26"/>
          <w:szCs w:val="26"/>
        </w:rPr>
        <w:t>2</w:t>
      </w:r>
      <w:r w:rsidRPr="00517CBF">
        <w:rPr>
          <w:rFonts w:ascii="Arial" w:hAnsi="Arial" w:cs="Arial"/>
          <w:b/>
          <w:bCs/>
          <w:sz w:val="26"/>
          <w:szCs w:val="26"/>
        </w:rPr>
        <w:t>, DECLARO</w:t>
      </w:r>
      <w:r w:rsidRPr="00517CBF">
        <w:rPr>
          <w:rFonts w:ascii="Arial" w:hAnsi="Arial" w:cs="Arial"/>
          <w:bCs/>
          <w:sz w:val="26"/>
          <w:szCs w:val="26"/>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517CBF">
        <w:rPr>
          <w:rFonts w:ascii="Arial" w:hAnsi="Arial" w:cs="Arial"/>
          <w:bCs/>
          <w:sz w:val="26"/>
          <w:szCs w:val="26"/>
        </w:rPr>
        <w:t>.</w:t>
      </w:r>
      <w:r w:rsidRPr="00517CBF">
        <w:rPr>
          <w:rFonts w:ascii="Arial" w:hAnsi="Arial" w:cs="Arial"/>
          <w:bCs/>
          <w:sz w:val="26"/>
          <w:szCs w:val="26"/>
        </w:rPr>
        <w:t>º 123/06.</w:t>
      </w:r>
    </w:p>
    <w:p w14:paraId="5BFD0B19" w14:textId="77777777" w:rsidR="00BB7BC9" w:rsidRPr="00517CBF" w:rsidRDefault="00BB7BC9" w:rsidP="006543C1">
      <w:pPr>
        <w:pStyle w:val="Corpodetexto2"/>
        <w:spacing w:after="0" w:line="240" w:lineRule="auto"/>
        <w:ind w:right="-427" w:firstLine="708"/>
        <w:rPr>
          <w:rFonts w:ascii="Arial" w:hAnsi="Arial" w:cs="Arial"/>
          <w:bCs/>
          <w:sz w:val="26"/>
          <w:szCs w:val="26"/>
        </w:rPr>
      </w:pPr>
    </w:p>
    <w:p w14:paraId="159F9394" w14:textId="77777777" w:rsidR="00BB7BC9" w:rsidRPr="00517CBF" w:rsidRDefault="00BB7BC9" w:rsidP="006543C1">
      <w:pPr>
        <w:pStyle w:val="Corpodetexto2"/>
        <w:spacing w:after="0" w:line="240" w:lineRule="auto"/>
        <w:ind w:right="-427" w:firstLine="708"/>
        <w:rPr>
          <w:rFonts w:ascii="Arial" w:hAnsi="Arial" w:cs="Arial"/>
          <w:bCs/>
          <w:sz w:val="26"/>
          <w:szCs w:val="26"/>
        </w:rPr>
      </w:pPr>
      <w:r w:rsidRPr="00517CBF">
        <w:rPr>
          <w:rFonts w:ascii="Arial" w:hAnsi="Arial" w:cs="Arial"/>
          <w:bCs/>
          <w:sz w:val="26"/>
          <w:szCs w:val="26"/>
        </w:rPr>
        <w:t>Local, data, nome e assinatura.</w:t>
      </w:r>
    </w:p>
    <w:p w14:paraId="25ED51E9" w14:textId="77777777" w:rsidR="006449A7" w:rsidRPr="00517CBF" w:rsidRDefault="006449A7" w:rsidP="006543C1">
      <w:pPr>
        <w:autoSpaceDE w:val="0"/>
        <w:autoSpaceDN w:val="0"/>
        <w:adjustRightInd w:val="0"/>
        <w:ind w:right="-427"/>
        <w:jc w:val="center"/>
        <w:rPr>
          <w:rFonts w:ascii="Arial" w:hAnsi="Arial" w:cs="Arial"/>
          <w:b/>
          <w:bCs/>
          <w:sz w:val="26"/>
          <w:szCs w:val="26"/>
        </w:rPr>
      </w:pPr>
    </w:p>
    <w:p w14:paraId="1C6C1384" w14:textId="77777777" w:rsidR="00197A44" w:rsidRPr="00517CBF" w:rsidRDefault="00197A44">
      <w:pPr>
        <w:rPr>
          <w:rFonts w:ascii="Arial" w:hAnsi="Arial" w:cs="Arial"/>
          <w:b/>
          <w:bCs/>
          <w:color w:val="00B050"/>
          <w:sz w:val="26"/>
          <w:szCs w:val="26"/>
        </w:rPr>
      </w:pPr>
      <w:r w:rsidRPr="00517CBF">
        <w:rPr>
          <w:rFonts w:ascii="Arial" w:hAnsi="Arial" w:cs="Arial"/>
          <w:b/>
          <w:bCs/>
          <w:color w:val="00B050"/>
          <w:sz w:val="26"/>
          <w:szCs w:val="26"/>
        </w:rPr>
        <w:br w:type="page"/>
      </w:r>
    </w:p>
    <w:p w14:paraId="79356772" w14:textId="77777777" w:rsidR="00517F6F" w:rsidRPr="00517CBF" w:rsidRDefault="00517F6F" w:rsidP="006543C1">
      <w:pPr>
        <w:autoSpaceDE w:val="0"/>
        <w:autoSpaceDN w:val="0"/>
        <w:adjustRightInd w:val="0"/>
        <w:ind w:right="-427"/>
        <w:jc w:val="center"/>
        <w:rPr>
          <w:rFonts w:ascii="Arial" w:hAnsi="Arial" w:cs="Arial"/>
          <w:b/>
          <w:bCs/>
          <w:color w:val="00B050"/>
          <w:sz w:val="26"/>
          <w:szCs w:val="26"/>
        </w:rPr>
      </w:pPr>
    </w:p>
    <w:p w14:paraId="10CE7EF9" w14:textId="77777777" w:rsidR="00BB7BC9" w:rsidRPr="00517CBF" w:rsidRDefault="00BB7BC9" w:rsidP="006543C1">
      <w:pPr>
        <w:autoSpaceDE w:val="0"/>
        <w:autoSpaceDN w:val="0"/>
        <w:adjustRightInd w:val="0"/>
        <w:ind w:right="-427"/>
        <w:jc w:val="center"/>
        <w:rPr>
          <w:rFonts w:ascii="Arial" w:hAnsi="Arial" w:cs="Arial"/>
          <w:b/>
          <w:bCs/>
          <w:sz w:val="26"/>
          <w:szCs w:val="26"/>
        </w:rPr>
      </w:pPr>
      <w:r w:rsidRPr="00517CBF">
        <w:rPr>
          <w:rFonts w:ascii="Arial" w:hAnsi="Arial" w:cs="Arial"/>
          <w:b/>
          <w:bCs/>
          <w:sz w:val="26"/>
          <w:szCs w:val="26"/>
        </w:rPr>
        <w:t>ANEXO VIII</w:t>
      </w:r>
    </w:p>
    <w:p w14:paraId="5CE9C1FD" w14:textId="77777777" w:rsidR="00BB7BC9" w:rsidRPr="00517CBF" w:rsidRDefault="00BB7BC9" w:rsidP="006543C1">
      <w:pPr>
        <w:autoSpaceDE w:val="0"/>
        <w:autoSpaceDN w:val="0"/>
        <w:adjustRightInd w:val="0"/>
        <w:ind w:right="-427"/>
        <w:jc w:val="center"/>
        <w:rPr>
          <w:rFonts w:ascii="Arial" w:hAnsi="Arial" w:cs="Arial"/>
          <w:b/>
          <w:bCs/>
          <w:sz w:val="26"/>
          <w:szCs w:val="26"/>
        </w:rPr>
      </w:pPr>
    </w:p>
    <w:p w14:paraId="0EC3F535" w14:textId="77777777" w:rsidR="00BB7BC9" w:rsidRPr="00517CBF" w:rsidRDefault="00BB7BC9" w:rsidP="006543C1">
      <w:pPr>
        <w:autoSpaceDE w:val="0"/>
        <w:autoSpaceDN w:val="0"/>
        <w:adjustRightInd w:val="0"/>
        <w:ind w:right="-427"/>
        <w:jc w:val="center"/>
        <w:rPr>
          <w:rFonts w:ascii="Arial" w:hAnsi="Arial" w:cs="Arial"/>
          <w:b/>
          <w:bCs/>
          <w:sz w:val="26"/>
          <w:szCs w:val="26"/>
        </w:rPr>
      </w:pPr>
    </w:p>
    <w:p w14:paraId="0EA2B41F" w14:textId="77777777" w:rsidR="00BB7BC9" w:rsidRPr="00517CBF" w:rsidRDefault="00BB7BC9" w:rsidP="006543C1">
      <w:pPr>
        <w:autoSpaceDE w:val="0"/>
        <w:autoSpaceDN w:val="0"/>
        <w:adjustRightInd w:val="0"/>
        <w:ind w:right="-427"/>
        <w:jc w:val="center"/>
        <w:rPr>
          <w:rFonts w:ascii="Arial" w:hAnsi="Arial" w:cs="Arial"/>
          <w:b/>
          <w:bCs/>
          <w:sz w:val="26"/>
          <w:szCs w:val="26"/>
        </w:rPr>
      </w:pPr>
    </w:p>
    <w:p w14:paraId="12E4AFC7" w14:textId="77777777" w:rsidR="00BB7BC9" w:rsidRPr="00517CBF" w:rsidRDefault="00BB7BC9" w:rsidP="006543C1">
      <w:pPr>
        <w:autoSpaceDE w:val="0"/>
        <w:autoSpaceDN w:val="0"/>
        <w:adjustRightInd w:val="0"/>
        <w:ind w:right="-427"/>
        <w:jc w:val="both"/>
        <w:rPr>
          <w:rFonts w:ascii="Arial" w:hAnsi="Arial" w:cs="Arial"/>
          <w:i/>
          <w:iCs/>
          <w:sz w:val="26"/>
          <w:szCs w:val="26"/>
        </w:rPr>
      </w:pPr>
      <w:r w:rsidRPr="00517CBF">
        <w:rPr>
          <w:rFonts w:ascii="Arial" w:hAnsi="Arial" w:cs="Arial"/>
          <w:i/>
          <w:iCs/>
          <w:sz w:val="26"/>
          <w:szCs w:val="26"/>
        </w:rPr>
        <w:t>(Este anexo é um modelo e deve ser feito em papel timbrado do licitante)</w:t>
      </w:r>
    </w:p>
    <w:p w14:paraId="6A3826B4" w14:textId="77777777" w:rsidR="00BB7BC9" w:rsidRPr="00517CBF" w:rsidRDefault="00BB7BC9" w:rsidP="006543C1">
      <w:pPr>
        <w:autoSpaceDE w:val="0"/>
        <w:autoSpaceDN w:val="0"/>
        <w:adjustRightInd w:val="0"/>
        <w:ind w:right="-427"/>
        <w:jc w:val="both"/>
        <w:rPr>
          <w:rFonts w:ascii="Arial" w:hAnsi="Arial" w:cs="Arial"/>
          <w:b/>
          <w:bCs/>
          <w:sz w:val="26"/>
          <w:szCs w:val="26"/>
        </w:rPr>
      </w:pPr>
    </w:p>
    <w:p w14:paraId="0731B730" w14:textId="77777777" w:rsidR="00BB7BC9" w:rsidRPr="00517CBF" w:rsidRDefault="00BB7BC9" w:rsidP="006543C1">
      <w:pPr>
        <w:autoSpaceDE w:val="0"/>
        <w:autoSpaceDN w:val="0"/>
        <w:adjustRightInd w:val="0"/>
        <w:ind w:right="-427"/>
        <w:jc w:val="both"/>
        <w:rPr>
          <w:rFonts w:ascii="Arial" w:hAnsi="Arial" w:cs="Arial"/>
          <w:b/>
          <w:bCs/>
          <w:sz w:val="26"/>
          <w:szCs w:val="26"/>
        </w:rPr>
      </w:pPr>
    </w:p>
    <w:p w14:paraId="194D6037" w14:textId="77777777" w:rsidR="00BB7BC9" w:rsidRPr="00517CBF" w:rsidRDefault="00BB7BC9" w:rsidP="006543C1">
      <w:pPr>
        <w:autoSpaceDE w:val="0"/>
        <w:autoSpaceDN w:val="0"/>
        <w:adjustRightInd w:val="0"/>
        <w:ind w:right="-427"/>
        <w:jc w:val="both"/>
        <w:rPr>
          <w:rFonts w:ascii="Arial" w:hAnsi="Arial" w:cs="Arial"/>
          <w:b/>
          <w:bCs/>
          <w:sz w:val="26"/>
          <w:szCs w:val="26"/>
        </w:rPr>
      </w:pPr>
    </w:p>
    <w:p w14:paraId="4870E52A" w14:textId="77777777" w:rsidR="00BB7BC9" w:rsidRPr="00517CBF" w:rsidRDefault="00BB7BC9" w:rsidP="006543C1">
      <w:pPr>
        <w:autoSpaceDE w:val="0"/>
        <w:autoSpaceDN w:val="0"/>
        <w:adjustRightInd w:val="0"/>
        <w:ind w:right="-427"/>
        <w:jc w:val="both"/>
        <w:rPr>
          <w:rFonts w:ascii="Arial" w:hAnsi="Arial" w:cs="Arial"/>
          <w:b/>
          <w:bCs/>
          <w:sz w:val="26"/>
          <w:szCs w:val="26"/>
        </w:rPr>
      </w:pPr>
      <w:r w:rsidRPr="00517CBF">
        <w:rPr>
          <w:rFonts w:ascii="Arial" w:hAnsi="Arial" w:cs="Arial"/>
          <w:b/>
          <w:bCs/>
          <w:sz w:val="26"/>
          <w:szCs w:val="26"/>
        </w:rPr>
        <w:t>DECLARAÇÃO DE OBSERVÂNCIA AO ART. 7, INCISO XXXIII, DA CARTA MAGNA.</w:t>
      </w:r>
    </w:p>
    <w:p w14:paraId="2E14452A" w14:textId="77777777" w:rsidR="00BB7BC9" w:rsidRPr="00517CBF" w:rsidRDefault="00BB7BC9" w:rsidP="006543C1">
      <w:pPr>
        <w:autoSpaceDE w:val="0"/>
        <w:autoSpaceDN w:val="0"/>
        <w:adjustRightInd w:val="0"/>
        <w:ind w:right="-427"/>
        <w:jc w:val="both"/>
        <w:rPr>
          <w:rFonts w:ascii="Arial" w:hAnsi="Arial" w:cs="Arial"/>
          <w:sz w:val="26"/>
          <w:szCs w:val="26"/>
        </w:rPr>
      </w:pPr>
    </w:p>
    <w:p w14:paraId="5AAE2BFB" w14:textId="77777777" w:rsidR="00BB7BC9" w:rsidRPr="00517CBF" w:rsidRDefault="00BB7BC9" w:rsidP="006543C1">
      <w:pPr>
        <w:autoSpaceDE w:val="0"/>
        <w:autoSpaceDN w:val="0"/>
        <w:adjustRightInd w:val="0"/>
        <w:ind w:right="-427"/>
        <w:jc w:val="both"/>
        <w:rPr>
          <w:rFonts w:ascii="Arial" w:hAnsi="Arial" w:cs="Arial"/>
          <w:sz w:val="26"/>
          <w:szCs w:val="26"/>
        </w:rPr>
      </w:pPr>
    </w:p>
    <w:p w14:paraId="66DA2036" w14:textId="77777777" w:rsidR="00BB7BC9" w:rsidRPr="00517CBF" w:rsidRDefault="00BB7BC9" w:rsidP="006543C1">
      <w:pPr>
        <w:autoSpaceDE w:val="0"/>
        <w:autoSpaceDN w:val="0"/>
        <w:adjustRightInd w:val="0"/>
        <w:ind w:right="-427"/>
        <w:jc w:val="both"/>
        <w:rPr>
          <w:rFonts w:ascii="Arial" w:hAnsi="Arial" w:cs="Arial"/>
          <w:sz w:val="26"/>
          <w:szCs w:val="26"/>
        </w:rPr>
      </w:pPr>
    </w:p>
    <w:p w14:paraId="5912A443" w14:textId="4C609F5E" w:rsidR="00BB7BC9" w:rsidRPr="00517CBF" w:rsidRDefault="00BB7BC9" w:rsidP="006543C1">
      <w:pPr>
        <w:autoSpaceDE w:val="0"/>
        <w:autoSpaceDN w:val="0"/>
        <w:adjustRightInd w:val="0"/>
        <w:ind w:right="-427"/>
        <w:jc w:val="both"/>
        <w:rPr>
          <w:rFonts w:ascii="Arial" w:hAnsi="Arial" w:cs="Arial"/>
          <w:sz w:val="26"/>
          <w:szCs w:val="26"/>
        </w:rPr>
      </w:pPr>
      <w:r w:rsidRPr="00517CBF">
        <w:rPr>
          <w:rFonts w:ascii="Arial" w:hAnsi="Arial" w:cs="Arial"/>
          <w:sz w:val="26"/>
          <w:szCs w:val="26"/>
        </w:rPr>
        <w:t xml:space="preserve">(NOME DA </w:t>
      </w:r>
      <w:proofErr w:type="gramStart"/>
      <w:r w:rsidRPr="00517CBF">
        <w:rPr>
          <w:rFonts w:ascii="Arial" w:hAnsi="Arial" w:cs="Arial"/>
          <w:sz w:val="26"/>
          <w:szCs w:val="26"/>
        </w:rPr>
        <w:t>EMPRESA).........................................................................</w:t>
      </w:r>
      <w:proofErr w:type="gramEnd"/>
      <w:r w:rsidRPr="00517CBF">
        <w:rPr>
          <w:rFonts w:ascii="Arial" w:hAnsi="Arial" w:cs="Arial"/>
          <w:sz w:val="26"/>
          <w:szCs w:val="26"/>
        </w:rPr>
        <w:t>,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w:t>
      </w:r>
      <w:r w:rsidR="0018166D" w:rsidRPr="00517CBF">
        <w:rPr>
          <w:rFonts w:ascii="Arial" w:hAnsi="Arial" w:cs="Arial"/>
          <w:sz w:val="26"/>
          <w:szCs w:val="26"/>
        </w:rPr>
        <w:t>.º</w:t>
      </w:r>
      <w:r w:rsidRPr="00517CBF">
        <w:rPr>
          <w:rFonts w:ascii="Arial" w:hAnsi="Arial" w:cs="Arial"/>
          <w:sz w:val="26"/>
          <w:szCs w:val="26"/>
        </w:rPr>
        <w:t>__/20</w:t>
      </w:r>
      <w:r w:rsidR="00197A44" w:rsidRPr="00517CBF">
        <w:rPr>
          <w:rFonts w:ascii="Arial" w:hAnsi="Arial" w:cs="Arial"/>
          <w:sz w:val="26"/>
          <w:szCs w:val="26"/>
        </w:rPr>
        <w:t>2</w:t>
      </w:r>
      <w:r w:rsidR="005731F3">
        <w:rPr>
          <w:rFonts w:ascii="Arial" w:hAnsi="Arial" w:cs="Arial"/>
          <w:sz w:val="26"/>
          <w:szCs w:val="26"/>
        </w:rPr>
        <w:t>2</w:t>
      </w:r>
      <w:r w:rsidRPr="00517CBF">
        <w:rPr>
          <w:rFonts w:ascii="Arial" w:hAnsi="Arial" w:cs="Arial"/>
          <w:sz w:val="26"/>
          <w:szCs w:val="26"/>
        </w:rPr>
        <w:t>, como a rescisão do Contrato Administrativo que venha a firmar com o Município de Selvíria/MS.</w:t>
      </w:r>
    </w:p>
    <w:p w14:paraId="3B3486B7" w14:textId="77777777" w:rsidR="00BB7BC9" w:rsidRPr="00517CBF" w:rsidRDefault="00BB7BC9" w:rsidP="006543C1">
      <w:pPr>
        <w:autoSpaceDE w:val="0"/>
        <w:autoSpaceDN w:val="0"/>
        <w:adjustRightInd w:val="0"/>
        <w:ind w:right="-427"/>
        <w:jc w:val="both"/>
        <w:rPr>
          <w:rFonts w:ascii="Arial" w:hAnsi="Arial" w:cs="Arial"/>
          <w:sz w:val="26"/>
          <w:szCs w:val="26"/>
        </w:rPr>
      </w:pPr>
    </w:p>
    <w:p w14:paraId="6920F54B" w14:textId="634AB358" w:rsidR="00BB7BC9" w:rsidRPr="00517CBF" w:rsidRDefault="00BB7BC9" w:rsidP="006543C1">
      <w:pPr>
        <w:autoSpaceDE w:val="0"/>
        <w:autoSpaceDN w:val="0"/>
        <w:adjustRightInd w:val="0"/>
        <w:ind w:right="-427"/>
        <w:jc w:val="right"/>
        <w:rPr>
          <w:rFonts w:ascii="Arial" w:hAnsi="Arial" w:cs="Arial"/>
          <w:sz w:val="26"/>
          <w:szCs w:val="26"/>
        </w:rPr>
      </w:pPr>
      <w:r w:rsidRPr="00517CBF">
        <w:rPr>
          <w:rFonts w:ascii="Arial" w:hAnsi="Arial" w:cs="Arial"/>
          <w:sz w:val="26"/>
          <w:szCs w:val="26"/>
        </w:rPr>
        <w:t>......, .. de ........ de 20</w:t>
      </w:r>
      <w:r w:rsidR="00144153" w:rsidRPr="00517CBF">
        <w:rPr>
          <w:rFonts w:ascii="Arial" w:hAnsi="Arial" w:cs="Arial"/>
          <w:sz w:val="26"/>
          <w:szCs w:val="26"/>
        </w:rPr>
        <w:t>2</w:t>
      </w:r>
      <w:r w:rsidR="005731F3">
        <w:rPr>
          <w:rFonts w:ascii="Arial" w:hAnsi="Arial" w:cs="Arial"/>
          <w:sz w:val="26"/>
          <w:szCs w:val="26"/>
        </w:rPr>
        <w:t>2</w:t>
      </w:r>
      <w:r w:rsidRPr="00517CBF">
        <w:rPr>
          <w:rFonts w:ascii="Arial" w:hAnsi="Arial" w:cs="Arial"/>
          <w:sz w:val="26"/>
          <w:szCs w:val="26"/>
        </w:rPr>
        <w:t>.</w:t>
      </w:r>
    </w:p>
    <w:p w14:paraId="306F1DC8" w14:textId="77777777" w:rsidR="00BB7BC9" w:rsidRPr="00517CBF" w:rsidRDefault="00BB7BC9" w:rsidP="006543C1">
      <w:pPr>
        <w:autoSpaceDE w:val="0"/>
        <w:autoSpaceDN w:val="0"/>
        <w:adjustRightInd w:val="0"/>
        <w:ind w:right="-427"/>
        <w:jc w:val="right"/>
        <w:rPr>
          <w:rFonts w:ascii="Arial" w:hAnsi="Arial" w:cs="Arial"/>
          <w:sz w:val="26"/>
          <w:szCs w:val="26"/>
        </w:rPr>
      </w:pPr>
    </w:p>
    <w:p w14:paraId="31D64BD6" w14:textId="77777777" w:rsidR="00BB7BC9" w:rsidRPr="00517CBF" w:rsidRDefault="00BB7BC9" w:rsidP="006543C1">
      <w:pPr>
        <w:autoSpaceDE w:val="0"/>
        <w:autoSpaceDN w:val="0"/>
        <w:adjustRightInd w:val="0"/>
        <w:ind w:right="-427"/>
        <w:jc w:val="right"/>
        <w:rPr>
          <w:rFonts w:ascii="Arial" w:hAnsi="Arial" w:cs="Arial"/>
          <w:sz w:val="26"/>
          <w:szCs w:val="26"/>
        </w:rPr>
      </w:pPr>
    </w:p>
    <w:p w14:paraId="052823D7" w14:textId="77777777" w:rsidR="00BB7BC9" w:rsidRPr="00517CBF" w:rsidRDefault="00BB7BC9" w:rsidP="006543C1">
      <w:pPr>
        <w:autoSpaceDE w:val="0"/>
        <w:autoSpaceDN w:val="0"/>
        <w:adjustRightInd w:val="0"/>
        <w:ind w:right="-427"/>
        <w:jc w:val="center"/>
        <w:rPr>
          <w:rFonts w:ascii="Arial" w:hAnsi="Arial" w:cs="Arial"/>
          <w:sz w:val="26"/>
          <w:szCs w:val="26"/>
        </w:rPr>
      </w:pPr>
      <w:r w:rsidRPr="00517CBF">
        <w:rPr>
          <w:rFonts w:ascii="Arial" w:hAnsi="Arial" w:cs="Arial"/>
          <w:sz w:val="26"/>
          <w:szCs w:val="26"/>
        </w:rPr>
        <w:t>_____________________________</w:t>
      </w:r>
    </w:p>
    <w:p w14:paraId="6FF3B370" w14:textId="77777777" w:rsidR="00BB7BC9" w:rsidRPr="00517CBF" w:rsidRDefault="00BB7BC9" w:rsidP="0032792E">
      <w:pPr>
        <w:autoSpaceDE w:val="0"/>
        <w:autoSpaceDN w:val="0"/>
        <w:adjustRightInd w:val="0"/>
        <w:ind w:right="-427"/>
        <w:jc w:val="center"/>
        <w:rPr>
          <w:rFonts w:ascii="Arial" w:hAnsi="Arial" w:cs="Arial"/>
          <w:i/>
          <w:iCs/>
          <w:sz w:val="26"/>
          <w:szCs w:val="26"/>
        </w:rPr>
      </w:pPr>
      <w:r w:rsidRPr="00517CBF">
        <w:rPr>
          <w:rFonts w:ascii="Arial" w:hAnsi="Arial" w:cs="Arial"/>
          <w:i/>
          <w:iCs/>
          <w:sz w:val="26"/>
          <w:szCs w:val="26"/>
        </w:rPr>
        <w:t>Representante Legal</w:t>
      </w:r>
    </w:p>
    <w:p w14:paraId="7337C2B3" w14:textId="77777777" w:rsidR="00BB7BC9" w:rsidRPr="00517CBF" w:rsidRDefault="00BB7BC9" w:rsidP="006543C1">
      <w:pPr>
        <w:ind w:right="-427"/>
        <w:jc w:val="center"/>
        <w:rPr>
          <w:rFonts w:ascii="Arial" w:hAnsi="Arial" w:cs="Arial"/>
          <w:b/>
          <w:sz w:val="26"/>
          <w:szCs w:val="26"/>
        </w:rPr>
      </w:pPr>
    </w:p>
    <w:p w14:paraId="3D354656" w14:textId="77777777" w:rsidR="006107D7" w:rsidRPr="00517CBF" w:rsidRDefault="006107D7">
      <w:pPr>
        <w:rPr>
          <w:rFonts w:ascii="Arial" w:hAnsi="Arial" w:cs="Arial"/>
          <w:b/>
          <w:bCs/>
          <w:color w:val="00B050"/>
          <w:sz w:val="26"/>
          <w:szCs w:val="26"/>
        </w:rPr>
      </w:pPr>
      <w:r w:rsidRPr="00517CBF">
        <w:rPr>
          <w:rFonts w:ascii="Arial" w:hAnsi="Arial" w:cs="Arial"/>
          <w:b/>
          <w:bCs/>
          <w:color w:val="00B050"/>
          <w:sz w:val="26"/>
          <w:szCs w:val="26"/>
        </w:rPr>
        <w:br w:type="page"/>
      </w:r>
    </w:p>
    <w:p w14:paraId="3FD82E14" w14:textId="77777777" w:rsidR="00006439" w:rsidRPr="00517CBF" w:rsidRDefault="00006439" w:rsidP="006543C1">
      <w:pPr>
        <w:autoSpaceDE w:val="0"/>
        <w:autoSpaceDN w:val="0"/>
        <w:adjustRightInd w:val="0"/>
        <w:ind w:right="-427"/>
        <w:jc w:val="center"/>
        <w:rPr>
          <w:rFonts w:ascii="Arial" w:hAnsi="Arial" w:cs="Arial"/>
          <w:b/>
          <w:bCs/>
          <w:color w:val="00B050"/>
          <w:sz w:val="26"/>
          <w:szCs w:val="26"/>
        </w:rPr>
      </w:pPr>
    </w:p>
    <w:p w14:paraId="636C9120" w14:textId="77777777" w:rsidR="00BB7BC9" w:rsidRPr="00517CBF" w:rsidRDefault="00BB7BC9" w:rsidP="006543C1">
      <w:pPr>
        <w:autoSpaceDE w:val="0"/>
        <w:autoSpaceDN w:val="0"/>
        <w:adjustRightInd w:val="0"/>
        <w:ind w:right="-427"/>
        <w:jc w:val="center"/>
        <w:rPr>
          <w:rFonts w:ascii="Arial" w:hAnsi="Arial" w:cs="Arial"/>
          <w:b/>
          <w:bCs/>
          <w:sz w:val="26"/>
          <w:szCs w:val="26"/>
        </w:rPr>
      </w:pPr>
      <w:r w:rsidRPr="00517CBF">
        <w:rPr>
          <w:rFonts w:ascii="Arial" w:hAnsi="Arial" w:cs="Arial"/>
          <w:b/>
          <w:bCs/>
          <w:sz w:val="26"/>
          <w:szCs w:val="26"/>
        </w:rPr>
        <w:t>ANEXO IX</w:t>
      </w:r>
    </w:p>
    <w:p w14:paraId="57086CFD" w14:textId="77777777" w:rsidR="00BB7BC9" w:rsidRPr="00517CBF" w:rsidRDefault="00BB7BC9" w:rsidP="006543C1">
      <w:pPr>
        <w:autoSpaceDE w:val="0"/>
        <w:autoSpaceDN w:val="0"/>
        <w:adjustRightInd w:val="0"/>
        <w:ind w:right="-427"/>
        <w:jc w:val="center"/>
        <w:rPr>
          <w:rFonts w:ascii="Arial" w:hAnsi="Arial" w:cs="Arial"/>
          <w:b/>
          <w:bCs/>
          <w:sz w:val="26"/>
          <w:szCs w:val="26"/>
        </w:rPr>
      </w:pPr>
    </w:p>
    <w:p w14:paraId="794A031E" w14:textId="77777777" w:rsidR="00BB7BC9" w:rsidRPr="00517CBF" w:rsidRDefault="00BB7BC9" w:rsidP="00D42CDD">
      <w:pPr>
        <w:autoSpaceDE w:val="0"/>
        <w:autoSpaceDN w:val="0"/>
        <w:adjustRightInd w:val="0"/>
        <w:ind w:right="-427"/>
        <w:jc w:val="center"/>
        <w:rPr>
          <w:rFonts w:ascii="Arial" w:hAnsi="Arial" w:cs="Arial"/>
          <w:i/>
          <w:iCs/>
          <w:sz w:val="26"/>
          <w:szCs w:val="26"/>
        </w:rPr>
      </w:pPr>
      <w:r w:rsidRPr="00517CBF">
        <w:rPr>
          <w:rFonts w:ascii="Arial" w:hAnsi="Arial" w:cs="Arial"/>
          <w:i/>
          <w:iCs/>
          <w:sz w:val="26"/>
          <w:szCs w:val="26"/>
        </w:rPr>
        <w:t>(Este anexo é um modelo e deve ser feito em papel timbrado do licitante)</w:t>
      </w:r>
    </w:p>
    <w:p w14:paraId="2766949B" w14:textId="77777777" w:rsidR="00BB7BC9" w:rsidRPr="00517CBF" w:rsidRDefault="00BB7BC9" w:rsidP="006543C1">
      <w:pPr>
        <w:autoSpaceDE w:val="0"/>
        <w:autoSpaceDN w:val="0"/>
        <w:adjustRightInd w:val="0"/>
        <w:ind w:right="-427"/>
        <w:jc w:val="center"/>
        <w:rPr>
          <w:rFonts w:ascii="Arial" w:hAnsi="Arial" w:cs="Arial"/>
          <w:b/>
          <w:bCs/>
          <w:sz w:val="26"/>
          <w:szCs w:val="26"/>
        </w:rPr>
      </w:pPr>
    </w:p>
    <w:p w14:paraId="255FB7C8" w14:textId="77777777" w:rsidR="00BB7BC9" w:rsidRPr="00517CBF" w:rsidRDefault="00BB7BC9" w:rsidP="006543C1">
      <w:pPr>
        <w:autoSpaceDE w:val="0"/>
        <w:autoSpaceDN w:val="0"/>
        <w:adjustRightInd w:val="0"/>
        <w:ind w:right="-427"/>
        <w:jc w:val="center"/>
        <w:rPr>
          <w:rFonts w:ascii="Arial" w:hAnsi="Arial" w:cs="Arial"/>
          <w:b/>
          <w:bCs/>
          <w:sz w:val="26"/>
          <w:szCs w:val="26"/>
        </w:rPr>
      </w:pPr>
    </w:p>
    <w:p w14:paraId="641A3358" w14:textId="77777777" w:rsidR="00BB7BC9" w:rsidRPr="00517CBF" w:rsidRDefault="00BB7BC9" w:rsidP="006543C1">
      <w:pPr>
        <w:autoSpaceDE w:val="0"/>
        <w:autoSpaceDN w:val="0"/>
        <w:adjustRightInd w:val="0"/>
        <w:ind w:right="-427"/>
        <w:rPr>
          <w:rFonts w:ascii="Arial" w:hAnsi="Arial" w:cs="Arial"/>
          <w:b/>
          <w:bCs/>
          <w:sz w:val="26"/>
          <w:szCs w:val="26"/>
        </w:rPr>
      </w:pPr>
    </w:p>
    <w:p w14:paraId="5C309FF1" w14:textId="77777777" w:rsidR="00BB7BC9" w:rsidRPr="00517CBF" w:rsidRDefault="00BB7BC9" w:rsidP="006543C1">
      <w:pPr>
        <w:autoSpaceDE w:val="0"/>
        <w:autoSpaceDN w:val="0"/>
        <w:adjustRightInd w:val="0"/>
        <w:ind w:right="-427"/>
        <w:jc w:val="center"/>
        <w:rPr>
          <w:rFonts w:ascii="Arial" w:hAnsi="Arial" w:cs="Arial"/>
          <w:b/>
          <w:bCs/>
          <w:sz w:val="26"/>
          <w:szCs w:val="26"/>
        </w:rPr>
      </w:pPr>
      <w:r w:rsidRPr="00517CBF">
        <w:rPr>
          <w:rFonts w:ascii="Arial" w:hAnsi="Arial" w:cs="Arial"/>
          <w:b/>
          <w:bCs/>
          <w:sz w:val="26"/>
          <w:szCs w:val="26"/>
        </w:rPr>
        <w:t>D E C L A R A Ç Ã O</w:t>
      </w:r>
    </w:p>
    <w:p w14:paraId="5074CCBF" w14:textId="77777777" w:rsidR="00BB7BC9" w:rsidRPr="00517CBF" w:rsidRDefault="00BB7BC9" w:rsidP="006543C1">
      <w:pPr>
        <w:ind w:right="-427"/>
        <w:rPr>
          <w:rFonts w:ascii="Arial" w:hAnsi="Arial" w:cs="Arial"/>
          <w:sz w:val="26"/>
          <w:szCs w:val="26"/>
          <w:u w:val="single"/>
        </w:rPr>
      </w:pPr>
    </w:p>
    <w:p w14:paraId="2BDFA051" w14:textId="77777777" w:rsidR="00BB7BC9" w:rsidRPr="00517CBF" w:rsidRDefault="00BB7BC9" w:rsidP="006543C1">
      <w:pPr>
        <w:ind w:right="-427"/>
        <w:jc w:val="center"/>
        <w:rPr>
          <w:rFonts w:ascii="Arial" w:hAnsi="Arial" w:cs="Arial"/>
          <w:sz w:val="26"/>
          <w:szCs w:val="26"/>
          <w:u w:val="single"/>
        </w:rPr>
      </w:pPr>
    </w:p>
    <w:p w14:paraId="3D16109A" w14:textId="77777777" w:rsidR="00BB7BC9" w:rsidRPr="00517CBF" w:rsidRDefault="00BB7BC9" w:rsidP="006543C1">
      <w:pPr>
        <w:ind w:right="-427"/>
        <w:jc w:val="center"/>
        <w:rPr>
          <w:rFonts w:ascii="Arial" w:hAnsi="Arial" w:cs="Arial"/>
          <w:sz w:val="26"/>
          <w:szCs w:val="26"/>
          <w:u w:val="single"/>
        </w:rPr>
      </w:pPr>
    </w:p>
    <w:p w14:paraId="1287C13C" w14:textId="77777777" w:rsidR="00BB7BC9" w:rsidRPr="00517CBF" w:rsidRDefault="00BB7BC9" w:rsidP="006543C1">
      <w:pPr>
        <w:ind w:right="-427"/>
        <w:jc w:val="both"/>
        <w:rPr>
          <w:rFonts w:ascii="Arial" w:hAnsi="Arial" w:cs="Arial"/>
          <w:sz w:val="26"/>
          <w:szCs w:val="26"/>
        </w:rPr>
      </w:pPr>
      <w:r w:rsidRPr="00517CBF">
        <w:rPr>
          <w:rFonts w:ascii="Arial" w:hAnsi="Arial" w:cs="Arial"/>
          <w:sz w:val="26"/>
          <w:szCs w:val="26"/>
        </w:rPr>
        <w:t xml:space="preserve">(NOME DA </w:t>
      </w:r>
      <w:proofErr w:type="gramStart"/>
      <w:r w:rsidRPr="00517CBF">
        <w:rPr>
          <w:rFonts w:ascii="Arial" w:hAnsi="Arial" w:cs="Arial"/>
          <w:sz w:val="26"/>
          <w:szCs w:val="26"/>
        </w:rPr>
        <w:t>EMPRESA).........................................................................</w:t>
      </w:r>
      <w:proofErr w:type="gramEnd"/>
      <w:r w:rsidRPr="00517CBF">
        <w:rPr>
          <w:rFonts w:ascii="Arial" w:hAnsi="Arial" w:cs="Arial"/>
          <w:sz w:val="26"/>
          <w:szCs w:val="26"/>
        </w:rPr>
        <w:t xml:space="preserve">, CNPJ ou CIC no. ........................................, sediada ................. (endereço </w:t>
      </w:r>
      <w:proofErr w:type="gramStart"/>
      <w:r w:rsidRPr="00517CBF">
        <w:rPr>
          <w:rFonts w:ascii="Arial" w:hAnsi="Arial" w:cs="Arial"/>
          <w:sz w:val="26"/>
          <w:szCs w:val="26"/>
        </w:rPr>
        <w:t>completo)......................</w:t>
      </w:r>
      <w:proofErr w:type="gramEnd"/>
      <w:r w:rsidRPr="00517CBF">
        <w:rPr>
          <w:rFonts w:ascii="Arial" w:hAnsi="Arial" w:cs="Arial"/>
          <w:sz w:val="26"/>
          <w:szCs w:val="26"/>
        </w:rPr>
        <w:t xml:space="preserve">, declara, sob as penas da lei, de que conhece e </w:t>
      </w:r>
      <w:r w:rsidRPr="00517CBF">
        <w:rPr>
          <w:rFonts w:ascii="Arial" w:hAnsi="Arial" w:cs="Arial"/>
          <w:b/>
          <w:sz w:val="26"/>
          <w:szCs w:val="26"/>
        </w:rPr>
        <w:t>aceita</w:t>
      </w:r>
      <w:r w:rsidRPr="00517CBF">
        <w:rPr>
          <w:rFonts w:ascii="Arial" w:hAnsi="Arial" w:cs="Arial"/>
          <w:sz w:val="26"/>
          <w:szCs w:val="26"/>
        </w:rPr>
        <w:t xml:space="preserve"> o teor completo do edital, ressalvando-se o direito recursal, bem como de que recebeu todos os documentos e informações necessárias para o cumprimento integral das obrigações objeto da licitação.</w:t>
      </w:r>
    </w:p>
    <w:p w14:paraId="7D0CD3BD" w14:textId="77777777" w:rsidR="00BB7BC9" w:rsidRPr="00517CBF" w:rsidRDefault="00BB7BC9" w:rsidP="006543C1">
      <w:pPr>
        <w:ind w:right="-427"/>
        <w:jc w:val="both"/>
        <w:rPr>
          <w:rFonts w:ascii="Arial" w:hAnsi="Arial" w:cs="Arial"/>
          <w:sz w:val="26"/>
          <w:szCs w:val="26"/>
        </w:rPr>
      </w:pPr>
    </w:p>
    <w:p w14:paraId="7023FBA8" w14:textId="77777777" w:rsidR="00BB7BC9" w:rsidRPr="00517CBF" w:rsidRDefault="00BB7BC9" w:rsidP="006543C1">
      <w:pPr>
        <w:ind w:right="-427"/>
        <w:jc w:val="both"/>
        <w:rPr>
          <w:rFonts w:ascii="Arial" w:hAnsi="Arial" w:cs="Arial"/>
          <w:sz w:val="26"/>
          <w:szCs w:val="26"/>
        </w:rPr>
      </w:pPr>
    </w:p>
    <w:p w14:paraId="2F7A61EE" w14:textId="77777777" w:rsidR="00BB7BC9" w:rsidRPr="00517CBF" w:rsidRDefault="00BB7BC9" w:rsidP="006543C1">
      <w:pPr>
        <w:numPr>
          <w:ilvl w:val="0"/>
          <w:numId w:val="12"/>
        </w:numPr>
        <w:ind w:right="-427"/>
        <w:jc w:val="center"/>
        <w:rPr>
          <w:rFonts w:ascii="Arial" w:hAnsi="Arial" w:cs="Arial"/>
          <w:sz w:val="26"/>
          <w:szCs w:val="26"/>
        </w:rPr>
      </w:pPr>
      <w:r w:rsidRPr="00517CBF">
        <w:rPr>
          <w:rFonts w:ascii="Arial" w:hAnsi="Arial" w:cs="Arial"/>
          <w:sz w:val="26"/>
          <w:szCs w:val="26"/>
        </w:rPr>
        <w:t>...............................................................................</w:t>
      </w:r>
    </w:p>
    <w:p w14:paraId="050BB1B8" w14:textId="77777777" w:rsidR="00BB7BC9" w:rsidRPr="00517CBF" w:rsidRDefault="00BB7BC9" w:rsidP="006543C1">
      <w:pPr>
        <w:ind w:right="-427"/>
        <w:jc w:val="center"/>
        <w:rPr>
          <w:rFonts w:ascii="Arial" w:hAnsi="Arial" w:cs="Arial"/>
          <w:sz w:val="26"/>
          <w:szCs w:val="26"/>
        </w:rPr>
      </w:pPr>
      <w:r w:rsidRPr="00517CBF">
        <w:rPr>
          <w:rFonts w:ascii="Arial" w:hAnsi="Arial" w:cs="Arial"/>
          <w:sz w:val="26"/>
          <w:szCs w:val="26"/>
        </w:rPr>
        <w:t xml:space="preserve">nome e número da identidade do declarante </w:t>
      </w:r>
    </w:p>
    <w:p w14:paraId="2CAD938C" w14:textId="77777777" w:rsidR="00BB7BC9" w:rsidRPr="00517CBF" w:rsidRDefault="00BB7BC9" w:rsidP="006543C1">
      <w:pPr>
        <w:ind w:right="-427"/>
        <w:jc w:val="center"/>
        <w:rPr>
          <w:rFonts w:ascii="Arial" w:hAnsi="Arial" w:cs="Arial"/>
          <w:sz w:val="26"/>
          <w:szCs w:val="26"/>
        </w:rPr>
      </w:pPr>
      <w:r w:rsidRPr="00517CBF">
        <w:rPr>
          <w:rFonts w:ascii="Arial" w:hAnsi="Arial" w:cs="Arial"/>
          <w:sz w:val="26"/>
          <w:szCs w:val="26"/>
        </w:rPr>
        <w:t>(representante legal da empresa)</w:t>
      </w:r>
    </w:p>
    <w:p w14:paraId="1A022213" w14:textId="77777777" w:rsidR="00BB7BC9" w:rsidRPr="00517CBF" w:rsidRDefault="00BB7BC9" w:rsidP="006543C1">
      <w:pPr>
        <w:ind w:right="-427"/>
        <w:rPr>
          <w:rFonts w:ascii="Arial" w:hAnsi="Arial" w:cs="Arial"/>
          <w:sz w:val="26"/>
          <w:szCs w:val="26"/>
        </w:rPr>
      </w:pPr>
    </w:p>
    <w:p w14:paraId="5EE1FFED" w14:textId="77777777" w:rsidR="00BB7BC9" w:rsidRPr="00517CBF" w:rsidRDefault="00BB7BC9" w:rsidP="006543C1">
      <w:pPr>
        <w:ind w:right="-427"/>
        <w:jc w:val="both"/>
        <w:rPr>
          <w:rFonts w:ascii="Arial" w:hAnsi="Arial" w:cs="Arial"/>
          <w:sz w:val="26"/>
          <w:szCs w:val="26"/>
        </w:rPr>
      </w:pPr>
    </w:p>
    <w:p w14:paraId="1F241CD0" w14:textId="77777777" w:rsidR="00BB7BC9" w:rsidRPr="00517CBF" w:rsidRDefault="00BB7BC9" w:rsidP="006543C1">
      <w:pPr>
        <w:ind w:right="-427"/>
        <w:jc w:val="both"/>
        <w:rPr>
          <w:rFonts w:ascii="Arial" w:hAnsi="Arial" w:cs="Arial"/>
          <w:sz w:val="26"/>
          <w:szCs w:val="26"/>
        </w:rPr>
      </w:pPr>
    </w:p>
    <w:p w14:paraId="477218C0" w14:textId="77777777" w:rsidR="00BB7BC9" w:rsidRPr="00517CBF" w:rsidRDefault="00BB7BC9" w:rsidP="006543C1">
      <w:pPr>
        <w:autoSpaceDE w:val="0"/>
        <w:autoSpaceDN w:val="0"/>
        <w:adjustRightInd w:val="0"/>
        <w:ind w:right="-427"/>
        <w:jc w:val="right"/>
        <w:rPr>
          <w:rFonts w:ascii="Arial" w:hAnsi="Arial" w:cs="Arial"/>
          <w:sz w:val="26"/>
          <w:szCs w:val="26"/>
        </w:rPr>
      </w:pPr>
      <w:r w:rsidRPr="00517CBF">
        <w:rPr>
          <w:rFonts w:ascii="Arial" w:hAnsi="Arial" w:cs="Arial"/>
          <w:sz w:val="26"/>
          <w:szCs w:val="26"/>
        </w:rPr>
        <w:t>......, .. de ........ de 2......</w:t>
      </w:r>
    </w:p>
    <w:p w14:paraId="7F2C58A2" w14:textId="77777777" w:rsidR="00BB7BC9" w:rsidRPr="00517CBF" w:rsidRDefault="00BB7BC9" w:rsidP="006543C1">
      <w:pPr>
        <w:autoSpaceDE w:val="0"/>
        <w:autoSpaceDN w:val="0"/>
        <w:adjustRightInd w:val="0"/>
        <w:ind w:right="-427"/>
        <w:jc w:val="right"/>
        <w:rPr>
          <w:rFonts w:ascii="Arial" w:hAnsi="Arial" w:cs="Arial"/>
          <w:sz w:val="26"/>
          <w:szCs w:val="26"/>
        </w:rPr>
      </w:pPr>
    </w:p>
    <w:p w14:paraId="63514BB7" w14:textId="77777777" w:rsidR="00BB7BC9" w:rsidRPr="00517CBF" w:rsidRDefault="00BB7BC9" w:rsidP="006543C1">
      <w:pPr>
        <w:autoSpaceDE w:val="0"/>
        <w:autoSpaceDN w:val="0"/>
        <w:adjustRightInd w:val="0"/>
        <w:ind w:right="-427"/>
        <w:jc w:val="right"/>
        <w:rPr>
          <w:rFonts w:ascii="Arial" w:hAnsi="Arial" w:cs="Arial"/>
          <w:sz w:val="26"/>
          <w:szCs w:val="26"/>
        </w:rPr>
      </w:pPr>
    </w:p>
    <w:p w14:paraId="40D297E7" w14:textId="77777777" w:rsidR="00BB7BC9" w:rsidRPr="00517CBF" w:rsidRDefault="00BB7BC9" w:rsidP="005E50D6">
      <w:pPr>
        <w:autoSpaceDE w:val="0"/>
        <w:autoSpaceDN w:val="0"/>
        <w:adjustRightInd w:val="0"/>
        <w:ind w:right="-427"/>
        <w:jc w:val="center"/>
        <w:rPr>
          <w:rFonts w:ascii="Arial" w:hAnsi="Arial" w:cs="Arial"/>
          <w:sz w:val="26"/>
          <w:szCs w:val="26"/>
        </w:rPr>
      </w:pPr>
      <w:r w:rsidRPr="00517CBF">
        <w:rPr>
          <w:rFonts w:ascii="Arial" w:hAnsi="Arial" w:cs="Arial"/>
          <w:sz w:val="26"/>
          <w:szCs w:val="26"/>
        </w:rPr>
        <w:t>.............................................................................</w:t>
      </w:r>
    </w:p>
    <w:p w14:paraId="6A1A4C63" w14:textId="77777777" w:rsidR="00BB7BC9" w:rsidRPr="00517CBF" w:rsidRDefault="00BB7BC9" w:rsidP="005E50D6">
      <w:pPr>
        <w:autoSpaceDE w:val="0"/>
        <w:autoSpaceDN w:val="0"/>
        <w:adjustRightInd w:val="0"/>
        <w:ind w:right="-427"/>
        <w:jc w:val="center"/>
        <w:rPr>
          <w:rFonts w:ascii="Arial" w:hAnsi="Arial" w:cs="Arial"/>
          <w:sz w:val="26"/>
          <w:szCs w:val="26"/>
        </w:rPr>
      </w:pPr>
      <w:r w:rsidRPr="00517CBF">
        <w:rPr>
          <w:rFonts w:ascii="Arial" w:hAnsi="Arial" w:cs="Arial"/>
          <w:i/>
          <w:iCs/>
          <w:sz w:val="26"/>
          <w:szCs w:val="26"/>
        </w:rPr>
        <w:t>Representante Legal</w:t>
      </w:r>
    </w:p>
    <w:p w14:paraId="0DF15925" w14:textId="77777777" w:rsidR="00BB7BC9" w:rsidRPr="00517CBF" w:rsidRDefault="00BB7BC9" w:rsidP="006543C1">
      <w:pPr>
        <w:pStyle w:val="Corpodetexto"/>
        <w:ind w:right="-427"/>
        <w:rPr>
          <w:rFonts w:ascii="Arial" w:hAnsi="Arial" w:cs="Arial"/>
          <w:b w:val="0"/>
          <w:bCs/>
          <w:sz w:val="26"/>
          <w:szCs w:val="26"/>
          <w:u w:val="none"/>
        </w:rPr>
      </w:pPr>
    </w:p>
    <w:p w14:paraId="7EF5987C" w14:textId="77777777" w:rsidR="006107D7" w:rsidRPr="00517CBF" w:rsidRDefault="006107D7">
      <w:pPr>
        <w:rPr>
          <w:rFonts w:ascii="Arial" w:hAnsi="Arial" w:cs="Arial"/>
          <w:b/>
          <w:bCs/>
          <w:sz w:val="26"/>
          <w:szCs w:val="26"/>
        </w:rPr>
      </w:pPr>
      <w:r w:rsidRPr="00517CBF">
        <w:rPr>
          <w:rFonts w:ascii="Arial" w:hAnsi="Arial" w:cs="Arial"/>
          <w:bCs/>
          <w:sz w:val="26"/>
          <w:szCs w:val="26"/>
        </w:rPr>
        <w:br w:type="page"/>
      </w:r>
    </w:p>
    <w:p w14:paraId="2EE7C828" w14:textId="77777777" w:rsidR="00DF09D5" w:rsidRPr="00517CBF" w:rsidRDefault="00DF09D5" w:rsidP="00391ACB">
      <w:pPr>
        <w:pStyle w:val="Corpodetexto"/>
        <w:ind w:right="-427"/>
        <w:jc w:val="center"/>
        <w:rPr>
          <w:rFonts w:ascii="Arial" w:hAnsi="Arial" w:cs="Arial"/>
          <w:bCs/>
          <w:sz w:val="24"/>
          <w:szCs w:val="24"/>
          <w:u w:val="none"/>
        </w:rPr>
      </w:pPr>
      <w:r w:rsidRPr="00517CBF">
        <w:rPr>
          <w:rFonts w:ascii="Arial" w:hAnsi="Arial" w:cs="Arial"/>
          <w:bCs/>
          <w:sz w:val="24"/>
          <w:szCs w:val="24"/>
          <w:u w:val="none"/>
        </w:rPr>
        <w:lastRenderedPageBreak/>
        <w:t>ANEXO X</w:t>
      </w:r>
    </w:p>
    <w:p w14:paraId="0CF66ACB" w14:textId="77777777" w:rsidR="00DF09D5" w:rsidRPr="00517CBF" w:rsidRDefault="00DF09D5" w:rsidP="00391ACB">
      <w:pPr>
        <w:pStyle w:val="Ttulo1"/>
        <w:ind w:right="-427"/>
        <w:rPr>
          <w:rFonts w:ascii="Arial" w:hAnsi="Arial" w:cs="Arial"/>
          <w:sz w:val="24"/>
          <w:szCs w:val="24"/>
        </w:rPr>
      </w:pPr>
      <w:r w:rsidRPr="00517CBF">
        <w:rPr>
          <w:rFonts w:ascii="Arial" w:hAnsi="Arial" w:cs="Arial"/>
          <w:bCs/>
          <w:sz w:val="24"/>
          <w:szCs w:val="24"/>
          <w:u w:val="none"/>
        </w:rPr>
        <w:t>MINUTA DO TERMO DE CONTRATO</w:t>
      </w:r>
    </w:p>
    <w:p w14:paraId="646BB36D" w14:textId="77777777" w:rsidR="00DF09D5" w:rsidRPr="00517CBF" w:rsidRDefault="00DF09D5" w:rsidP="00391ACB">
      <w:pPr>
        <w:ind w:right="-427"/>
        <w:jc w:val="both"/>
        <w:rPr>
          <w:rFonts w:ascii="Arial" w:hAnsi="Arial" w:cs="Arial"/>
          <w:color w:val="00B050"/>
        </w:rPr>
      </w:pPr>
    </w:p>
    <w:p w14:paraId="12CF59F5" w14:textId="77777777" w:rsidR="00391ACB" w:rsidRPr="00517CBF" w:rsidRDefault="00391ACB" w:rsidP="00006439">
      <w:pPr>
        <w:pBdr>
          <w:top w:val="single" w:sz="4" w:space="1" w:color="auto"/>
          <w:bottom w:val="single" w:sz="4" w:space="1" w:color="auto"/>
        </w:pBdr>
        <w:shd w:val="clear" w:color="auto" w:fill="D9D9D9" w:themeFill="background1" w:themeFillShade="D9"/>
        <w:ind w:right="-427"/>
        <w:jc w:val="both"/>
        <w:rPr>
          <w:rFonts w:ascii="Arial" w:hAnsi="Arial" w:cs="Arial"/>
        </w:rPr>
      </w:pPr>
      <w:r w:rsidRPr="00517CBF">
        <w:rPr>
          <w:rFonts w:ascii="Arial" w:hAnsi="Arial" w:cs="Arial"/>
          <w:b/>
        </w:rPr>
        <w:t xml:space="preserve">CONTRATO QUE ENTRE SI CELEBRAM O MUNICÍPIO DE SELVÍRIA, ESTADO DE MATOGROSSO DO SUL E A EMPRESA </w:t>
      </w:r>
      <w:r w:rsidR="00F5462E" w:rsidRPr="00517CBF">
        <w:rPr>
          <w:rFonts w:ascii="Arial" w:hAnsi="Arial" w:cs="Arial"/>
          <w:b/>
        </w:rPr>
        <w:t>.............</w:t>
      </w:r>
    </w:p>
    <w:p w14:paraId="37BABB0F" w14:textId="77777777" w:rsidR="00391ACB" w:rsidRPr="00517CBF" w:rsidRDefault="00391ACB" w:rsidP="00391ACB">
      <w:pPr>
        <w:ind w:right="-427"/>
        <w:jc w:val="both"/>
        <w:rPr>
          <w:rFonts w:ascii="Arial" w:hAnsi="Arial" w:cs="Arial"/>
          <w:color w:val="00B050"/>
        </w:rPr>
      </w:pPr>
    </w:p>
    <w:p w14:paraId="11A70AFD" w14:textId="3A1917EF" w:rsidR="00E86271" w:rsidRPr="00517CBF" w:rsidRDefault="00391ACB" w:rsidP="00391ACB">
      <w:pPr>
        <w:ind w:right="-427"/>
        <w:jc w:val="both"/>
        <w:rPr>
          <w:rFonts w:ascii="Arial" w:hAnsi="Arial" w:cs="Arial"/>
        </w:rPr>
      </w:pPr>
      <w:r w:rsidRPr="00517CBF">
        <w:rPr>
          <w:rFonts w:ascii="Arial" w:hAnsi="Arial" w:cs="Arial"/>
        </w:rPr>
        <w:t xml:space="preserve">Os infra-assinados, de um lado, como contratante, o </w:t>
      </w:r>
      <w:r w:rsidRPr="00517CBF">
        <w:rPr>
          <w:rFonts w:ascii="Arial" w:hAnsi="Arial" w:cs="Arial"/>
          <w:b/>
          <w:u w:val="single"/>
        </w:rPr>
        <w:t>MUNICÍPIO DE SELVÍRIA</w:t>
      </w:r>
      <w:r w:rsidRPr="00517CBF">
        <w:rPr>
          <w:rFonts w:ascii="Arial" w:hAnsi="Arial" w:cs="Arial"/>
          <w:u w:val="single"/>
        </w:rPr>
        <w:t xml:space="preserve"> MS</w:t>
      </w:r>
      <w:r w:rsidRPr="00517CBF">
        <w:rPr>
          <w:rFonts w:ascii="Arial" w:hAnsi="Arial" w:cs="Arial"/>
        </w:rPr>
        <w:t>, pessoa jurídica de direito público interno, inscrita no CNPJ sob n.º 15.410.665/0001-40, com sede na Avenida João Selvirio de Souza, 997, nesta cidade de Selvíria MS, neste ato devidamente representada pelo Prefeito,</w:t>
      </w:r>
      <w:r w:rsidR="001E1CFF" w:rsidRPr="00517CBF">
        <w:rPr>
          <w:rFonts w:ascii="Arial" w:hAnsi="Arial" w:cs="Arial"/>
        </w:rPr>
        <w:t xml:space="preserve"> Sr.</w:t>
      </w:r>
      <w:r w:rsidR="00144153" w:rsidRPr="00517CBF">
        <w:rPr>
          <w:rFonts w:ascii="Arial" w:hAnsi="Arial" w:cs="Arial"/>
        </w:rPr>
        <w:t xml:space="preserve"> </w:t>
      </w:r>
      <w:r w:rsidRPr="00517CBF">
        <w:rPr>
          <w:rFonts w:ascii="Arial" w:hAnsi="Arial" w:cs="Arial"/>
          <w:b/>
        </w:rPr>
        <w:t>JOSÉ FERNANDO BARBOSA DOS SANTOS</w:t>
      </w:r>
      <w:r w:rsidRPr="00517CBF">
        <w:rPr>
          <w:rFonts w:ascii="Arial" w:hAnsi="Arial" w:cs="Arial"/>
        </w:rPr>
        <w:t>, brasileiro, solteiro, portador do RG. nº 527.522.934 - SSP/SP, inscrito no CPF sob n.º 035.384.914-61, residente e domiciliado na Rua Rui Barbosa, nº 829, nesta cidade de Selvíria/MS</w:t>
      </w:r>
      <w:r w:rsidR="00DB29C6" w:rsidRPr="00517CBF">
        <w:rPr>
          <w:rFonts w:ascii="Arial" w:hAnsi="Arial" w:cs="Arial"/>
        </w:rPr>
        <w:t xml:space="preserve">, por intermédio do </w:t>
      </w:r>
      <w:r w:rsidR="00DB29C6" w:rsidRPr="00517CBF">
        <w:rPr>
          <w:rFonts w:ascii="Arial" w:hAnsi="Arial" w:cs="Arial"/>
          <w:b/>
          <w:bCs/>
          <w:u w:val="single"/>
        </w:rPr>
        <w:t>FUNDO MUNICIPAL DE SAÚDE</w:t>
      </w:r>
      <w:r w:rsidR="00DB29C6" w:rsidRPr="00517CBF">
        <w:rPr>
          <w:rFonts w:ascii="Arial" w:hAnsi="Arial" w:cs="Arial"/>
        </w:rPr>
        <w:t xml:space="preserve">, Unidade Orçamentária do Município de Selvíria, Inscrita no CNPJ sob o </w:t>
      </w:r>
      <w:proofErr w:type="spellStart"/>
      <w:r w:rsidR="00DB29C6" w:rsidRPr="00517CBF">
        <w:rPr>
          <w:rFonts w:ascii="Arial" w:hAnsi="Arial" w:cs="Arial"/>
        </w:rPr>
        <w:t>n.°</w:t>
      </w:r>
      <w:proofErr w:type="spellEnd"/>
      <w:r w:rsidR="00DB29C6" w:rsidRPr="00517CBF">
        <w:rPr>
          <w:rFonts w:ascii="Arial" w:hAnsi="Arial" w:cs="Arial"/>
        </w:rPr>
        <w:t xml:space="preserve"> 10.530.745/0001-16, com sede na Avenida João </w:t>
      </w:r>
      <w:proofErr w:type="spellStart"/>
      <w:r w:rsidR="00DB29C6" w:rsidRPr="00517CBF">
        <w:rPr>
          <w:rFonts w:ascii="Arial" w:hAnsi="Arial" w:cs="Arial"/>
        </w:rPr>
        <w:t>Selvírio</w:t>
      </w:r>
      <w:proofErr w:type="spellEnd"/>
      <w:r w:rsidR="00DB29C6" w:rsidRPr="00517CBF">
        <w:rPr>
          <w:rFonts w:ascii="Arial" w:hAnsi="Arial" w:cs="Arial"/>
        </w:rPr>
        <w:t xml:space="preserve"> de Souza, </w:t>
      </w:r>
      <w:proofErr w:type="spellStart"/>
      <w:r w:rsidR="00DB29C6" w:rsidRPr="00517CBF">
        <w:rPr>
          <w:rFonts w:ascii="Arial" w:hAnsi="Arial" w:cs="Arial"/>
        </w:rPr>
        <w:t>n.°</w:t>
      </w:r>
      <w:proofErr w:type="spellEnd"/>
      <w:r w:rsidR="00DB29C6" w:rsidRPr="00517CBF">
        <w:rPr>
          <w:rFonts w:ascii="Arial" w:hAnsi="Arial" w:cs="Arial"/>
        </w:rPr>
        <w:t xml:space="preserve"> 926, Centro, Selvíria/MS, CEP: 79.590-000, neste ato devidamente representado pelo Secretário Municipal de Saúde, Edgar Barbosa dos Santos, portador da cédula de identidade RG nº 16.871.458 9  SSP/SP e do CPF nº 421.206.591 - 68, residente e domiciliado na Rua Vereador Adelmo </w:t>
      </w:r>
      <w:proofErr w:type="spellStart"/>
      <w:r w:rsidR="00DB29C6" w:rsidRPr="00517CBF">
        <w:rPr>
          <w:rFonts w:ascii="Arial" w:hAnsi="Arial" w:cs="Arial"/>
        </w:rPr>
        <w:t>Zambom</w:t>
      </w:r>
      <w:proofErr w:type="spellEnd"/>
      <w:r w:rsidR="00DB29C6" w:rsidRPr="00517CBF">
        <w:rPr>
          <w:rFonts w:ascii="Arial" w:hAnsi="Arial" w:cs="Arial"/>
        </w:rPr>
        <w:t>, nº 978, Selvíria/MS – CEP 79.590-000 e;</w:t>
      </w:r>
      <w:r w:rsidR="00144153" w:rsidRPr="00517CBF">
        <w:rPr>
          <w:rFonts w:ascii="Arial" w:hAnsi="Arial" w:cs="Arial"/>
        </w:rPr>
        <w:t xml:space="preserve"> </w:t>
      </w:r>
      <w:r w:rsidRPr="00517CBF">
        <w:rPr>
          <w:rFonts w:ascii="Arial" w:hAnsi="Arial" w:cs="Arial"/>
        </w:rPr>
        <w:t>de outro lado, como contratada, a empresa</w:t>
      </w:r>
      <w:r w:rsidR="00E86271" w:rsidRPr="00517CBF">
        <w:rPr>
          <w:rFonts w:ascii="Arial" w:hAnsi="Arial" w:cs="Arial"/>
        </w:rPr>
        <w:t>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505D4BE6" w14:textId="77777777" w:rsidR="00DF09D5" w:rsidRPr="00517CBF" w:rsidRDefault="00DF09D5" w:rsidP="00391ACB">
      <w:pPr>
        <w:ind w:right="-427" w:firstLine="708"/>
        <w:rPr>
          <w:rFonts w:ascii="Arial" w:hAnsi="Arial" w:cs="Arial"/>
          <w:b/>
          <w:color w:val="00B050"/>
        </w:rPr>
      </w:pPr>
    </w:p>
    <w:p w14:paraId="2635950B" w14:textId="77777777" w:rsidR="00391ACB" w:rsidRPr="00517CBF" w:rsidRDefault="00391ACB" w:rsidP="002C5999">
      <w:pPr>
        <w:pBdr>
          <w:top w:val="single" w:sz="4" w:space="2" w:color="auto"/>
          <w:bottom w:val="single" w:sz="4" w:space="1" w:color="auto"/>
        </w:pBdr>
        <w:shd w:val="clear" w:color="auto" w:fill="D9D9D9" w:themeFill="background1" w:themeFillShade="D9"/>
        <w:ind w:right="-427" w:firstLine="708"/>
        <w:rPr>
          <w:rFonts w:ascii="Arial" w:hAnsi="Arial" w:cs="Arial"/>
          <w:b/>
        </w:rPr>
      </w:pPr>
      <w:r w:rsidRPr="00517CBF">
        <w:rPr>
          <w:rFonts w:ascii="Arial" w:hAnsi="Arial" w:cs="Arial"/>
          <w:b/>
        </w:rPr>
        <w:t>Cláusula primeira - do fundamento legal</w:t>
      </w:r>
    </w:p>
    <w:p w14:paraId="70A37C58" w14:textId="77777777" w:rsidR="00DF09D5" w:rsidRPr="00517CBF" w:rsidRDefault="00DF09D5" w:rsidP="00391ACB">
      <w:pPr>
        <w:ind w:right="-427" w:firstLine="708"/>
        <w:rPr>
          <w:rFonts w:ascii="Arial" w:hAnsi="Arial" w:cs="Arial"/>
          <w:b/>
          <w:color w:val="00B050"/>
        </w:rPr>
      </w:pPr>
    </w:p>
    <w:p w14:paraId="4AE62265" w14:textId="25409693" w:rsidR="00DF09D5" w:rsidRPr="00517CBF" w:rsidRDefault="00DF09D5" w:rsidP="00391ACB">
      <w:pPr>
        <w:ind w:right="-427"/>
        <w:jc w:val="both"/>
        <w:rPr>
          <w:rFonts w:ascii="Arial" w:hAnsi="Arial" w:cs="Arial"/>
        </w:rPr>
      </w:pPr>
      <w:r w:rsidRPr="00517CBF">
        <w:rPr>
          <w:rFonts w:ascii="Arial" w:hAnsi="Arial" w:cs="Arial"/>
          <w:bCs/>
        </w:rPr>
        <w:t>1.</w:t>
      </w:r>
      <w:r w:rsidR="00F02306" w:rsidRPr="00517CBF">
        <w:rPr>
          <w:rFonts w:ascii="Arial" w:hAnsi="Arial" w:cs="Arial"/>
          <w:bCs/>
        </w:rPr>
        <w:t>1</w:t>
      </w:r>
      <w:r w:rsidRPr="00517CBF">
        <w:rPr>
          <w:rFonts w:ascii="Arial" w:hAnsi="Arial" w:cs="Arial"/>
        </w:rPr>
        <w:tab/>
        <w:t xml:space="preserve">O presente contrato é celebrado com fundamento no Pregão </w:t>
      </w:r>
      <w:r w:rsidR="002C5999" w:rsidRPr="00517CBF">
        <w:rPr>
          <w:rFonts w:ascii="Arial" w:hAnsi="Arial" w:cs="Arial"/>
        </w:rPr>
        <w:t xml:space="preserve">Eletrônico </w:t>
      </w:r>
      <w:r w:rsidR="009F2273" w:rsidRPr="00517CBF">
        <w:rPr>
          <w:rFonts w:ascii="Arial" w:hAnsi="Arial" w:cs="Arial"/>
        </w:rPr>
        <w:t xml:space="preserve">n.º </w:t>
      </w:r>
      <w:r w:rsidR="008D5910">
        <w:rPr>
          <w:rFonts w:ascii="Arial" w:hAnsi="Arial" w:cs="Arial"/>
        </w:rPr>
        <w:t>002</w:t>
      </w:r>
      <w:r w:rsidR="0028033E" w:rsidRPr="00517CBF">
        <w:rPr>
          <w:rFonts w:ascii="Arial" w:hAnsi="Arial" w:cs="Arial"/>
        </w:rPr>
        <w:t>/20</w:t>
      </w:r>
      <w:r w:rsidR="005E50D6" w:rsidRPr="00517CBF">
        <w:rPr>
          <w:rFonts w:ascii="Arial" w:hAnsi="Arial" w:cs="Arial"/>
        </w:rPr>
        <w:t>2</w:t>
      </w:r>
      <w:r w:rsidR="005731F3">
        <w:rPr>
          <w:rFonts w:ascii="Arial" w:hAnsi="Arial" w:cs="Arial"/>
        </w:rPr>
        <w:t>2</w:t>
      </w:r>
      <w:r w:rsidR="0028033E" w:rsidRPr="00517CBF">
        <w:rPr>
          <w:rFonts w:ascii="Arial" w:hAnsi="Arial" w:cs="Arial"/>
        </w:rPr>
        <w:t>, Processo</w:t>
      </w:r>
      <w:r w:rsidR="007C5E8E" w:rsidRPr="00517CBF">
        <w:rPr>
          <w:rFonts w:ascii="Arial" w:hAnsi="Arial" w:cs="Arial"/>
        </w:rPr>
        <w:t xml:space="preserve"> Adm</w:t>
      </w:r>
      <w:r w:rsidR="005E50D6" w:rsidRPr="00517CBF">
        <w:rPr>
          <w:rFonts w:ascii="Arial" w:hAnsi="Arial" w:cs="Arial"/>
        </w:rPr>
        <w:t>.</w:t>
      </w:r>
      <w:r w:rsidR="00AC7770" w:rsidRPr="00517CBF">
        <w:rPr>
          <w:rFonts w:ascii="Arial" w:hAnsi="Arial" w:cs="Arial"/>
        </w:rPr>
        <w:t xml:space="preserve"> n.º </w:t>
      </w:r>
      <w:r w:rsidR="008D5910">
        <w:rPr>
          <w:rFonts w:ascii="Arial" w:hAnsi="Arial" w:cs="Arial"/>
        </w:rPr>
        <w:t>034</w:t>
      </w:r>
      <w:r w:rsidRPr="00517CBF">
        <w:rPr>
          <w:rFonts w:ascii="Arial" w:hAnsi="Arial" w:cs="Arial"/>
        </w:rPr>
        <w:t>/20</w:t>
      </w:r>
      <w:r w:rsidR="005E50D6" w:rsidRPr="00517CBF">
        <w:rPr>
          <w:rFonts w:ascii="Arial" w:hAnsi="Arial" w:cs="Arial"/>
        </w:rPr>
        <w:t>2</w:t>
      </w:r>
      <w:r w:rsidR="005731F3">
        <w:rPr>
          <w:rFonts w:ascii="Arial" w:hAnsi="Arial" w:cs="Arial"/>
        </w:rPr>
        <w:t>2</w:t>
      </w:r>
      <w:r w:rsidRPr="00517CBF">
        <w:rPr>
          <w:rFonts w:ascii="Arial" w:hAnsi="Arial" w:cs="Arial"/>
        </w:rPr>
        <w:t xml:space="preserve">, devidamente homologado pelo Prefeito aos ___ de ____, em conformidade com a Lei n.º 10.520/02, subsidiariamente pela Lei Federal n.º 8.666/93, Lei </w:t>
      </w:r>
      <w:r w:rsidR="00F02306" w:rsidRPr="00517CBF">
        <w:rPr>
          <w:rFonts w:ascii="Arial" w:hAnsi="Arial" w:cs="Arial"/>
        </w:rPr>
        <w:t>C</w:t>
      </w:r>
      <w:r w:rsidRPr="00517CBF">
        <w:rPr>
          <w:rFonts w:ascii="Arial" w:hAnsi="Arial" w:cs="Arial"/>
        </w:rPr>
        <w:t>omplementar n.º 123/2006 e alterações posteriores</w:t>
      </w:r>
      <w:r w:rsidR="00866919" w:rsidRPr="00517CBF">
        <w:rPr>
          <w:rFonts w:ascii="Arial" w:hAnsi="Arial" w:cs="Arial"/>
        </w:rPr>
        <w:t>.</w:t>
      </w:r>
    </w:p>
    <w:p w14:paraId="79C26237" w14:textId="77777777" w:rsidR="00866919" w:rsidRPr="00517CBF" w:rsidRDefault="00866919" w:rsidP="00391ACB">
      <w:pPr>
        <w:ind w:right="-427"/>
        <w:jc w:val="both"/>
        <w:rPr>
          <w:rFonts w:ascii="Arial" w:hAnsi="Arial" w:cs="Arial"/>
          <w:b/>
          <w:color w:val="00B050"/>
        </w:rPr>
      </w:pPr>
    </w:p>
    <w:p w14:paraId="313EDCE8" w14:textId="77777777" w:rsidR="00866919" w:rsidRPr="00517CBF" w:rsidRDefault="00866919" w:rsidP="00866919">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517CBF">
        <w:rPr>
          <w:rFonts w:ascii="Arial" w:hAnsi="Arial" w:cs="Arial"/>
          <w:b/>
        </w:rPr>
        <w:t>Cláusula segunda - do objeto</w:t>
      </w:r>
    </w:p>
    <w:p w14:paraId="53AD6CBF" w14:textId="77777777" w:rsidR="00DF09D5" w:rsidRPr="00517CBF" w:rsidRDefault="00DF09D5" w:rsidP="00391ACB">
      <w:pPr>
        <w:ind w:right="-427" w:firstLine="708"/>
        <w:rPr>
          <w:rFonts w:ascii="Arial" w:hAnsi="Arial" w:cs="Arial"/>
          <w:b/>
          <w:color w:val="00B050"/>
        </w:rPr>
      </w:pPr>
    </w:p>
    <w:p w14:paraId="3F31CBA1" w14:textId="3FDCA637" w:rsidR="00F02306" w:rsidRPr="00517CBF" w:rsidRDefault="007C5E8E" w:rsidP="00F02306">
      <w:pPr>
        <w:spacing w:after="120"/>
        <w:ind w:right="-427"/>
        <w:jc w:val="both"/>
        <w:rPr>
          <w:rFonts w:ascii="Arial" w:hAnsi="Arial" w:cs="Arial"/>
        </w:rPr>
      </w:pPr>
      <w:r w:rsidRPr="00517CBF">
        <w:rPr>
          <w:rFonts w:ascii="Arial" w:hAnsi="Arial" w:cs="Arial"/>
        </w:rPr>
        <w:t xml:space="preserve">2.1 </w:t>
      </w:r>
      <w:r w:rsidR="00F02306" w:rsidRPr="00517CBF">
        <w:rPr>
          <w:rFonts w:ascii="Arial" w:hAnsi="Arial" w:cs="Arial"/>
        </w:rPr>
        <w:tab/>
      </w:r>
      <w:r w:rsidR="005731F3">
        <w:rPr>
          <w:rFonts w:asciiTheme="minorHAnsi" w:hAnsiTheme="minorHAnsi" w:cstheme="minorHAnsi"/>
          <w:bCs/>
        </w:rPr>
        <w:t>Contratação de Empresa para Futura e Eventual Aquisição de Medicamentos da Farmácia Básica sobre Regime SRP, itens DESERTADOS/FRACASSADOS no Pregão Eletrônico 006/2021 ocorrido dia 23/11/2021</w:t>
      </w:r>
      <w:r w:rsidR="00866919" w:rsidRPr="00517CBF">
        <w:rPr>
          <w:rFonts w:ascii="Arial" w:hAnsi="Arial" w:cs="Arial"/>
        </w:rPr>
        <w:t>, conforme quantidades e especificações constantes do Anexo I - Termo de Referência</w:t>
      </w:r>
      <w:r w:rsidR="00F02306" w:rsidRPr="00517CBF">
        <w:rPr>
          <w:rFonts w:ascii="Arial" w:hAnsi="Arial" w:cs="Arial"/>
        </w:rPr>
        <w:t>, que passa a fazer parte, juntamente com a proposta do licitante vencedor, bem como, o(s) quadro(s) discriminando a classificação dos proponentes e preços apresentados.</w:t>
      </w:r>
    </w:p>
    <w:p w14:paraId="745DBD12" w14:textId="77777777" w:rsidR="007E62AC" w:rsidRPr="00517CBF" w:rsidRDefault="007E62AC" w:rsidP="007E62AC">
      <w:pPr>
        <w:pStyle w:val="PargrafodaLista"/>
        <w:spacing w:after="0" w:line="240" w:lineRule="auto"/>
        <w:ind w:left="0" w:right="-427"/>
        <w:jc w:val="both"/>
        <w:rPr>
          <w:rFonts w:ascii="Arial" w:hAnsi="Arial" w:cs="Arial"/>
          <w:sz w:val="24"/>
          <w:szCs w:val="24"/>
        </w:rPr>
      </w:pPr>
      <w:r w:rsidRPr="00517CBF">
        <w:rPr>
          <w:rFonts w:ascii="Arial" w:hAnsi="Arial" w:cs="Arial"/>
          <w:bCs/>
        </w:rPr>
        <w:lastRenderedPageBreak/>
        <w:t>2.</w:t>
      </w:r>
      <w:r w:rsidRPr="00517CBF">
        <w:rPr>
          <w:rFonts w:ascii="Arial" w:hAnsi="Arial" w:cs="Arial"/>
          <w:bCs/>
          <w:sz w:val="24"/>
          <w:szCs w:val="24"/>
        </w:rPr>
        <w:t>2</w:t>
      </w:r>
      <w:r w:rsidRPr="00517CBF">
        <w:rPr>
          <w:rFonts w:ascii="Arial" w:hAnsi="Arial" w:cs="Arial"/>
          <w:sz w:val="24"/>
          <w:szCs w:val="24"/>
        </w:rPr>
        <w:tab/>
        <w:t>O objeto deverá compreender os itens, especificações, quantidades e valores, conforme abaixo:</w:t>
      </w:r>
    </w:p>
    <w:tbl>
      <w:tblPr>
        <w:tblW w:w="5063"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
        <w:gridCol w:w="731"/>
        <w:gridCol w:w="603"/>
        <w:gridCol w:w="1441"/>
        <w:gridCol w:w="1441"/>
        <w:gridCol w:w="40"/>
        <w:gridCol w:w="609"/>
        <w:gridCol w:w="792"/>
        <w:gridCol w:w="59"/>
        <w:gridCol w:w="852"/>
        <w:gridCol w:w="530"/>
        <w:gridCol w:w="442"/>
        <w:gridCol w:w="712"/>
        <w:gridCol w:w="383"/>
      </w:tblGrid>
      <w:tr w:rsidR="00517F6F" w:rsidRPr="00517CBF" w14:paraId="58AAC25C" w14:textId="77777777" w:rsidTr="00517F6F">
        <w:trPr>
          <w:gridBefore w:val="1"/>
          <w:wBefore w:w="62" w:type="pct"/>
          <w:trHeight w:hRule="exact" w:val="284"/>
        </w:trPr>
        <w:tc>
          <w:tcPr>
            <w:tcW w:w="4938"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2B56B9" w14:textId="77777777" w:rsidR="00517F6F" w:rsidRPr="00517CBF" w:rsidRDefault="00517F6F" w:rsidP="00517F6F">
            <w:pPr>
              <w:spacing w:after="120"/>
              <w:jc w:val="center"/>
              <w:rPr>
                <w:rFonts w:ascii="Arial" w:hAnsi="Arial" w:cs="Arial"/>
                <w:b/>
                <w:sz w:val="16"/>
                <w:szCs w:val="16"/>
              </w:rPr>
            </w:pPr>
            <w:r w:rsidRPr="00517CBF">
              <w:rPr>
                <w:rFonts w:ascii="Arial" w:hAnsi="Arial" w:cs="Arial"/>
                <w:b/>
                <w:sz w:val="16"/>
                <w:szCs w:val="16"/>
              </w:rPr>
              <w:t>EMPRESA, CNPJ/MF sob n.º 00.000.000/0000-00</w:t>
            </w:r>
          </w:p>
        </w:tc>
      </w:tr>
      <w:tr w:rsidR="00517F6F" w:rsidRPr="00517CBF" w14:paraId="28734061" w14:textId="77777777" w:rsidTr="00517F6F">
        <w:trPr>
          <w:gridBefore w:val="1"/>
          <w:wBefore w:w="62" w:type="pct"/>
          <w:trHeight w:hRule="exact" w:val="284"/>
        </w:trPr>
        <w:tc>
          <w:tcPr>
            <w:tcW w:w="418" w:type="pct"/>
            <w:tcBorders>
              <w:top w:val="single" w:sz="4" w:space="0" w:color="auto"/>
              <w:left w:val="single" w:sz="4" w:space="0" w:color="auto"/>
              <w:bottom w:val="single" w:sz="4" w:space="0" w:color="auto"/>
              <w:right w:val="single" w:sz="4" w:space="0" w:color="auto"/>
            </w:tcBorders>
            <w:vAlign w:val="center"/>
          </w:tcPr>
          <w:p w14:paraId="29EF2461" w14:textId="77777777" w:rsidR="00517F6F" w:rsidRPr="00517CBF" w:rsidRDefault="00517F6F" w:rsidP="00517F6F">
            <w:pPr>
              <w:spacing w:after="120"/>
              <w:jc w:val="center"/>
              <w:rPr>
                <w:rFonts w:ascii="Arial" w:hAnsi="Arial" w:cs="Arial"/>
                <w:b/>
                <w:sz w:val="16"/>
                <w:szCs w:val="16"/>
              </w:rPr>
            </w:pPr>
            <w:r w:rsidRPr="00517CBF">
              <w:rPr>
                <w:rFonts w:ascii="Arial" w:hAnsi="Arial" w:cs="Arial"/>
                <w:b/>
                <w:sz w:val="16"/>
                <w:szCs w:val="16"/>
              </w:rPr>
              <w:t>Item</w:t>
            </w:r>
          </w:p>
        </w:tc>
        <w:tc>
          <w:tcPr>
            <w:tcW w:w="2016" w:type="pct"/>
            <w:gridSpan w:val="4"/>
            <w:tcBorders>
              <w:top w:val="single" w:sz="4" w:space="0" w:color="auto"/>
              <w:left w:val="single" w:sz="4" w:space="0" w:color="auto"/>
              <w:bottom w:val="single" w:sz="4" w:space="0" w:color="auto"/>
              <w:right w:val="single" w:sz="4" w:space="0" w:color="auto"/>
            </w:tcBorders>
            <w:vAlign w:val="center"/>
          </w:tcPr>
          <w:p w14:paraId="565378BA" w14:textId="77777777" w:rsidR="00517F6F" w:rsidRPr="00517CBF" w:rsidRDefault="00517F6F" w:rsidP="00517F6F">
            <w:pPr>
              <w:spacing w:after="120"/>
              <w:jc w:val="center"/>
              <w:rPr>
                <w:rFonts w:ascii="Arial" w:hAnsi="Arial" w:cs="Arial"/>
                <w:b/>
                <w:sz w:val="16"/>
                <w:szCs w:val="16"/>
              </w:rPr>
            </w:pPr>
            <w:r w:rsidRPr="00517CBF">
              <w:rPr>
                <w:rFonts w:ascii="Arial" w:hAnsi="Arial" w:cs="Arial"/>
                <w:b/>
                <w:sz w:val="16"/>
                <w:szCs w:val="16"/>
              </w:rPr>
              <w:t>Descrição</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B4917" w14:textId="77777777" w:rsidR="00517F6F" w:rsidRPr="00517CBF" w:rsidRDefault="00517F6F" w:rsidP="00517F6F">
            <w:pPr>
              <w:spacing w:after="120"/>
              <w:jc w:val="center"/>
              <w:rPr>
                <w:rFonts w:ascii="Arial" w:hAnsi="Arial" w:cs="Arial"/>
                <w:b/>
                <w:sz w:val="16"/>
                <w:szCs w:val="16"/>
              </w:rPr>
            </w:pPr>
            <w:proofErr w:type="spellStart"/>
            <w:r w:rsidRPr="00517CBF">
              <w:rPr>
                <w:rFonts w:ascii="Arial" w:hAnsi="Arial" w:cs="Arial"/>
                <w:b/>
                <w:sz w:val="16"/>
                <w:szCs w:val="16"/>
              </w:rPr>
              <w:t>Unid</w:t>
            </w:r>
            <w:proofErr w:type="spellEnd"/>
          </w:p>
        </w:tc>
        <w:tc>
          <w:tcPr>
            <w:tcW w:w="4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FE92B" w14:textId="77777777" w:rsidR="00517F6F" w:rsidRPr="00517CBF" w:rsidRDefault="00517F6F" w:rsidP="00517F6F">
            <w:pPr>
              <w:spacing w:after="120"/>
              <w:jc w:val="center"/>
              <w:rPr>
                <w:rFonts w:ascii="Arial" w:hAnsi="Arial" w:cs="Arial"/>
                <w:b/>
                <w:sz w:val="16"/>
                <w:szCs w:val="16"/>
              </w:rPr>
            </w:pPr>
            <w:proofErr w:type="spellStart"/>
            <w:r w:rsidRPr="00517CBF">
              <w:rPr>
                <w:rFonts w:ascii="Arial" w:hAnsi="Arial" w:cs="Arial"/>
                <w:b/>
                <w:sz w:val="16"/>
                <w:szCs w:val="16"/>
              </w:rPr>
              <w:t>Qtde</w:t>
            </w:r>
            <w:proofErr w:type="spellEnd"/>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1374" w14:textId="77777777" w:rsidR="00517F6F" w:rsidRPr="00517CBF" w:rsidRDefault="00517F6F" w:rsidP="00517F6F">
            <w:pPr>
              <w:spacing w:after="120"/>
              <w:jc w:val="center"/>
              <w:rPr>
                <w:rFonts w:ascii="Arial" w:hAnsi="Arial" w:cs="Arial"/>
                <w:b/>
                <w:sz w:val="16"/>
                <w:szCs w:val="16"/>
              </w:rPr>
            </w:pPr>
            <w:r w:rsidRPr="00517CBF">
              <w:rPr>
                <w:rFonts w:ascii="Arial" w:hAnsi="Arial" w:cs="Arial"/>
                <w:b/>
                <w:sz w:val="16"/>
                <w:szCs w:val="16"/>
              </w:rPr>
              <w:t>Valor Unit</w:t>
            </w:r>
          </w:p>
        </w:tc>
        <w:tc>
          <w:tcPr>
            <w:tcW w:w="5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144C" w14:textId="77777777" w:rsidR="00517F6F" w:rsidRPr="00517CBF" w:rsidRDefault="00517F6F" w:rsidP="00517F6F">
            <w:pPr>
              <w:spacing w:after="120"/>
              <w:jc w:val="center"/>
              <w:rPr>
                <w:rFonts w:ascii="Arial" w:hAnsi="Arial" w:cs="Arial"/>
                <w:b/>
                <w:sz w:val="16"/>
                <w:szCs w:val="16"/>
              </w:rPr>
            </w:pPr>
            <w:r w:rsidRPr="00517CBF">
              <w:rPr>
                <w:rFonts w:ascii="Arial" w:hAnsi="Arial" w:cs="Arial"/>
                <w:b/>
                <w:sz w:val="16"/>
                <w:szCs w:val="16"/>
              </w:rPr>
              <w:t>Valor Total</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B6234" w14:textId="77777777" w:rsidR="00517F6F" w:rsidRPr="00517CBF" w:rsidRDefault="00517F6F" w:rsidP="00517F6F">
            <w:pPr>
              <w:spacing w:after="120"/>
              <w:jc w:val="center"/>
              <w:rPr>
                <w:rFonts w:ascii="Arial" w:hAnsi="Arial" w:cs="Arial"/>
                <w:b/>
                <w:sz w:val="16"/>
                <w:szCs w:val="16"/>
              </w:rPr>
            </w:pPr>
            <w:r w:rsidRPr="00517CBF">
              <w:rPr>
                <w:rFonts w:ascii="Arial" w:hAnsi="Arial" w:cs="Arial"/>
                <w:b/>
                <w:sz w:val="16"/>
                <w:szCs w:val="16"/>
              </w:rPr>
              <w:t>Marca</w:t>
            </w:r>
          </w:p>
        </w:tc>
      </w:tr>
      <w:tr w:rsidR="007E62AC" w:rsidRPr="00517CBF" w14:paraId="7F98E40D" w14:textId="77777777" w:rsidTr="0051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20" w:type="pct"/>
          <w:trHeight w:hRule="exact" w:val="113"/>
        </w:trPr>
        <w:tc>
          <w:tcPr>
            <w:tcW w:w="825" w:type="pct"/>
            <w:gridSpan w:val="3"/>
          </w:tcPr>
          <w:p w14:paraId="68799AC2" w14:textId="77777777" w:rsidR="007E62AC" w:rsidRPr="00517CBF" w:rsidRDefault="007E62AC" w:rsidP="007E62AC">
            <w:pPr>
              <w:pStyle w:val="PargrafodaLista"/>
              <w:ind w:left="0" w:right="-427"/>
              <w:jc w:val="both"/>
              <w:rPr>
                <w:rFonts w:ascii="Arial" w:hAnsi="Arial" w:cs="Arial"/>
                <w:color w:val="00B050"/>
                <w:sz w:val="24"/>
                <w:szCs w:val="24"/>
              </w:rPr>
            </w:pPr>
          </w:p>
        </w:tc>
        <w:tc>
          <w:tcPr>
            <w:tcW w:w="824" w:type="pct"/>
          </w:tcPr>
          <w:p w14:paraId="1C32F64C" w14:textId="77777777" w:rsidR="007E62AC" w:rsidRPr="00517CBF" w:rsidRDefault="007E62AC" w:rsidP="007E62AC">
            <w:pPr>
              <w:pStyle w:val="PargrafodaLista"/>
              <w:ind w:left="0" w:right="-427"/>
              <w:jc w:val="both"/>
              <w:rPr>
                <w:rFonts w:ascii="Arial" w:hAnsi="Arial" w:cs="Arial"/>
                <w:color w:val="00B050"/>
                <w:sz w:val="24"/>
                <w:szCs w:val="24"/>
              </w:rPr>
            </w:pPr>
          </w:p>
        </w:tc>
        <w:tc>
          <w:tcPr>
            <w:tcW w:w="824" w:type="pct"/>
          </w:tcPr>
          <w:p w14:paraId="6A1F71B6" w14:textId="77777777" w:rsidR="007E62AC" w:rsidRPr="00517CBF" w:rsidRDefault="007E62AC" w:rsidP="007E62AC">
            <w:pPr>
              <w:pStyle w:val="PargrafodaLista"/>
              <w:ind w:left="0" w:right="-427"/>
              <w:jc w:val="both"/>
              <w:rPr>
                <w:rFonts w:ascii="Arial" w:hAnsi="Arial" w:cs="Arial"/>
                <w:color w:val="00B050"/>
                <w:sz w:val="24"/>
                <w:szCs w:val="24"/>
              </w:rPr>
            </w:pPr>
          </w:p>
        </w:tc>
        <w:tc>
          <w:tcPr>
            <w:tcW w:w="824" w:type="pct"/>
            <w:gridSpan w:val="3"/>
          </w:tcPr>
          <w:p w14:paraId="535A447C" w14:textId="77777777" w:rsidR="007E62AC" w:rsidRPr="00517CBF" w:rsidRDefault="007E62AC" w:rsidP="007E62AC">
            <w:pPr>
              <w:pStyle w:val="PargrafodaLista"/>
              <w:ind w:left="0" w:right="-427"/>
              <w:jc w:val="both"/>
              <w:rPr>
                <w:rFonts w:ascii="Arial" w:hAnsi="Arial" w:cs="Arial"/>
                <w:color w:val="00B050"/>
                <w:sz w:val="24"/>
                <w:szCs w:val="24"/>
              </w:rPr>
            </w:pPr>
          </w:p>
        </w:tc>
        <w:tc>
          <w:tcPr>
            <w:tcW w:w="824" w:type="pct"/>
            <w:gridSpan w:val="3"/>
          </w:tcPr>
          <w:p w14:paraId="49021C11" w14:textId="77777777" w:rsidR="007E62AC" w:rsidRPr="00517CBF" w:rsidRDefault="007E62AC" w:rsidP="007E62AC">
            <w:pPr>
              <w:pStyle w:val="PargrafodaLista"/>
              <w:ind w:left="0" w:right="-427"/>
              <w:jc w:val="both"/>
              <w:rPr>
                <w:rFonts w:ascii="Arial" w:hAnsi="Arial" w:cs="Arial"/>
                <w:color w:val="00B050"/>
                <w:sz w:val="24"/>
                <w:szCs w:val="24"/>
              </w:rPr>
            </w:pPr>
          </w:p>
        </w:tc>
        <w:tc>
          <w:tcPr>
            <w:tcW w:w="660" w:type="pct"/>
            <w:gridSpan w:val="2"/>
          </w:tcPr>
          <w:p w14:paraId="70FB9BE7" w14:textId="77777777" w:rsidR="007E62AC" w:rsidRPr="00517CBF" w:rsidRDefault="007E62AC" w:rsidP="007E62AC">
            <w:pPr>
              <w:pStyle w:val="PargrafodaLista"/>
              <w:ind w:left="0" w:right="-427"/>
              <w:jc w:val="both"/>
              <w:rPr>
                <w:rFonts w:ascii="Arial" w:hAnsi="Arial" w:cs="Arial"/>
                <w:color w:val="00B050"/>
                <w:sz w:val="24"/>
                <w:szCs w:val="24"/>
              </w:rPr>
            </w:pPr>
          </w:p>
        </w:tc>
      </w:tr>
    </w:tbl>
    <w:p w14:paraId="2771BFBC" w14:textId="77777777" w:rsidR="007E62AC" w:rsidRPr="00517CBF" w:rsidRDefault="007E62AC" w:rsidP="007E62AC">
      <w:pPr>
        <w:ind w:right="-425"/>
        <w:jc w:val="both"/>
        <w:rPr>
          <w:rFonts w:ascii="Arial" w:hAnsi="Arial" w:cs="Arial"/>
          <w:color w:val="00B050"/>
        </w:rPr>
      </w:pPr>
    </w:p>
    <w:p w14:paraId="51D55042" w14:textId="77777777" w:rsidR="00DF09D5" w:rsidRPr="00517CBF" w:rsidRDefault="002C7C28" w:rsidP="00391ACB">
      <w:pPr>
        <w:pBdr>
          <w:top w:val="single" w:sz="4" w:space="1" w:color="auto"/>
          <w:bottom w:val="single" w:sz="4" w:space="1" w:color="auto"/>
        </w:pBdr>
        <w:shd w:val="clear" w:color="auto" w:fill="E6E6E6"/>
        <w:autoSpaceDE w:val="0"/>
        <w:autoSpaceDN w:val="0"/>
        <w:adjustRightInd w:val="0"/>
        <w:ind w:right="-427"/>
        <w:jc w:val="both"/>
        <w:rPr>
          <w:rFonts w:ascii="Arial" w:eastAsia="Calibri" w:hAnsi="Arial" w:cs="Arial"/>
          <w:b/>
          <w:bCs/>
        </w:rPr>
      </w:pPr>
      <w:r w:rsidRPr="00517CBF">
        <w:rPr>
          <w:rFonts w:ascii="Arial" w:eastAsia="Calibri" w:hAnsi="Arial" w:cs="Arial"/>
          <w:b/>
          <w:bCs/>
          <w:color w:val="00B050"/>
        </w:rPr>
        <w:tab/>
      </w:r>
      <w:r w:rsidRPr="00517CBF">
        <w:rPr>
          <w:rFonts w:ascii="Arial" w:eastAsia="Calibri" w:hAnsi="Arial" w:cs="Arial"/>
          <w:b/>
          <w:bCs/>
        </w:rPr>
        <w:t xml:space="preserve">Cláusula terceira – da entrega e dos critérios de aceitação dos </w:t>
      </w:r>
      <w:r w:rsidR="00517F6F" w:rsidRPr="00517CBF">
        <w:rPr>
          <w:rFonts w:ascii="Arial" w:eastAsia="Calibri" w:hAnsi="Arial" w:cs="Arial"/>
          <w:b/>
          <w:bCs/>
        </w:rPr>
        <w:t>materiais</w:t>
      </w:r>
    </w:p>
    <w:p w14:paraId="7F74E052" w14:textId="77777777" w:rsidR="00DF09D5" w:rsidRPr="00517CBF" w:rsidRDefault="00DF09D5" w:rsidP="00391ACB">
      <w:pPr>
        <w:tabs>
          <w:tab w:val="left" w:pos="1134"/>
        </w:tabs>
        <w:autoSpaceDE w:val="0"/>
        <w:autoSpaceDN w:val="0"/>
        <w:adjustRightInd w:val="0"/>
        <w:ind w:right="-427" w:firstLine="703"/>
        <w:jc w:val="both"/>
        <w:rPr>
          <w:rFonts w:ascii="Arial" w:hAnsi="Arial" w:cs="Arial"/>
          <w:color w:val="00B050"/>
        </w:rPr>
      </w:pPr>
    </w:p>
    <w:p w14:paraId="41CE9CA8" w14:textId="77777777" w:rsidR="007C5E8E" w:rsidRPr="00517CBF" w:rsidRDefault="00CE26A7" w:rsidP="00391ACB">
      <w:pPr>
        <w:widowControl w:val="0"/>
        <w:tabs>
          <w:tab w:val="left" w:pos="284"/>
        </w:tabs>
        <w:autoSpaceDE w:val="0"/>
        <w:autoSpaceDN w:val="0"/>
        <w:adjustRightInd w:val="0"/>
        <w:ind w:right="-427"/>
        <w:jc w:val="both"/>
        <w:rPr>
          <w:rFonts w:ascii="Arial" w:hAnsi="Arial" w:cs="Arial"/>
        </w:rPr>
      </w:pPr>
      <w:r w:rsidRPr="00517CBF">
        <w:rPr>
          <w:rFonts w:ascii="Arial" w:hAnsi="Arial" w:cs="Arial"/>
        </w:rPr>
        <w:t>3</w:t>
      </w:r>
      <w:r w:rsidR="007C5E8E" w:rsidRPr="00517CBF">
        <w:rPr>
          <w:rFonts w:ascii="Arial" w:hAnsi="Arial" w:cs="Arial"/>
        </w:rPr>
        <w:t xml:space="preserve">.1 </w:t>
      </w:r>
      <w:r w:rsidR="002C7C28" w:rsidRPr="00517CBF">
        <w:rPr>
          <w:rFonts w:ascii="Arial" w:hAnsi="Arial" w:cs="Arial"/>
        </w:rPr>
        <w:tab/>
        <w:t>A Contratada deverá e</w:t>
      </w:r>
      <w:r w:rsidR="007C5E8E" w:rsidRPr="00517CBF">
        <w:rPr>
          <w:rFonts w:ascii="Arial" w:hAnsi="Arial" w:cs="Arial"/>
        </w:rPr>
        <w:t>ntregar os</w:t>
      </w:r>
      <w:r w:rsidR="00151525" w:rsidRPr="00517CBF">
        <w:rPr>
          <w:rFonts w:ascii="Arial" w:hAnsi="Arial" w:cs="Arial"/>
        </w:rPr>
        <w:t xml:space="preserve"> </w:t>
      </w:r>
      <w:proofErr w:type="gramStart"/>
      <w:r w:rsidR="00B77CA9" w:rsidRPr="00517CBF">
        <w:rPr>
          <w:rFonts w:ascii="Arial" w:hAnsi="Arial" w:cs="Arial"/>
        </w:rPr>
        <w:t xml:space="preserve">medicamentos </w:t>
      </w:r>
      <w:r w:rsidR="007C5E8E" w:rsidRPr="00517CBF">
        <w:rPr>
          <w:rFonts w:ascii="Arial" w:hAnsi="Arial" w:cs="Arial"/>
        </w:rPr>
        <w:t xml:space="preserve"> n</w:t>
      </w:r>
      <w:r w:rsidR="00B77CA9" w:rsidRPr="00517CBF">
        <w:rPr>
          <w:rFonts w:ascii="Arial" w:hAnsi="Arial" w:cs="Arial"/>
        </w:rPr>
        <w:t>a</w:t>
      </w:r>
      <w:proofErr w:type="gramEnd"/>
      <w:r w:rsidR="00B77CA9" w:rsidRPr="00517CBF">
        <w:rPr>
          <w:rFonts w:ascii="Arial" w:hAnsi="Arial" w:cs="Arial"/>
        </w:rPr>
        <w:t xml:space="preserve"> Rua Rui Barbosa  n° 1000, CEM (Centro de Especialidades Médica) em dias úteis nos seguintes horários: 08h00m às 13h00m e das 14h00m às 17h00m</w:t>
      </w:r>
      <w:r w:rsidR="007C5E8E" w:rsidRPr="00517CBF">
        <w:rPr>
          <w:rFonts w:ascii="Arial" w:hAnsi="Arial" w:cs="Arial"/>
        </w:rPr>
        <w:t xml:space="preserve">, conforme solicitação do departamento competente, no prazo de até </w:t>
      </w:r>
      <w:r w:rsidR="00B77CA9" w:rsidRPr="00517CBF">
        <w:rPr>
          <w:rFonts w:ascii="Arial" w:hAnsi="Arial" w:cs="Arial"/>
        </w:rPr>
        <w:t>5</w:t>
      </w:r>
      <w:r w:rsidR="007C5E8E" w:rsidRPr="00517CBF">
        <w:rPr>
          <w:rFonts w:ascii="Arial" w:hAnsi="Arial" w:cs="Arial"/>
        </w:rPr>
        <w:t xml:space="preserve"> (</w:t>
      </w:r>
      <w:r w:rsidR="00B77CA9" w:rsidRPr="00517CBF">
        <w:rPr>
          <w:rFonts w:ascii="Arial" w:hAnsi="Arial" w:cs="Arial"/>
        </w:rPr>
        <w:t>cinco</w:t>
      </w:r>
      <w:r w:rsidR="007C5E8E" w:rsidRPr="00517CBF">
        <w:rPr>
          <w:rFonts w:ascii="Arial" w:hAnsi="Arial" w:cs="Arial"/>
        </w:rPr>
        <w:t>) dias, contados do recebimento da autorização de compra/requisição (sistema).</w:t>
      </w:r>
    </w:p>
    <w:p w14:paraId="2E5C9E0B" w14:textId="77777777" w:rsidR="007C5E8E" w:rsidRPr="00517CBF" w:rsidRDefault="007C5E8E" w:rsidP="00391ACB">
      <w:pPr>
        <w:widowControl w:val="0"/>
        <w:tabs>
          <w:tab w:val="left" w:pos="284"/>
        </w:tabs>
        <w:autoSpaceDE w:val="0"/>
        <w:autoSpaceDN w:val="0"/>
        <w:adjustRightInd w:val="0"/>
        <w:ind w:right="-427"/>
        <w:jc w:val="both"/>
        <w:rPr>
          <w:rFonts w:ascii="Arial" w:hAnsi="Arial" w:cs="Arial"/>
          <w:color w:val="00B050"/>
        </w:rPr>
      </w:pPr>
    </w:p>
    <w:p w14:paraId="3227CAA3" w14:textId="77777777" w:rsidR="007C5E8E" w:rsidRPr="00517CBF" w:rsidRDefault="00CE26A7" w:rsidP="00391ACB">
      <w:pPr>
        <w:widowControl w:val="0"/>
        <w:tabs>
          <w:tab w:val="left" w:pos="284"/>
        </w:tabs>
        <w:autoSpaceDE w:val="0"/>
        <w:autoSpaceDN w:val="0"/>
        <w:adjustRightInd w:val="0"/>
        <w:ind w:right="-427"/>
        <w:jc w:val="both"/>
        <w:rPr>
          <w:rFonts w:ascii="Arial" w:hAnsi="Arial" w:cs="Arial"/>
        </w:rPr>
      </w:pPr>
      <w:r w:rsidRPr="00517CBF">
        <w:rPr>
          <w:rFonts w:ascii="Arial" w:hAnsi="Arial" w:cs="Arial"/>
        </w:rPr>
        <w:t>3</w:t>
      </w:r>
      <w:r w:rsidR="007C5E8E" w:rsidRPr="00517CBF">
        <w:rPr>
          <w:rFonts w:ascii="Arial" w:hAnsi="Arial" w:cs="Arial"/>
        </w:rPr>
        <w:t xml:space="preserve">.2 </w:t>
      </w:r>
      <w:r w:rsidR="002C7C28" w:rsidRPr="00517CBF">
        <w:rPr>
          <w:rFonts w:ascii="Arial" w:hAnsi="Arial" w:cs="Arial"/>
        </w:rPr>
        <w:tab/>
      </w:r>
      <w:r w:rsidR="007C5E8E" w:rsidRPr="00517CBF">
        <w:rPr>
          <w:rFonts w:ascii="Arial" w:hAnsi="Arial" w:cs="Arial"/>
        </w:rPr>
        <w:t>Os itens serão entregues conforme marca tipo, qualidade, medidas, validade e dimensões especificadas na proposta e acompanhadas das respectivas Notas Fiscais e data de validade.</w:t>
      </w:r>
    </w:p>
    <w:p w14:paraId="3B95A35C" w14:textId="77777777" w:rsidR="007C5E8E" w:rsidRPr="00517CBF" w:rsidRDefault="007C5E8E" w:rsidP="00391ACB">
      <w:pPr>
        <w:widowControl w:val="0"/>
        <w:tabs>
          <w:tab w:val="left" w:pos="284"/>
        </w:tabs>
        <w:autoSpaceDE w:val="0"/>
        <w:autoSpaceDN w:val="0"/>
        <w:adjustRightInd w:val="0"/>
        <w:ind w:right="-427"/>
        <w:jc w:val="both"/>
        <w:rPr>
          <w:rFonts w:ascii="Arial" w:hAnsi="Arial" w:cs="Arial"/>
        </w:rPr>
      </w:pPr>
    </w:p>
    <w:p w14:paraId="76A8D995" w14:textId="77777777" w:rsidR="007C5E8E" w:rsidRPr="00517CBF" w:rsidRDefault="00CE26A7" w:rsidP="00391ACB">
      <w:pPr>
        <w:widowControl w:val="0"/>
        <w:tabs>
          <w:tab w:val="left" w:pos="284"/>
        </w:tabs>
        <w:autoSpaceDE w:val="0"/>
        <w:autoSpaceDN w:val="0"/>
        <w:adjustRightInd w:val="0"/>
        <w:ind w:right="-427"/>
        <w:jc w:val="both"/>
        <w:rPr>
          <w:rFonts w:ascii="Arial" w:hAnsi="Arial" w:cs="Arial"/>
        </w:rPr>
      </w:pPr>
      <w:r w:rsidRPr="00517CBF">
        <w:rPr>
          <w:rFonts w:ascii="Arial" w:hAnsi="Arial" w:cs="Arial"/>
        </w:rPr>
        <w:t>3</w:t>
      </w:r>
      <w:r w:rsidR="007C5E8E" w:rsidRPr="00517CBF">
        <w:rPr>
          <w:rFonts w:ascii="Arial" w:hAnsi="Arial" w:cs="Arial"/>
        </w:rPr>
        <w:t xml:space="preserve">.3 </w:t>
      </w:r>
      <w:r w:rsidR="002C7C28" w:rsidRPr="00517CBF">
        <w:rPr>
          <w:rFonts w:ascii="Arial" w:hAnsi="Arial" w:cs="Arial"/>
        </w:rPr>
        <w:tab/>
      </w:r>
      <w:r w:rsidR="007C5E8E" w:rsidRPr="00517CBF">
        <w:rPr>
          <w:rFonts w:ascii="Arial" w:hAnsi="Arial" w:cs="Arial"/>
        </w:rPr>
        <w:t>Ficará a cargo d</w:t>
      </w:r>
      <w:r w:rsidR="002C7C28" w:rsidRPr="00517CBF">
        <w:rPr>
          <w:rFonts w:ascii="Arial" w:hAnsi="Arial" w:cs="Arial"/>
        </w:rPr>
        <w:t xml:space="preserve">a Contratada </w:t>
      </w:r>
      <w:r w:rsidR="007C5E8E" w:rsidRPr="00517CBF">
        <w:rPr>
          <w:rFonts w:ascii="Arial" w:hAnsi="Arial" w:cs="Arial"/>
        </w:rPr>
        <w:t>as despesas com seguros, entrega, transporte, carga, descarga, tributos, encargos trabalhistas e previdenciários decorrentes da execução do objeto desta licitação.</w:t>
      </w:r>
    </w:p>
    <w:p w14:paraId="46B02F2D" w14:textId="77777777" w:rsidR="007E62AC" w:rsidRPr="00517CBF" w:rsidRDefault="007E62AC" w:rsidP="00391ACB">
      <w:pPr>
        <w:widowControl w:val="0"/>
        <w:tabs>
          <w:tab w:val="left" w:pos="284"/>
        </w:tabs>
        <w:autoSpaceDE w:val="0"/>
        <w:autoSpaceDN w:val="0"/>
        <w:adjustRightInd w:val="0"/>
        <w:ind w:right="-427"/>
        <w:jc w:val="both"/>
        <w:rPr>
          <w:rFonts w:ascii="Arial" w:hAnsi="Arial" w:cs="Arial"/>
          <w:color w:val="00B050"/>
        </w:rPr>
      </w:pPr>
    </w:p>
    <w:p w14:paraId="700EA989" w14:textId="77777777" w:rsidR="00DF09D5" w:rsidRPr="00517CBF"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517CBF">
        <w:rPr>
          <w:rFonts w:ascii="Arial" w:hAnsi="Arial" w:cs="Arial"/>
          <w:b/>
        </w:rPr>
        <w:t xml:space="preserve">Cláusula </w:t>
      </w:r>
      <w:r w:rsidR="00DF09D5" w:rsidRPr="00517CBF">
        <w:rPr>
          <w:rFonts w:ascii="Arial" w:hAnsi="Arial" w:cs="Arial"/>
          <w:b/>
        </w:rPr>
        <w:t>quarta- da vigência</w:t>
      </w:r>
    </w:p>
    <w:p w14:paraId="7D8AE4F3" w14:textId="77777777" w:rsidR="00DF09D5" w:rsidRPr="00517CBF" w:rsidRDefault="00DF09D5" w:rsidP="00391ACB">
      <w:pPr>
        <w:ind w:right="-427" w:firstLine="708"/>
        <w:rPr>
          <w:rFonts w:ascii="Arial" w:hAnsi="Arial" w:cs="Arial"/>
          <w:b/>
          <w:color w:val="00B050"/>
        </w:rPr>
      </w:pPr>
    </w:p>
    <w:p w14:paraId="547E4BF7" w14:textId="77777777" w:rsidR="00DF09D5" w:rsidRPr="00517CBF" w:rsidRDefault="00DF09D5" w:rsidP="00391ACB">
      <w:pPr>
        <w:widowControl w:val="0"/>
        <w:overflowPunct w:val="0"/>
        <w:autoSpaceDE w:val="0"/>
        <w:autoSpaceDN w:val="0"/>
        <w:adjustRightInd w:val="0"/>
        <w:ind w:right="-427"/>
        <w:jc w:val="both"/>
        <w:textAlignment w:val="baseline"/>
        <w:rPr>
          <w:rFonts w:ascii="Arial" w:hAnsi="Arial" w:cs="Arial"/>
        </w:rPr>
      </w:pPr>
      <w:r w:rsidRPr="00517CBF">
        <w:rPr>
          <w:rFonts w:ascii="Arial" w:hAnsi="Arial" w:cs="Arial"/>
          <w:bCs/>
        </w:rPr>
        <w:t>4.1</w:t>
      </w:r>
      <w:r w:rsidRPr="00517CBF">
        <w:rPr>
          <w:rFonts w:ascii="Arial" w:hAnsi="Arial" w:cs="Arial"/>
        </w:rPr>
        <w:tab/>
        <w:t xml:space="preserve">O prazo de validade do presente </w:t>
      </w:r>
      <w:r w:rsidR="00FA7227" w:rsidRPr="00517CBF">
        <w:rPr>
          <w:rFonts w:ascii="Arial" w:hAnsi="Arial" w:cs="Arial"/>
        </w:rPr>
        <w:t xml:space="preserve">instrumento será de </w:t>
      </w:r>
      <w:r w:rsidR="003C5C22" w:rsidRPr="00517CBF">
        <w:rPr>
          <w:rFonts w:ascii="Arial" w:hAnsi="Arial" w:cs="Arial"/>
        </w:rPr>
        <w:t xml:space="preserve">até </w:t>
      </w:r>
      <w:r w:rsidR="003671C9" w:rsidRPr="00517CBF">
        <w:rPr>
          <w:rFonts w:ascii="Arial" w:hAnsi="Arial" w:cs="Arial"/>
        </w:rPr>
        <w:t>12</w:t>
      </w:r>
      <w:r w:rsidR="00FA7227" w:rsidRPr="00517CBF">
        <w:rPr>
          <w:rFonts w:ascii="Arial" w:hAnsi="Arial" w:cs="Arial"/>
        </w:rPr>
        <w:t xml:space="preserve"> (</w:t>
      </w:r>
      <w:r w:rsidR="003671C9" w:rsidRPr="00517CBF">
        <w:rPr>
          <w:rFonts w:ascii="Arial" w:hAnsi="Arial" w:cs="Arial"/>
        </w:rPr>
        <w:t>doze</w:t>
      </w:r>
      <w:r w:rsidRPr="00517CBF">
        <w:rPr>
          <w:rFonts w:ascii="Arial" w:hAnsi="Arial" w:cs="Arial"/>
        </w:rPr>
        <w:t>) meses, contados da data d</w:t>
      </w:r>
      <w:r w:rsidR="00A66C93" w:rsidRPr="00517CBF">
        <w:rPr>
          <w:rFonts w:ascii="Arial" w:hAnsi="Arial" w:cs="Arial"/>
        </w:rPr>
        <w:t>e</w:t>
      </w:r>
      <w:r w:rsidRPr="00517CBF">
        <w:rPr>
          <w:rFonts w:ascii="Arial" w:hAnsi="Arial" w:cs="Arial"/>
        </w:rPr>
        <w:t xml:space="preserve"> sua assinatura.</w:t>
      </w:r>
    </w:p>
    <w:p w14:paraId="0C352F28" w14:textId="77777777" w:rsidR="00DF09D5" w:rsidRPr="00517CBF" w:rsidRDefault="00DF09D5" w:rsidP="00391ACB">
      <w:pPr>
        <w:widowControl w:val="0"/>
        <w:overflowPunct w:val="0"/>
        <w:autoSpaceDE w:val="0"/>
        <w:autoSpaceDN w:val="0"/>
        <w:adjustRightInd w:val="0"/>
        <w:ind w:right="-427"/>
        <w:jc w:val="both"/>
        <w:textAlignment w:val="baseline"/>
        <w:rPr>
          <w:rFonts w:ascii="Arial" w:hAnsi="Arial" w:cs="Arial"/>
        </w:rPr>
      </w:pPr>
    </w:p>
    <w:p w14:paraId="6F5EBEA3" w14:textId="77777777" w:rsidR="00DF09D5" w:rsidRPr="00517CBF" w:rsidRDefault="00DF09D5" w:rsidP="00391ACB">
      <w:pPr>
        <w:ind w:right="-427"/>
        <w:jc w:val="both"/>
        <w:rPr>
          <w:rFonts w:ascii="Arial" w:hAnsi="Arial" w:cs="Arial"/>
        </w:rPr>
      </w:pPr>
      <w:r w:rsidRPr="00517CBF">
        <w:rPr>
          <w:rFonts w:ascii="Arial" w:hAnsi="Arial" w:cs="Arial"/>
          <w:bCs/>
        </w:rPr>
        <w:t>4.2</w:t>
      </w:r>
      <w:r w:rsidRPr="00517CBF">
        <w:rPr>
          <w:rFonts w:ascii="Arial" w:hAnsi="Arial" w:cs="Arial"/>
        </w:rPr>
        <w:tab/>
        <w:t>A contratada fica obrigada a aceitar, nas mesmas condições contratuais, os acréscimos ou supressões que se fizerem nas compras</w:t>
      </w:r>
      <w:r w:rsidR="007E62AC" w:rsidRPr="00517CBF">
        <w:rPr>
          <w:rFonts w:ascii="Arial" w:hAnsi="Arial" w:cs="Arial"/>
        </w:rPr>
        <w:t xml:space="preserve"> e nos serviços</w:t>
      </w:r>
      <w:r w:rsidRPr="00517CBF">
        <w:rPr>
          <w:rFonts w:ascii="Arial" w:hAnsi="Arial" w:cs="Arial"/>
        </w:rPr>
        <w:t>, até 25 % (vinte e cinco por cento) do valor inicial atualizado do contrato, nos termos do artigo 65, §1° da lei 8.666/93.</w:t>
      </w:r>
    </w:p>
    <w:p w14:paraId="20C45A65" w14:textId="77777777" w:rsidR="00DF09D5" w:rsidRPr="00517CBF" w:rsidRDefault="00DF09D5" w:rsidP="00391ACB">
      <w:pPr>
        <w:ind w:right="-427"/>
        <w:jc w:val="both"/>
        <w:rPr>
          <w:rFonts w:ascii="Arial" w:hAnsi="Arial" w:cs="Arial"/>
        </w:rPr>
      </w:pPr>
    </w:p>
    <w:p w14:paraId="27CC8CD1" w14:textId="77777777" w:rsidR="00DF09D5" w:rsidRPr="00517CBF" w:rsidRDefault="00DF09D5" w:rsidP="00391ACB">
      <w:pPr>
        <w:ind w:right="-427"/>
        <w:jc w:val="both"/>
        <w:rPr>
          <w:rFonts w:ascii="Arial" w:hAnsi="Arial" w:cs="Arial"/>
        </w:rPr>
      </w:pPr>
      <w:r w:rsidRPr="00517CBF">
        <w:rPr>
          <w:rFonts w:ascii="Arial" w:hAnsi="Arial" w:cs="Arial"/>
          <w:bCs/>
        </w:rPr>
        <w:t>4.3</w:t>
      </w:r>
      <w:r w:rsidRPr="00517CBF">
        <w:rPr>
          <w:rFonts w:ascii="Arial" w:hAnsi="Arial" w:cs="Arial"/>
        </w:rPr>
        <w:tab/>
        <w:t xml:space="preserve">O </w:t>
      </w:r>
      <w:r w:rsidR="00FA7227" w:rsidRPr="00517CBF">
        <w:rPr>
          <w:rFonts w:ascii="Arial" w:hAnsi="Arial" w:cs="Arial"/>
        </w:rPr>
        <w:t xml:space="preserve">contrato poderá ser prorrogado, </w:t>
      </w:r>
      <w:r w:rsidRPr="00517CBF">
        <w:rPr>
          <w:rFonts w:ascii="Arial" w:hAnsi="Arial" w:cs="Arial"/>
        </w:rPr>
        <w:t>nos termos do artigo 57 da Lei 8.666/93</w:t>
      </w:r>
      <w:r w:rsidR="001E1CFF" w:rsidRPr="00517CBF">
        <w:rPr>
          <w:rFonts w:ascii="Arial" w:hAnsi="Arial" w:cs="Arial"/>
        </w:rPr>
        <w:t xml:space="preserve"> e suas alterações</w:t>
      </w:r>
      <w:r w:rsidRPr="00517CBF">
        <w:rPr>
          <w:rFonts w:ascii="Arial" w:hAnsi="Arial" w:cs="Arial"/>
        </w:rPr>
        <w:t>.</w:t>
      </w:r>
    </w:p>
    <w:p w14:paraId="6D42E346" w14:textId="77777777" w:rsidR="00DF09D5" w:rsidRPr="00517CBF" w:rsidRDefault="00DF09D5" w:rsidP="00391ACB">
      <w:pPr>
        <w:ind w:right="-427"/>
        <w:jc w:val="both"/>
        <w:rPr>
          <w:rFonts w:ascii="Arial" w:hAnsi="Arial" w:cs="Arial"/>
        </w:rPr>
      </w:pPr>
    </w:p>
    <w:p w14:paraId="3A15DADB" w14:textId="77777777" w:rsidR="00DF09D5" w:rsidRPr="00517CBF" w:rsidRDefault="00DF09D5" w:rsidP="00391ACB">
      <w:pPr>
        <w:pStyle w:val="Corpodetexto3"/>
        <w:spacing w:after="0"/>
        <w:ind w:right="-427"/>
        <w:jc w:val="both"/>
        <w:rPr>
          <w:rFonts w:ascii="Arial" w:hAnsi="Arial" w:cs="Arial"/>
          <w:sz w:val="24"/>
          <w:szCs w:val="24"/>
        </w:rPr>
      </w:pPr>
      <w:r w:rsidRPr="00517CBF">
        <w:rPr>
          <w:rFonts w:ascii="Arial" w:hAnsi="Arial" w:cs="Arial"/>
          <w:bCs/>
          <w:sz w:val="24"/>
          <w:szCs w:val="24"/>
        </w:rPr>
        <w:t>4.4</w:t>
      </w:r>
      <w:r w:rsidRPr="00517CBF">
        <w:rPr>
          <w:rFonts w:ascii="Arial" w:hAnsi="Arial" w:cs="Arial"/>
          <w:sz w:val="24"/>
          <w:szCs w:val="24"/>
        </w:rPr>
        <w:tab/>
      </w:r>
      <w:r w:rsidR="007E62AC" w:rsidRPr="00517CBF">
        <w:rPr>
          <w:rFonts w:ascii="Arial" w:hAnsi="Arial" w:cs="Arial"/>
          <w:sz w:val="24"/>
          <w:szCs w:val="24"/>
        </w:rPr>
        <w:t xml:space="preserve">Os acréscimos, supressões e a prorrogação da vigência do contrato serão </w:t>
      </w:r>
      <w:proofErr w:type="gramStart"/>
      <w:r w:rsidR="007E62AC" w:rsidRPr="00517CBF">
        <w:rPr>
          <w:rFonts w:ascii="Arial" w:hAnsi="Arial" w:cs="Arial"/>
          <w:sz w:val="24"/>
          <w:szCs w:val="24"/>
        </w:rPr>
        <w:t>feitos</w:t>
      </w:r>
      <w:proofErr w:type="gramEnd"/>
      <w:r w:rsidR="007E62AC" w:rsidRPr="00517CBF">
        <w:rPr>
          <w:rFonts w:ascii="Arial" w:hAnsi="Arial" w:cs="Arial"/>
          <w:sz w:val="24"/>
          <w:szCs w:val="24"/>
        </w:rPr>
        <w:t xml:space="preserve"> mediante elaboração de Termo Aditivo, desde que a empresa contratada manifeste seu interesse 30 (trinta) dias antes do seu vencimento, ou ainda nos casos em que o interesse partir da Administração, desde que, ocorram dentro dos prazos legais.</w:t>
      </w:r>
    </w:p>
    <w:p w14:paraId="7379E915" w14:textId="77777777" w:rsidR="007E62AC" w:rsidRPr="00517CBF" w:rsidRDefault="007E62AC" w:rsidP="00391ACB">
      <w:pPr>
        <w:pStyle w:val="Corpodetexto3"/>
        <w:spacing w:after="0"/>
        <w:ind w:right="-427"/>
        <w:jc w:val="both"/>
        <w:rPr>
          <w:rFonts w:ascii="Arial" w:hAnsi="Arial" w:cs="Arial"/>
          <w:color w:val="00B050"/>
          <w:sz w:val="24"/>
          <w:szCs w:val="24"/>
        </w:rPr>
      </w:pPr>
    </w:p>
    <w:p w14:paraId="26EFCF8E" w14:textId="77777777" w:rsidR="00DF09D5" w:rsidRPr="00517CBF"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517CBF">
        <w:rPr>
          <w:rFonts w:ascii="Arial" w:hAnsi="Arial" w:cs="Arial"/>
          <w:b/>
        </w:rPr>
        <w:t xml:space="preserve">Cláusula </w:t>
      </w:r>
      <w:r w:rsidR="00DF09D5" w:rsidRPr="00517CBF">
        <w:rPr>
          <w:rFonts w:ascii="Arial" w:hAnsi="Arial" w:cs="Arial"/>
          <w:b/>
        </w:rPr>
        <w:t>quinta - do valor e do pagamento</w:t>
      </w:r>
    </w:p>
    <w:p w14:paraId="58FA370D" w14:textId="77777777" w:rsidR="00B77CA9" w:rsidRPr="00517CBF" w:rsidRDefault="00B77CA9" w:rsidP="00391ACB">
      <w:pPr>
        <w:ind w:right="-427"/>
        <w:jc w:val="both"/>
        <w:rPr>
          <w:rFonts w:ascii="Arial" w:hAnsi="Arial" w:cs="Arial"/>
          <w:bCs/>
          <w:color w:val="00B050"/>
        </w:rPr>
      </w:pPr>
    </w:p>
    <w:p w14:paraId="121EDDF8" w14:textId="77777777" w:rsidR="00DF09D5" w:rsidRPr="00517CBF" w:rsidRDefault="00DF09D5" w:rsidP="00391ACB">
      <w:pPr>
        <w:ind w:right="-427"/>
        <w:jc w:val="both"/>
        <w:rPr>
          <w:rFonts w:ascii="Arial" w:hAnsi="Arial" w:cs="Arial"/>
        </w:rPr>
      </w:pPr>
      <w:r w:rsidRPr="00517CBF">
        <w:rPr>
          <w:rFonts w:ascii="Arial" w:hAnsi="Arial" w:cs="Arial"/>
          <w:bCs/>
        </w:rPr>
        <w:lastRenderedPageBreak/>
        <w:t>5.</w:t>
      </w:r>
      <w:r w:rsidR="008D2D0D" w:rsidRPr="00517CBF">
        <w:rPr>
          <w:rFonts w:ascii="Arial" w:hAnsi="Arial" w:cs="Arial"/>
          <w:bCs/>
        </w:rPr>
        <w:t>1</w:t>
      </w:r>
      <w:r w:rsidRPr="00517CBF">
        <w:rPr>
          <w:rFonts w:ascii="Arial" w:hAnsi="Arial" w:cs="Arial"/>
          <w:b/>
        </w:rPr>
        <w:tab/>
      </w:r>
      <w:r w:rsidRPr="00517CBF">
        <w:rPr>
          <w:rFonts w:ascii="Arial" w:hAnsi="Arial" w:cs="Arial"/>
        </w:rPr>
        <w:t xml:space="preserve">O pagamento, decorrente da execução do objeto desta licitação, será efetuado mediante crédito em conta bancária, no prazo de até 30 (trinta) dias, após a apresentação da respectiva </w:t>
      </w:r>
      <w:r w:rsidRPr="00517CBF">
        <w:rPr>
          <w:rFonts w:ascii="Arial" w:hAnsi="Arial" w:cs="Arial"/>
          <w:b/>
        </w:rPr>
        <w:t>Nota Fiscal ou documento equivalente</w:t>
      </w:r>
      <w:r w:rsidRPr="00517CBF">
        <w:rPr>
          <w:rFonts w:ascii="Arial" w:hAnsi="Arial" w:cs="Arial"/>
        </w:rPr>
        <w:t>, devidamente atestada pelo setor competente, conforme dispõe o art. 40, inciso XIV, alínea “a”, da Lei n° 8.666/93 e alterações.</w:t>
      </w:r>
    </w:p>
    <w:p w14:paraId="45362A51" w14:textId="77777777" w:rsidR="008D2D0D" w:rsidRPr="00517CBF" w:rsidRDefault="008D2D0D" w:rsidP="00391ACB">
      <w:pPr>
        <w:ind w:right="-427"/>
        <w:jc w:val="both"/>
        <w:rPr>
          <w:rFonts w:ascii="Arial" w:hAnsi="Arial" w:cs="Arial"/>
        </w:rPr>
      </w:pPr>
    </w:p>
    <w:p w14:paraId="4A023A3F" w14:textId="77777777" w:rsidR="008D2D0D" w:rsidRPr="00517CBF" w:rsidRDefault="008D2D0D" w:rsidP="008D2D0D">
      <w:pPr>
        <w:ind w:right="-427"/>
        <w:jc w:val="both"/>
        <w:rPr>
          <w:rFonts w:ascii="Arial" w:hAnsi="Arial" w:cs="Arial"/>
        </w:rPr>
      </w:pPr>
      <w:r w:rsidRPr="00517CBF">
        <w:rPr>
          <w:rFonts w:ascii="Arial" w:hAnsi="Arial" w:cs="Arial"/>
          <w:bCs/>
        </w:rPr>
        <w:t>5.2</w:t>
      </w:r>
      <w:r w:rsidR="00CE680A" w:rsidRPr="00517CBF">
        <w:rPr>
          <w:rFonts w:ascii="Arial" w:hAnsi="Arial" w:cs="Arial"/>
          <w:b/>
        </w:rPr>
        <w:tab/>
      </w:r>
      <w:r w:rsidRPr="00517CBF">
        <w:rPr>
          <w:rFonts w:ascii="Arial" w:hAnsi="Arial" w:cs="Arial"/>
        </w:rPr>
        <w:t>O valor total do contrato é de</w:t>
      </w:r>
      <w:r w:rsidR="00151525" w:rsidRPr="00517CBF">
        <w:rPr>
          <w:rFonts w:ascii="Arial" w:hAnsi="Arial" w:cs="Arial"/>
        </w:rPr>
        <w:t xml:space="preserve"> </w:t>
      </w:r>
      <w:r w:rsidRPr="00517CBF">
        <w:rPr>
          <w:rFonts w:ascii="Arial" w:hAnsi="Arial" w:cs="Arial"/>
        </w:rPr>
        <w:t>R$ ________ (________________).</w:t>
      </w:r>
    </w:p>
    <w:p w14:paraId="52814E0A" w14:textId="77777777" w:rsidR="008D2D0D" w:rsidRPr="00517CBF" w:rsidRDefault="008D2D0D" w:rsidP="00391ACB">
      <w:pPr>
        <w:ind w:right="-427"/>
        <w:jc w:val="both"/>
        <w:rPr>
          <w:rFonts w:ascii="Arial" w:hAnsi="Arial" w:cs="Arial"/>
        </w:rPr>
      </w:pPr>
    </w:p>
    <w:p w14:paraId="459BB697" w14:textId="77777777" w:rsidR="00DF09D5" w:rsidRPr="00517CBF" w:rsidRDefault="00DF09D5" w:rsidP="00391ACB">
      <w:pPr>
        <w:pStyle w:val="Corpodetexto"/>
        <w:ind w:right="-427"/>
        <w:rPr>
          <w:rFonts w:ascii="Arial" w:hAnsi="Arial" w:cs="Arial"/>
          <w:b w:val="0"/>
          <w:sz w:val="24"/>
          <w:szCs w:val="24"/>
          <w:u w:val="none"/>
        </w:rPr>
      </w:pPr>
      <w:r w:rsidRPr="00517CBF">
        <w:rPr>
          <w:rFonts w:ascii="Arial" w:hAnsi="Arial" w:cs="Arial"/>
          <w:b w:val="0"/>
          <w:bCs/>
          <w:sz w:val="24"/>
          <w:szCs w:val="24"/>
          <w:u w:val="none"/>
        </w:rPr>
        <w:t>5.3</w:t>
      </w:r>
      <w:r w:rsidRPr="00517CBF">
        <w:rPr>
          <w:rFonts w:ascii="Arial" w:hAnsi="Arial" w:cs="Arial"/>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01B89A59" w14:textId="77777777" w:rsidR="00DF09D5" w:rsidRPr="00517CBF" w:rsidRDefault="00DF09D5" w:rsidP="00391ACB">
      <w:pPr>
        <w:pStyle w:val="Corpodetexto"/>
        <w:ind w:right="-427"/>
        <w:rPr>
          <w:rFonts w:ascii="Arial" w:hAnsi="Arial" w:cs="Arial"/>
          <w:b w:val="0"/>
          <w:sz w:val="24"/>
          <w:szCs w:val="24"/>
          <w:u w:val="none"/>
        </w:rPr>
      </w:pPr>
    </w:p>
    <w:p w14:paraId="2205F37E" w14:textId="77777777" w:rsidR="00DF09D5" w:rsidRPr="00517CBF" w:rsidRDefault="00DF09D5" w:rsidP="00391ACB">
      <w:pPr>
        <w:autoSpaceDE w:val="0"/>
        <w:autoSpaceDN w:val="0"/>
        <w:adjustRightInd w:val="0"/>
        <w:ind w:right="-427"/>
        <w:jc w:val="both"/>
        <w:rPr>
          <w:rFonts w:ascii="Arial" w:hAnsi="Arial" w:cs="Arial"/>
        </w:rPr>
      </w:pPr>
      <w:r w:rsidRPr="00517CBF">
        <w:rPr>
          <w:rFonts w:ascii="Arial" w:hAnsi="Arial" w:cs="Arial"/>
          <w:bCs/>
        </w:rPr>
        <w:t>5.4</w:t>
      </w:r>
      <w:r w:rsidRPr="00517CBF">
        <w:rPr>
          <w:rFonts w:ascii="Arial" w:hAnsi="Arial" w:cs="Arial"/>
        </w:rPr>
        <w:tab/>
        <w:t>As notas fiscais correspondentes serão discriminativas, constando o número do contrato a ser firmado.</w:t>
      </w:r>
    </w:p>
    <w:p w14:paraId="595AF43A" w14:textId="77777777" w:rsidR="002C0165" w:rsidRPr="00517CBF" w:rsidRDefault="002C0165" w:rsidP="00391ACB">
      <w:pPr>
        <w:autoSpaceDE w:val="0"/>
        <w:autoSpaceDN w:val="0"/>
        <w:adjustRightInd w:val="0"/>
        <w:ind w:right="-427"/>
        <w:jc w:val="both"/>
        <w:rPr>
          <w:rFonts w:ascii="Arial" w:hAnsi="Arial" w:cs="Arial"/>
        </w:rPr>
      </w:pPr>
    </w:p>
    <w:p w14:paraId="1158428B" w14:textId="77777777" w:rsidR="00DF09D5" w:rsidRPr="00517CBF" w:rsidRDefault="002C0165" w:rsidP="00391ACB">
      <w:pPr>
        <w:autoSpaceDE w:val="0"/>
        <w:autoSpaceDN w:val="0"/>
        <w:adjustRightInd w:val="0"/>
        <w:ind w:right="-427"/>
        <w:jc w:val="both"/>
        <w:rPr>
          <w:rFonts w:ascii="Arial" w:hAnsi="Arial" w:cs="Arial"/>
          <w:b/>
        </w:rPr>
      </w:pPr>
      <w:r w:rsidRPr="00517CBF">
        <w:rPr>
          <w:rFonts w:ascii="Arial" w:hAnsi="Arial" w:cs="Arial"/>
          <w:bCs/>
        </w:rPr>
        <w:t>5.5</w:t>
      </w:r>
      <w:r w:rsidR="00C733E1" w:rsidRPr="00517CBF">
        <w:rPr>
          <w:rFonts w:ascii="Arial" w:hAnsi="Arial" w:cs="Arial"/>
        </w:rPr>
        <w:tab/>
      </w:r>
      <w:r w:rsidRPr="00517CBF">
        <w:rPr>
          <w:rFonts w:ascii="Arial" w:hAnsi="Arial" w:cs="Arial"/>
        </w:rPr>
        <w:t>As notas fiscais correspondentes serão discriminativas, constando o número do contrato a ser firmado e no caso de recurso proveniente de convênio, com o Estado ou União, deverá ser indicado o respectivo convênio para prestação de contas.</w:t>
      </w:r>
    </w:p>
    <w:p w14:paraId="01FD9070" w14:textId="77777777" w:rsidR="00DF09D5" w:rsidRPr="00517CBF" w:rsidRDefault="00DF09D5" w:rsidP="00391ACB">
      <w:pPr>
        <w:ind w:right="-427"/>
        <w:jc w:val="both"/>
        <w:rPr>
          <w:rFonts w:ascii="Arial" w:hAnsi="Arial" w:cs="Arial"/>
          <w:b/>
          <w:color w:val="00B050"/>
        </w:rPr>
      </w:pPr>
    </w:p>
    <w:p w14:paraId="779AC62A" w14:textId="77777777" w:rsidR="00C733E1" w:rsidRPr="00517CBF"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517CBF">
        <w:rPr>
          <w:rFonts w:ascii="Arial" w:hAnsi="Arial" w:cs="Arial"/>
          <w:b/>
        </w:rPr>
        <w:t>Cláusula sexta - da dotação orçamentária</w:t>
      </w:r>
    </w:p>
    <w:p w14:paraId="07B14348" w14:textId="77777777" w:rsidR="00C733E1" w:rsidRPr="00517CBF" w:rsidRDefault="00C733E1" w:rsidP="00C733E1">
      <w:pPr>
        <w:ind w:firstLine="708"/>
        <w:rPr>
          <w:rFonts w:ascii="Arial" w:hAnsi="Arial" w:cs="Arial"/>
          <w:b/>
        </w:rPr>
      </w:pPr>
    </w:p>
    <w:p w14:paraId="366EDBAD" w14:textId="77777777" w:rsidR="00C733E1" w:rsidRPr="00517CBF" w:rsidRDefault="00C733E1" w:rsidP="00C733E1">
      <w:pPr>
        <w:ind w:right="-427"/>
        <w:jc w:val="both"/>
        <w:rPr>
          <w:rFonts w:ascii="Arial" w:hAnsi="Arial" w:cs="Arial"/>
        </w:rPr>
      </w:pPr>
      <w:r w:rsidRPr="00517CBF">
        <w:rPr>
          <w:rFonts w:ascii="Arial" w:hAnsi="Arial" w:cs="Arial"/>
          <w:bCs/>
        </w:rPr>
        <w:t>6.1</w:t>
      </w:r>
      <w:r w:rsidRPr="00517CBF">
        <w:rPr>
          <w:rFonts w:ascii="Arial" w:hAnsi="Arial" w:cs="Arial"/>
        </w:rPr>
        <w:tab/>
        <w:t>As despesas decorrentes desta contratação correrão por conta de dotação orçamentária, conforme segue:</w:t>
      </w:r>
    </w:p>
    <w:p w14:paraId="55EE505E" w14:textId="77777777" w:rsidR="00C733E1" w:rsidRPr="00517CBF" w:rsidRDefault="00C733E1" w:rsidP="00D42CDD">
      <w:pPr>
        <w:spacing w:before="120"/>
        <w:ind w:right="-425"/>
        <w:jc w:val="both"/>
        <w:rPr>
          <w:rFonts w:ascii="Arial" w:hAnsi="Arial" w:cs="Arial"/>
          <w:b/>
          <w:sz w:val="20"/>
          <w:szCs w:val="20"/>
        </w:rPr>
      </w:pPr>
      <w:proofErr w:type="spellStart"/>
      <w:r w:rsidRPr="00517CBF">
        <w:rPr>
          <w:rFonts w:ascii="Arial" w:hAnsi="Arial" w:cs="Arial"/>
          <w:b/>
          <w:sz w:val="20"/>
          <w:szCs w:val="20"/>
        </w:rPr>
        <w:t>xx.xxx</w:t>
      </w:r>
      <w:proofErr w:type="spellEnd"/>
      <w:r w:rsidRPr="00517CBF">
        <w:rPr>
          <w:rFonts w:ascii="Arial" w:hAnsi="Arial" w:cs="Arial"/>
          <w:b/>
          <w:sz w:val="20"/>
          <w:szCs w:val="20"/>
        </w:rPr>
        <w:t xml:space="preserve"> - </w:t>
      </w:r>
      <w:proofErr w:type="spellStart"/>
      <w:r w:rsidRPr="00517CBF">
        <w:rPr>
          <w:rFonts w:ascii="Arial" w:hAnsi="Arial" w:cs="Arial"/>
          <w:b/>
          <w:sz w:val="20"/>
          <w:szCs w:val="20"/>
        </w:rPr>
        <w:t>xxxxxxxxxxxxxxxxxxx</w:t>
      </w:r>
      <w:proofErr w:type="spellEnd"/>
    </w:p>
    <w:p w14:paraId="328DFBCB" w14:textId="77777777" w:rsidR="00C733E1" w:rsidRPr="00517CBF" w:rsidRDefault="00C733E1" w:rsidP="00C733E1">
      <w:pPr>
        <w:ind w:right="-427"/>
        <w:jc w:val="both"/>
        <w:rPr>
          <w:rFonts w:ascii="Arial" w:hAnsi="Arial" w:cs="Arial"/>
          <w:sz w:val="20"/>
          <w:szCs w:val="20"/>
        </w:rPr>
      </w:pPr>
      <w:proofErr w:type="spellStart"/>
      <w:r w:rsidRPr="00517CBF">
        <w:rPr>
          <w:rFonts w:ascii="Arial" w:hAnsi="Arial" w:cs="Arial"/>
          <w:sz w:val="20"/>
          <w:szCs w:val="20"/>
        </w:rPr>
        <w:t>xxxxxxxxxxxxxxxxxxxxxxxxx</w:t>
      </w:r>
      <w:proofErr w:type="spellEnd"/>
    </w:p>
    <w:p w14:paraId="0C0165D4" w14:textId="77777777" w:rsidR="00FA7227" w:rsidRPr="00517CBF" w:rsidRDefault="00FA7227" w:rsidP="00391ACB">
      <w:pPr>
        <w:ind w:right="-427"/>
        <w:jc w:val="both"/>
        <w:rPr>
          <w:rFonts w:ascii="Arial" w:hAnsi="Arial" w:cs="Arial"/>
        </w:rPr>
      </w:pPr>
    </w:p>
    <w:p w14:paraId="2CAC29A5" w14:textId="77777777" w:rsidR="00C733E1" w:rsidRPr="00517CBF"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rPr>
      </w:pPr>
      <w:r w:rsidRPr="00517CBF">
        <w:rPr>
          <w:rFonts w:ascii="Arial" w:hAnsi="Arial" w:cs="Arial"/>
          <w:b/>
        </w:rPr>
        <w:t>Cláusula sétima - da rescisão</w:t>
      </w:r>
    </w:p>
    <w:p w14:paraId="63C6582F" w14:textId="77777777" w:rsidR="00C733E1" w:rsidRPr="00517CBF" w:rsidRDefault="00C733E1" w:rsidP="00C733E1">
      <w:pPr>
        <w:ind w:right="-427"/>
        <w:jc w:val="both"/>
        <w:rPr>
          <w:rFonts w:ascii="Arial" w:hAnsi="Arial" w:cs="Arial"/>
          <w:b/>
          <w:color w:val="00B050"/>
        </w:rPr>
      </w:pPr>
    </w:p>
    <w:p w14:paraId="4B31FA96" w14:textId="77777777" w:rsidR="00C733E1" w:rsidRPr="00517CBF" w:rsidRDefault="00C733E1" w:rsidP="00C733E1">
      <w:pPr>
        <w:ind w:right="-427"/>
        <w:jc w:val="both"/>
        <w:rPr>
          <w:rFonts w:ascii="Arial" w:hAnsi="Arial" w:cs="Arial"/>
        </w:rPr>
      </w:pPr>
      <w:r w:rsidRPr="00517CBF">
        <w:rPr>
          <w:rFonts w:ascii="Arial" w:hAnsi="Arial" w:cs="Arial"/>
          <w:bCs/>
        </w:rPr>
        <w:t>7.1</w:t>
      </w:r>
      <w:r w:rsidRPr="00517CBF">
        <w:rPr>
          <w:rFonts w:ascii="Arial" w:hAnsi="Arial" w:cs="Arial"/>
          <w:b/>
        </w:rPr>
        <w:tab/>
      </w:r>
      <w:r w:rsidRPr="00517CBF">
        <w:rPr>
          <w:rFonts w:ascii="Arial" w:hAnsi="Arial" w:cs="Arial"/>
        </w:rPr>
        <w:t>A rescisão do presente contrato poderá ser:</w:t>
      </w:r>
    </w:p>
    <w:p w14:paraId="57671B77" w14:textId="77777777" w:rsidR="00C733E1" w:rsidRPr="00517CBF" w:rsidRDefault="00C733E1" w:rsidP="00C733E1">
      <w:pPr>
        <w:ind w:right="-427"/>
        <w:jc w:val="both"/>
        <w:rPr>
          <w:rFonts w:ascii="Arial" w:hAnsi="Arial" w:cs="Arial"/>
        </w:rPr>
      </w:pPr>
    </w:p>
    <w:p w14:paraId="29958F4E" w14:textId="77777777" w:rsidR="00C733E1" w:rsidRPr="00517CBF" w:rsidRDefault="00C733E1" w:rsidP="00C733E1">
      <w:pPr>
        <w:ind w:right="-427"/>
        <w:jc w:val="both"/>
        <w:rPr>
          <w:rFonts w:ascii="Arial" w:hAnsi="Arial" w:cs="Arial"/>
        </w:rPr>
      </w:pPr>
      <w:r w:rsidRPr="00517CBF">
        <w:rPr>
          <w:rFonts w:ascii="Arial" w:hAnsi="Arial" w:cs="Arial"/>
          <w:b/>
        </w:rPr>
        <w:tab/>
      </w:r>
      <w:r w:rsidRPr="00517CBF">
        <w:rPr>
          <w:rFonts w:ascii="Arial" w:hAnsi="Arial" w:cs="Arial"/>
          <w:b/>
        </w:rPr>
        <w:tab/>
        <w:t xml:space="preserve">a) </w:t>
      </w:r>
      <w:r w:rsidRPr="00517CBF">
        <w:rPr>
          <w:rFonts w:ascii="Arial" w:hAnsi="Arial" w:cs="Arial"/>
        </w:rPr>
        <w:t>amigável, isto é, por acordo entre as partes, desde que haja conveniência para a administração;</w:t>
      </w:r>
    </w:p>
    <w:p w14:paraId="69A76C77" w14:textId="77777777" w:rsidR="00C733E1" w:rsidRPr="00517CBF" w:rsidRDefault="00C733E1" w:rsidP="00C733E1">
      <w:pPr>
        <w:ind w:right="-427"/>
        <w:jc w:val="both"/>
        <w:rPr>
          <w:rFonts w:ascii="Arial" w:hAnsi="Arial" w:cs="Arial"/>
        </w:rPr>
      </w:pPr>
    </w:p>
    <w:p w14:paraId="56F8F5DC" w14:textId="77777777" w:rsidR="00C733E1" w:rsidRPr="00517CBF" w:rsidRDefault="00C733E1" w:rsidP="00C733E1">
      <w:pPr>
        <w:ind w:right="-427"/>
        <w:jc w:val="both"/>
        <w:rPr>
          <w:rFonts w:ascii="Arial" w:hAnsi="Arial" w:cs="Arial"/>
        </w:rPr>
      </w:pPr>
      <w:r w:rsidRPr="00517CBF">
        <w:rPr>
          <w:rFonts w:ascii="Arial" w:hAnsi="Arial" w:cs="Arial"/>
          <w:b/>
        </w:rPr>
        <w:tab/>
      </w:r>
      <w:r w:rsidRPr="00517CBF">
        <w:rPr>
          <w:rFonts w:ascii="Arial" w:hAnsi="Arial" w:cs="Arial"/>
          <w:b/>
        </w:rPr>
        <w:tab/>
        <w:t xml:space="preserve">b) </w:t>
      </w:r>
      <w:r w:rsidRPr="00517CBF">
        <w:rPr>
          <w:rFonts w:ascii="Arial" w:hAnsi="Arial" w:cs="Arial"/>
        </w:rPr>
        <w:t>administrativa, por ato unilateral e escrito da administração, nos casos previstos no artigo 78, da Lei n.º 8.666/93;</w:t>
      </w:r>
    </w:p>
    <w:p w14:paraId="27FCD097" w14:textId="77777777" w:rsidR="00C733E1" w:rsidRPr="00517CBF" w:rsidRDefault="00C733E1" w:rsidP="00C733E1">
      <w:pPr>
        <w:ind w:right="-427"/>
        <w:jc w:val="both"/>
        <w:rPr>
          <w:rFonts w:ascii="Arial" w:hAnsi="Arial" w:cs="Arial"/>
        </w:rPr>
      </w:pPr>
    </w:p>
    <w:p w14:paraId="28DAF844" w14:textId="77777777" w:rsidR="00C733E1" w:rsidRPr="00517CBF" w:rsidRDefault="00C733E1" w:rsidP="00C733E1">
      <w:pPr>
        <w:ind w:right="-427"/>
        <w:jc w:val="both"/>
        <w:rPr>
          <w:rFonts w:ascii="Arial" w:hAnsi="Arial" w:cs="Arial"/>
        </w:rPr>
      </w:pPr>
      <w:r w:rsidRPr="00517CBF">
        <w:rPr>
          <w:rFonts w:ascii="Arial" w:hAnsi="Arial" w:cs="Arial"/>
          <w:b/>
        </w:rPr>
        <w:tab/>
      </w:r>
      <w:r w:rsidRPr="00517CBF">
        <w:rPr>
          <w:rFonts w:ascii="Arial" w:hAnsi="Arial" w:cs="Arial"/>
          <w:b/>
        </w:rPr>
        <w:tab/>
        <w:t xml:space="preserve">c) </w:t>
      </w:r>
      <w:r w:rsidRPr="00517CBF">
        <w:rPr>
          <w:rFonts w:ascii="Arial" w:hAnsi="Arial" w:cs="Arial"/>
        </w:rPr>
        <w:t>judicial, nos termos da legislação processual.</w:t>
      </w:r>
    </w:p>
    <w:p w14:paraId="73730026" w14:textId="77777777" w:rsidR="00C733E1" w:rsidRPr="00517CBF" w:rsidRDefault="00C733E1" w:rsidP="00C733E1">
      <w:pPr>
        <w:ind w:right="-427"/>
        <w:jc w:val="both"/>
        <w:rPr>
          <w:rFonts w:ascii="Arial" w:hAnsi="Arial" w:cs="Arial"/>
        </w:rPr>
      </w:pPr>
    </w:p>
    <w:p w14:paraId="1DD99B88" w14:textId="77777777" w:rsidR="00C733E1" w:rsidRPr="00517CBF" w:rsidRDefault="00C733E1" w:rsidP="00C733E1">
      <w:pPr>
        <w:ind w:right="-427"/>
        <w:jc w:val="both"/>
        <w:rPr>
          <w:rFonts w:ascii="Arial" w:hAnsi="Arial" w:cs="Arial"/>
        </w:rPr>
      </w:pPr>
      <w:r w:rsidRPr="00517CBF">
        <w:rPr>
          <w:rFonts w:ascii="Arial" w:hAnsi="Arial" w:cs="Arial"/>
          <w:bCs/>
        </w:rPr>
        <w:t>7.2</w:t>
      </w:r>
      <w:r w:rsidRPr="00517CBF">
        <w:rPr>
          <w:rFonts w:ascii="Arial" w:hAnsi="Arial" w:cs="Arial"/>
        </w:rPr>
        <w:tab/>
        <w:t xml:space="preserve">A contratante poderá rescindir administrativamente o presente contrato nas hipóteses previstas na Lei n.º 8.666/93, sem que caiba à </w:t>
      </w:r>
      <w:proofErr w:type="gramStart"/>
      <w:r w:rsidRPr="00517CBF">
        <w:rPr>
          <w:rFonts w:ascii="Arial" w:hAnsi="Arial" w:cs="Arial"/>
        </w:rPr>
        <w:t>contratada direito</w:t>
      </w:r>
      <w:proofErr w:type="gramEnd"/>
      <w:r w:rsidRPr="00517CBF">
        <w:rPr>
          <w:rFonts w:ascii="Arial" w:hAnsi="Arial" w:cs="Arial"/>
        </w:rPr>
        <w:t xml:space="preserve"> de qualquer indenização, sem prejuízo das penalidades pertinentes, ressalvado o direito de receber os serviços já prestados.</w:t>
      </w:r>
    </w:p>
    <w:p w14:paraId="40306F45" w14:textId="77777777" w:rsidR="00DF09D5" w:rsidRPr="00517CBF" w:rsidRDefault="00DF09D5" w:rsidP="00391ACB">
      <w:pPr>
        <w:ind w:right="-427"/>
        <w:jc w:val="both"/>
        <w:rPr>
          <w:rFonts w:ascii="Arial" w:hAnsi="Arial" w:cs="Arial"/>
          <w:b/>
        </w:rPr>
      </w:pPr>
    </w:p>
    <w:p w14:paraId="1D29931E" w14:textId="77777777" w:rsidR="00DF09D5" w:rsidRPr="00517CBF" w:rsidRDefault="00770B42" w:rsidP="00770B42">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517CBF">
        <w:rPr>
          <w:rFonts w:ascii="Arial" w:hAnsi="Arial" w:cs="Arial"/>
          <w:b/>
        </w:rPr>
        <w:t xml:space="preserve">Cláusula oitava </w:t>
      </w:r>
      <w:r w:rsidR="00DF09D5" w:rsidRPr="00517CBF">
        <w:rPr>
          <w:rFonts w:ascii="Arial" w:hAnsi="Arial" w:cs="Arial"/>
          <w:b/>
        </w:rPr>
        <w:t>- das responsabilidades da contratada</w:t>
      </w:r>
    </w:p>
    <w:p w14:paraId="5EFDB2B3" w14:textId="77777777" w:rsidR="00DF09D5" w:rsidRPr="00517CBF" w:rsidRDefault="00DF09D5" w:rsidP="00391ACB">
      <w:pPr>
        <w:ind w:right="-427"/>
        <w:jc w:val="both"/>
        <w:rPr>
          <w:rFonts w:ascii="Arial" w:hAnsi="Arial" w:cs="Arial"/>
          <w:color w:val="00B050"/>
        </w:rPr>
      </w:pPr>
    </w:p>
    <w:p w14:paraId="45BD5DD6" w14:textId="77777777" w:rsidR="00AB05CB" w:rsidRPr="00517CBF" w:rsidRDefault="00CE26A7" w:rsidP="00391ACB">
      <w:pPr>
        <w:ind w:right="-427"/>
        <w:jc w:val="both"/>
        <w:rPr>
          <w:rFonts w:ascii="Arial" w:hAnsi="Arial" w:cs="Arial"/>
        </w:rPr>
      </w:pPr>
      <w:r w:rsidRPr="00517CBF">
        <w:rPr>
          <w:rFonts w:ascii="Arial" w:hAnsi="Arial" w:cs="Arial"/>
          <w:bCs/>
        </w:rPr>
        <w:t>8</w:t>
      </w:r>
      <w:r w:rsidR="00DF09D5" w:rsidRPr="00517CBF">
        <w:rPr>
          <w:rFonts w:ascii="Arial" w:hAnsi="Arial" w:cs="Arial"/>
          <w:bCs/>
        </w:rPr>
        <w:t>.1</w:t>
      </w:r>
      <w:r w:rsidR="00A66C93" w:rsidRPr="00517CBF">
        <w:rPr>
          <w:rFonts w:ascii="Arial" w:hAnsi="Arial" w:cs="Arial"/>
        </w:rPr>
        <w:tab/>
      </w:r>
      <w:r w:rsidR="001648F1" w:rsidRPr="00517CBF">
        <w:rPr>
          <w:rFonts w:ascii="Arial" w:hAnsi="Arial" w:cs="Arial"/>
        </w:rPr>
        <w:t xml:space="preserve">Realizar o </w:t>
      </w:r>
      <w:r w:rsidR="008C0B4A" w:rsidRPr="00517CBF">
        <w:rPr>
          <w:rFonts w:ascii="Arial" w:hAnsi="Arial" w:cs="Arial"/>
        </w:rPr>
        <w:t>fornecimento para o qual fo</w:t>
      </w:r>
      <w:r w:rsidR="00FB7006" w:rsidRPr="00517CBF">
        <w:rPr>
          <w:rFonts w:ascii="Arial" w:hAnsi="Arial" w:cs="Arial"/>
        </w:rPr>
        <w:t xml:space="preserve">i contratada, no prazo de até </w:t>
      </w:r>
      <w:r w:rsidR="00B77CA9" w:rsidRPr="00517CBF">
        <w:rPr>
          <w:rFonts w:ascii="Arial" w:hAnsi="Arial" w:cs="Arial"/>
        </w:rPr>
        <w:t>5</w:t>
      </w:r>
      <w:r w:rsidR="00FB7006" w:rsidRPr="00517CBF">
        <w:rPr>
          <w:rFonts w:ascii="Arial" w:hAnsi="Arial" w:cs="Arial"/>
        </w:rPr>
        <w:t xml:space="preserve"> (</w:t>
      </w:r>
      <w:r w:rsidR="00B77CA9" w:rsidRPr="00517CBF">
        <w:rPr>
          <w:rFonts w:ascii="Arial" w:hAnsi="Arial" w:cs="Arial"/>
        </w:rPr>
        <w:t>cinco</w:t>
      </w:r>
      <w:r w:rsidR="008C0B4A" w:rsidRPr="00517CBF">
        <w:rPr>
          <w:rFonts w:ascii="Arial" w:hAnsi="Arial" w:cs="Arial"/>
        </w:rPr>
        <w:t xml:space="preserve">) dias, contados de cada </w:t>
      </w:r>
      <w:r w:rsidR="001E1CFF" w:rsidRPr="00517CBF">
        <w:rPr>
          <w:rFonts w:ascii="Arial" w:hAnsi="Arial" w:cs="Arial"/>
        </w:rPr>
        <w:t>autorização de fornecimento</w:t>
      </w:r>
      <w:r w:rsidR="008C0B4A" w:rsidRPr="00517CBF">
        <w:rPr>
          <w:rFonts w:ascii="Arial" w:hAnsi="Arial" w:cs="Arial"/>
        </w:rPr>
        <w:t xml:space="preserve">, de forma parcelada, durante todo o período de vigência deste instrumento. </w:t>
      </w:r>
    </w:p>
    <w:p w14:paraId="0CC5A84C" w14:textId="77777777" w:rsidR="008C0B4A" w:rsidRPr="00517CBF" w:rsidRDefault="008C0B4A" w:rsidP="00391ACB">
      <w:pPr>
        <w:ind w:right="-427"/>
        <w:jc w:val="both"/>
        <w:rPr>
          <w:rFonts w:ascii="Arial" w:hAnsi="Arial" w:cs="Arial"/>
        </w:rPr>
      </w:pPr>
    </w:p>
    <w:p w14:paraId="15D61F03" w14:textId="77777777" w:rsidR="00AB05CB" w:rsidRPr="00517CBF" w:rsidRDefault="00CE26A7" w:rsidP="00391ACB">
      <w:pPr>
        <w:ind w:right="-427"/>
        <w:jc w:val="both"/>
        <w:rPr>
          <w:rFonts w:ascii="Arial" w:hAnsi="Arial" w:cs="Arial"/>
        </w:rPr>
      </w:pPr>
      <w:r w:rsidRPr="00517CBF">
        <w:rPr>
          <w:rFonts w:ascii="Arial" w:hAnsi="Arial" w:cs="Arial"/>
          <w:bCs/>
        </w:rPr>
        <w:t>8</w:t>
      </w:r>
      <w:r w:rsidR="00AB05CB" w:rsidRPr="00517CBF">
        <w:rPr>
          <w:rFonts w:ascii="Arial" w:hAnsi="Arial" w:cs="Arial"/>
          <w:bCs/>
        </w:rPr>
        <w:t>.2</w:t>
      </w:r>
      <w:r w:rsidR="00A66C93" w:rsidRPr="00517CBF">
        <w:rPr>
          <w:rFonts w:ascii="Arial" w:hAnsi="Arial" w:cs="Arial"/>
        </w:rPr>
        <w:tab/>
      </w:r>
      <w:r w:rsidR="00AB05CB" w:rsidRPr="00517CBF">
        <w:rPr>
          <w:rFonts w:ascii="Arial" w:hAnsi="Arial" w:cs="Arial"/>
        </w:rPr>
        <w:t>Prestar garantia mínima, conforme prazo e condi</w:t>
      </w:r>
      <w:r w:rsidR="002B191F" w:rsidRPr="00517CBF">
        <w:rPr>
          <w:rFonts w:ascii="Arial" w:hAnsi="Arial" w:cs="Arial"/>
        </w:rPr>
        <w:t xml:space="preserve">ções </w:t>
      </w:r>
      <w:r w:rsidR="00B77CA9" w:rsidRPr="00517CBF">
        <w:rPr>
          <w:rFonts w:ascii="Arial" w:hAnsi="Arial" w:cs="Arial"/>
        </w:rPr>
        <w:t>estabelecidas em cada item, respeitadas</w:t>
      </w:r>
      <w:r w:rsidR="002B191F" w:rsidRPr="00517CBF">
        <w:rPr>
          <w:rFonts w:ascii="Arial" w:hAnsi="Arial" w:cs="Arial"/>
        </w:rPr>
        <w:t xml:space="preserve"> as especificações contidas no anexo I – Termo de </w:t>
      </w:r>
      <w:proofErr w:type="spellStart"/>
      <w:r w:rsidR="002B191F" w:rsidRPr="00517CBF">
        <w:rPr>
          <w:rFonts w:ascii="Arial" w:hAnsi="Arial" w:cs="Arial"/>
        </w:rPr>
        <w:t>referencia</w:t>
      </w:r>
      <w:proofErr w:type="spellEnd"/>
      <w:r w:rsidR="002B191F" w:rsidRPr="00517CBF">
        <w:rPr>
          <w:rFonts w:ascii="Arial" w:hAnsi="Arial" w:cs="Arial"/>
        </w:rPr>
        <w:t xml:space="preserve">. </w:t>
      </w:r>
    </w:p>
    <w:p w14:paraId="527080CB" w14:textId="77777777" w:rsidR="00AB05CB" w:rsidRPr="00517CBF" w:rsidRDefault="00AB05CB" w:rsidP="00391ACB">
      <w:pPr>
        <w:ind w:right="-427"/>
        <w:jc w:val="both"/>
        <w:rPr>
          <w:rFonts w:ascii="Arial" w:hAnsi="Arial" w:cs="Arial"/>
          <w:b/>
        </w:rPr>
      </w:pPr>
    </w:p>
    <w:p w14:paraId="4109C942" w14:textId="77777777" w:rsidR="00CE680A" w:rsidRPr="00517CBF" w:rsidRDefault="00CE26A7" w:rsidP="00A66C93">
      <w:pPr>
        <w:ind w:right="-427"/>
        <w:jc w:val="both"/>
        <w:rPr>
          <w:rFonts w:ascii="Arial" w:hAnsi="Arial" w:cs="Arial"/>
        </w:rPr>
      </w:pPr>
      <w:r w:rsidRPr="00517CBF">
        <w:rPr>
          <w:rFonts w:ascii="Arial" w:hAnsi="Arial" w:cs="Arial"/>
          <w:bCs/>
        </w:rPr>
        <w:t>8</w:t>
      </w:r>
      <w:r w:rsidR="00D153B3" w:rsidRPr="00517CBF">
        <w:rPr>
          <w:rFonts w:ascii="Arial" w:hAnsi="Arial" w:cs="Arial"/>
          <w:bCs/>
        </w:rPr>
        <w:t>.4</w:t>
      </w:r>
      <w:r w:rsidR="00A66C93" w:rsidRPr="00517CBF">
        <w:rPr>
          <w:rFonts w:ascii="Arial" w:hAnsi="Arial" w:cs="Arial"/>
          <w:b/>
        </w:rPr>
        <w:tab/>
      </w:r>
      <w:r w:rsidR="00D153B3" w:rsidRPr="00517CBF">
        <w:rPr>
          <w:rFonts w:ascii="Arial" w:hAnsi="Arial" w:cs="Arial"/>
        </w:rPr>
        <w:t>Remover e substituir</w:t>
      </w:r>
      <w:r w:rsidR="00CE680A" w:rsidRPr="00517CBF">
        <w:rPr>
          <w:rFonts w:ascii="Arial" w:hAnsi="Arial" w:cs="Arial"/>
        </w:rPr>
        <w:t xml:space="preserve"> o(s) </w:t>
      </w:r>
      <w:r w:rsidR="00517F6F" w:rsidRPr="00517CBF">
        <w:rPr>
          <w:rFonts w:ascii="Arial" w:hAnsi="Arial" w:cs="Arial"/>
        </w:rPr>
        <w:t>item</w:t>
      </w:r>
      <w:r w:rsidR="00CE680A" w:rsidRPr="00517CBF">
        <w:rPr>
          <w:rFonts w:ascii="Arial" w:hAnsi="Arial" w:cs="Arial"/>
        </w:rPr>
        <w:t>(</w:t>
      </w:r>
      <w:proofErr w:type="spellStart"/>
      <w:r w:rsidR="00517F6F" w:rsidRPr="00517CBF">
        <w:rPr>
          <w:rFonts w:ascii="Arial" w:hAnsi="Arial" w:cs="Arial"/>
        </w:rPr>
        <w:t>n</w:t>
      </w:r>
      <w:r w:rsidR="00CE680A" w:rsidRPr="00517CBF">
        <w:rPr>
          <w:rFonts w:ascii="Arial" w:hAnsi="Arial" w:cs="Arial"/>
        </w:rPr>
        <w:t>s</w:t>
      </w:r>
      <w:proofErr w:type="spellEnd"/>
      <w:r w:rsidR="00CE680A" w:rsidRPr="00517CBF">
        <w:rPr>
          <w:rFonts w:ascii="Arial" w:hAnsi="Arial" w:cs="Arial"/>
        </w:rPr>
        <w:t>)</w:t>
      </w:r>
      <w:r w:rsidR="00D153B3" w:rsidRPr="00517CBF">
        <w:rPr>
          <w:rFonts w:ascii="Arial" w:hAnsi="Arial" w:cs="Arial"/>
        </w:rPr>
        <w:t xml:space="preserve">, </w:t>
      </w:r>
      <w:r w:rsidR="00CE680A" w:rsidRPr="00517CBF">
        <w:rPr>
          <w:rFonts w:ascii="Arial" w:hAnsi="Arial" w:cs="Arial"/>
        </w:rPr>
        <w:t>às</w:t>
      </w:r>
      <w:r w:rsidR="00D153B3" w:rsidRPr="00517CBF">
        <w:rPr>
          <w:rFonts w:ascii="Arial" w:hAnsi="Arial" w:cs="Arial"/>
        </w:rPr>
        <w:t xml:space="preserve"> suas expensas,</w:t>
      </w:r>
      <w:r w:rsidR="00CE680A" w:rsidRPr="00517CBF">
        <w:rPr>
          <w:rFonts w:ascii="Arial" w:hAnsi="Arial" w:cs="Arial"/>
        </w:rPr>
        <w:t xml:space="preserve"> no prazo máximo de 03 (três) dias úteis,</w:t>
      </w:r>
      <w:r w:rsidR="00A66C93" w:rsidRPr="00517CBF">
        <w:rPr>
          <w:rFonts w:ascii="Arial" w:hAnsi="Arial" w:cs="Arial"/>
        </w:rPr>
        <w:t xml:space="preserve"> contados da data de notificação, caso vier a ser recusado por defeito ou </w:t>
      </w:r>
      <w:r w:rsidR="00CE680A" w:rsidRPr="00517CBF">
        <w:rPr>
          <w:rFonts w:ascii="Arial" w:hAnsi="Arial" w:cs="Arial"/>
        </w:rPr>
        <w:t>quaisquer irregularidades, sendo que o ato de recebimento não importará sua aceitação definitiva.</w:t>
      </w:r>
    </w:p>
    <w:p w14:paraId="2F7AB6D4" w14:textId="77777777" w:rsidR="00CE680A" w:rsidRPr="00517CBF" w:rsidRDefault="00CE680A" w:rsidP="00391ACB">
      <w:pPr>
        <w:ind w:right="-427"/>
        <w:jc w:val="both"/>
        <w:rPr>
          <w:rFonts w:ascii="Arial" w:hAnsi="Arial" w:cs="Arial"/>
        </w:rPr>
      </w:pPr>
    </w:p>
    <w:p w14:paraId="11C4B24B" w14:textId="77777777" w:rsidR="00D153B3" w:rsidRPr="00517CBF" w:rsidRDefault="00CE26A7" w:rsidP="00391ACB">
      <w:pPr>
        <w:ind w:right="-427"/>
        <w:jc w:val="both"/>
        <w:rPr>
          <w:rFonts w:ascii="Arial" w:hAnsi="Arial" w:cs="Arial"/>
        </w:rPr>
      </w:pPr>
      <w:r w:rsidRPr="00517CBF">
        <w:rPr>
          <w:rFonts w:ascii="Arial" w:hAnsi="Arial" w:cs="Arial"/>
          <w:bCs/>
        </w:rPr>
        <w:t>8</w:t>
      </w:r>
      <w:r w:rsidR="00D153B3" w:rsidRPr="00517CBF">
        <w:rPr>
          <w:rFonts w:ascii="Arial" w:hAnsi="Arial" w:cs="Arial"/>
          <w:bCs/>
        </w:rPr>
        <w:t>.5</w:t>
      </w:r>
      <w:r w:rsidR="00A66C93" w:rsidRPr="00517CBF">
        <w:rPr>
          <w:rFonts w:ascii="Arial" w:hAnsi="Arial" w:cs="Arial"/>
        </w:rPr>
        <w:tab/>
      </w:r>
      <w:r w:rsidR="00D153B3" w:rsidRPr="00517CBF">
        <w:rPr>
          <w:rFonts w:ascii="Arial" w:hAnsi="Arial" w:cs="Arial"/>
        </w:rPr>
        <w:t>Fornecer o objeto contratado, conforme as condições prescritas no presente instrumento e de acordo com as especificações e termos mencionados na proposta.</w:t>
      </w:r>
    </w:p>
    <w:p w14:paraId="41F8A177" w14:textId="77777777" w:rsidR="00AB05CB" w:rsidRPr="00517CBF" w:rsidRDefault="00AB05CB" w:rsidP="00391ACB">
      <w:pPr>
        <w:ind w:right="-427"/>
        <w:jc w:val="both"/>
        <w:rPr>
          <w:rFonts w:ascii="Arial" w:hAnsi="Arial" w:cs="Arial"/>
          <w:b/>
        </w:rPr>
      </w:pPr>
    </w:p>
    <w:p w14:paraId="7A57313C" w14:textId="77777777" w:rsidR="00D153B3" w:rsidRPr="00517CBF" w:rsidRDefault="00CE26A7" w:rsidP="00391ACB">
      <w:pPr>
        <w:ind w:right="-427"/>
        <w:jc w:val="both"/>
        <w:rPr>
          <w:rFonts w:ascii="Arial" w:hAnsi="Arial" w:cs="Arial"/>
        </w:rPr>
      </w:pPr>
      <w:r w:rsidRPr="00517CBF">
        <w:rPr>
          <w:rFonts w:ascii="Arial" w:hAnsi="Arial" w:cs="Arial"/>
          <w:bCs/>
        </w:rPr>
        <w:t>8</w:t>
      </w:r>
      <w:r w:rsidR="00D153B3" w:rsidRPr="00517CBF">
        <w:rPr>
          <w:rFonts w:ascii="Arial" w:hAnsi="Arial" w:cs="Arial"/>
          <w:bCs/>
        </w:rPr>
        <w:t>.6</w:t>
      </w:r>
      <w:r w:rsidR="00A66C93" w:rsidRPr="00517CBF">
        <w:rPr>
          <w:rFonts w:ascii="Arial" w:hAnsi="Arial" w:cs="Arial"/>
          <w:b/>
        </w:rPr>
        <w:tab/>
      </w:r>
      <w:r w:rsidR="00D153B3" w:rsidRPr="00517CBF">
        <w:rPr>
          <w:rFonts w:ascii="Arial" w:hAnsi="Arial" w:cs="Arial"/>
        </w:rPr>
        <w:t>Não</w:t>
      </w:r>
      <w:r w:rsidR="00151525" w:rsidRPr="00517CBF">
        <w:rPr>
          <w:rFonts w:ascii="Arial" w:hAnsi="Arial" w:cs="Arial"/>
        </w:rPr>
        <w:t xml:space="preserve"> </w:t>
      </w:r>
      <w:r w:rsidR="00D153B3" w:rsidRPr="00517CBF">
        <w:rPr>
          <w:rFonts w:ascii="Arial" w:hAnsi="Arial" w:cs="Arial"/>
        </w:rPr>
        <w:t>transferir a outrem, no todo ou em parte, o objeto deste Contrato.</w:t>
      </w:r>
    </w:p>
    <w:p w14:paraId="7E08D749" w14:textId="77777777" w:rsidR="00D153B3" w:rsidRPr="00517CBF" w:rsidRDefault="00D153B3" w:rsidP="00391ACB">
      <w:pPr>
        <w:ind w:right="-427"/>
        <w:jc w:val="both"/>
        <w:rPr>
          <w:rFonts w:ascii="Arial" w:hAnsi="Arial" w:cs="Arial"/>
          <w:color w:val="00B050"/>
        </w:rPr>
      </w:pPr>
    </w:p>
    <w:p w14:paraId="3437FB8A" w14:textId="77777777" w:rsidR="00D153B3" w:rsidRPr="00517CBF" w:rsidRDefault="00CE26A7" w:rsidP="00391ACB">
      <w:pPr>
        <w:ind w:right="-427"/>
        <w:jc w:val="both"/>
        <w:rPr>
          <w:rFonts w:ascii="Arial" w:hAnsi="Arial" w:cs="Arial"/>
          <w:b/>
        </w:rPr>
      </w:pPr>
      <w:r w:rsidRPr="00517CBF">
        <w:rPr>
          <w:rFonts w:ascii="Arial" w:hAnsi="Arial" w:cs="Arial"/>
          <w:bCs/>
        </w:rPr>
        <w:t>8</w:t>
      </w:r>
      <w:r w:rsidR="00D153B3" w:rsidRPr="00517CBF">
        <w:rPr>
          <w:rFonts w:ascii="Arial" w:hAnsi="Arial" w:cs="Arial"/>
          <w:bCs/>
        </w:rPr>
        <w:t>.7</w:t>
      </w:r>
      <w:r w:rsidR="00A66C93" w:rsidRPr="00517CBF">
        <w:rPr>
          <w:rFonts w:ascii="Arial" w:hAnsi="Arial" w:cs="Arial"/>
        </w:rPr>
        <w:tab/>
      </w:r>
      <w:r w:rsidR="00D153B3" w:rsidRPr="00517CBF">
        <w:rPr>
          <w:rFonts w:ascii="Arial" w:hAnsi="Arial" w:cs="Arial"/>
        </w:rPr>
        <w:t xml:space="preserve">Cumprir fielmente o estabelecido em contrato, atendendo ainda, os requisitos elencados no Anexo I – Termo de Referencia. </w:t>
      </w:r>
    </w:p>
    <w:p w14:paraId="62B9A5E3" w14:textId="77777777" w:rsidR="00D153B3" w:rsidRPr="00517CBF" w:rsidRDefault="00D153B3" w:rsidP="00391ACB">
      <w:pPr>
        <w:ind w:right="-427"/>
        <w:jc w:val="both"/>
        <w:rPr>
          <w:rFonts w:ascii="Arial" w:hAnsi="Arial" w:cs="Arial"/>
          <w:b/>
        </w:rPr>
      </w:pPr>
    </w:p>
    <w:p w14:paraId="071DDD9E" w14:textId="77777777" w:rsidR="00AB05CB" w:rsidRPr="00517CBF" w:rsidRDefault="00CE26A7" w:rsidP="00391ACB">
      <w:pPr>
        <w:ind w:right="-427"/>
        <w:jc w:val="both"/>
        <w:rPr>
          <w:rFonts w:ascii="Arial" w:hAnsi="Arial" w:cs="Arial"/>
        </w:rPr>
      </w:pPr>
      <w:r w:rsidRPr="00517CBF">
        <w:rPr>
          <w:rFonts w:ascii="Arial" w:hAnsi="Arial" w:cs="Arial"/>
          <w:bCs/>
        </w:rPr>
        <w:t>8</w:t>
      </w:r>
      <w:r w:rsidR="00AB05CB" w:rsidRPr="00517CBF">
        <w:rPr>
          <w:rFonts w:ascii="Arial" w:hAnsi="Arial" w:cs="Arial"/>
          <w:bCs/>
        </w:rPr>
        <w:t>.</w:t>
      </w:r>
      <w:r w:rsidR="00D153B3" w:rsidRPr="00517CBF">
        <w:rPr>
          <w:rFonts w:ascii="Arial" w:hAnsi="Arial" w:cs="Arial"/>
          <w:bCs/>
        </w:rPr>
        <w:t>8</w:t>
      </w:r>
      <w:r w:rsidR="00A66C93" w:rsidRPr="00517CBF">
        <w:rPr>
          <w:rFonts w:ascii="Arial" w:hAnsi="Arial" w:cs="Arial"/>
        </w:rPr>
        <w:tab/>
      </w:r>
      <w:r w:rsidR="007C5E8E" w:rsidRPr="00517CBF">
        <w:rPr>
          <w:rFonts w:ascii="Arial" w:hAnsi="Arial" w:cs="Arial"/>
        </w:rPr>
        <w:t>Ficarão</w:t>
      </w:r>
      <w:r w:rsidR="00AB05CB" w:rsidRPr="00517CBF">
        <w:rPr>
          <w:rFonts w:ascii="Arial" w:hAnsi="Arial" w:cs="Arial"/>
        </w:rPr>
        <w:t xml:space="preserve"> a cargo </w:t>
      </w:r>
      <w:r w:rsidR="00517F6F" w:rsidRPr="00517CBF">
        <w:rPr>
          <w:rFonts w:ascii="Arial" w:hAnsi="Arial" w:cs="Arial"/>
        </w:rPr>
        <w:t>da Contratada</w:t>
      </w:r>
      <w:r w:rsidR="00151525" w:rsidRPr="00517CBF">
        <w:rPr>
          <w:rFonts w:ascii="Arial" w:hAnsi="Arial" w:cs="Arial"/>
        </w:rPr>
        <w:t xml:space="preserve"> </w:t>
      </w:r>
      <w:r w:rsidR="00517F6F" w:rsidRPr="00517CBF">
        <w:rPr>
          <w:rFonts w:ascii="Arial" w:hAnsi="Arial" w:cs="Arial"/>
        </w:rPr>
        <w:t>à</w:t>
      </w:r>
      <w:r w:rsidR="00AB05CB" w:rsidRPr="00517CBF">
        <w:rPr>
          <w:rFonts w:ascii="Arial" w:hAnsi="Arial" w:cs="Arial"/>
        </w:rPr>
        <w:t xml:space="preserve">s despesas com seguros, </w:t>
      </w:r>
      <w:r w:rsidR="007C5E8E" w:rsidRPr="00517CBF">
        <w:rPr>
          <w:rFonts w:ascii="Arial" w:hAnsi="Arial" w:cs="Arial"/>
        </w:rPr>
        <w:t>entrega,</w:t>
      </w:r>
      <w:r w:rsidR="00AB05CB" w:rsidRPr="00517CBF">
        <w:rPr>
          <w:rFonts w:ascii="Arial" w:hAnsi="Arial" w:cs="Arial"/>
        </w:rPr>
        <w:t xml:space="preserve"> transporte, carga, descarga, tributos, encargos trabalhistas, previdenciários e quaisquer outras despesas vinculadas à execução do objeto desta licitação.</w:t>
      </w:r>
    </w:p>
    <w:p w14:paraId="1FCBBC4F" w14:textId="77777777" w:rsidR="00A66C93" w:rsidRPr="00517CBF" w:rsidRDefault="00A66C93" w:rsidP="00391ACB">
      <w:pPr>
        <w:ind w:right="-427"/>
        <w:jc w:val="both"/>
        <w:rPr>
          <w:rFonts w:ascii="Arial" w:hAnsi="Arial" w:cs="Arial"/>
        </w:rPr>
      </w:pPr>
    </w:p>
    <w:p w14:paraId="6603E83B" w14:textId="77777777" w:rsidR="00DF09D5" w:rsidRPr="00517CBF"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517CBF">
        <w:rPr>
          <w:rFonts w:ascii="Arial" w:hAnsi="Arial" w:cs="Arial"/>
          <w:b/>
        </w:rPr>
        <w:t xml:space="preserve">Cláusula nona </w:t>
      </w:r>
      <w:r w:rsidR="00DF09D5" w:rsidRPr="00517CBF">
        <w:rPr>
          <w:rFonts w:ascii="Arial" w:hAnsi="Arial" w:cs="Arial"/>
          <w:b/>
        </w:rPr>
        <w:t>– das responsabilidades da contratante</w:t>
      </w:r>
    </w:p>
    <w:p w14:paraId="3EF10EDA" w14:textId="77777777" w:rsidR="00DF09D5" w:rsidRPr="00517CBF" w:rsidRDefault="00DF09D5" w:rsidP="00391ACB">
      <w:pPr>
        <w:ind w:right="-427"/>
        <w:jc w:val="both"/>
        <w:rPr>
          <w:rFonts w:ascii="Arial" w:hAnsi="Arial" w:cs="Arial"/>
          <w:color w:val="00B050"/>
        </w:rPr>
      </w:pPr>
    </w:p>
    <w:p w14:paraId="40D39EDB" w14:textId="77777777" w:rsidR="00AB05CB" w:rsidRPr="00517CBF" w:rsidRDefault="00CE26A7" w:rsidP="00391ACB">
      <w:pPr>
        <w:ind w:right="-427"/>
        <w:jc w:val="both"/>
        <w:rPr>
          <w:rFonts w:ascii="Arial" w:hAnsi="Arial" w:cs="Arial"/>
        </w:rPr>
      </w:pPr>
      <w:r w:rsidRPr="00517CBF">
        <w:rPr>
          <w:rFonts w:ascii="Arial" w:hAnsi="Arial" w:cs="Arial"/>
          <w:bCs/>
        </w:rPr>
        <w:t>9</w:t>
      </w:r>
      <w:r w:rsidR="00DF09D5" w:rsidRPr="00517CBF">
        <w:rPr>
          <w:rFonts w:ascii="Arial" w:hAnsi="Arial" w:cs="Arial"/>
          <w:bCs/>
        </w:rPr>
        <w:t>.1</w:t>
      </w:r>
      <w:r w:rsidR="00DF09D5" w:rsidRPr="00517CBF">
        <w:rPr>
          <w:rFonts w:ascii="Arial" w:hAnsi="Arial" w:cs="Arial"/>
        </w:rPr>
        <w:tab/>
      </w:r>
      <w:r w:rsidR="00AB05CB" w:rsidRPr="00517CBF">
        <w:rPr>
          <w:rFonts w:ascii="Arial" w:hAnsi="Arial" w:cs="Arial"/>
        </w:rPr>
        <w:t>A Administração Pública irá efetuar o pagamento dos itens adquiridos, respeitando o critério de menor preço apresentado pela empresa contratada, observando o prazo de entrega e padrões de qualidades obrigatóri</w:t>
      </w:r>
      <w:r w:rsidR="007C5E8E" w:rsidRPr="00517CBF">
        <w:rPr>
          <w:rFonts w:ascii="Arial" w:hAnsi="Arial" w:cs="Arial"/>
        </w:rPr>
        <w:t xml:space="preserve">as para aquisição dos </w:t>
      </w:r>
      <w:r w:rsidR="00B213BD" w:rsidRPr="00517CBF">
        <w:rPr>
          <w:rFonts w:ascii="Arial" w:hAnsi="Arial" w:cs="Arial"/>
        </w:rPr>
        <w:t>materiais</w:t>
      </w:r>
      <w:r w:rsidR="007C5E8E" w:rsidRPr="00517CBF">
        <w:rPr>
          <w:rFonts w:ascii="Arial" w:hAnsi="Arial" w:cs="Arial"/>
        </w:rPr>
        <w:t>.</w:t>
      </w:r>
    </w:p>
    <w:p w14:paraId="11821359" w14:textId="77777777" w:rsidR="00AB05CB" w:rsidRPr="00517CBF" w:rsidRDefault="00AB05CB" w:rsidP="00391ACB">
      <w:pPr>
        <w:ind w:right="-427"/>
        <w:jc w:val="both"/>
        <w:rPr>
          <w:rFonts w:ascii="Arial" w:hAnsi="Arial" w:cs="Arial"/>
        </w:rPr>
      </w:pPr>
    </w:p>
    <w:p w14:paraId="462D045D" w14:textId="77777777" w:rsidR="00AB05CB" w:rsidRPr="00517CBF" w:rsidRDefault="00CE26A7" w:rsidP="00391ACB">
      <w:pPr>
        <w:ind w:right="-427"/>
        <w:jc w:val="both"/>
        <w:rPr>
          <w:rFonts w:ascii="Arial" w:hAnsi="Arial" w:cs="Arial"/>
        </w:rPr>
      </w:pPr>
      <w:r w:rsidRPr="00517CBF">
        <w:rPr>
          <w:rFonts w:ascii="Arial" w:hAnsi="Arial" w:cs="Arial"/>
          <w:bCs/>
        </w:rPr>
        <w:t>9</w:t>
      </w:r>
      <w:r w:rsidR="00AB05CB" w:rsidRPr="00517CBF">
        <w:rPr>
          <w:rFonts w:ascii="Arial" w:hAnsi="Arial" w:cs="Arial"/>
          <w:bCs/>
        </w:rPr>
        <w:t>.2</w:t>
      </w:r>
      <w:r w:rsidR="00D42CDD" w:rsidRPr="00517CBF">
        <w:rPr>
          <w:rFonts w:ascii="Arial" w:hAnsi="Arial" w:cs="Arial"/>
        </w:rPr>
        <w:tab/>
      </w:r>
      <w:r w:rsidR="00AB05CB" w:rsidRPr="00517CBF">
        <w:rPr>
          <w:rFonts w:ascii="Arial" w:hAnsi="Arial" w:cs="Arial"/>
        </w:rPr>
        <w:t>Disponibilizar a nota de empenho à contratada após o encerramento do procedimento licitatório.</w:t>
      </w:r>
    </w:p>
    <w:p w14:paraId="480D451E" w14:textId="77777777" w:rsidR="00A66C93" w:rsidRPr="00517CBF" w:rsidRDefault="00A66C93" w:rsidP="00391ACB">
      <w:pPr>
        <w:ind w:right="-427"/>
        <w:jc w:val="both"/>
        <w:rPr>
          <w:rFonts w:ascii="Arial" w:hAnsi="Arial" w:cs="Arial"/>
          <w:color w:val="00B050"/>
        </w:rPr>
      </w:pPr>
    </w:p>
    <w:p w14:paraId="402167DD" w14:textId="77777777" w:rsidR="00DF09D5" w:rsidRPr="00517CBF"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517CBF">
        <w:rPr>
          <w:rFonts w:ascii="Arial" w:hAnsi="Arial" w:cs="Arial"/>
          <w:b/>
        </w:rPr>
        <w:t>Cláusula d</w:t>
      </w:r>
      <w:r w:rsidR="00DF09D5" w:rsidRPr="00517CBF">
        <w:rPr>
          <w:rFonts w:ascii="Arial" w:hAnsi="Arial" w:cs="Arial"/>
          <w:b/>
        </w:rPr>
        <w:t>écima - das sanções</w:t>
      </w:r>
    </w:p>
    <w:p w14:paraId="5C9A6C90" w14:textId="77777777" w:rsidR="00DF09D5" w:rsidRPr="00517CBF" w:rsidRDefault="00DF09D5" w:rsidP="00391ACB">
      <w:pPr>
        <w:ind w:right="-427" w:firstLine="708"/>
        <w:jc w:val="both"/>
        <w:rPr>
          <w:rFonts w:ascii="Arial" w:hAnsi="Arial" w:cs="Arial"/>
          <w:b/>
        </w:rPr>
      </w:pPr>
    </w:p>
    <w:p w14:paraId="2B43C401" w14:textId="77777777" w:rsidR="00DF09D5" w:rsidRPr="00517CBF" w:rsidRDefault="00DF09D5" w:rsidP="00391ACB">
      <w:pPr>
        <w:ind w:right="-427"/>
        <w:jc w:val="both"/>
        <w:rPr>
          <w:rFonts w:ascii="Arial" w:hAnsi="Arial" w:cs="Arial"/>
        </w:rPr>
      </w:pPr>
      <w:r w:rsidRPr="00517CBF">
        <w:rPr>
          <w:rFonts w:ascii="Arial" w:hAnsi="Arial" w:cs="Arial"/>
          <w:bCs/>
        </w:rPr>
        <w:t>1</w:t>
      </w:r>
      <w:r w:rsidR="00CE26A7" w:rsidRPr="00517CBF">
        <w:rPr>
          <w:rFonts w:ascii="Arial" w:hAnsi="Arial" w:cs="Arial"/>
          <w:bCs/>
        </w:rPr>
        <w:t>0</w:t>
      </w:r>
      <w:r w:rsidRPr="00517CBF">
        <w:rPr>
          <w:rFonts w:ascii="Arial" w:hAnsi="Arial" w:cs="Arial"/>
          <w:bCs/>
        </w:rPr>
        <w:t>.1</w:t>
      </w:r>
      <w:r w:rsidRPr="00517CBF">
        <w:rPr>
          <w:rFonts w:ascii="Arial" w:hAnsi="Arial" w:cs="Arial"/>
          <w:b/>
        </w:rPr>
        <w:tab/>
      </w:r>
      <w:r w:rsidRPr="00517CBF">
        <w:rPr>
          <w:rFonts w:ascii="Arial" w:hAnsi="Arial" w:cs="Arial"/>
        </w:rPr>
        <w:t>O descumprimento total ou parcial de quaisquer das obrigações ora estabelecidas, sujeitará a contratada às seguintes sanções, garantida prévia e ampla defesa em processo administrativo:</w:t>
      </w:r>
    </w:p>
    <w:p w14:paraId="61C31F38" w14:textId="77777777" w:rsidR="00DF09D5" w:rsidRPr="00517CBF" w:rsidRDefault="00DF09D5" w:rsidP="00391ACB">
      <w:pPr>
        <w:ind w:right="-427"/>
        <w:jc w:val="both"/>
        <w:rPr>
          <w:rFonts w:ascii="Arial" w:hAnsi="Arial" w:cs="Arial"/>
          <w:b/>
        </w:rPr>
      </w:pPr>
    </w:p>
    <w:p w14:paraId="1591A4C7" w14:textId="77777777" w:rsidR="00DF09D5" w:rsidRPr="00517CBF" w:rsidRDefault="00DF09D5" w:rsidP="00391ACB">
      <w:pPr>
        <w:ind w:right="-427"/>
        <w:jc w:val="both"/>
        <w:rPr>
          <w:rFonts w:ascii="Arial" w:hAnsi="Arial" w:cs="Arial"/>
        </w:rPr>
      </w:pPr>
      <w:r w:rsidRPr="00517CBF">
        <w:rPr>
          <w:rFonts w:ascii="Arial" w:hAnsi="Arial" w:cs="Arial"/>
          <w:b/>
        </w:rPr>
        <w:lastRenderedPageBreak/>
        <w:t>a)</w:t>
      </w:r>
      <w:r w:rsidRPr="00517CBF">
        <w:rPr>
          <w:rFonts w:ascii="Arial" w:hAnsi="Arial" w:cs="Arial"/>
          <w:b/>
        </w:rPr>
        <w:tab/>
      </w:r>
      <w:r w:rsidRPr="00517CBF">
        <w:rPr>
          <w:rFonts w:ascii="Arial" w:hAnsi="Arial" w:cs="Arial"/>
        </w:rPr>
        <w:t>Multa, na forma prevista na Lei 8.666/93 e suas alterações posteriores e de conformidade com a interpretação da administração.</w:t>
      </w:r>
    </w:p>
    <w:p w14:paraId="0F6B1C52" w14:textId="77777777" w:rsidR="00DF09D5" w:rsidRPr="00517CBF" w:rsidRDefault="00DF09D5" w:rsidP="00391ACB">
      <w:pPr>
        <w:ind w:right="-427"/>
        <w:jc w:val="both"/>
        <w:rPr>
          <w:rFonts w:ascii="Arial" w:hAnsi="Arial" w:cs="Arial"/>
          <w:b/>
        </w:rPr>
      </w:pPr>
    </w:p>
    <w:p w14:paraId="1B2A27D8" w14:textId="77777777" w:rsidR="00DF09D5" w:rsidRPr="00517CBF" w:rsidRDefault="00DF09D5" w:rsidP="00391ACB">
      <w:pPr>
        <w:ind w:right="-427"/>
        <w:jc w:val="both"/>
        <w:rPr>
          <w:rFonts w:ascii="Arial" w:hAnsi="Arial" w:cs="Arial"/>
        </w:rPr>
      </w:pPr>
      <w:r w:rsidRPr="00517CBF">
        <w:rPr>
          <w:rFonts w:ascii="Arial" w:hAnsi="Arial" w:cs="Arial"/>
          <w:b/>
        </w:rPr>
        <w:t>b)</w:t>
      </w:r>
      <w:r w:rsidRPr="00517CBF">
        <w:rPr>
          <w:rFonts w:ascii="Arial" w:hAnsi="Arial" w:cs="Arial"/>
          <w:b/>
        </w:rPr>
        <w:tab/>
      </w:r>
      <w:r w:rsidRPr="00517CBF">
        <w:rPr>
          <w:rFonts w:ascii="Arial" w:hAnsi="Arial" w:cs="Arial"/>
        </w:rPr>
        <w:t>Rescisão unilateral do contrato;</w:t>
      </w:r>
    </w:p>
    <w:p w14:paraId="3B4749D5" w14:textId="77777777" w:rsidR="00DF09D5" w:rsidRPr="00517CBF" w:rsidRDefault="00DF09D5" w:rsidP="00391ACB">
      <w:pPr>
        <w:ind w:right="-427"/>
        <w:jc w:val="both"/>
        <w:rPr>
          <w:rFonts w:ascii="Arial" w:hAnsi="Arial" w:cs="Arial"/>
          <w:b/>
        </w:rPr>
      </w:pPr>
    </w:p>
    <w:p w14:paraId="38E84B58" w14:textId="77777777" w:rsidR="00DF09D5" w:rsidRPr="00517CBF" w:rsidRDefault="00DF09D5" w:rsidP="00391ACB">
      <w:pPr>
        <w:ind w:right="-427"/>
        <w:jc w:val="both"/>
        <w:rPr>
          <w:rFonts w:ascii="Arial" w:hAnsi="Arial" w:cs="Arial"/>
        </w:rPr>
      </w:pPr>
      <w:r w:rsidRPr="00517CBF">
        <w:rPr>
          <w:rFonts w:ascii="Arial" w:hAnsi="Arial" w:cs="Arial"/>
          <w:b/>
        </w:rPr>
        <w:t>c)</w:t>
      </w:r>
      <w:r w:rsidRPr="00517CBF">
        <w:rPr>
          <w:rFonts w:ascii="Arial" w:hAnsi="Arial" w:cs="Arial"/>
          <w:b/>
        </w:rPr>
        <w:tab/>
      </w:r>
      <w:r w:rsidRPr="00517CBF">
        <w:rPr>
          <w:rFonts w:ascii="Arial" w:hAnsi="Arial" w:cs="Arial"/>
        </w:rPr>
        <w:t>Suspensão temporária de participação em licitação e impedimento de contratar com a Prefeitura por prazo não superior a 02 (dois) anos;</w:t>
      </w:r>
    </w:p>
    <w:p w14:paraId="429F3613" w14:textId="77777777" w:rsidR="00DF09D5" w:rsidRPr="00517CBF" w:rsidRDefault="00DF09D5" w:rsidP="00391ACB">
      <w:pPr>
        <w:ind w:right="-427"/>
        <w:jc w:val="both"/>
        <w:rPr>
          <w:rFonts w:ascii="Arial" w:hAnsi="Arial" w:cs="Arial"/>
        </w:rPr>
      </w:pPr>
      <w:r w:rsidRPr="00517CBF">
        <w:rPr>
          <w:rFonts w:ascii="Arial" w:hAnsi="Arial" w:cs="Arial"/>
          <w:b/>
        </w:rPr>
        <w:t>d)</w:t>
      </w:r>
      <w:r w:rsidRPr="00517CBF">
        <w:rPr>
          <w:rFonts w:ascii="Arial" w:hAnsi="Arial" w:cs="Arial"/>
          <w:b/>
        </w:rPr>
        <w:tab/>
      </w:r>
      <w:r w:rsidRPr="00517CBF">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14:paraId="70EA5F33" w14:textId="77777777" w:rsidR="00DF09D5" w:rsidRPr="00517CBF" w:rsidRDefault="00DF09D5" w:rsidP="00391ACB">
      <w:pPr>
        <w:ind w:right="-427"/>
        <w:jc w:val="both"/>
        <w:rPr>
          <w:rFonts w:ascii="Arial" w:hAnsi="Arial" w:cs="Arial"/>
        </w:rPr>
      </w:pPr>
    </w:p>
    <w:p w14:paraId="6A5321BC" w14:textId="77777777" w:rsidR="00DF09D5" w:rsidRPr="00517CBF" w:rsidRDefault="00DF09D5" w:rsidP="00391ACB">
      <w:pPr>
        <w:ind w:right="-427" w:firstLine="22"/>
        <w:jc w:val="both"/>
        <w:rPr>
          <w:rFonts w:ascii="Arial" w:hAnsi="Arial" w:cs="Arial"/>
        </w:rPr>
      </w:pPr>
      <w:r w:rsidRPr="00517CBF">
        <w:rPr>
          <w:rFonts w:ascii="Arial" w:hAnsi="Arial" w:cs="Arial"/>
          <w:b/>
        </w:rPr>
        <w:t>1</w:t>
      </w:r>
      <w:r w:rsidR="00CE26A7" w:rsidRPr="00517CBF">
        <w:rPr>
          <w:rFonts w:ascii="Arial" w:hAnsi="Arial" w:cs="Arial"/>
          <w:b/>
        </w:rPr>
        <w:t>0</w:t>
      </w:r>
      <w:r w:rsidRPr="00517CBF">
        <w:rPr>
          <w:rFonts w:ascii="Arial" w:hAnsi="Arial" w:cs="Arial"/>
          <w:b/>
        </w:rPr>
        <w:t>.2</w:t>
      </w:r>
      <w:r w:rsidRPr="00517CBF">
        <w:rPr>
          <w:rFonts w:ascii="Arial" w:hAnsi="Arial" w:cs="Arial"/>
          <w:b/>
        </w:rPr>
        <w:tab/>
      </w:r>
      <w:r w:rsidRPr="00517CBF">
        <w:rPr>
          <w:rFonts w:ascii="Arial" w:hAnsi="Arial" w:cs="Arial"/>
        </w:rPr>
        <w:t>As sanções previstas nos itens acima poderão ser aplicadas conjuntamente, facultada a defesa prévia da interessada, no respectivo processo, no prazo de 05 (cinco) dias úteis.</w:t>
      </w:r>
    </w:p>
    <w:p w14:paraId="12420D08" w14:textId="77777777" w:rsidR="00DF09D5" w:rsidRPr="00517CBF" w:rsidRDefault="00DF09D5" w:rsidP="00391ACB">
      <w:pPr>
        <w:ind w:right="-427" w:firstLine="22"/>
        <w:jc w:val="both"/>
        <w:rPr>
          <w:rFonts w:ascii="Arial" w:hAnsi="Arial" w:cs="Arial"/>
        </w:rPr>
      </w:pPr>
    </w:p>
    <w:p w14:paraId="0AFA9652" w14:textId="77777777" w:rsidR="00DF09D5" w:rsidRPr="00517CBF" w:rsidRDefault="00DF09D5" w:rsidP="00391ACB">
      <w:pPr>
        <w:ind w:right="-427" w:firstLine="10"/>
        <w:jc w:val="both"/>
        <w:rPr>
          <w:rFonts w:ascii="Arial" w:hAnsi="Arial" w:cs="Arial"/>
        </w:rPr>
      </w:pPr>
      <w:r w:rsidRPr="00517CBF">
        <w:rPr>
          <w:rFonts w:ascii="Arial" w:hAnsi="Arial" w:cs="Arial"/>
          <w:b/>
        </w:rPr>
        <w:t>1</w:t>
      </w:r>
      <w:r w:rsidR="00CE26A7" w:rsidRPr="00517CBF">
        <w:rPr>
          <w:rFonts w:ascii="Arial" w:hAnsi="Arial" w:cs="Arial"/>
          <w:b/>
        </w:rPr>
        <w:t>0</w:t>
      </w:r>
      <w:r w:rsidRPr="00517CBF">
        <w:rPr>
          <w:rFonts w:ascii="Arial" w:hAnsi="Arial" w:cs="Arial"/>
          <w:b/>
        </w:rPr>
        <w:t>.3</w:t>
      </w:r>
      <w:r w:rsidRPr="00517CBF">
        <w:rPr>
          <w:rFonts w:ascii="Arial" w:hAnsi="Arial" w:cs="Arial"/>
          <w:b/>
        </w:rPr>
        <w:tab/>
      </w:r>
      <w:r w:rsidRPr="00517CBF">
        <w:rPr>
          <w:rFonts w:ascii="Arial" w:hAnsi="Arial" w:cs="Arial"/>
        </w:rPr>
        <w:t>Será aplicada multa de 5% (cinco por cento), incidente sobre o valor total estimado da contratação, quando:</w:t>
      </w:r>
    </w:p>
    <w:p w14:paraId="4A6573EC" w14:textId="77777777" w:rsidR="00DF09D5" w:rsidRPr="00517CBF" w:rsidRDefault="00DF09D5" w:rsidP="00391ACB">
      <w:pPr>
        <w:ind w:right="-427" w:firstLine="10"/>
        <w:jc w:val="both"/>
        <w:rPr>
          <w:rFonts w:ascii="Arial" w:hAnsi="Arial" w:cs="Arial"/>
        </w:rPr>
      </w:pPr>
    </w:p>
    <w:p w14:paraId="311CFE0D" w14:textId="77777777" w:rsidR="00DF09D5" w:rsidRPr="00517CBF" w:rsidRDefault="00DF09D5" w:rsidP="00391ACB">
      <w:pPr>
        <w:ind w:right="-427" w:firstLine="10"/>
        <w:jc w:val="both"/>
        <w:rPr>
          <w:rFonts w:ascii="Arial" w:hAnsi="Arial" w:cs="Arial"/>
        </w:rPr>
      </w:pPr>
      <w:r w:rsidRPr="00517CBF">
        <w:rPr>
          <w:rFonts w:ascii="Arial" w:hAnsi="Arial" w:cs="Arial"/>
          <w:b/>
        </w:rPr>
        <w:t>a)</w:t>
      </w:r>
      <w:r w:rsidRPr="00517CBF">
        <w:rPr>
          <w:rFonts w:ascii="Arial" w:hAnsi="Arial" w:cs="Arial"/>
          <w:b/>
        </w:rPr>
        <w:tab/>
      </w:r>
      <w:r w:rsidRPr="00517CBF">
        <w:rPr>
          <w:rFonts w:ascii="Arial" w:hAnsi="Arial" w:cs="Arial"/>
        </w:rPr>
        <w:t>A licitante vencedora recusar-se a assinar o contrato, estando sua proposta dentro do prazo de validade;</w:t>
      </w:r>
    </w:p>
    <w:p w14:paraId="404AFFFB" w14:textId="77777777" w:rsidR="00DF09D5" w:rsidRPr="00517CBF" w:rsidRDefault="00DF09D5" w:rsidP="00391ACB">
      <w:pPr>
        <w:ind w:right="-427"/>
        <w:jc w:val="both"/>
        <w:rPr>
          <w:rFonts w:ascii="Arial" w:hAnsi="Arial" w:cs="Arial"/>
        </w:rPr>
      </w:pPr>
    </w:p>
    <w:p w14:paraId="184B100F" w14:textId="77777777" w:rsidR="00DF09D5" w:rsidRPr="00517CBF" w:rsidRDefault="00DF09D5" w:rsidP="00391ACB">
      <w:pPr>
        <w:ind w:right="-427"/>
        <w:jc w:val="both"/>
        <w:rPr>
          <w:rFonts w:ascii="Arial" w:hAnsi="Arial" w:cs="Arial"/>
        </w:rPr>
      </w:pPr>
      <w:r w:rsidRPr="00517CBF">
        <w:rPr>
          <w:rFonts w:ascii="Arial" w:hAnsi="Arial" w:cs="Arial"/>
          <w:b/>
        </w:rPr>
        <w:t>b)</w:t>
      </w:r>
      <w:r w:rsidRPr="00517CBF">
        <w:rPr>
          <w:rFonts w:ascii="Arial" w:hAnsi="Arial" w:cs="Arial"/>
          <w:b/>
        </w:rPr>
        <w:tab/>
      </w:r>
      <w:r w:rsidRPr="00517CBF">
        <w:rPr>
          <w:rFonts w:ascii="Arial" w:hAnsi="Arial" w:cs="Arial"/>
        </w:rPr>
        <w:t>Cometer faltas não previstas no ato convocatório e no presente contrato.</w:t>
      </w:r>
    </w:p>
    <w:p w14:paraId="12B3DB0E" w14:textId="77777777" w:rsidR="00DF09D5" w:rsidRPr="00517CBF" w:rsidRDefault="00DF09D5" w:rsidP="00391ACB">
      <w:pPr>
        <w:ind w:right="-427"/>
        <w:jc w:val="both"/>
        <w:rPr>
          <w:rFonts w:ascii="Arial" w:hAnsi="Arial" w:cs="Arial"/>
        </w:rPr>
      </w:pPr>
    </w:p>
    <w:p w14:paraId="18E76621" w14:textId="77777777" w:rsidR="00DF09D5" w:rsidRPr="00517CBF" w:rsidRDefault="00DF09D5" w:rsidP="00391ACB">
      <w:pPr>
        <w:ind w:right="-427" w:firstLine="10"/>
        <w:jc w:val="both"/>
        <w:rPr>
          <w:rFonts w:ascii="Arial" w:hAnsi="Arial" w:cs="Arial"/>
        </w:rPr>
      </w:pPr>
      <w:r w:rsidRPr="00517CBF">
        <w:rPr>
          <w:rFonts w:ascii="Arial" w:hAnsi="Arial" w:cs="Arial"/>
          <w:b/>
        </w:rPr>
        <w:t>1</w:t>
      </w:r>
      <w:r w:rsidR="00CE26A7" w:rsidRPr="00517CBF">
        <w:rPr>
          <w:rFonts w:ascii="Arial" w:hAnsi="Arial" w:cs="Arial"/>
          <w:b/>
        </w:rPr>
        <w:t>0</w:t>
      </w:r>
      <w:r w:rsidRPr="00517CBF">
        <w:rPr>
          <w:rFonts w:ascii="Arial" w:hAnsi="Arial" w:cs="Arial"/>
          <w:b/>
        </w:rPr>
        <w:t>.4</w:t>
      </w:r>
      <w:r w:rsidRPr="00517CBF">
        <w:rPr>
          <w:rFonts w:ascii="Arial" w:hAnsi="Arial" w:cs="Arial"/>
          <w:b/>
        </w:rPr>
        <w:tab/>
      </w:r>
      <w:r w:rsidRPr="00517CBF">
        <w:rPr>
          <w:rFonts w:ascii="Arial" w:hAnsi="Arial" w:cs="Arial"/>
        </w:rPr>
        <w:t>Será aplicada multa de 10% (dez por cento) sobre o valor total da contratação, quando:</w:t>
      </w:r>
    </w:p>
    <w:p w14:paraId="0045C2C1" w14:textId="77777777" w:rsidR="00DF09D5" w:rsidRPr="00517CBF" w:rsidRDefault="00DF09D5" w:rsidP="00391ACB">
      <w:pPr>
        <w:ind w:right="-427" w:firstLine="10"/>
        <w:jc w:val="both"/>
        <w:rPr>
          <w:rFonts w:ascii="Arial" w:hAnsi="Arial" w:cs="Arial"/>
        </w:rPr>
      </w:pPr>
    </w:p>
    <w:p w14:paraId="0F4D1386" w14:textId="77777777" w:rsidR="00DF09D5" w:rsidRPr="00517CBF" w:rsidRDefault="00DF09D5" w:rsidP="00391ACB">
      <w:pPr>
        <w:ind w:right="-427"/>
        <w:jc w:val="both"/>
        <w:rPr>
          <w:rFonts w:ascii="Arial" w:hAnsi="Arial" w:cs="Arial"/>
        </w:rPr>
      </w:pPr>
      <w:r w:rsidRPr="00517CBF">
        <w:rPr>
          <w:rFonts w:ascii="Arial" w:hAnsi="Arial" w:cs="Arial"/>
          <w:b/>
        </w:rPr>
        <w:t>a)</w:t>
      </w:r>
      <w:r w:rsidRPr="00517CBF">
        <w:rPr>
          <w:rFonts w:ascii="Arial" w:hAnsi="Arial" w:cs="Arial"/>
          <w:b/>
        </w:rPr>
        <w:tab/>
      </w:r>
      <w:r w:rsidRPr="00517CBF">
        <w:rPr>
          <w:rFonts w:ascii="Arial" w:hAnsi="Arial" w:cs="Arial"/>
        </w:rPr>
        <w:t xml:space="preserve">Recusar-se de realizar o fornecimento dos </w:t>
      </w:r>
      <w:r w:rsidR="00D153B3" w:rsidRPr="00517CBF">
        <w:rPr>
          <w:rFonts w:ascii="Arial" w:hAnsi="Arial" w:cs="Arial"/>
        </w:rPr>
        <w:t>itens</w:t>
      </w:r>
      <w:r w:rsidRPr="00517CBF">
        <w:rPr>
          <w:rFonts w:ascii="Arial" w:hAnsi="Arial" w:cs="Arial"/>
        </w:rPr>
        <w:t>, ora contratado, sem justa causa;</w:t>
      </w:r>
    </w:p>
    <w:p w14:paraId="1AF2B202" w14:textId="77777777" w:rsidR="00DF09D5" w:rsidRPr="00517CBF" w:rsidRDefault="00DF09D5" w:rsidP="00391ACB">
      <w:pPr>
        <w:ind w:right="-427"/>
        <w:jc w:val="both"/>
        <w:rPr>
          <w:rFonts w:ascii="Arial" w:hAnsi="Arial" w:cs="Arial"/>
        </w:rPr>
      </w:pPr>
      <w:r w:rsidRPr="00517CBF">
        <w:rPr>
          <w:rFonts w:ascii="Arial" w:hAnsi="Arial" w:cs="Arial"/>
        </w:rPr>
        <w:tab/>
      </w:r>
    </w:p>
    <w:p w14:paraId="6BA3ACA7" w14:textId="77777777" w:rsidR="00DF09D5" w:rsidRPr="00517CBF" w:rsidRDefault="00DF09D5" w:rsidP="00391ACB">
      <w:pPr>
        <w:pStyle w:val="Corpodetexto3"/>
        <w:spacing w:after="0"/>
        <w:ind w:right="-427"/>
        <w:jc w:val="both"/>
        <w:rPr>
          <w:rFonts w:ascii="Arial" w:hAnsi="Arial" w:cs="Arial"/>
          <w:sz w:val="24"/>
          <w:szCs w:val="24"/>
        </w:rPr>
      </w:pPr>
      <w:r w:rsidRPr="00517CBF">
        <w:rPr>
          <w:rFonts w:ascii="Arial" w:hAnsi="Arial" w:cs="Arial"/>
          <w:b/>
          <w:sz w:val="24"/>
          <w:szCs w:val="24"/>
        </w:rPr>
        <w:t>b)</w:t>
      </w:r>
      <w:r w:rsidRPr="00517CBF">
        <w:rPr>
          <w:rFonts w:ascii="Arial" w:hAnsi="Arial" w:cs="Arial"/>
          <w:b/>
          <w:sz w:val="24"/>
          <w:szCs w:val="24"/>
        </w:rPr>
        <w:tab/>
      </w:r>
      <w:r w:rsidRPr="00517CBF">
        <w:rPr>
          <w:rFonts w:ascii="Arial" w:hAnsi="Arial" w:cs="Arial"/>
          <w:sz w:val="24"/>
          <w:szCs w:val="24"/>
        </w:rPr>
        <w:t>Praticar, por ação ou omissão, qualquer ato que, por imprudência, negligência, imperícia, dolo ou má fé venha a causar dano à Contratante ou a terceiros, independentemente da obrigação da contratada em reparar os danos causados</w:t>
      </w:r>
      <w:r w:rsidR="00E57AB6" w:rsidRPr="00517CBF">
        <w:rPr>
          <w:rFonts w:ascii="Arial" w:hAnsi="Arial" w:cs="Arial"/>
          <w:sz w:val="24"/>
          <w:szCs w:val="24"/>
        </w:rPr>
        <w:t>.</w:t>
      </w:r>
    </w:p>
    <w:p w14:paraId="0123825A" w14:textId="77777777" w:rsidR="00E57AB6" w:rsidRPr="00517CBF" w:rsidRDefault="00E57AB6" w:rsidP="00391ACB">
      <w:pPr>
        <w:pStyle w:val="Corpodetexto3"/>
        <w:spacing w:after="0"/>
        <w:ind w:right="-427"/>
        <w:jc w:val="both"/>
        <w:rPr>
          <w:rFonts w:ascii="Arial" w:hAnsi="Arial" w:cs="Arial"/>
          <w:sz w:val="24"/>
          <w:szCs w:val="24"/>
        </w:rPr>
      </w:pPr>
    </w:p>
    <w:p w14:paraId="4A4C5797" w14:textId="77777777" w:rsidR="00DF09D5" w:rsidRPr="00517CBF" w:rsidRDefault="00E57AB6" w:rsidP="00E57AB6">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517CBF">
        <w:rPr>
          <w:rFonts w:ascii="Arial" w:hAnsi="Arial" w:cs="Arial"/>
          <w:b/>
        </w:rPr>
        <w:t xml:space="preserve">Cláusula décima primeira </w:t>
      </w:r>
      <w:r w:rsidR="00DF09D5" w:rsidRPr="00517CBF">
        <w:rPr>
          <w:rFonts w:ascii="Arial" w:hAnsi="Arial" w:cs="Arial"/>
          <w:b/>
        </w:rPr>
        <w:t>- das substituições</w:t>
      </w:r>
    </w:p>
    <w:p w14:paraId="6DC90BBA" w14:textId="77777777" w:rsidR="00DF09D5" w:rsidRPr="00517CBF" w:rsidRDefault="00DF09D5" w:rsidP="00391ACB">
      <w:pPr>
        <w:ind w:right="-427"/>
        <w:rPr>
          <w:rFonts w:ascii="Arial" w:hAnsi="Arial" w:cs="Arial"/>
          <w:b/>
        </w:rPr>
      </w:pPr>
    </w:p>
    <w:p w14:paraId="54D3DC00" w14:textId="77777777" w:rsidR="00DF09D5" w:rsidRPr="00517CBF" w:rsidRDefault="00DF09D5" w:rsidP="00391ACB">
      <w:pPr>
        <w:ind w:right="-427"/>
        <w:jc w:val="both"/>
        <w:rPr>
          <w:rFonts w:ascii="Arial" w:hAnsi="Arial" w:cs="Arial"/>
        </w:rPr>
      </w:pPr>
      <w:r w:rsidRPr="00517CBF">
        <w:rPr>
          <w:rFonts w:ascii="Arial" w:hAnsi="Arial" w:cs="Arial"/>
          <w:bCs/>
        </w:rPr>
        <w:t>1</w:t>
      </w:r>
      <w:r w:rsidR="00CE26A7" w:rsidRPr="00517CBF">
        <w:rPr>
          <w:rFonts w:ascii="Arial" w:hAnsi="Arial" w:cs="Arial"/>
          <w:bCs/>
        </w:rPr>
        <w:t>1</w:t>
      </w:r>
      <w:r w:rsidRPr="00517CBF">
        <w:rPr>
          <w:rFonts w:ascii="Arial" w:hAnsi="Arial" w:cs="Arial"/>
          <w:bCs/>
        </w:rPr>
        <w:t>.1</w:t>
      </w:r>
      <w:r w:rsidRPr="00517CBF">
        <w:rPr>
          <w:rFonts w:ascii="Arial" w:hAnsi="Arial" w:cs="Arial"/>
          <w:b/>
        </w:rPr>
        <w:tab/>
      </w:r>
      <w:r w:rsidRPr="00517CBF">
        <w:rPr>
          <w:rFonts w:ascii="Arial" w:hAnsi="Arial" w:cs="Arial"/>
        </w:rPr>
        <w:t>O presente contrato não poderá ser transferido a terceiros, sem prévia e expressa autorização da contratante.</w:t>
      </w:r>
    </w:p>
    <w:p w14:paraId="5EABC889" w14:textId="77777777" w:rsidR="00D42CDD" w:rsidRPr="00517CBF" w:rsidRDefault="00D42CDD" w:rsidP="00391ACB">
      <w:pPr>
        <w:ind w:right="-427"/>
        <w:jc w:val="both"/>
        <w:rPr>
          <w:rFonts w:ascii="Arial" w:hAnsi="Arial" w:cs="Arial"/>
        </w:rPr>
      </w:pPr>
    </w:p>
    <w:p w14:paraId="7F39161E" w14:textId="135EDD88" w:rsidR="00DF09D5" w:rsidRPr="00517CBF"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517CBF">
        <w:rPr>
          <w:rFonts w:ascii="Arial" w:hAnsi="Arial" w:cs="Arial"/>
          <w:b/>
        </w:rPr>
        <w:t>Cláusula décima</w:t>
      </w:r>
      <w:r w:rsidR="00144153" w:rsidRPr="00517CBF">
        <w:rPr>
          <w:rFonts w:ascii="Arial" w:hAnsi="Arial" w:cs="Arial"/>
          <w:b/>
        </w:rPr>
        <w:t xml:space="preserve"> </w:t>
      </w:r>
      <w:r w:rsidRPr="00517CBF">
        <w:rPr>
          <w:rFonts w:ascii="Arial" w:hAnsi="Arial" w:cs="Arial"/>
          <w:b/>
        </w:rPr>
        <w:t>segunda</w:t>
      </w:r>
      <w:r w:rsidR="00DF09D5" w:rsidRPr="00517CBF">
        <w:rPr>
          <w:rFonts w:ascii="Arial" w:hAnsi="Arial" w:cs="Arial"/>
          <w:b/>
        </w:rPr>
        <w:t>- dos casos omissos</w:t>
      </w:r>
    </w:p>
    <w:p w14:paraId="4C1281BF" w14:textId="77777777" w:rsidR="00DF09D5" w:rsidRPr="00517CBF" w:rsidRDefault="00DF09D5" w:rsidP="00391ACB">
      <w:pPr>
        <w:ind w:right="-427" w:firstLine="708"/>
        <w:rPr>
          <w:rFonts w:ascii="Arial" w:hAnsi="Arial" w:cs="Arial"/>
        </w:rPr>
      </w:pPr>
    </w:p>
    <w:p w14:paraId="7D08582C" w14:textId="396578A2" w:rsidR="00DF09D5" w:rsidRPr="00517CBF" w:rsidRDefault="00DF09D5" w:rsidP="00391ACB">
      <w:pPr>
        <w:ind w:right="-427"/>
        <w:jc w:val="both"/>
        <w:rPr>
          <w:rFonts w:ascii="Arial" w:hAnsi="Arial" w:cs="Arial"/>
        </w:rPr>
      </w:pPr>
      <w:r w:rsidRPr="00517CBF">
        <w:rPr>
          <w:rFonts w:ascii="Arial" w:hAnsi="Arial" w:cs="Arial"/>
          <w:bCs/>
        </w:rPr>
        <w:t>1</w:t>
      </w:r>
      <w:r w:rsidR="00CE26A7" w:rsidRPr="00517CBF">
        <w:rPr>
          <w:rFonts w:ascii="Arial" w:hAnsi="Arial" w:cs="Arial"/>
          <w:bCs/>
        </w:rPr>
        <w:t>2</w:t>
      </w:r>
      <w:r w:rsidRPr="00517CBF">
        <w:rPr>
          <w:rFonts w:ascii="Arial" w:hAnsi="Arial" w:cs="Arial"/>
          <w:bCs/>
        </w:rPr>
        <w:t>.1</w:t>
      </w:r>
      <w:r w:rsidRPr="00517CBF">
        <w:rPr>
          <w:rFonts w:ascii="Arial" w:hAnsi="Arial" w:cs="Arial"/>
          <w:b/>
        </w:rPr>
        <w:tab/>
      </w:r>
      <w:r w:rsidRPr="00517CBF">
        <w:rPr>
          <w:rFonts w:ascii="Arial" w:hAnsi="Arial" w:cs="Arial"/>
        </w:rPr>
        <w:t>Os casos omissos serão regulados de conformidade com as disposições</w:t>
      </w:r>
      <w:r w:rsidR="00144153" w:rsidRPr="00517CBF">
        <w:rPr>
          <w:rFonts w:ascii="Arial" w:hAnsi="Arial" w:cs="Arial"/>
        </w:rPr>
        <w:t xml:space="preserve"> </w:t>
      </w:r>
      <w:r w:rsidRPr="00517CBF">
        <w:rPr>
          <w:rFonts w:ascii="Arial" w:hAnsi="Arial" w:cs="Arial"/>
        </w:rPr>
        <w:t>d</w:t>
      </w:r>
      <w:r w:rsidR="00DB29C6" w:rsidRPr="00517CBF">
        <w:rPr>
          <w:rFonts w:ascii="Arial" w:hAnsi="Arial" w:cs="Arial"/>
        </w:rPr>
        <w:t>o Decreto nº 10.024/2019,</w:t>
      </w:r>
      <w:r w:rsidRPr="00517CBF">
        <w:rPr>
          <w:rFonts w:ascii="Arial" w:hAnsi="Arial" w:cs="Arial"/>
        </w:rPr>
        <w:t xml:space="preserve"> Lei n</w:t>
      </w:r>
      <w:r w:rsidR="00EC652D" w:rsidRPr="00517CBF">
        <w:rPr>
          <w:rFonts w:ascii="Arial" w:hAnsi="Arial" w:cs="Arial"/>
        </w:rPr>
        <w:t xml:space="preserve">.º 8.666/93 e a Lei 10.520/2002 e suas alterações posteriores. </w:t>
      </w:r>
    </w:p>
    <w:p w14:paraId="442B7D61" w14:textId="77777777" w:rsidR="00DF09D5" w:rsidRPr="00517CBF" w:rsidRDefault="00DF09D5" w:rsidP="00391ACB">
      <w:pPr>
        <w:ind w:right="-427"/>
        <w:rPr>
          <w:rFonts w:ascii="Arial" w:hAnsi="Arial" w:cs="Arial"/>
          <w:b/>
        </w:rPr>
      </w:pPr>
    </w:p>
    <w:p w14:paraId="5375D392" w14:textId="77777777" w:rsidR="00D42CDD" w:rsidRPr="00517CBF"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517CBF">
        <w:rPr>
          <w:rFonts w:ascii="Arial" w:hAnsi="Arial" w:cs="Arial"/>
          <w:b/>
        </w:rPr>
        <w:lastRenderedPageBreak/>
        <w:t>Cláusula décima terceira – das condições gerais</w:t>
      </w:r>
    </w:p>
    <w:p w14:paraId="6A426001" w14:textId="77777777" w:rsidR="00D42CDD" w:rsidRPr="00517CBF" w:rsidRDefault="00D42CDD" w:rsidP="00D42CDD">
      <w:pPr>
        <w:ind w:right="-427"/>
        <w:jc w:val="both"/>
        <w:rPr>
          <w:rFonts w:ascii="Arial" w:hAnsi="Arial" w:cs="Arial"/>
          <w:b/>
          <w:color w:val="00B050"/>
        </w:rPr>
      </w:pPr>
    </w:p>
    <w:p w14:paraId="0F69E9A6" w14:textId="77777777" w:rsidR="00D42CDD" w:rsidRPr="00517CBF" w:rsidRDefault="00D42CDD" w:rsidP="00D42CDD">
      <w:pPr>
        <w:ind w:right="-427"/>
        <w:jc w:val="both"/>
        <w:rPr>
          <w:rFonts w:ascii="Arial" w:hAnsi="Arial" w:cs="Arial"/>
          <w:bCs/>
        </w:rPr>
      </w:pPr>
      <w:r w:rsidRPr="00517CBF">
        <w:rPr>
          <w:rFonts w:ascii="Arial" w:hAnsi="Arial" w:cs="Arial"/>
          <w:bCs/>
        </w:rPr>
        <w:t>13.1</w:t>
      </w:r>
      <w:r w:rsidRPr="00517CBF">
        <w:rPr>
          <w:rFonts w:ascii="Arial" w:hAnsi="Arial" w:cs="Arial"/>
          <w:b/>
        </w:rPr>
        <w:tab/>
      </w:r>
      <w:r w:rsidRPr="00517CBF">
        <w:rPr>
          <w:rFonts w:ascii="Arial" w:hAnsi="Arial" w:cs="Arial"/>
          <w:bCs/>
        </w:rPr>
        <w:t>As partes elegem o foro da comarca de Três Lagoas/MS, para dirimir quaisquer litígios decorrentes deste termo, ficando excluído qualquer outro, por mais privilegiado que seja.</w:t>
      </w:r>
    </w:p>
    <w:p w14:paraId="6D352C44" w14:textId="77777777" w:rsidR="00D42CDD" w:rsidRPr="00517CBF" w:rsidRDefault="00D42CDD" w:rsidP="00D42CDD">
      <w:pPr>
        <w:ind w:right="-427"/>
        <w:jc w:val="both"/>
        <w:rPr>
          <w:rFonts w:ascii="Arial" w:hAnsi="Arial" w:cs="Arial"/>
          <w:b/>
        </w:rPr>
      </w:pPr>
      <w:r w:rsidRPr="00517CBF">
        <w:rPr>
          <w:rFonts w:ascii="Arial" w:hAnsi="Arial" w:cs="Arial"/>
          <w:b/>
        </w:rPr>
        <w:tab/>
      </w:r>
    </w:p>
    <w:p w14:paraId="2BF017ED" w14:textId="77777777" w:rsidR="00D42CDD" w:rsidRPr="00517CBF" w:rsidRDefault="00D42CDD" w:rsidP="00D42CDD">
      <w:pPr>
        <w:ind w:right="-427"/>
        <w:jc w:val="both"/>
        <w:rPr>
          <w:rFonts w:ascii="Arial" w:hAnsi="Arial" w:cs="Arial"/>
          <w:bCs/>
        </w:rPr>
      </w:pPr>
      <w:r w:rsidRPr="00517CBF">
        <w:rPr>
          <w:rFonts w:ascii="Arial" w:hAnsi="Arial" w:cs="Arial"/>
          <w:bCs/>
        </w:rPr>
        <w:t>13.2</w:t>
      </w:r>
      <w:r w:rsidRPr="00517CBF">
        <w:rPr>
          <w:rFonts w:ascii="Arial" w:hAnsi="Arial" w:cs="Arial"/>
          <w:b/>
        </w:rPr>
        <w:tab/>
      </w:r>
      <w:r w:rsidRPr="00517CBF">
        <w:rPr>
          <w:rFonts w:ascii="Arial" w:hAnsi="Arial" w:cs="Arial"/>
          <w:bCs/>
        </w:rPr>
        <w:t>E por estarem assim justos e contratados, as partes assinam o presente termo de aditamento em 02 (duas) vias de igual teor e forma, juntamente com 02 (duas) testemunhas instrumentarias, para que produza os efeitos legais.</w:t>
      </w:r>
    </w:p>
    <w:p w14:paraId="34D2B63E" w14:textId="77777777" w:rsidR="00D42CDD" w:rsidRPr="00517CBF" w:rsidRDefault="00D42CDD" w:rsidP="00391ACB">
      <w:pPr>
        <w:ind w:right="-427"/>
        <w:jc w:val="right"/>
        <w:rPr>
          <w:rFonts w:ascii="Arial" w:hAnsi="Arial" w:cs="Arial"/>
        </w:rPr>
      </w:pPr>
    </w:p>
    <w:p w14:paraId="12A62585" w14:textId="77777777" w:rsidR="00D42CDD" w:rsidRPr="00517CBF" w:rsidRDefault="00D42CDD" w:rsidP="00D42CDD">
      <w:pPr>
        <w:tabs>
          <w:tab w:val="center" w:pos="4536"/>
          <w:tab w:val="right" w:pos="9072"/>
        </w:tabs>
        <w:ind w:right="-427"/>
        <w:rPr>
          <w:rFonts w:ascii="Arial" w:hAnsi="Arial" w:cs="Arial"/>
        </w:rPr>
      </w:pPr>
      <w:r w:rsidRPr="00517CBF">
        <w:rPr>
          <w:rFonts w:ascii="Arial" w:hAnsi="Arial" w:cs="Arial"/>
        </w:rPr>
        <w:tab/>
      </w:r>
    </w:p>
    <w:p w14:paraId="0AFA0D40" w14:textId="3266F480" w:rsidR="00DF09D5" w:rsidRPr="00517CBF" w:rsidRDefault="00D42CDD" w:rsidP="00D42CDD">
      <w:pPr>
        <w:tabs>
          <w:tab w:val="center" w:pos="4536"/>
          <w:tab w:val="right" w:pos="9072"/>
        </w:tabs>
        <w:ind w:right="-427"/>
        <w:jc w:val="right"/>
        <w:rPr>
          <w:rFonts w:ascii="Arial" w:hAnsi="Arial" w:cs="Arial"/>
        </w:rPr>
      </w:pPr>
      <w:r w:rsidRPr="00517CBF">
        <w:rPr>
          <w:rFonts w:ascii="Arial" w:hAnsi="Arial" w:cs="Arial"/>
        </w:rPr>
        <w:tab/>
      </w:r>
      <w:r w:rsidR="00DF09D5" w:rsidRPr="00517CBF">
        <w:rPr>
          <w:rFonts w:ascii="Arial" w:hAnsi="Arial" w:cs="Arial"/>
        </w:rPr>
        <w:t>Selvíria/MS, -___ de _</w:t>
      </w:r>
      <w:r w:rsidR="007C5E8E" w:rsidRPr="00517CBF">
        <w:rPr>
          <w:rFonts w:ascii="Arial" w:hAnsi="Arial" w:cs="Arial"/>
        </w:rPr>
        <w:t>________</w:t>
      </w:r>
      <w:r w:rsidR="00DF09D5" w:rsidRPr="00517CBF">
        <w:rPr>
          <w:rFonts w:ascii="Arial" w:hAnsi="Arial" w:cs="Arial"/>
        </w:rPr>
        <w:t>_____de 20</w:t>
      </w:r>
      <w:r w:rsidR="00CE7D59" w:rsidRPr="00517CBF">
        <w:rPr>
          <w:rFonts w:ascii="Arial" w:hAnsi="Arial" w:cs="Arial"/>
        </w:rPr>
        <w:t>2</w:t>
      </w:r>
      <w:r w:rsidR="005731F3">
        <w:rPr>
          <w:rFonts w:ascii="Arial" w:hAnsi="Arial" w:cs="Arial"/>
        </w:rPr>
        <w:t>2</w:t>
      </w:r>
      <w:r w:rsidR="00DF09D5" w:rsidRPr="00517CBF">
        <w:rPr>
          <w:rFonts w:ascii="Arial" w:hAnsi="Arial" w:cs="Arial"/>
        </w:rPr>
        <w:t>.</w:t>
      </w:r>
    </w:p>
    <w:p w14:paraId="35DB10FD" w14:textId="77777777" w:rsidR="00AB05CB" w:rsidRPr="00517CBF" w:rsidRDefault="00AB05CB" w:rsidP="00391ACB">
      <w:pPr>
        <w:ind w:right="-427"/>
        <w:rPr>
          <w:rFonts w:ascii="Arial" w:hAnsi="Arial" w:cs="Arial"/>
        </w:rPr>
      </w:pPr>
    </w:p>
    <w:p w14:paraId="3027915A" w14:textId="77777777" w:rsidR="00FB7006" w:rsidRPr="00517CBF" w:rsidRDefault="00FB7006" w:rsidP="00391ACB">
      <w:pPr>
        <w:ind w:right="-427"/>
        <w:rPr>
          <w:rFonts w:ascii="Arial" w:hAnsi="Arial" w:cs="Arial"/>
        </w:rPr>
      </w:pPr>
    </w:p>
    <w:p w14:paraId="7900028F" w14:textId="77777777" w:rsidR="00DF09D5" w:rsidRPr="00517CBF" w:rsidRDefault="00DF09D5" w:rsidP="00391ACB">
      <w:pPr>
        <w:ind w:right="-427"/>
        <w:rPr>
          <w:rFonts w:ascii="Arial" w:hAnsi="Arial" w:cs="Arial"/>
        </w:rPr>
      </w:pPr>
    </w:p>
    <w:p w14:paraId="106F1220" w14:textId="77777777" w:rsidR="00DF09D5" w:rsidRPr="00517CBF" w:rsidRDefault="00DF09D5" w:rsidP="00391ACB">
      <w:pPr>
        <w:ind w:right="-427"/>
        <w:jc w:val="right"/>
        <w:rPr>
          <w:rFonts w:ascii="Arial" w:hAnsi="Arial" w:cs="Arial"/>
        </w:rPr>
      </w:pPr>
    </w:p>
    <w:p w14:paraId="101717F1" w14:textId="77777777" w:rsidR="00DF09D5" w:rsidRPr="00517CBF" w:rsidRDefault="00DF09D5" w:rsidP="00391ACB">
      <w:pPr>
        <w:ind w:right="-427"/>
        <w:rPr>
          <w:rFonts w:ascii="Arial" w:hAnsi="Arial" w:cs="Arial"/>
        </w:rPr>
      </w:pPr>
    </w:p>
    <w:p w14:paraId="60FE2282" w14:textId="77777777" w:rsidR="00DF09D5" w:rsidRPr="00517CBF" w:rsidRDefault="00DF09D5" w:rsidP="00391ACB">
      <w:pPr>
        <w:ind w:right="-427"/>
        <w:jc w:val="center"/>
        <w:rPr>
          <w:rFonts w:ascii="Arial" w:hAnsi="Arial" w:cs="Arial"/>
          <w:b/>
        </w:rPr>
      </w:pPr>
      <w:r w:rsidRPr="00517CBF">
        <w:rPr>
          <w:rFonts w:ascii="Arial" w:hAnsi="Arial" w:cs="Arial"/>
          <w:b/>
        </w:rPr>
        <w:t>JOSÉ FERNANDO BARBOSA DOS SANTOS</w:t>
      </w:r>
    </w:p>
    <w:p w14:paraId="107ECAA4" w14:textId="77777777" w:rsidR="00AB05CB" w:rsidRPr="00517CBF" w:rsidRDefault="00DF09D5" w:rsidP="00391ACB">
      <w:pPr>
        <w:ind w:right="-427"/>
        <w:jc w:val="center"/>
        <w:rPr>
          <w:rFonts w:ascii="Arial" w:hAnsi="Arial" w:cs="Arial"/>
          <w:bCs/>
          <w:iCs/>
        </w:rPr>
      </w:pPr>
      <w:r w:rsidRPr="00517CBF">
        <w:rPr>
          <w:rFonts w:ascii="Arial" w:hAnsi="Arial" w:cs="Arial"/>
        </w:rPr>
        <w:t xml:space="preserve">Prefeito </w:t>
      </w:r>
      <w:r w:rsidRPr="00517CBF">
        <w:rPr>
          <w:rFonts w:ascii="Arial" w:hAnsi="Arial" w:cs="Arial"/>
          <w:bCs/>
          <w:iCs/>
        </w:rPr>
        <w:t>Municipal</w:t>
      </w:r>
    </w:p>
    <w:p w14:paraId="6B30C141" w14:textId="77777777" w:rsidR="00AB05CB" w:rsidRPr="00517CBF" w:rsidRDefault="00AB05CB" w:rsidP="00391ACB">
      <w:pPr>
        <w:ind w:right="-427"/>
        <w:jc w:val="center"/>
        <w:rPr>
          <w:rFonts w:ascii="Arial" w:hAnsi="Arial" w:cs="Arial"/>
          <w:b/>
        </w:rPr>
      </w:pPr>
    </w:p>
    <w:p w14:paraId="4872C5FC" w14:textId="77777777" w:rsidR="00DF09D5" w:rsidRPr="00517CBF" w:rsidRDefault="00DF09D5" w:rsidP="00391ACB">
      <w:pPr>
        <w:pStyle w:val="SemEspaamento"/>
        <w:ind w:right="-427"/>
        <w:jc w:val="center"/>
        <w:rPr>
          <w:rFonts w:ascii="Arial" w:hAnsi="Arial" w:cs="Arial"/>
          <w:b/>
          <w:sz w:val="24"/>
          <w:szCs w:val="24"/>
        </w:rPr>
      </w:pPr>
    </w:p>
    <w:p w14:paraId="7622399F" w14:textId="77777777" w:rsidR="00453F5B" w:rsidRPr="00517CBF" w:rsidRDefault="00453F5B" w:rsidP="00391ACB">
      <w:pPr>
        <w:pStyle w:val="SemEspaamento"/>
        <w:ind w:right="-427"/>
        <w:jc w:val="center"/>
        <w:rPr>
          <w:rFonts w:ascii="Arial" w:hAnsi="Arial" w:cs="Arial"/>
          <w:b/>
          <w:sz w:val="24"/>
          <w:szCs w:val="24"/>
        </w:rPr>
      </w:pPr>
    </w:p>
    <w:p w14:paraId="1A098A3E" w14:textId="77777777" w:rsidR="00453F5B" w:rsidRPr="00517CBF" w:rsidRDefault="0020117C" w:rsidP="00391ACB">
      <w:pPr>
        <w:pStyle w:val="SemEspaamento"/>
        <w:ind w:right="-427"/>
        <w:jc w:val="center"/>
        <w:rPr>
          <w:rFonts w:ascii="Arial" w:hAnsi="Arial" w:cs="Arial"/>
          <w:b/>
          <w:bCs/>
        </w:rPr>
      </w:pPr>
      <w:r w:rsidRPr="00517CBF">
        <w:rPr>
          <w:rFonts w:ascii="Arial" w:hAnsi="Arial" w:cs="Arial"/>
          <w:b/>
          <w:bCs/>
        </w:rPr>
        <w:t>EDGAR BARBOSA DOS SANTOS</w:t>
      </w:r>
    </w:p>
    <w:p w14:paraId="7B091B33" w14:textId="77777777" w:rsidR="00453F5B" w:rsidRPr="00517CBF" w:rsidRDefault="00453F5B" w:rsidP="00391ACB">
      <w:pPr>
        <w:pStyle w:val="SemEspaamento"/>
        <w:ind w:right="-427"/>
        <w:jc w:val="center"/>
        <w:rPr>
          <w:rFonts w:ascii="Arial" w:hAnsi="Arial" w:cs="Arial"/>
          <w:sz w:val="24"/>
          <w:szCs w:val="24"/>
        </w:rPr>
      </w:pPr>
      <w:r w:rsidRPr="00517CBF">
        <w:rPr>
          <w:rFonts w:ascii="Arial" w:hAnsi="Arial" w:cs="Arial"/>
        </w:rPr>
        <w:t>Secret</w:t>
      </w:r>
      <w:r w:rsidR="0020117C" w:rsidRPr="00517CBF">
        <w:rPr>
          <w:rFonts w:ascii="Arial" w:hAnsi="Arial" w:cs="Arial"/>
        </w:rPr>
        <w:t>ário Municipal de Saúde</w:t>
      </w:r>
    </w:p>
    <w:p w14:paraId="276579F3" w14:textId="77777777" w:rsidR="00DF09D5" w:rsidRPr="00517CBF" w:rsidRDefault="00DF09D5" w:rsidP="00391ACB">
      <w:pPr>
        <w:ind w:right="-427"/>
        <w:jc w:val="both"/>
        <w:rPr>
          <w:rFonts w:ascii="Arial" w:hAnsi="Arial" w:cs="Arial"/>
        </w:rPr>
      </w:pPr>
    </w:p>
    <w:p w14:paraId="7B043405" w14:textId="77777777" w:rsidR="00453F5B" w:rsidRPr="00517CBF" w:rsidRDefault="00453F5B" w:rsidP="00391ACB">
      <w:pPr>
        <w:ind w:right="-427"/>
        <w:jc w:val="both"/>
        <w:rPr>
          <w:rFonts w:ascii="Arial" w:hAnsi="Arial" w:cs="Arial"/>
        </w:rPr>
      </w:pPr>
    </w:p>
    <w:p w14:paraId="6B4C8E5D" w14:textId="77777777" w:rsidR="00453F5B" w:rsidRPr="00517CBF" w:rsidRDefault="00453F5B" w:rsidP="00391ACB">
      <w:pPr>
        <w:ind w:right="-427"/>
        <w:jc w:val="both"/>
        <w:rPr>
          <w:rFonts w:ascii="Arial" w:hAnsi="Arial" w:cs="Arial"/>
        </w:rPr>
      </w:pPr>
    </w:p>
    <w:p w14:paraId="72FE6B03" w14:textId="77777777" w:rsidR="00DF09D5" w:rsidRPr="00517CBF" w:rsidRDefault="00453F5B" w:rsidP="00391ACB">
      <w:pPr>
        <w:ind w:right="-427"/>
        <w:jc w:val="center"/>
        <w:rPr>
          <w:rFonts w:ascii="Arial" w:hAnsi="Arial" w:cs="Arial"/>
          <w:b/>
        </w:rPr>
      </w:pPr>
      <w:r w:rsidRPr="00517CBF">
        <w:rPr>
          <w:rFonts w:ascii="Arial" w:hAnsi="Arial" w:cs="Arial"/>
          <w:b/>
        </w:rPr>
        <w:t>EMPRESA/LICITANTE</w:t>
      </w:r>
    </w:p>
    <w:p w14:paraId="255C3B37" w14:textId="77777777" w:rsidR="00DF09D5" w:rsidRPr="00517CBF" w:rsidRDefault="00DF09D5" w:rsidP="00391ACB">
      <w:pPr>
        <w:ind w:right="-427"/>
        <w:jc w:val="center"/>
        <w:rPr>
          <w:rFonts w:ascii="Arial" w:hAnsi="Arial" w:cs="Arial"/>
        </w:rPr>
      </w:pPr>
      <w:r w:rsidRPr="00517CBF">
        <w:rPr>
          <w:rFonts w:ascii="Arial" w:hAnsi="Arial" w:cs="Arial"/>
        </w:rPr>
        <w:t>Representante Legal</w:t>
      </w:r>
    </w:p>
    <w:p w14:paraId="5E5880D3" w14:textId="77777777" w:rsidR="00DF09D5" w:rsidRPr="00517CBF" w:rsidRDefault="00DF09D5" w:rsidP="00391ACB">
      <w:pPr>
        <w:ind w:right="-427"/>
        <w:jc w:val="both"/>
        <w:rPr>
          <w:rFonts w:ascii="Arial" w:hAnsi="Arial" w:cs="Arial"/>
        </w:rPr>
      </w:pPr>
    </w:p>
    <w:p w14:paraId="04530250" w14:textId="77777777" w:rsidR="00DF09D5" w:rsidRPr="00517CBF" w:rsidRDefault="00DF09D5" w:rsidP="00391ACB">
      <w:pPr>
        <w:ind w:right="-427"/>
        <w:jc w:val="both"/>
        <w:rPr>
          <w:rFonts w:ascii="Arial" w:hAnsi="Arial" w:cs="Arial"/>
        </w:rPr>
      </w:pPr>
    </w:p>
    <w:p w14:paraId="7F8C5A80" w14:textId="77777777" w:rsidR="00453F5B" w:rsidRPr="00517CBF" w:rsidRDefault="00453F5B" w:rsidP="00391ACB">
      <w:pPr>
        <w:ind w:right="-427"/>
        <w:jc w:val="both"/>
        <w:rPr>
          <w:rFonts w:ascii="Arial" w:hAnsi="Arial" w:cs="Arial"/>
        </w:rPr>
      </w:pPr>
    </w:p>
    <w:p w14:paraId="4678DD7B" w14:textId="77777777" w:rsidR="00DF09D5" w:rsidRPr="00517CBF" w:rsidRDefault="00DF09D5" w:rsidP="00391ACB">
      <w:pPr>
        <w:ind w:right="-427"/>
        <w:jc w:val="both"/>
        <w:rPr>
          <w:rFonts w:ascii="Arial" w:hAnsi="Arial" w:cs="Arial"/>
          <w:b/>
        </w:rPr>
      </w:pPr>
      <w:r w:rsidRPr="00517CBF">
        <w:rPr>
          <w:rFonts w:ascii="Arial" w:hAnsi="Arial" w:cs="Arial"/>
        </w:rPr>
        <w:t>Testemunhas:</w:t>
      </w:r>
    </w:p>
    <w:p w14:paraId="25D590A0" w14:textId="77777777" w:rsidR="00453F5B" w:rsidRPr="00517CBF" w:rsidRDefault="00453F5B" w:rsidP="00391ACB">
      <w:pPr>
        <w:ind w:right="-427"/>
        <w:jc w:val="both"/>
        <w:rPr>
          <w:rFonts w:ascii="Arial" w:hAnsi="Arial" w:cs="Arial"/>
          <w:b/>
        </w:rPr>
      </w:pPr>
    </w:p>
    <w:p w14:paraId="0D1A14E8" w14:textId="77777777" w:rsidR="00DF09D5" w:rsidRPr="00517CBF" w:rsidRDefault="00DF09D5" w:rsidP="00391ACB">
      <w:pPr>
        <w:ind w:right="-427"/>
        <w:jc w:val="both"/>
        <w:rPr>
          <w:rFonts w:ascii="Arial" w:hAnsi="Arial" w:cs="Arial"/>
          <w:b/>
        </w:rPr>
      </w:pPr>
      <w:r w:rsidRPr="00517CBF">
        <w:rPr>
          <w:rFonts w:ascii="Arial" w:hAnsi="Arial" w:cs="Arial"/>
          <w:b/>
        </w:rPr>
        <w:t>1. _______________________________________</w:t>
      </w:r>
    </w:p>
    <w:p w14:paraId="3CA0C666" w14:textId="77777777" w:rsidR="00DF09D5" w:rsidRPr="00517CBF" w:rsidRDefault="00DF09D5" w:rsidP="00391ACB">
      <w:pPr>
        <w:ind w:right="-427"/>
        <w:jc w:val="both"/>
        <w:rPr>
          <w:rFonts w:ascii="Arial" w:hAnsi="Arial" w:cs="Arial"/>
          <w:b/>
        </w:rPr>
      </w:pPr>
      <w:r w:rsidRPr="00517CBF">
        <w:rPr>
          <w:rFonts w:ascii="Arial" w:hAnsi="Arial" w:cs="Arial"/>
          <w:b/>
        </w:rPr>
        <w:t>RG:</w:t>
      </w:r>
    </w:p>
    <w:p w14:paraId="7EE800C8" w14:textId="77777777" w:rsidR="00453F5B" w:rsidRPr="00517CBF" w:rsidRDefault="00453F5B" w:rsidP="00391ACB">
      <w:pPr>
        <w:ind w:right="-427"/>
        <w:jc w:val="both"/>
        <w:rPr>
          <w:rFonts w:ascii="Arial" w:hAnsi="Arial" w:cs="Arial"/>
          <w:b/>
        </w:rPr>
      </w:pPr>
    </w:p>
    <w:p w14:paraId="2572EEAC" w14:textId="77777777" w:rsidR="00DF09D5" w:rsidRPr="00517CBF" w:rsidRDefault="00DF09D5" w:rsidP="00391ACB">
      <w:pPr>
        <w:ind w:right="-427"/>
        <w:jc w:val="both"/>
        <w:rPr>
          <w:rFonts w:ascii="Arial" w:hAnsi="Arial" w:cs="Arial"/>
          <w:b/>
        </w:rPr>
      </w:pPr>
      <w:r w:rsidRPr="00517CBF">
        <w:rPr>
          <w:rFonts w:ascii="Arial" w:hAnsi="Arial" w:cs="Arial"/>
          <w:b/>
        </w:rPr>
        <w:t>2. _______________________________________</w:t>
      </w:r>
    </w:p>
    <w:p w14:paraId="453AF342" w14:textId="77777777" w:rsidR="00DF09D5" w:rsidRPr="00517CBF" w:rsidRDefault="00DF09D5" w:rsidP="00391ACB">
      <w:pPr>
        <w:ind w:right="-427"/>
        <w:jc w:val="both"/>
        <w:rPr>
          <w:rFonts w:ascii="Arial" w:hAnsi="Arial" w:cs="Arial"/>
          <w:b/>
        </w:rPr>
      </w:pPr>
      <w:r w:rsidRPr="00517CBF">
        <w:rPr>
          <w:rFonts w:ascii="Arial" w:hAnsi="Arial" w:cs="Arial"/>
          <w:b/>
        </w:rPr>
        <w:t>RG:</w:t>
      </w:r>
    </w:p>
    <w:p w14:paraId="0192FC5A" w14:textId="77777777" w:rsidR="00DF09D5" w:rsidRPr="00517CBF" w:rsidRDefault="00DF09D5" w:rsidP="00391ACB">
      <w:pPr>
        <w:pStyle w:val="Corpodetexto"/>
        <w:ind w:right="-427"/>
        <w:rPr>
          <w:rFonts w:ascii="Arial" w:hAnsi="Arial" w:cs="Arial"/>
          <w:b w:val="0"/>
          <w:bCs/>
          <w:sz w:val="24"/>
          <w:szCs w:val="24"/>
          <w:u w:val="none"/>
        </w:rPr>
      </w:pPr>
    </w:p>
    <w:p w14:paraId="7EE7C635" w14:textId="77777777" w:rsidR="00E94E65" w:rsidRPr="00517CBF" w:rsidRDefault="00E94E65" w:rsidP="00391ACB">
      <w:pPr>
        <w:pStyle w:val="Corpodetexto"/>
        <w:ind w:right="-427"/>
        <w:rPr>
          <w:rFonts w:ascii="Arial" w:hAnsi="Arial" w:cs="Arial"/>
          <w:b w:val="0"/>
          <w:bCs/>
          <w:sz w:val="24"/>
          <w:szCs w:val="24"/>
          <w:u w:val="none"/>
        </w:rPr>
      </w:pPr>
    </w:p>
    <w:p w14:paraId="1CABE455" w14:textId="77777777" w:rsidR="00E94E65" w:rsidRPr="00517CBF" w:rsidRDefault="00E94E65" w:rsidP="00391ACB">
      <w:pPr>
        <w:pStyle w:val="Corpodetexto"/>
        <w:ind w:right="-427"/>
        <w:rPr>
          <w:rFonts w:ascii="Arial" w:hAnsi="Arial" w:cs="Arial"/>
          <w:b w:val="0"/>
          <w:bCs/>
          <w:sz w:val="24"/>
          <w:szCs w:val="24"/>
          <w:u w:val="none"/>
        </w:rPr>
      </w:pPr>
    </w:p>
    <w:p w14:paraId="57E09789" w14:textId="77777777" w:rsidR="005731F3" w:rsidRDefault="005731F3" w:rsidP="00E76FD5">
      <w:pPr>
        <w:autoSpaceDE w:val="0"/>
        <w:autoSpaceDN w:val="0"/>
        <w:adjustRightInd w:val="0"/>
        <w:ind w:right="-427"/>
        <w:jc w:val="center"/>
        <w:rPr>
          <w:rFonts w:ascii="Arial" w:hAnsi="Arial" w:cs="Arial"/>
          <w:b/>
          <w:bCs/>
        </w:rPr>
      </w:pPr>
    </w:p>
    <w:p w14:paraId="63A6F0E4" w14:textId="77777777" w:rsidR="005731F3" w:rsidRDefault="005731F3" w:rsidP="00E76FD5">
      <w:pPr>
        <w:autoSpaceDE w:val="0"/>
        <w:autoSpaceDN w:val="0"/>
        <w:adjustRightInd w:val="0"/>
        <w:ind w:right="-427"/>
        <w:jc w:val="center"/>
        <w:rPr>
          <w:rFonts w:ascii="Arial" w:hAnsi="Arial" w:cs="Arial"/>
          <w:b/>
          <w:bCs/>
        </w:rPr>
      </w:pPr>
    </w:p>
    <w:p w14:paraId="07C6DFBD" w14:textId="77777777" w:rsidR="005731F3" w:rsidRDefault="005731F3" w:rsidP="00E76FD5">
      <w:pPr>
        <w:autoSpaceDE w:val="0"/>
        <w:autoSpaceDN w:val="0"/>
        <w:adjustRightInd w:val="0"/>
        <w:ind w:right="-427"/>
        <w:jc w:val="center"/>
        <w:rPr>
          <w:rFonts w:ascii="Arial" w:hAnsi="Arial" w:cs="Arial"/>
          <w:b/>
          <w:bCs/>
        </w:rPr>
      </w:pPr>
    </w:p>
    <w:p w14:paraId="5F23CFB2" w14:textId="77777777" w:rsidR="005731F3" w:rsidRDefault="005731F3" w:rsidP="00E76FD5">
      <w:pPr>
        <w:autoSpaceDE w:val="0"/>
        <w:autoSpaceDN w:val="0"/>
        <w:adjustRightInd w:val="0"/>
        <w:ind w:right="-427"/>
        <w:jc w:val="center"/>
        <w:rPr>
          <w:rFonts w:ascii="Arial" w:hAnsi="Arial" w:cs="Arial"/>
          <w:b/>
          <w:bCs/>
        </w:rPr>
      </w:pPr>
    </w:p>
    <w:p w14:paraId="7B6CBE6D" w14:textId="73820C6E" w:rsidR="00421084" w:rsidRPr="00517CBF" w:rsidRDefault="00421084" w:rsidP="00E76FD5">
      <w:pPr>
        <w:autoSpaceDE w:val="0"/>
        <w:autoSpaceDN w:val="0"/>
        <w:adjustRightInd w:val="0"/>
        <w:ind w:right="-427"/>
        <w:jc w:val="center"/>
        <w:rPr>
          <w:rFonts w:ascii="Arial" w:hAnsi="Arial" w:cs="Arial"/>
          <w:b/>
          <w:bCs/>
        </w:rPr>
      </w:pPr>
      <w:r w:rsidRPr="00517CBF">
        <w:rPr>
          <w:rFonts w:ascii="Arial" w:hAnsi="Arial" w:cs="Arial"/>
          <w:b/>
          <w:bCs/>
        </w:rPr>
        <w:t xml:space="preserve">ANEXO </w:t>
      </w:r>
      <w:r w:rsidR="00E76FD5" w:rsidRPr="00517CBF">
        <w:rPr>
          <w:rFonts w:ascii="Arial" w:hAnsi="Arial" w:cs="Arial"/>
          <w:b/>
          <w:bCs/>
        </w:rPr>
        <w:t>XI</w:t>
      </w:r>
    </w:p>
    <w:p w14:paraId="15D24C12" w14:textId="77777777" w:rsidR="00421084" w:rsidRPr="00517CBF" w:rsidRDefault="001E46F4" w:rsidP="00E76FD5">
      <w:pPr>
        <w:pStyle w:val="Corpodetexto"/>
        <w:spacing w:before="120"/>
        <w:ind w:right="-427"/>
        <w:jc w:val="center"/>
        <w:rPr>
          <w:rFonts w:ascii="Arial" w:hAnsi="Arial" w:cs="Arial"/>
          <w:sz w:val="24"/>
          <w:szCs w:val="24"/>
          <w:u w:val="none"/>
        </w:rPr>
      </w:pPr>
      <w:r w:rsidRPr="00517CBF">
        <w:rPr>
          <w:rFonts w:ascii="Arial" w:hAnsi="Arial" w:cs="Arial"/>
          <w:sz w:val="24"/>
          <w:szCs w:val="24"/>
          <w:u w:val="none"/>
        </w:rPr>
        <w:t xml:space="preserve">VALOR DE </w:t>
      </w:r>
      <w:r w:rsidR="00421084" w:rsidRPr="00517CBF">
        <w:rPr>
          <w:rFonts w:ascii="Arial" w:hAnsi="Arial" w:cs="Arial"/>
          <w:sz w:val="24"/>
          <w:szCs w:val="24"/>
          <w:u w:val="none"/>
        </w:rPr>
        <w:t>CUSTO PELA UTILIZAÇÃO DO SISTEMA</w:t>
      </w:r>
    </w:p>
    <w:p w14:paraId="3FBD0B4E" w14:textId="77777777" w:rsidR="00E76FD5" w:rsidRPr="00517CBF" w:rsidRDefault="00E76FD5" w:rsidP="00E76FD5">
      <w:pPr>
        <w:pStyle w:val="Corpodetexto"/>
        <w:spacing w:before="120"/>
        <w:ind w:right="-427"/>
        <w:jc w:val="center"/>
        <w:rPr>
          <w:rFonts w:ascii="Arial" w:hAnsi="Arial" w:cs="Arial"/>
          <w:i/>
          <w:iCs/>
          <w:sz w:val="24"/>
          <w:szCs w:val="24"/>
          <w:u w:val="none"/>
        </w:rPr>
      </w:pPr>
      <w:r w:rsidRPr="00517CBF">
        <w:rPr>
          <w:rFonts w:ascii="Arial" w:hAnsi="Arial" w:cs="Arial"/>
          <w:i/>
          <w:iCs/>
          <w:sz w:val="24"/>
          <w:szCs w:val="24"/>
          <w:u w:val="none"/>
        </w:rPr>
        <w:t>(somente licitante vencedor)</w:t>
      </w:r>
    </w:p>
    <w:p w14:paraId="52679516" w14:textId="77777777" w:rsidR="00E76FD5" w:rsidRPr="00517CBF" w:rsidRDefault="00E76FD5" w:rsidP="00E76FD5">
      <w:pPr>
        <w:pStyle w:val="Corpodetexto"/>
        <w:spacing w:before="120"/>
        <w:ind w:right="-427"/>
        <w:jc w:val="center"/>
        <w:rPr>
          <w:rFonts w:ascii="Arial" w:hAnsi="Arial" w:cs="Arial"/>
          <w:sz w:val="24"/>
          <w:szCs w:val="24"/>
          <w:u w:val="none"/>
        </w:rPr>
      </w:pPr>
    </w:p>
    <w:p w14:paraId="6ACF6074" w14:textId="77777777" w:rsidR="001E46F4" w:rsidRPr="00517CBF" w:rsidRDefault="001E46F4" w:rsidP="00E76FD5">
      <w:pPr>
        <w:pStyle w:val="Corpodetexto"/>
        <w:spacing w:before="120"/>
        <w:ind w:right="-427"/>
        <w:jc w:val="center"/>
        <w:rPr>
          <w:rFonts w:ascii="Arial" w:hAnsi="Arial" w:cs="Arial"/>
          <w:sz w:val="24"/>
          <w:szCs w:val="24"/>
          <w:u w:val="none"/>
        </w:rPr>
      </w:pPr>
    </w:p>
    <w:p w14:paraId="30B43ED3" w14:textId="77777777" w:rsidR="00E76FD5" w:rsidRPr="00517CBF" w:rsidRDefault="00E76FD5" w:rsidP="00E76FD5">
      <w:pPr>
        <w:pStyle w:val="Corpodetexto"/>
        <w:spacing w:before="120"/>
        <w:ind w:right="-427"/>
        <w:jc w:val="left"/>
        <w:rPr>
          <w:rFonts w:ascii="Arial" w:hAnsi="Arial" w:cs="Arial"/>
          <w:sz w:val="24"/>
          <w:szCs w:val="24"/>
          <w:u w:val="none"/>
        </w:rPr>
      </w:pPr>
      <w:r w:rsidRPr="00517CBF">
        <w:rPr>
          <w:rFonts w:ascii="Arial" w:hAnsi="Arial" w:cs="Arial"/>
          <w:sz w:val="24"/>
          <w:szCs w:val="24"/>
          <w:u w:val="none"/>
        </w:rPr>
        <w:t>Editais publicados pelo sistema de aquisição:</w:t>
      </w:r>
    </w:p>
    <w:p w14:paraId="0DDAE1B9" w14:textId="77777777" w:rsidR="00E76FD5" w:rsidRPr="00517CBF" w:rsidRDefault="00E76FD5" w:rsidP="00E76FD5">
      <w:pPr>
        <w:pStyle w:val="Corpodetexto"/>
        <w:spacing w:before="120"/>
        <w:ind w:right="-427"/>
        <w:rPr>
          <w:rFonts w:ascii="Arial" w:hAnsi="Arial" w:cs="Arial"/>
          <w:b w:val="0"/>
          <w:bCs/>
          <w:sz w:val="24"/>
          <w:szCs w:val="24"/>
          <w:u w:val="none"/>
        </w:rPr>
      </w:pPr>
      <w:r w:rsidRPr="00517CBF">
        <w:rPr>
          <w:rFonts w:ascii="Arial" w:hAnsi="Arial" w:cs="Arial"/>
          <w:b w:val="0"/>
          <w:bCs/>
          <w:sz w:val="24"/>
          <w:szCs w:val="24"/>
          <w:u w:val="none"/>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21122B1C" w14:textId="77777777" w:rsidR="00E76FD5" w:rsidRPr="00517CBF" w:rsidRDefault="00E76FD5" w:rsidP="00E76FD5">
      <w:pPr>
        <w:pStyle w:val="Corpodetexto"/>
        <w:spacing w:before="120"/>
        <w:ind w:right="-427"/>
        <w:rPr>
          <w:rFonts w:ascii="Arial" w:hAnsi="Arial" w:cs="Arial"/>
          <w:b w:val="0"/>
          <w:bCs/>
          <w:sz w:val="24"/>
          <w:szCs w:val="24"/>
          <w:u w:val="none"/>
        </w:rPr>
      </w:pPr>
    </w:p>
    <w:p w14:paraId="510C8DCA" w14:textId="77777777" w:rsidR="00E76FD5" w:rsidRPr="00517CBF" w:rsidRDefault="00E76FD5" w:rsidP="00E76FD5">
      <w:pPr>
        <w:pStyle w:val="Corpodetexto"/>
        <w:spacing w:before="120"/>
        <w:ind w:right="-427"/>
        <w:rPr>
          <w:rFonts w:ascii="Arial" w:hAnsi="Arial" w:cs="Arial"/>
          <w:sz w:val="24"/>
          <w:szCs w:val="24"/>
          <w:u w:val="none"/>
        </w:rPr>
      </w:pPr>
      <w:r w:rsidRPr="00517CBF">
        <w:rPr>
          <w:rFonts w:ascii="Arial" w:hAnsi="Arial" w:cs="Arial"/>
          <w:sz w:val="24"/>
          <w:szCs w:val="24"/>
          <w:u w:val="none"/>
        </w:rPr>
        <w:t>Editais publicados pelo sistema de registro de preços:</w:t>
      </w:r>
    </w:p>
    <w:p w14:paraId="69A85632" w14:textId="77777777" w:rsidR="00E76FD5" w:rsidRPr="00517CBF" w:rsidRDefault="00E76FD5" w:rsidP="00E76FD5">
      <w:pPr>
        <w:pStyle w:val="Corpodetexto"/>
        <w:spacing w:before="120"/>
        <w:ind w:right="-427"/>
        <w:rPr>
          <w:rFonts w:ascii="Arial" w:hAnsi="Arial" w:cs="Arial"/>
          <w:b w:val="0"/>
          <w:bCs/>
          <w:sz w:val="24"/>
          <w:szCs w:val="24"/>
          <w:u w:val="none"/>
        </w:rPr>
      </w:pPr>
      <w:r w:rsidRPr="00517CBF">
        <w:rPr>
          <w:rFonts w:ascii="Arial" w:hAnsi="Arial" w:cs="Arial"/>
          <w:b w:val="0"/>
          <w:bCs/>
          <w:sz w:val="24"/>
          <w:szCs w:val="24"/>
          <w:u w:val="none"/>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79FFB7DE" w14:textId="77777777" w:rsidR="00E76FD5" w:rsidRPr="00517CBF" w:rsidRDefault="00E76FD5" w:rsidP="00E76FD5">
      <w:pPr>
        <w:pStyle w:val="Corpodetexto"/>
        <w:spacing w:before="120"/>
        <w:ind w:right="-427"/>
        <w:rPr>
          <w:rFonts w:ascii="Arial" w:hAnsi="Arial" w:cs="Arial"/>
          <w:b w:val="0"/>
          <w:bCs/>
          <w:sz w:val="24"/>
          <w:szCs w:val="24"/>
          <w:u w:val="none"/>
        </w:rPr>
      </w:pPr>
    </w:p>
    <w:p w14:paraId="623DBB94" w14:textId="77777777" w:rsidR="00E76FD5" w:rsidRPr="00517CBF" w:rsidRDefault="00E76FD5" w:rsidP="00E76FD5">
      <w:pPr>
        <w:pStyle w:val="Corpodetexto"/>
        <w:spacing w:before="120"/>
        <w:ind w:right="-427"/>
        <w:rPr>
          <w:rFonts w:ascii="Arial" w:hAnsi="Arial" w:cs="Arial"/>
          <w:b w:val="0"/>
          <w:bCs/>
          <w:sz w:val="24"/>
          <w:szCs w:val="24"/>
          <w:u w:val="none"/>
        </w:rPr>
      </w:pPr>
      <w:r w:rsidRPr="00517CBF">
        <w:rPr>
          <w:rFonts w:ascii="Arial" w:hAnsi="Arial" w:cs="Arial"/>
          <w:b w:val="0"/>
          <w:bCs/>
          <w:sz w:val="24"/>
          <w:szCs w:val="24"/>
          <w:u w:val="none"/>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75520763" w14:textId="77777777" w:rsidR="001E46F4" w:rsidRPr="00517CBF" w:rsidRDefault="001E46F4" w:rsidP="00E76FD5">
      <w:pPr>
        <w:pStyle w:val="Corpodetexto"/>
        <w:spacing w:before="120"/>
        <w:ind w:right="-427"/>
        <w:rPr>
          <w:rFonts w:ascii="Arial" w:hAnsi="Arial" w:cs="Arial"/>
          <w:b w:val="0"/>
          <w:bCs/>
          <w:sz w:val="24"/>
          <w:szCs w:val="24"/>
          <w:u w:val="none"/>
        </w:rPr>
      </w:pPr>
    </w:p>
    <w:p w14:paraId="66F24D02" w14:textId="77777777" w:rsidR="00E76FD5" w:rsidRPr="00517CBF" w:rsidRDefault="00E76FD5" w:rsidP="00E76FD5">
      <w:pPr>
        <w:pStyle w:val="Corpodetexto"/>
        <w:spacing w:before="120"/>
        <w:ind w:right="-425"/>
        <w:rPr>
          <w:rFonts w:ascii="Arial" w:hAnsi="Arial" w:cs="Arial"/>
          <w:b w:val="0"/>
          <w:bCs/>
          <w:sz w:val="24"/>
          <w:szCs w:val="24"/>
          <w:u w:val="none"/>
        </w:rPr>
      </w:pPr>
      <w:r w:rsidRPr="00517CBF">
        <w:rPr>
          <w:rFonts w:ascii="Arial" w:hAnsi="Arial" w:cs="Arial"/>
          <w:b w:val="0"/>
          <w:bCs/>
          <w:sz w:val="24"/>
          <w:szCs w:val="24"/>
          <w:u w:val="none"/>
        </w:rPr>
        <w:t>Em caso de cancelamento pelo órgão promotor (comprador) do pregão realizado na plataforma, o licitante vencedor receberá a devolução dos valores eventualmente arcados com o uso da plataforma eletrônica no respectivo lote cancelado.</w:t>
      </w:r>
    </w:p>
    <w:p w14:paraId="7881433A" w14:textId="77777777" w:rsidR="00871C36" w:rsidRPr="00517CBF" w:rsidRDefault="00871C36" w:rsidP="00E76FD5">
      <w:pPr>
        <w:pStyle w:val="Corpodetexto"/>
        <w:spacing w:before="120"/>
        <w:ind w:right="-425"/>
        <w:rPr>
          <w:rFonts w:ascii="Arial" w:hAnsi="Arial" w:cs="Arial"/>
          <w:b w:val="0"/>
          <w:bCs/>
          <w:sz w:val="24"/>
          <w:szCs w:val="24"/>
          <w:u w:val="none"/>
        </w:rPr>
      </w:pPr>
    </w:p>
    <w:p w14:paraId="11FD11CB" w14:textId="77777777" w:rsidR="00871C36" w:rsidRPr="00517CBF" w:rsidRDefault="00871C36" w:rsidP="00871C36">
      <w:pPr>
        <w:pStyle w:val="Corpodetexto"/>
        <w:spacing w:before="120"/>
        <w:ind w:right="-425"/>
        <w:rPr>
          <w:rFonts w:ascii="Arial" w:hAnsi="Arial" w:cs="Arial"/>
          <w:sz w:val="24"/>
          <w:szCs w:val="24"/>
          <w:u w:val="none"/>
        </w:rPr>
      </w:pPr>
      <w:r w:rsidRPr="00517CBF">
        <w:rPr>
          <w:rFonts w:ascii="Arial" w:hAnsi="Arial" w:cs="Arial"/>
          <w:sz w:val="24"/>
          <w:szCs w:val="24"/>
          <w:u w:val="none"/>
        </w:rPr>
        <w:t>DA UTILIZAÇÃO DE CÉLULAS DE APOIO (CORRETORAS) ASSOCIADAS</w:t>
      </w:r>
    </w:p>
    <w:p w14:paraId="34A046D4" w14:textId="77777777" w:rsidR="00871C36" w:rsidRPr="00517CBF" w:rsidRDefault="00871C36" w:rsidP="00871C36">
      <w:pPr>
        <w:pStyle w:val="Corpodetexto"/>
        <w:spacing w:before="120"/>
        <w:ind w:right="-425"/>
        <w:rPr>
          <w:rFonts w:ascii="Arial" w:hAnsi="Arial" w:cs="Arial"/>
          <w:b w:val="0"/>
          <w:bCs/>
          <w:sz w:val="24"/>
          <w:szCs w:val="24"/>
          <w:u w:val="none"/>
        </w:rPr>
      </w:pPr>
      <w:r w:rsidRPr="00517CBF">
        <w:rPr>
          <w:rFonts w:ascii="Arial" w:hAnsi="Arial" w:cs="Arial"/>
          <w:b w:val="0"/>
          <w:bCs/>
          <w:sz w:val="24"/>
          <w:szCs w:val="24"/>
          <w:u w:val="none"/>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03CA01B2" w14:textId="77777777" w:rsidR="00871C36" w:rsidRPr="00517CBF" w:rsidRDefault="00871C36" w:rsidP="00871C36">
      <w:pPr>
        <w:pStyle w:val="Corpodetexto"/>
        <w:spacing w:before="120"/>
        <w:ind w:right="-425"/>
        <w:rPr>
          <w:rFonts w:ascii="Arial" w:hAnsi="Arial" w:cs="Arial"/>
          <w:b w:val="0"/>
          <w:bCs/>
          <w:sz w:val="24"/>
          <w:szCs w:val="24"/>
          <w:u w:val="none"/>
        </w:rPr>
      </w:pPr>
    </w:p>
    <w:p w14:paraId="77AFB27F" w14:textId="77777777" w:rsidR="001E46F4" w:rsidRPr="00517CBF" w:rsidRDefault="001E46F4" w:rsidP="00871C36">
      <w:pPr>
        <w:pStyle w:val="Corpodetexto"/>
        <w:spacing w:before="120"/>
        <w:ind w:right="-425"/>
        <w:rPr>
          <w:rFonts w:ascii="Arial" w:hAnsi="Arial" w:cs="Arial"/>
          <w:b w:val="0"/>
          <w:bCs/>
          <w:sz w:val="24"/>
          <w:szCs w:val="24"/>
          <w:u w:val="none"/>
        </w:rPr>
      </w:pPr>
    </w:p>
    <w:p w14:paraId="2A5FB21E" w14:textId="77777777" w:rsidR="001E46F4" w:rsidRPr="00517CBF" w:rsidRDefault="001E46F4" w:rsidP="00871C36">
      <w:pPr>
        <w:pStyle w:val="Corpodetexto"/>
        <w:spacing w:before="120"/>
        <w:ind w:right="-425"/>
        <w:rPr>
          <w:rFonts w:ascii="Arial" w:hAnsi="Arial" w:cs="Arial"/>
          <w:b w:val="0"/>
          <w:bCs/>
          <w:sz w:val="24"/>
          <w:szCs w:val="24"/>
          <w:u w:val="none"/>
        </w:rPr>
      </w:pPr>
    </w:p>
    <w:p w14:paraId="3440E5AB" w14:textId="77777777" w:rsidR="00871C36" w:rsidRPr="00517CBF" w:rsidRDefault="00871C36" w:rsidP="00871C36">
      <w:pPr>
        <w:pStyle w:val="Corpodetexto"/>
        <w:spacing w:before="120"/>
        <w:ind w:right="-425"/>
        <w:rPr>
          <w:rFonts w:ascii="Arial" w:hAnsi="Arial" w:cs="Arial"/>
          <w:sz w:val="24"/>
          <w:szCs w:val="24"/>
          <w:u w:val="none"/>
        </w:rPr>
      </w:pPr>
      <w:r w:rsidRPr="00517CBF">
        <w:rPr>
          <w:rFonts w:ascii="Arial" w:hAnsi="Arial" w:cs="Arial"/>
          <w:sz w:val="24"/>
          <w:szCs w:val="24"/>
          <w:u w:val="none"/>
        </w:rPr>
        <w:t>DAS RESPONSABILIDADES COMO LICITANTE/FORNECEDOR</w:t>
      </w:r>
    </w:p>
    <w:p w14:paraId="38B79083" w14:textId="77777777" w:rsidR="00871C36" w:rsidRPr="00517CBF" w:rsidRDefault="00871C36" w:rsidP="00871C36">
      <w:pPr>
        <w:rPr>
          <w:rFonts w:ascii="Arial" w:hAnsi="Arial" w:cs="Arial"/>
          <w:b/>
        </w:rPr>
      </w:pPr>
    </w:p>
    <w:p w14:paraId="752FBEB0" w14:textId="77777777" w:rsidR="00871C36" w:rsidRPr="00517CBF" w:rsidRDefault="00871C36" w:rsidP="00871C36">
      <w:pPr>
        <w:autoSpaceDE w:val="0"/>
        <w:autoSpaceDN w:val="0"/>
        <w:adjustRightInd w:val="0"/>
        <w:ind w:right="-427"/>
        <w:jc w:val="both"/>
        <w:rPr>
          <w:rFonts w:ascii="Arial" w:hAnsi="Arial" w:cs="Arial"/>
          <w:b/>
          <w:bCs/>
        </w:rPr>
      </w:pPr>
      <w:r w:rsidRPr="00517CBF">
        <w:rPr>
          <w:rFonts w:ascii="Arial" w:hAnsi="Arial" w:cs="Arial"/>
          <w:b/>
          <w:bCs/>
        </w:rPr>
        <w:t>Como Licitante/Fornecedor, concordamos e anuímos com todos termos contidos neste anexo e nos responsabilizamos por cumpri-lo integralmente em seus expressos termos.</w:t>
      </w:r>
    </w:p>
    <w:p w14:paraId="43B3629E" w14:textId="77777777" w:rsidR="001E46F4" w:rsidRPr="00517CBF" w:rsidRDefault="001E46F4" w:rsidP="00871C36">
      <w:pPr>
        <w:autoSpaceDE w:val="0"/>
        <w:autoSpaceDN w:val="0"/>
        <w:adjustRightInd w:val="0"/>
        <w:ind w:right="-427"/>
        <w:jc w:val="both"/>
        <w:rPr>
          <w:rFonts w:ascii="Arial" w:hAnsi="Arial" w:cs="Arial"/>
          <w:b/>
          <w:bCs/>
        </w:rPr>
      </w:pPr>
    </w:p>
    <w:p w14:paraId="53DB2AD4" w14:textId="6BD749F2" w:rsidR="001E46F4" w:rsidRPr="00517CBF" w:rsidRDefault="001E46F4" w:rsidP="001E46F4">
      <w:pPr>
        <w:pStyle w:val="Corpodetexto"/>
        <w:ind w:right="-427"/>
        <w:rPr>
          <w:rFonts w:ascii="Arial" w:hAnsi="Arial" w:cs="Arial"/>
          <w:sz w:val="24"/>
          <w:szCs w:val="24"/>
          <w:u w:val="none"/>
        </w:rPr>
      </w:pPr>
      <w:r w:rsidRPr="00517CBF">
        <w:rPr>
          <w:rFonts w:ascii="Arial" w:hAnsi="Arial" w:cs="Arial"/>
          <w:sz w:val="24"/>
          <w:szCs w:val="24"/>
          <w:u w:val="none"/>
        </w:rPr>
        <w:t>Nome da cidade/UF, (dia) de (mês) de 202</w:t>
      </w:r>
      <w:r w:rsidR="005731F3">
        <w:rPr>
          <w:rFonts w:ascii="Arial" w:hAnsi="Arial" w:cs="Arial"/>
          <w:sz w:val="24"/>
          <w:szCs w:val="24"/>
          <w:u w:val="none"/>
        </w:rPr>
        <w:t>2</w:t>
      </w:r>
      <w:r w:rsidRPr="00517CBF">
        <w:rPr>
          <w:rFonts w:ascii="Arial" w:hAnsi="Arial" w:cs="Arial"/>
          <w:sz w:val="24"/>
          <w:szCs w:val="24"/>
          <w:u w:val="none"/>
        </w:rPr>
        <w:t>.</w:t>
      </w:r>
    </w:p>
    <w:p w14:paraId="1A06E248" w14:textId="77777777" w:rsidR="001E46F4" w:rsidRPr="00517CBF" w:rsidRDefault="001E46F4" w:rsidP="001E46F4">
      <w:pPr>
        <w:pStyle w:val="Corpodetexto"/>
        <w:ind w:right="-427"/>
        <w:jc w:val="center"/>
        <w:rPr>
          <w:rFonts w:ascii="Arial" w:hAnsi="Arial" w:cs="Arial"/>
          <w:sz w:val="24"/>
          <w:szCs w:val="24"/>
          <w:u w:val="none"/>
        </w:rPr>
      </w:pPr>
    </w:p>
    <w:p w14:paraId="1523A0C7" w14:textId="77777777" w:rsidR="001E46F4" w:rsidRPr="00517CBF" w:rsidRDefault="001E46F4" w:rsidP="001E46F4">
      <w:pPr>
        <w:pStyle w:val="Corpodetexto"/>
        <w:ind w:right="-427"/>
        <w:jc w:val="center"/>
        <w:rPr>
          <w:rFonts w:ascii="Arial" w:hAnsi="Arial" w:cs="Arial"/>
          <w:sz w:val="24"/>
          <w:szCs w:val="24"/>
          <w:u w:val="none"/>
        </w:rPr>
      </w:pPr>
    </w:p>
    <w:p w14:paraId="12DBA3C0" w14:textId="77777777" w:rsidR="001E46F4" w:rsidRPr="00517CBF" w:rsidRDefault="001E46F4" w:rsidP="001E46F4">
      <w:pPr>
        <w:pStyle w:val="Corpodetexto"/>
        <w:ind w:right="-427"/>
        <w:jc w:val="center"/>
        <w:rPr>
          <w:rFonts w:ascii="Arial" w:hAnsi="Arial" w:cs="Arial"/>
          <w:sz w:val="24"/>
          <w:szCs w:val="24"/>
          <w:u w:val="none"/>
        </w:rPr>
      </w:pPr>
    </w:p>
    <w:p w14:paraId="0F25ABBC" w14:textId="77777777" w:rsidR="001E46F4" w:rsidRPr="00517CBF" w:rsidRDefault="001E46F4" w:rsidP="001E46F4">
      <w:pPr>
        <w:pStyle w:val="Corpodetexto"/>
        <w:ind w:right="-427"/>
        <w:jc w:val="center"/>
        <w:rPr>
          <w:rFonts w:ascii="Arial" w:hAnsi="Arial" w:cs="Arial"/>
          <w:sz w:val="24"/>
          <w:szCs w:val="24"/>
          <w:u w:val="none"/>
        </w:rPr>
      </w:pPr>
      <w:r w:rsidRPr="00517CBF">
        <w:rPr>
          <w:rFonts w:ascii="Arial" w:hAnsi="Arial" w:cs="Arial"/>
          <w:sz w:val="24"/>
          <w:szCs w:val="24"/>
          <w:u w:val="none"/>
        </w:rPr>
        <w:t>(assinatura)</w:t>
      </w:r>
    </w:p>
    <w:p w14:paraId="3339FA81" w14:textId="3D3CB171" w:rsidR="001E46F4" w:rsidRDefault="001E46F4" w:rsidP="001E46F4">
      <w:pPr>
        <w:pStyle w:val="Corpodetexto"/>
        <w:ind w:right="-427"/>
        <w:jc w:val="center"/>
        <w:rPr>
          <w:rFonts w:ascii="Arial" w:hAnsi="Arial" w:cs="Arial"/>
          <w:sz w:val="24"/>
          <w:szCs w:val="24"/>
          <w:u w:val="none"/>
        </w:rPr>
      </w:pPr>
      <w:r w:rsidRPr="00517CBF">
        <w:rPr>
          <w:rFonts w:ascii="Arial" w:hAnsi="Arial" w:cs="Arial"/>
          <w:sz w:val="24"/>
          <w:szCs w:val="24"/>
          <w:u w:val="none"/>
        </w:rPr>
        <w:t>(Nome do representante legal da empresa proponente)</w:t>
      </w:r>
    </w:p>
    <w:p w14:paraId="5C6FFE83" w14:textId="1AC71D92" w:rsidR="005731F3" w:rsidRDefault="005731F3" w:rsidP="001E46F4">
      <w:pPr>
        <w:pStyle w:val="Corpodetexto"/>
        <w:ind w:right="-427"/>
        <w:jc w:val="center"/>
        <w:rPr>
          <w:rFonts w:ascii="Arial" w:hAnsi="Arial" w:cs="Arial"/>
          <w:sz w:val="24"/>
          <w:szCs w:val="24"/>
          <w:u w:val="none"/>
        </w:rPr>
      </w:pPr>
    </w:p>
    <w:p w14:paraId="63C61E56" w14:textId="4286C134" w:rsidR="006B5E15" w:rsidRDefault="006B5E15" w:rsidP="001E46F4">
      <w:pPr>
        <w:pStyle w:val="Corpodetexto"/>
        <w:ind w:right="-427"/>
        <w:jc w:val="center"/>
        <w:rPr>
          <w:rFonts w:ascii="Arial" w:hAnsi="Arial" w:cs="Arial"/>
          <w:sz w:val="24"/>
          <w:szCs w:val="24"/>
          <w:u w:val="none"/>
        </w:rPr>
      </w:pPr>
    </w:p>
    <w:p w14:paraId="46AEBA50" w14:textId="382E6169" w:rsidR="006B5E15" w:rsidRDefault="006B5E15" w:rsidP="001E46F4">
      <w:pPr>
        <w:pStyle w:val="Corpodetexto"/>
        <w:ind w:right="-427"/>
        <w:jc w:val="center"/>
        <w:rPr>
          <w:rFonts w:ascii="Arial" w:hAnsi="Arial" w:cs="Arial"/>
          <w:sz w:val="24"/>
          <w:szCs w:val="24"/>
          <w:u w:val="none"/>
        </w:rPr>
      </w:pPr>
    </w:p>
    <w:p w14:paraId="665BC485" w14:textId="698F182D" w:rsidR="006B5E15" w:rsidRDefault="006B5E15" w:rsidP="001E46F4">
      <w:pPr>
        <w:pStyle w:val="Corpodetexto"/>
        <w:ind w:right="-427"/>
        <w:jc w:val="center"/>
        <w:rPr>
          <w:rFonts w:ascii="Arial" w:hAnsi="Arial" w:cs="Arial"/>
          <w:sz w:val="24"/>
          <w:szCs w:val="24"/>
          <w:u w:val="none"/>
        </w:rPr>
      </w:pPr>
    </w:p>
    <w:p w14:paraId="319F6BD6" w14:textId="4BF8C363" w:rsidR="006B5E15" w:rsidRDefault="006B5E15" w:rsidP="001E46F4">
      <w:pPr>
        <w:pStyle w:val="Corpodetexto"/>
        <w:ind w:right="-427"/>
        <w:jc w:val="center"/>
        <w:rPr>
          <w:rFonts w:ascii="Arial" w:hAnsi="Arial" w:cs="Arial"/>
          <w:sz w:val="24"/>
          <w:szCs w:val="24"/>
          <w:u w:val="none"/>
        </w:rPr>
      </w:pPr>
    </w:p>
    <w:p w14:paraId="216C9438" w14:textId="5D7EE75B" w:rsidR="006B5E15" w:rsidRDefault="006B5E15" w:rsidP="001E46F4">
      <w:pPr>
        <w:pStyle w:val="Corpodetexto"/>
        <w:ind w:right="-427"/>
        <w:jc w:val="center"/>
        <w:rPr>
          <w:rFonts w:ascii="Arial" w:hAnsi="Arial" w:cs="Arial"/>
          <w:sz w:val="24"/>
          <w:szCs w:val="24"/>
          <w:u w:val="none"/>
        </w:rPr>
      </w:pPr>
    </w:p>
    <w:p w14:paraId="687E850B" w14:textId="58C2E1EB" w:rsidR="006B5E15" w:rsidRDefault="006B5E15" w:rsidP="001E46F4">
      <w:pPr>
        <w:pStyle w:val="Corpodetexto"/>
        <w:ind w:right="-427"/>
        <w:jc w:val="center"/>
        <w:rPr>
          <w:rFonts w:ascii="Arial" w:hAnsi="Arial" w:cs="Arial"/>
          <w:sz w:val="24"/>
          <w:szCs w:val="24"/>
          <w:u w:val="none"/>
        </w:rPr>
      </w:pPr>
    </w:p>
    <w:p w14:paraId="4761D5ED" w14:textId="0F58D1F9" w:rsidR="006B5E15" w:rsidRDefault="006B5E15" w:rsidP="001E46F4">
      <w:pPr>
        <w:pStyle w:val="Corpodetexto"/>
        <w:ind w:right="-427"/>
        <w:jc w:val="center"/>
        <w:rPr>
          <w:rFonts w:ascii="Arial" w:hAnsi="Arial" w:cs="Arial"/>
          <w:sz w:val="24"/>
          <w:szCs w:val="24"/>
          <w:u w:val="none"/>
        </w:rPr>
      </w:pPr>
    </w:p>
    <w:p w14:paraId="5D7BEE02" w14:textId="7666B789" w:rsidR="006B5E15" w:rsidRDefault="006B5E15" w:rsidP="001E46F4">
      <w:pPr>
        <w:pStyle w:val="Corpodetexto"/>
        <w:ind w:right="-427"/>
        <w:jc w:val="center"/>
        <w:rPr>
          <w:rFonts w:ascii="Arial" w:hAnsi="Arial" w:cs="Arial"/>
          <w:sz w:val="24"/>
          <w:szCs w:val="24"/>
          <w:u w:val="none"/>
        </w:rPr>
      </w:pPr>
    </w:p>
    <w:p w14:paraId="5D9C09CA" w14:textId="46307083" w:rsidR="006B5E15" w:rsidRDefault="006B5E15" w:rsidP="001E46F4">
      <w:pPr>
        <w:pStyle w:val="Corpodetexto"/>
        <w:ind w:right="-427"/>
        <w:jc w:val="center"/>
        <w:rPr>
          <w:rFonts w:ascii="Arial" w:hAnsi="Arial" w:cs="Arial"/>
          <w:sz w:val="24"/>
          <w:szCs w:val="24"/>
          <w:u w:val="none"/>
        </w:rPr>
      </w:pPr>
    </w:p>
    <w:p w14:paraId="4B591B2B" w14:textId="347428B3" w:rsidR="006B5E15" w:rsidRDefault="006B5E15" w:rsidP="001E46F4">
      <w:pPr>
        <w:pStyle w:val="Corpodetexto"/>
        <w:ind w:right="-427"/>
        <w:jc w:val="center"/>
        <w:rPr>
          <w:rFonts w:ascii="Arial" w:hAnsi="Arial" w:cs="Arial"/>
          <w:sz w:val="24"/>
          <w:szCs w:val="24"/>
          <w:u w:val="none"/>
        </w:rPr>
      </w:pPr>
    </w:p>
    <w:p w14:paraId="674A19F7" w14:textId="20D308C0" w:rsidR="006B5E15" w:rsidRDefault="006B5E15" w:rsidP="001E46F4">
      <w:pPr>
        <w:pStyle w:val="Corpodetexto"/>
        <w:ind w:right="-427"/>
        <w:jc w:val="center"/>
        <w:rPr>
          <w:rFonts w:ascii="Arial" w:hAnsi="Arial" w:cs="Arial"/>
          <w:sz w:val="24"/>
          <w:szCs w:val="24"/>
          <w:u w:val="none"/>
        </w:rPr>
      </w:pPr>
    </w:p>
    <w:p w14:paraId="5B03766E" w14:textId="2EE33B25" w:rsidR="006B5E15" w:rsidRDefault="006B5E15" w:rsidP="001E46F4">
      <w:pPr>
        <w:pStyle w:val="Corpodetexto"/>
        <w:ind w:right="-427"/>
        <w:jc w:val="center"/>
        <w:rPr>
          <w:rFonts w:ascii="Arial" w:hAnsi="Arial" w:cs="Arial"/>
          <w:sz w:val="24"/>
          <w:szCs w:val="24"/>
          <w:u w:val="none"/>
        </w:rPr>
      </w:pPr>
    </w:p>
    <w:p w14:paraId="5E60C478" w14:textId="415E1B1E" w:rsidR="006B5E15" w:rsidRDefault="006B5E15" w:rsidP="001E46F4">
      <w:pPr>
        <w:pStyle w:val="Corpodetexto"/>
        <w:ind w:right="-427"/>
        <w:jc w:val="center"/>
        <w:rPr>
          <w:rFonts w:ascii="Arial" w:hAnsi="Arial" w:cs="Arial"/>
          <w:sz w:val="24"/>
          <w:szCs w:val="24"/>
          <w:u w:val="none"/>
        </w:rPr>
      </w:pPr>
    </w:p>
    <w:p w14:paraId="52431A79" w14:textId="735B8638" w:rsidR="006B5E15" w:rsidRDefault="006B5E15" w:rsidP="001E46F4">
      <w:pPr>
        <w:pStyle w:val="Corpodetexto"/>
        <w:ind w:right="-427"/>
        <w:jc w:val="center"/>
        <w:rPr>
          <w:rFonts w:ascii="Arial" w:hAnsi="Arial" w:cs="Arial"/>
          <w:sz w:val="24"/>
          <w:szCs w:val="24"/>
          <w:u w:val="none"/>
        </w:rPr>
      </w:pPr>
    </w:p>
    <w:p w14:paraId="193912A0" w14:textId="3D8C3667" w:rsidR="006B5E15" w:rsidRDefault="006B5E15" w:rsidP="001E46F4">
      <w:pPr>
        <w:pStyle w:val="Corpodetexto"/>
        <w:ind w:right="-427"/>
        <w:jc w:val="center"/>
        <w:rPr>
          <w:rFonts w:ascii="Arial" w:hAnsi="Arial" w:cs="Arial"/>
          <w:sz w:val="24"/>
          <w:szCs w:val="24"/>
          <w:u w:val="none"/>
        </w:rPr>
      </w:pPr>
    </w:p>
    <w:p w14:paraId="470FE2B0" w14:textId="4778488A" w:rsidR="006B5E15" w:rsidRDefault="006B5E15" w:rsidP="001E46F4">
      <w:pPr>
        <w:pStyle w:val="Corpodetexto"/>
        <w:ind w:right="-427"/>
        <w:jc w:val="center"/>
        <w:rPr>
          <w:rFonts w:ascii="Arial" w:hAnsi="Arial" w:cs="Arial"/>
          <w:sz w:val="24"/>
          <w:szCs w:val="24"/>
          <w:u w:val="none"/>
        </w:rPr>
      </w:pPr>
    </w:p>
    <w:p w14:paraId="6C839E5C" w14:textId="105F3386" w:rsidR="006B5E15" w:rsidRDefault="006B5E15" w:rsidP="001E46F4">
      <w:pPr>
        <w:pStyle w:val="Corpodetexto"/>
        <w:ind w:right="-427"/>
        <w:jc w:val="center"/>
        <w:rPr>
          <w:rFonts w:ascii="Arial" w:hAnsi="Arial" w:cs="Arial"/>
          <w:sz w:val="24"/>
          <w:szCs w:val="24"/>
          <w:u w:val="none"/>
        </w:rPr>
      </w:pPr>
    </w:p>
    <w:p w14:paraId="2F485826" w14:textId="056A73B0" w:rsidR="006B5E15" w:rsidRDefault="006B5E15" w:rsidP="001E46F4">
      <w:pPr>
        <w:pStyle w:val="Corpodetexto"/>
        <w:ind w:right="-427"/>
        <w:jc w:val="center"/>
        <w:rPr>
          <w:rFonts w:ascii="Arial" w:hAnsi="Arial" w:cs="Arial"/>
          <w:sz w:val="24"/>
          <w:szCs w:val="24"/>
          <w:u w:val="none"/>
        </w:rPr>
      </w:pPr>
    </w:p>
    <w:p w14:paraId="5FE4DE28" w14:textId="6A2B9FB6" w:rsidR="006B5E15" w:rsidRDefault="006B5E15" w:rsidP="001E46F4">
      <w:pPr>
        <w:pStyle w:val="Corpodetexto"/>
        <w:ind w:right="-427"/>
        <w:jc w:val="center"/>
        <w:rPr>
          <w:rFonts w:ascii="Arial" w:hAnsi="Arial" w:cs="Arial"/>
          <w:sz w:val="24"/>
          <w:szCs w:val="24"/>
          <w:u w:val="none"/>
        </w:rPr>
      </w:pPr>
    </w:p>
    <w:p w14:paraId="269AFAA3" w14:textId="228DF9D0" w:rsidR="006B5E15" w:rsidRDefault="006B5E15" w:rsidP="001E46F4">
      <w:pPr>
        <w:pStyle w:val="Corpodetexto"/>
        <w:ind w:right="-427"/>
        <w:jc w:val="center"/>
        <w:rPr>
          <w:rFonts w:ascii="Arial" w:hAnsi="Arial" w:cs="Arial"/>
          <w:sz w:val="24"/>
          <w:szCs w:val="24"/>
          <w:u w:val="none"/>
        </w:rPr>
      </w:pPr>
    </w:p>
    <w:p w14:paraId="3BB555B0" w14:textId="36A51276" w:rsidR="006B5E15" w:rsidRDefault="006B5E15" w:rsidP="001E46F4">
      <w:pPr>
        <w:pStyle w:val="Corpodetexto"/>
        <w:ind w:right="-427"/>
        <w:jc w:val="center"/>
        <w:rPr>
          <w:rFonts w:ascii="Arial" w:hAnsi="Arial" w:cs="Arial"/>
          <w:sz w:val="24"/>
          <w:szCs w:val="24"/>
          <w:u w:val="none"/>
        </w:rPr>
      </w:pPr>
    </w:p>
    <w:p w14:paraId="75C20451" w14:textId="2F2C9442" w:rsidR="006B5E15" w:rsidRDefault="006B5E15" w:rsidP="001E46F4">
      <w:pPr>
        <w:pStyle w:val="Corpodetexto"/>
        <w:ind w:right="-427"/>
        <w:jc w:val="center"/>
        <w:rPr>
          <w:rFonts w:ascii="Arial" w:hAnsi="Arial" w:cs="Arial"/>
          <w:sz w:val="24"/>
          <w:szCs w:val="24"/>
          <w:u w:val="none"/>
        </w:rPr>
      </w:pPr>
    </w:p>
    <w:p w14:paraId="5C407321" w14:textId="2F8D99F2" w:rsidR="006B5E15" w:rsidRDefault="006B5E15" w:rsidP="001E46F4">
      <w:pPr>
        <w:pStyle w:val="Corpodetexto"/>
        <w:ind w:right="-427"/>
        <w:jc w:val="center"/>
        <w:rPr>
          <w:rFonts w:ascii="Arial" w:hAnsi="Arial" w:cs="Arial"/>
          <w:sz w:val="24"/>
          <w:szCs w:val="24"/>
          <w:u w:val="none"/>
        </w:rPr>
      </w:pPr>
    </w:p>
    <w:p w14:paraId="6657B466" w14:textId="4DB0A4F0" w:rsidR="006B5E15" w:rsidRDefault="006B5E15" w:rsidP="001E46F4">
      <w:pPr>
        <w:pStyle w:val="Corpodetexto"/>
        <w:ind w:right="-427"/>
        <w:jc w:val="center"/>
        <w:rPr>
          <w:rFonts w:ascii="Arial" w:hAnsi="Arial" w:cs="Arial"/>
          <w:sz w:val="24"/>
          <w:szCs w:val="24"/>
          <w:u w:val="none"/>
        </w:rPr>
      </w:pPr>
    </w:p>
    <w:p w14:paraId="0CB47D02" w14:textId="032C65D6" w:rsidR="006B5E15" w:rsidRDefault="006B5E15" w:rsidP="001E46F4">
      <w:pPr>
        <w:pStyle w:val="Corpodetexto"/>
        <w:ind w:right="-427"/>
        <w:jc w:val="center"/>
        <w:rPr>
          <w:rFonts w:ascii="Arial" w:hAnsi="Arial" w:cs="Arial"/>
          <w:sz w:val="24"/>
          <w:szCs w:val="24"/>
          <w:u w:val="none"/>
        </w:rPr>
      </w:pPr>
    </w:p>
    <w:p w14:paraId="594B6762" w14:textId="3CC9EDA0" w:rsidR="006B5E15" w:rsidRDefault="006B5E15" w:rsidP="001E46F4">
      <w:pPr>
        <w:pStyle w:val="Corpodetexto"/>
        <w:ind w:right="-427"/>
        <w:jc w:val="center"/>
        <w:rPr>
          <w:rFonts w:ascii="Arial" w:hAnsi="Arial" w:cs="Arial"/>
          <w:sz w:val="24"/>
          <w:szCs w:val="24"/>
          <w:u w:val="none"/>
        </w:rPr>
      </w:pPr>
    </w:p>
    <w:p w14:paraId="29ADE77F" w14:textId="0F96BAD9" w:rsidR="006B5E15" w:rsidRDefault="006B5E15" w:rsidP="001E46F4">
      <w:pPr>
        <w:pStyle w:val="Corpodetexto"/>
        <w:ind w:right="-427"/>
        <w:jc w:val="center"/>
        <w:rPr>
          <w:rFonts w:ascii="Arial" w:hAnsi="Arial" w:cs="Arial"/>
          <w:sz w:val="24"/>
          <w:szCs w:val="24"/>
          <w:u w:val="none"/>
        </w:rPr>
      </w:pPr>
    </w:p>
    <w:p w14:paraId="248AC3CA" w14:textId="7A85F59F" w:rsidR="006B5E15" w:rsidRDefault="006B5E15" w:rsidP="001E46F4">
      <w:pPr>
        <w:pStyle w:val="Corpodetexto"/>
        <w:ind w:right="-427"/>
        <w:jc w:val="center"/>
        <w:rPr>
          <w:rFonts w:ascii="Arial" w:hAnsi="Arial" w:cs="Arial"/>
          <w:sz w:val="24"/>
          <w:szCs w:val="24"/>
          <w:u w:val="none"/>
        </w:rPr>
      </w:pPr>
    </w:p>
    <w:p w14:paraId="3FDF8A96" w14:textId="7DDFEAE8" w:rsidR="006B5E15" w:rsidRDefault="006B5E15" w:rsidP="001E46F4">
      <w:pPr>
        <w:pStyle w:val="Corpodetexto"/>
        <w:ind w:right="-427"/>
        <w:jc w:val="center"/>
        <w:rPr>
          <w:rFonts w:ascii="Arial" w:hAnsi="Arial" w:cs="Arial"/>
          <w:sz w:val="24"/>
          <w:szCs w:val="24"/>
          <w:u w:val="none"/>
        </w:rPr>
      </w:pPr>
      <w:r>
        <w:rPr>
          <w:rFonts w:ascii="Arial" w:hAnsi="Arial" w:cs="Arial"/>
          <w:sz w:val="24"/>
          <w:szCs w:val="24"/>
          <w:u w:val="none"/>
        </w:rPr>
        <w:lastRenderedPageBreak/>
        <w:t>ANEXO XII CADASTRO ECJUR – TCE/MS</w:t>
      </w:r>
    </w:p>
    <w:p w14:paraId="286CDA80" w14:textId="73071CE4" w:rsidR="006B5E15" w:rsidRDefault="006B5E15" w:rsidP="001E46F4">
      <w:pPr>
        <w:pStyle w:val="Corpodetexto"/>
        <w:ind w:right="-427"/>
        <w:jc w:val="center"/>
        <w:rPr>
          <w:rFonts w:ascii="Arial" w:hAnsi="Arial" w:cs="Arial"/>
          <w:sz w:val="24"/>
          <w:szCs w:val="24"/>
          <w:u w:val="none"/>
        </w:rPr>
      </w:pPr>
    </w:p>
    <w:p w14:paraId="6C640739" w14:textId="77777777" w:rsidR="006B5E15" w:rsidRPr="006B5E15" w:rsidRDefault="006B5E15" w:rsidP="006B5E15">
      <w:pPr>
        <w:pStyle w:val="Corpodetexto"/>
        <w:ind w:right="-427"/>
        <w:rPr>
          <w:rFonts w:ascii="Arial" w:hAnsi="Arial" w:cs="Arial"/>
          <w:b w:val="0"/>
          <w:bCs/>
          <w:sz w:val="22"/>
          <w:szCs w:val="22"/>
          <w:u w:val="none"/>
        </w:rPr>
      </w:pPr>
      <w:r w:rsidRPr="006B5E15">
        <w:rPr>
          <w:rFonts w:ascii="Arial" w:hAnsi="Arial" w:cs="Arial"/>
          <w:b w:val="0"/>
          <w:bCs/>
          <w:sz w:val="22"/>
          <w:szCs w:val="22"/>
          <w:u w:val="none"/>
        </w:rPr>
        <w:t>1. Por meio do presente Termo, o Licitante acima qualificado manifesta sua adesão ao Regulamento do Sistema do ECJUR do qual declara ter pleno conhecimento, em conformidade com as disposições que seguem.</w:t>
      </w:r>
    </w:p>
    <w:p w14:paraId="5476178F" w14:textId="77777777" w:rsidR="006B5E15" w:rsidRPr="006B5E15" w:rsidRDefault="006B5E15" w:rsidP="006B5E15">
      <w:pPr>
        <w:pStyle w:val="Corpodetexto"/>
        <w:ind w:right="-427"/>
        <w:rPr>
          <w:rFonts w:ascii="Arial" w:hAnsi="Arial" w:cs="Arial"/>
          <w:b w:val="0"/>
          <w:bCs/>
          <w:sz w:val="22"/>
          <w:szCs w:val="22"/>
          <w:u w:val="none"/>
        </w:rPr>
      </w:pPr>
      <w:r w:rsidRPr="006B5E15">
        <w:rPr>
          <w:rFonts w:ascii="Arial" w:hAnsi="Arial" w:cs="Arial"/>
          <w:b w:val="0"/>
          <w:bCs/>
          <w:sz w:val="22"/>
          <w:szCs w:val="22"/>
          <w:u w:val="none"/>
        </w:rPr>
        <w:t>2. São responsabilidades do Licitante:</w:t>
      </w:r>
    </w:p>
    <w:p w14:paraId="51729A8C" w14:textId="77777777" w:rsidR="006B5E15" w:rsidRPr="006B5E15" w:rsidRDefault="006B5E15" w:rsidP="006B5E15">
      <w:pPr>
        <w:pStyle w:val="Corpodetexto"/>
        <w:ind w:right="-427"/>
        <w:rPr>
          <w:rFonts w:ascii="Arial" w:hAnsi="Arial" w:cs="Arial"/>
          <w:b w:val="0"/>
          <w:bCs/>
          <w:sz w:val="22"/>
          <w:szCs w:val="22"/>
          <w:u w:val="none"/>
        </w:rPr>
      </w:pPr>
      <w:r w:rsidRPr="006B5E15">
        <w:rPr>
          <w:rFonts w:ascii="Arial" w:hAnsi="Arial" w:cs="Arial"/>
          <w:b w:val="0"/>
          <w:bCs/>
          <w:sz w:val="22"/>
          <w:szCs w:val="22"/>
          <w:u w:val="none"/>
        </w:rPr>
        <w:t>I. Tomar conhecimento de, e cumprir todos os dispositivos constantes dos editais de negócios dos quais venha a participar;</w:t>
      </w:r>
    </w:p>
    <w:p w14:paraId="349FBF48" w14:textId="77777777" w:rsidR="006B5E15" w:rsidRPr="006B5E15" w:rsidRDefault="006B5E15" w:rsidP="006B5E15">
      <w:pPr>
        <w:pStyle w:val="Corpodetexto"/>
        <w:ind w:right="-427"/>
        <w:rPr>
          <w:rFonts w:ascii="Arial" w:hAnsi="Arial" w:cs="Arial"/>
          <w:b w:val="0"/>
          <w:bCs/>
          <w:sz w:val="22"/>
          <w:szCs w:val="22"/>
          <w:u w:val="none"/>
        </w:rPr>
      </w:pPr>
      <w:r w:rsidRPr="006B5E15">
        <w:rPr>
          <w:rFonts w:ascii="Arial" w:hAnsi="Arial" w:cs="Arial"/>
          <w:b w:val="0"/>
          <w:bCs/>
          <w:sz w:val="22"/>
          <w:szCs w:val="22"/>
          <w:u w:val="none"/>
        </w:rPr>
        <w:t>II. Observar e cumprir a regularidade fiscal, apresentando a documentação exigida nos editais para fins de habilitação nas licitações em que for vencedor;</w:t>
      </w:r>
    </w:p>
    <w:p w14:paraId="6F79FF80" w14:textId="77777777" w:rsidR="006B5E15" w:rsidRPr="006B5E15" w:rsidRDefault="006B5E15" w:rsidP="006B5E15">
      <w:pPr>
        <w:pStyle w:val="Corpodetexto"/>
        <w:ind w:right="-427"/>
        <w:rPr>
          <w:rFonts w:ascii="Arial" w:hAnsi="Arial" w:cs="Arial"/>
          <w:b w:val="0"/>
          <w:bCs/>
          <w:sz w:val="22"/>
          <w:szCs w:val="22"/>
          <w:u w:val="none"/>
        </w:rPr>
      </w:pPr>
      <w:r w:rsidRPr="006B5E15">
        <w:rPr>
          <w:rFonts w:ascii="Arial" w:hAnsi="Arial" w:cs="Arial"/>
          <w:b w:val="0"/>
          <w:bCs/>
          <w:sz w:val="22"/>
          <w:szCs w:val="22"/>
          <w:u w:val="none"/>
        </w:rPr>
        <w:t>III. Observar a legislação pertinente, bem como o disposto no Estatuto Social e nas demais normas e regulamentos expedidos pela ECJUR, dos quais declara ter pleno conhecimento;</w:t>
      </w:r>
    </w:p>
    <w:p w14:paraId="364BC33E" w14:textId="77777777" w:rsidR="006B5E15" w:rsidRPr="006B5E15" w:rsidRDefault="006B5E15" w:rsidP="006B5E15">
      <w:pPr>
        <w:pStyle w:val="Corpodetexto"/>
        <w:ind w:right="-427"/>
        <w:rPr>
          <w:rFonts w:ascii="Arial" w:hAnsi="Arial" w:cs="Arial"/>
          <w:b w:val="0"/>
          <w:bCs/>
          <w:sz w:val="22"/>
          <w:szCs w:val="22"/>
          <w:u w:val="none"/>
        </w:rPr>
      </w:pPr>
      <w:r w:rsidRPr="006B5E15">
        <w:rPr>
          <w:rFonts w:ascii="Arial" w:hAnsi="Arial" w:cs="Arial"/>
          <w:b w:val="0"/>
          <w:bCs/>
          <w:sz w:val="22"/>
          <w:szCs w:val="22"/>
          <w:u w:val="none"/>
        </w:rPr>
        <w:t>IV. Designar pessoa responsável para operar o Sistema de cadastro, validar os cadastros através de e-mail conforme solicitado no site do TCE/MS, conforme próximo Anexo;</w:t>
      </w:r>
    </w:p>
    <w:p w14:paraId="138DF12D" w14:textId="77777777" w:rsidR="006B5E15" w:rsidRPr="006B5E15" w:rsidRDefault="006B5E15" w:rsidP="006B5E15">
      <w:pPr>
        <w:pStyle w:val="Corpodetexto"/>
        <w:ind w:right="-427"/>
        <w:rPr>
          <w:rFonts w:ascii="Arial" w:hAnsi="Arial" w:cs="Arial"/>
          <w:b w:val="0"/>
          <w:bCs/>
          <w:sz w:val="22"/>
          <w:szCs w:val="22"/>
          <w:u w:val="none"/>
        </w:rPr>
      </w:pPr>
      <w:r w:rsidRPr="006B5E15">
        <w:rPr>
          <w:rFonts w:ascii="Arial" w:hAnsi="Arial" w:cs="Arial"/>
          <w:b w:val="0"/>
          <w:bCs/>
          <w:sz w:val="22"/>
          <w:szCs w:val="22"/>
          <w:u w:val="none"/>
        </w:rPr>
        <w:t>3. O Licitante reconhece que a utilização do sistema eletrônico do TCE/MS de acordo com a Resolução 149/2021.</w:t>
      </w:r>
    </w:p>
    <w:p w14:paraId="476A020C" w14:textId="77777777" w:rsidR="006B5E15" w:rsidRPr="006B5E15" w:rsidRDefault="006B5E15" w:rsidP="006B5E15">
      <w:pPr>
        <w:pStyle w:val="Corpodetexto"/>
        <w:ind w:right="-427"/>
        <w:rPr>
          <w:rFonts w:ascii="Arial" w:hAnsi="Arial" w:cs="Arial"/>
          <w:b w:val="0"/>
          <w:bCs/>
          <w:sz w:val="22"/>
          <w:szCs w:val="22"/>
          <w:u w:val="none"/>
        </w:rPr>
      </w:pPr>
      <w:r w:rsidRPr="006B5E15">
        <w:rPr>
          <w:rFonts w:ascii="Arial" w:hAnsi="Arial" w:cs="Arial"/>
          <w:b w:val="0"/>
          <w:bCs/>
          <w:sz w:val="22"/>
          <w:szCs w:val="22"/>
          <w:u w:val="none"/>
        </w:rPr>
        <w:t>4. O presente Termo de Adesão é por prazo indeterminado, pelo Licitante, mediante comunicação expressa, sem prejuízo das responsabilidades assumidas durante o prazo de vigência ou decorrentes de negócios em andamento.</w:t>
      </w:r>
    </w:p>
    <w:p w14:paraId="48DD50C3" w14:textId="77777777" w:rsidR="006B5E15" w:rsidRPr="006B5E15" w:rsidRDefault="006B5E15" w:rsidP="006B5E15">
      <w:pPr>
        <w:pStyle w:val="Corpodetexto"/>
        <w:ind w:right="-427"/>
        <w:rPr>
          <w:rFonts w:ascii="Arial" w:hAnsi="Arial" w:cs="Arial"/>
          <w:b w:val="0"/>
          <w:bCs/>
          <w:sz w:val="22"/>
          <w:szCs w:val="22"/>
          <w:u w:val="none"/>
        </w:rPr>
      </w:pPr>
      <w:r w:rsidRPr="006B5E15">
        <w:rPr>
          <w:rFonts w:ascii="Arial" w:hAnsi="Arial" w:cs="Arial"/>
          <w:b w:val="0"/>
          <w:bCs/>
          <w:sz w:val="22"/>
          <w:szCs w:val="22"/>
          <w:u w:val="none"/>
        </w:rPr>
        <w:t xml:space="preserve">5. O Licitante assume a responsabilidade de CADASTRAR junto ao link </w:t>
      </w:r>
      <w:hyperlink r:id="rId26" w:anchor="/" w:history="1">
        <w:r w:rsidRPr="006B5E15">
          <w:rPr>
            <w:rStyle w:val="Hyperlink"/>
            <w:rFonts w:ascii="Arial" w:hAnsi="Arial" w:cs="Arial"/>
            <w:b w:val="0"/>
            <w:bCs/>
            <w:sz w:val="22"/>
            <w:szCs w:val="22"/>
          </w:rPr>
          <w:t>https://ww4.tce.ms.gov.br/ecjur/Login/Login?ReturnUrl=%2f#/</w:t>
        </w:r>
      </w:hyperlink>
      <w:r w:rsidRPr="006B5E15">
        <w:rPr>
          <w:rFonts w:ascii="Arial" w:hAnsi="Arial" w:cs="Arial"/>
          <w:b w:val="0"/>
          <w:bCs/>
          <w:sz w:val="22"/>
          <w:szCs w:val="22"/>
          <w:u w:val="none"/>
        </w:rPr>
        <w:t>.</w:t>
      </w:r>
    </w:p>
    <w:p w14:paraId="6D7030D6" w14:textId="77777777" w:rsidR="006B5E15" w:rsidRPr="006B5E15" w:rsidRDefault="006B5E15" w:rsidP="006B5E15">
      <w:pPr>
        <w:pStyle w:val="Corpodetexto"/>
        <w:ind w:right="-427"/>
        <w:rPr>
          <w:rFonts w:ascii="Arial" w:hAnsi="Arial" w:cs="Arial"/>
          <w:b w:val="0"/>
          <w:bCs/>
          <w:sz w:val="22"/>
          <w:szCs w:val="22"/>
          <w:u w:val="none"/>
        </w:rPr>
      </w:pPr>
      <w:r w:rsidRPr="006B5E15">
        <w:rPr>
          <w:rFonts w:ascii="Arial" w:hAnsi="Arial" w:cs="Arial"/>
          <w:b w:val="0"/>
          <w:bCs/>
          <w:sz w:val="22"/>
          <w:szCs w:val="22"/>
          <w:u w:val="none"/>
        </w:rPr>
        <w:t xml:space="preserve">6. Acessar o Manual de cadastro no link </w:t>
      </w:r>
      <w:hyperlink r:id="rId27" w:history="1">
        <w:r w:rsidRPr="006B5E15">
          <w:rPr>
            <w:rStyle w:val="Hyperlink"/>
            <w:rFonts w:ascii="Arial" w:hAnsi="Arial" w:cs="Arial"/>
            <w:b w:val="0"/>
            <w:bCs/>
            <w:sz w:val="22"/>
            <w:szCs w:val="22"/>
          </w:rPr>
          <w:t>http://www.tce.ms.gov.br/portaljurisdicionado/conteudos/lista/4/9</w:t>
        </w:r>
      </w:hyperlink>
      <w:r w:rsidRPr="006B5E15">
        <w:rPr>
          <w:rFonts w:ascii="Arial" w:hAnsi="Arial" w:cs="Arial"/>
          <w:b w:val="0"/>
          <w:bCs/>
          <w:sz w:val="22"/>
          <w:szCs w:val="22"/>
          <w:u w:val="none"/>
        </w:rPr>
        <w:t xml:space="preserve"> para sanar dúvidas inerente ao cadastro.</w:t>
      </w:r>
    </w:p>
    <w:p w14:paraId="040E8672" w14:textId="77777777" w:rsidR="006B5E15" w:rsidRPr="006B5E15" w:rsidRDefault="006B5E15" w:rsidP="006B5E15">
      <w:pPr>
        <w:pStyle w:val="Corpodetexto"/>
        <w:ind w:right="-427"/>
        <w:rPr>
          <w:rFonts w:ascii="Arial" w:hAnsi="Arial" w:cs="Arial"/>
          <w:b w:val="0"/>
          <w:bCs/>
          <w:sz w:val="22"/>
          <w:szCs w:val="22"/>
          <w:u w:val="none"/>
        </w:rPr>
      </w:pPr>
    </w:p>
    <w:p w14:paraId="3C486AE7" w14:textId="77777777" w:rsidR="006B5E15" w:rsidRPr="008D5910" w:rsidRDefault="006B5E15" w:rsidP="006B5E15">
      <w:pPr>
        <w:pStyle w:val="Corpodetexto"/>
        <w:ind w:right="-427"/>
        <w:rPr>
          <w:rFonts w:ascii="Arial" w:hAnsi="Arial" w:cs="Arial"/>
          <w:b w:val="0"/>
          <w:bCs/>
          <w:sz w:val="22"/>
          <w:szCs w:val="22"/>
          <w:u w:val="none"/>
        </w:rPr>
      </w:pPr>
      <w:proofErr w:type="gramStart"/>
      <w:r w:rsidRPr="008D5910">
        <w:rPr>
          <w:rFonts w:ascii="Arial" w:hAnsi="Arial" w:cs="Arial"/>
          <w:b w:val="0"/>
          <w:bCs/>
          <w:sz w:val="22"/>
          <w:szCs w:val="22"/>
          <w:u w:val="none"/>
        </w:rPr>
        <w:t>(  )</w:t>
      </w:r>
      <w:proofErr w:type="gramEnd"/>
      <w:r w:rsidRPr="008D5910">
        <w:rPr>
          <w:rFonts w:ascii="Arial" w:hAnsi="Arial" w:cs="Arial"/>
          <w:b w:val="0"/>
          <w:bCs/>
          <w:sz w:val="22"/>
          <w:szCs w:val="22"/>
          <w:u w:val="none"/>
        </w:rPr>
        <w:t xml:space="preserve"> Declaro para devidos fins que minha empresa já encontra – se cadastrada e ativada no E CJUR do Tribunal de Contas de MS.</w:t>
      </w:r>
    </w:p>
    <w:p w14:paraId="4139EF31" w14:textId="77777777" w:rsidR="006B5E15" w:rsidRPr="008D5910" w:rsidRDefault="006B5E15" w:rsidP="006B5E15">
      <w:pPr>
        <w:pStyle w:val="Corpodetexto"/>
        <w:ind w:right="-427"/>
        <w:rPr>
          <w:rFonts w:ascii="Arial" w:hAnsi="Arial" w:cs="Arial"/>
          <w:b w:val="0"/>
          <w:bCs/>
          <w:sz w:val="22"/>
          <w:szCs w:val="22"/>
          <w:u w:val="none"/>
        </w:rPr>
      </w:pPr>
    </w:p>
    <w:p w14:paraId="669A0B62" w14:textId="77777777" w:rsidR="006B5E15" w:rsidRPr="008D5910" w:rsidRDefault="006B5E15" w:rsidP="006B5E15">
      <w:pPr>
        <w:pStyle w:val="Corpodetexto"/>
        <w:ind w:right="-427"/>
        <w:rPr>
          <w:rFonts w:ascii="Arial" w:hAnsi="Arial" w:cs="Arial"/>
          <w:b w:val="0"/>
          <w:bCs/>
          <w:sz w:val="22"/>
          <w:szCs w:val="22"/>
          <w:u w:val="none"/>
        </w:rPr>
      </w:pPr>
      <w:r w:rsidRPr="008D5910">
        <w:rPr>
          <w:rFonts w:ascii="Arial" w:hAnsi="Arial" w:cs="Arial"/>
          <w:b w:val="0"/>
          <w:bCs/>
          <w:sz w:val="22"/>
          <w:szCs w:val="22"/>
          <w:u w:val="none"/>
        </w:rPr>
        <w:t>Responsabilizando-se pelas informações prestadas neste Termo, notadamente as informações de cadastro, alterações contratuais e/ou de usuários do Sistema, devendo, ainda, informar a Prefeitura qualquer mudança ocorrida.</w:t>
      </w:r>
    </w:p>
    <w:p w14:paraId="3EB38D9C" w14:textId="77777777" w:rsidR="006B5E15" w:rsidRPr="008D5910" w:rsidRDefault="006B5E15" w:rsidP="006B5E15">
      <w:pPr>
        <w:pStyle w:val="Corpodetexto"/>
        <w:ind w:right="-427"/>
        <w:rPr>
          <w:rFonts w:ascii="Arial" w:hAnsi="Arial" w:cs="Arial"/>
          <w:b w:val="0"/>
          <w:bCs/>
          <w:sz w:val="22"/>
          <w:szCs w:val="22"/>
          <w:u w:val="none"/>
        </w:rPr>
      </w:pPr>
      <w:r w:rsidRPr="008D5910">
        <w:rPr>
          <w:rFonts w:ascii="Arial" w:hAnsi="Arial" w:cs="Arial"/>
          <w:b w:val="0"/>
          <w:bCs/>
          <w:sz w:val="22"/>
          <w:szCs w:val="22"/>
          <w:u w:val="none"/>
        </w:rPr>
        <w:t>Caso a empresa já esteja cadastrada e validada no EC-JUR trazer confirmação do mesmo anexado a Proposta de Preço no dia da licitação;</w:t>
      </w:r>
    </w:p>
    <w:p w14:paraId="094C7FCE" w14:textId="77777777" w:rsidR="006B5E15" w:rsidRPr="006B5E15" w:rsidRDefault="006B5E15" w:rsidP="006B5E15">
      <w:pPr>
        <w:pStyle w:val="Corpodetexto"/>
        <w:ind w:right="-427"/>
        <w:rPr>
          <w:rFonts w:ascii="Arial" w:hAnsi="Arial" w:cs="Arial"/>
          <w:b w:val="0"/>
          <w:bCs/>
          <w:sz w:val="20"/>
          <w:u w:val="none"/>
        </w:rPr>
      </w:pPr>
    </w:p>
    <w:p w14:paraId="56CFA50D" w14:textId="77777777" w:rsidR="006B5E15" w:rsidRPr="006B5E15" w:rsidRDefault="006B5E15" w:rsidP="006B5E15">
      <w:pPr>
        <w:pStyle w:val="Corpodetexto"/>
        <w:ind w:right="-427"/>
        <w:rPr>
          <w:rFonts w:ascii="Arial" w:hAnsi="Arial" w:cs="Arial"/>
          <w:sz w:val="20"/>
          <w:u w:val="none"/>
        </w:rPr>
      </w:pPr>
      <w:r w:rsidRPr="006B5E15">
        <w:rPr>
          <w:rFonts w:ascii="Arial" w:hAnsi="Arial" w:cs="Arial"/>
          <w:sz w:val="20"/>
          <w:u w:val="none"/>
        </w:rPr>
        <w:t>Nome da cidade/UF, (dia) de (mês) de 2022.</w:t>
      </w:r>
    </w:p>
    <w:p w14:paraId="76FBCBCC" w14:textId="77777777" w:rsidR="006B5E15" w:rsidRPr="006B5E15" w:rsidRDefault="006B5E15" w:rsidP="006B5E15">
      <w:pPr>
        <w:pStyle w:val="Corpodetexto"/>
        <w:ind w:right="-427"/>
        <w:jc w:val="center"/>
        <w:rPr>
          <w:rFonts w:ascii="Arial" w:hAnsi="Arial" w:cs="Arial"/>
          <w:sz w:val="20"/>
          <w:u w:val="none"/>
        </w:rPr>
      </w:pPr>
    </w:p>
    <w:p w14:paraId="34C6366A" w14:textId="77777777" w:rsidR="006B5E15" w:rsidRPr="006B5E15" w:rsidRDefault="006B5E15" w:rsidP="006B5E15">
      <w:pPr>
        <w:pStyle w:val="Corpodetexto"/>
        <w:ind w:right="-427"/>
        <w:jc w:val="center"/>
        <w:rPr>
          <w:rFonts w:ascii="Arial" w:hAnsi="Arial" w:cs="Arial"/>
          <w:sz w:val="20"/>
          <w:u w:val="none"/>
        </w:rPr>
      </w:pPr>
    </w:p>
    <w:p w14:paraId="33224A2A" w14:textId="77777777" w:rsidR="006B5E15" w:rsidRPr="006B5E15" w:rsidRDefault="006B5E15" w:rsidP="006B5E15">
      <w:pPr>
        <w:pStyle w:val="Corpodetexto"/>
        <w:ind w:right="-427"/>
        <w:jc w:val="center"/>
        <w:rPr>
          <w:rFonts w:ascii="Arial" w:hAnsi="Arial" w:cs="Arial"/>
          <w:sz w:val="20"/>
          <w:u w:val="none"/>
        </w:rPr>
      </w:pPr>
    </w:p>
    <w:p w14:paraId="4583F5F0" w14:textId="77777777" w:rsidR="006B5E15" w:rsidRPr="006B5E15" w:rsidRDefault="006B5E15" w:rsidP="006B5E15">
      <w:pPr>
        <w:pStyle w:val="Corpodetexto"/>
        <w:ind w:right="-427"/>
        <w:jc w:val="center"/>
        <w:rPr>
          <w:rFonts w:ascii="Arial" w:hAnsi="Arial" w:cs="Arial"/>
          <w:sz w:val="20"/>
          <w:u w:val="none"/>
        </w:rPr>
      </w:pPr>
      <w:r w:rsidRPr="006B5E15">
        <w:rPr>
          <w:rFonts w:ascii="Arial" w:hAnsi="Arial" w:cs="Arial"/>
          <w:sz w:val="20"/>
          <w:u w:val="none"/>
        </w:rPr>
        <w:t>(assinatura)</w:t>
      </w:r>
    </w:p>
    <w:p w14:paraId="727ED95E" w14:textId="77777777" w:rsidR="006B5E15" w:rsidRPr="006B5E15" w:rsidRDefault="006B5E15" w:rsidP="006B5E15">
      <w:pPr>
        <w:pStyle w:val="Corpodetexto"/>
        <w:ind w:right="-427"/>
        <w:jc w:val="center"/>
        <w:rPr>
          <w:rFonts w:ascii="Arial" w:hAnsi="Arial" w:cs="Arial"/>
          <w:sz w:val="20"/>
          <w:u w:val="none"/>
        </w:rPr>
      </w:pPr>
      <w:r w:rsidRPr="006B5E15">
        <w:rPr>
          <w:rFonts w:ascii="Arial" w:hAnsi="Arial" w:cs="Arial"/>
          <w:sz w:val="20"/>
          <w:u w:val="none"/>
        </w:rPr>
        <w:t>(Assinatura(s) com firma reconhecida em cartório)</w:t>
      </w:r>
    </w:p>
    <w:p w14:paraId="0765DB8B" w14:textId="77777777" w:rsidR="006B5E15" w:rsidRPr="006B5E15" w:rsidRDefault="006B5E15" w:rsidP="006B5E15">
      <w:pPr>
        <w:pStyle w:val="Corpodetexto"/>
        <w:ind w:right="-427"/>
        <w:rPr>
          <w:rFonts w:ascii="Arial" w:hAnsi="Arial" w:cs="Arial"/>
          <w:sz w:val="20"/>
          <w:u w:val="none"/>
        </w:rPr>
      </w:pPr>
    </w:p>
    <w:p w14:paraId="69A428A7" w14:textId="77777777" w:rsidR="006B5E15" w:rsidRPr="006B5E15" w:rsidRDefault="006B5E15" w:rsidP="006B5E15">
      <w:pPr>
        <w:pStyle w:val="Corpodetexto"/>
        <w:ind w:right="-427"/>
        <w:rPr>
          <w:rFonts w:ascii="Arial" w:hAnsi="Arial" w:cs="Arial"/>
          <w:sz w:val="20"/>
          <w:u w:val="none"/>
        </w:rPr>
      </w:pPr>
    </w:p>
    <w:p w14:paraId="59B8819B" w14:textId="77777777" w:rsidR="006B5E15" w:rsidRPr="006B5E15" w:rsidRDefault="006B5E15" w:rsidP="006B5E15">
      <w:pPr>
        <w:pStyle w:val="Corpodetexto"/>
        <w:ind w:right="-427"/>
        <w:rPr>
          <w:rFonts w:ascii="Arial" w:hAnsi="Arial" w:cs="Arial"/>
          <w:sz w:val="22"/>
          <w:szCs w:val="22"/>
          <w:u w:val="none"/>
        </w:rPr>
      </w:pPr>
    </w:p>
    <w:p w14:paraId="16510994" w14:textId="77777777" w:rsidR="006B5E15" w:rsidRPr="006B5E15" w:rsidRDefault="006B5E15" w:rsidP="006B5E15">
      <w:pPr>
        <w:pStyle w:val="Corpodetexto"/>
        <w:ind w:right="-427"/>
        <w:rPr>
          <w:rFonts w:ascii="Arial" w:hAnsi="Arial" w:cs="Arial"/>
          <w:b w:val="0"/>
          <w:bCs/>
          <w:sz w:val="20"/>
          <w:u w:val="none"/>
        </w:rPr>
      </w:pPr>
      <w:r w:rsidRPr="006B5E15">
        <w:rPr>
          <w:rFonts w:ascii="Arial" w:hAnsi="Arial" w:cs="Arial"/>
          <w:b w:val="0"/>
          <w:bCs/>
          <w:sz w:val="20"/>
          <w:u w:val="none"/>
        </w:rPr>
        <w:t>Obs. Este documento deverá ser preenchido em papel timbrado da empresa proponente e assinado pelo(s) seu(s) representante(s) legal(</w:t>
      </w:r>
      <w:proofErr w:type="spellStart"/>
      <w:r w:rsidRPr="006B5E15">
        <w:rPr>
          <w:rFonts w:ascii="Arial" w:hAnsi="Arial" w:cs="Arial"/>
          <w:b w:val="0"/>
          <w:bCs/>
          <w:sz w:val="20"/>
          <w:u w:val="none"/>
        </w:rPr>
        <w:t>is</w:t>
      </w:r>
      <w:proofErr w:type="spellEnd"/>
      <w:r w:rsidRPr="006B5E15">
        <w:rPr>
          <w:rFonts w:ascii="Arial" w:hAnsi="Arial" w:cs="Arial"/>
          <w:b w:val="0"/>
          <w:bCs/>
          <w:sz w:val="20"/>
          <w:u w:val="none"/>
        </w:rPr>
        <w:t>) e/ou procurador(es) devidamente habilitado(s).</w:t>
      </w:r>
    </w:p>
    <w:p w14:paraId="72EC4019" w14:textId="77777777" w:rsidR="006B5E15" w:rsidRPr="006B5E15" w:rsidRDefault="006B5E15" w:rsidP="001E46F4">
      <w:pPr>
        <w:pStyle w:val="Corpodetexto"/>
        <w:ind w:right="-427"/>
        <w:jc w:val="center"/>
        <w:rPr>
          <w:rFonts w:ascii="Arial" w:hAnsi="Arial" w:cs="Arial"/>
          <w:sz w:val="22"/>
          <w:szCs w:val="22"/>
          <w:u w:val="none"/>
        </w:rPr>
      </w:pPr>
    </w:p>
    <w:p w14:paraId="524BEAF9" w14:textId="77777777" w:rsidR="001E46F4" w:rsidRPr="006B5E15" w:rsidRDefault="001E46F4" w:rsidP="00871C36">
      <w:pPr>
        <w:autoSpaceDE w:val="0"/>
        <w:autoSpaceDN w:val="0"/>
        <w:adjustRightInd w:val="0"/>
        <w:ind w:right="-427"/>
        <w:jc w:val="both"/>
        <w:rPr>
          <w:rFonts w:ascii="Arial" w:hAnsi="Arial" w:cs="Arial"/>
          <w:sz w:val="22"/>
          <w:szCs w:val="22"/>
        </w:rPr>
      </w:pPr>
    </w:p>
    <w:sectPr w:rsidR="001E46F4" w:rsidRPr="006B5E15" w:rsidSect="00573629">
      <w:headerReference w:type="default" r:id="rId28"/>
      <w:footerReference w:type="default" r:id="rId29"/>
      <w:pgSz w:w="11906" w:h="16838" w:code="9"/>
      <w:pgMar w:top="2552" w:right="1418" w:bottom="1134" w:left="1843" w:header="720"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8258" w14:textId="77777777" w:rsidR="00113189" w:rsidRDefault="00113189" w:rsidP="00F3098C">
      <w:r>
        <w:separator/>
      </w:r>
    </w:p>
  </w:endnote>
  <w:endnote w:type="continuationSeparator" w:id="0">
    <w:p w14:paraId="79808B0A" w14:textId="77777777" w:rsidR="00113189" w:rsidRDefault="00113189"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6634" w14:textId="77777777" w:rsidR="002A3CD7" w:rsidRDefault="002A3CD7"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5232E5AE" w14:textId="797BD63C" w:rsidR="002A3CD7" w:rsidRPr="00390247" w:rsidRDefault="002A3CD7"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256E61">
      <w:rPr>
        <w:rFonts w:ascii="Arial" w:hAnsi="Arial" w:cs="Arial"/>
        <w:noProof/>
        <w:sz w:val="18"/>
      </w:rPr>
      <mc:AlternateContent>
        <mc:Choice Requires="wps">
          <w:drawing>
            <wp:anchor distT="0" distB="0" distL="0" distR="0" simplePos="0" relativeHeight="251657728" behindDoc="0" locked="0" layoutInCell="1" allowOverlap="1" wp14:anchorId="07E89C20" wp14:editId="1637E5E9">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01BA2A35" w14:textId="77777777" w:rsidR="002A3CD7" w:rsidRDefault="002A3CD7"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89C20"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01BA2A35" w14:textId="77777777" w:rsidR="002A3CD7" w:rsidRDefault="002A3CD7"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2A3CD7" w:rsidRPr="00EC541F" w14:paraId="51E94506"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5A229BE" w14:textId="77777777" w:rsidR="002A3CD7" w:rsidRPr="008955C5" w:rsidRDefault="002A3CD7"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39281638" w14:textId="77777777" w:rsidR="002A3CD7" w:rsidRPr="00EC541F" w:rsidRDefault="002A3CD7" w:rsidP="00253E04">
          <w:pPr>
            <w:jc w:val="center"/>
            <w:rPr>
              <w:rFonts w:ascii="Arial" w:hAnsi="Arial" w:cs="Arial"/>
              <w:color w:val="000000"/>
            </w:rPr>
          </w:pPr>
          <w:r w:rsidRPr="00EC541F">
            <w:rPr>
              <w:rFonts w:ascii="Arial" w:hAnsi="Arial" w:cs="Arial"/>
              <w:color w:val="000000"/>
            </w:rPr>
            <w:t> </w:t>
          </w:r>
        </w:p>
      </w:tc>
    </w:tr>
    <w:tr w:rsidR="002A3CD7" w:rsidRPr="00EC541F" w14:paraId="7AAA1884"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7D09D97B" w14:textId="77777777" w:rsidR="002A3CD7" w:rsidRPr="008955C5" w:rsidRDefault="002A3CD7"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7DE94FDF" w14:textId="77777777" w:rsidR="002A3CD7" w:rsidRPr="00EC541F" w:rsidRDefault="002A3CD7" w:rsidP="00253E04">
          <w:pPr>
            <w:jc w:val="center"/>
            <w:rPr>
              <w:rFonts w:ascii="Arial" w:hAnsi="Arial" w:cs="Arial"/>
              <w:color w:val="000000"/>
            </w:rPr>
          </w:pPr>
          <w:r w:rsidRPr="00EC541F">
            <w:rPr>
              <w:rFonts w:ascii="Arial" w:hAnsi="Arial" w:cs="Arial"/>
              <w:color w:val="000000"/>
            </w:rPr>
            <w:t> </w:t>
          </w:r>
        </w:p>
      </w:tc>
    </w:tr>
    <w:tr w:rsidR="002A3CD7" w:rsidRPr="00EC541F" w14:paraId="12114507"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6A7B7F8E" w14:textId="77777777" w:rsidR="002A3CD7" w:rsidRPr="008955C5" w:rsidRDefault="002A3CD7"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1ED95151" w14:textId="77777777" w:rsidR="002A3CD7" w:rsidRPr="00EC541F" w:rsidRDefault="002A3CD7" w:rsidP="00253E04">
          <w:pPr>
            <w:jc w:val="center"/>
            <w:rPr>
              <w:rFonts w:ascii="Arial" w:hAnsi="Arial" w:cs="Arial"/>
              <w:color w:val="000000"/>
            </w:rPr>
          </w:pPr>
          <w:r w:rsidRPr="00EC541F">
            <w:rPr>
              <w:rFonts w:ascii="Arial" w:hAnsi="Arial" w:cs="Arial"/>
              <w:color w:val="000000"/>
            </w:rPr>
            <w:t> </w:t>
          </w:r>
        </w:p>
      </w:tc>
    </w:tr>
  </w:tbl>
  <w:p w14:paraId="3B91E4A7" w14:textId="77777777" w:rsidR="002A3CD7" w:rsidRDefault="002A3CD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9732F" w14:textId="77777777" w:rsidR="00113189" w:rsidRDefault="00113189" w:rsidP="00F3098C">
      <w:r>
        <w:separator/>
      </w:r>
    </w:p>
  </w:footnote>
  <w:footnote w:type="continuationSeparator" w:id="0">
    <w:p w14:paraId="5EC0ECD8" w14:textId="77777777" w:rsidR="00113189" w:rsidRDefault="00113189"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915B" w14:textId="77777777" w:rsidR="002A3CD7" w:rsidRDefault="002A3CD7">
    <w:pPr>
      <w:pStyle w:val="Cabealho"/>
    </w:pPr>
    <w:r>
      <w:rPr>
        <w:noProof/>
      </w:rPr>
      <w:drawing>
        <wp:inline distT="0" distB="0" distL="0" distR="0" wp14:anchorId="4E8B4DD2" wp14:editId="51356175">
          <wp:extent cx="5753819" cy="1104181"/>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4" w15:restartNumberingAfterBreak="0">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59C39E1"/>
    <w:multiLevelType w:val="multilevel"/>
    <w:tmpl w:val="63C26718"/>
    <w:lvl w:ilvl="0">
      <w:start w:val="1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6BB3077"/>
    <w:multiLevelType w:val="multilevel"/>
    <w:tmpl w:val="0ED2094E"/>
    <w:lvl w:ilvl="0">
      <w:start w:val="5"/>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15:restartNumberingAfterBreak="0">
    <w:nsid w:val="2D9617D0"/>
    <w:multiLevelType w:val="hybridMultilevel"/>
    <w:tmpl w:val="5CE88C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3B6315D7"/>
    <w:multiLevelType w:val="hybridMultilevel"/>
    <w:tmpl w:val="62F0298C"/>
    <w:lvl w:ilvl="0" w:tplc="5C48C3E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9" w15:restartNumberingAfterBreak="0">
    <w:nsid w:val="44D14E64"/>
    <w:multiLevelType w:val="hybridMultilevel"/>
    <w:tmpl w:val="39A26FDC"/>
    <w:lvl w:ilvl="0" w:tplc="04160009">
      <w:start w:val="1"/>
      <w:numFmt w:val="bullet"/>
      <w:lvlText w:val=""/>
      <w:lvlJc w:val="left"/>
      <w:pPr>
        <w:ind w:left="780" w:hanging="360"/>
      </w:pPr>
      <w:rPr>
        <w:rFonts w:ascii="Wingdings" w:hAnsi="Wingdings" w:hint="default"/>
      </w:rPr>
    </w:lvl>
    <w:lvl w:ilvl="1" w:tplc="04160003">
      <w:start w:val="1"/>
      <w:numFmt w:val="bullet"/>
      <w:lvlText w:val="o"/>
      <w:lvlJc w:val="left"/>
      <w:pPr>
        <w:ind w:left="1500" w:hanging="360"/>
      </w:pPr>
      <w:rPr>
        <w:rFonts w:ascii="Courier New" w:hAnsi="Courier New" w:cs="Courier New" w:hint="default"/>
      </w:rPr>
    </w:lvl>
    <w:lvl w:ilvl="2" w:tplc="04160005">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start w:val="1"/>
      <w:numFmt w:val="bullet"/>
      <w:lvlText w:val="o"/>
      <w:lvlJc w:val="left"/>
      <w:pPr>
        <w:ind w:left="3660" w:hanging="360"/>
      </w:pPr>
      <w:rPr>
        <w:rFonts w:ascii="Courier New" w:hAnsi="Courier New" w:cs="Courier New" w:hint="default"/>
      </w:rPr>
    </w:lvl>
    <w:lvl w:ilvl="5" w:tplc="04160005">
      <w:start w:val="1"/>
      <w:numFmt w:val="bullet"/>
      <w:lvlText w:val=""/>
      <w:lvlJc w:val="left"/>
      <w:pPr>
        <w:ind w:left="4380" w:hanging="360"/>
      </w:pPr>
      <w:rPr>
        <w:rFonts w:ascii="Wingdings" w:hAnsi="Wingdings" w:hint="default"/>
      </w:rPr>
    </w:lvl>
    <w:lvl w:ilvl="6" w:tplc="04160001">
      <w:start w:val="1"/>
      <w:numFmt w:val="bullet"/>
      <w:lvlText w:val=""/>
      <w:lvlJc w:val="left"/>
      <w:pPr>
        <w:ind w:left="5100" w:hanging="360"/>
      </w:pPr>
      <w:rPr>
        <w:rFonts w:ascii="Symbol" w:hAnsi="Symbol" w:hint="default"/>
      </w:rPr>
    </w:lvl>
    <w:lvl w:ilvl="7" w:tplc="04160003">
      <w:start w:val="1"/>
      <w:numFmt w:val="bullet"/>
      <w:lvlText w:val="o"/>
      <w:lvlJc w:val="left"/>
      <w:pPr>
        <w:ind w:left="5820" w:hanging="360"/>
      </w:pPr>
      <w:rPr>
        <w:rFonts w:ascii="Courier New" w:hAnsi="Courier New" w:cs="Courier New" w:hint="default"/>
      </w:rPr>
    </w:lvl>
    <w:lvl w:ilvl="8" w:tplc="04160005">
      <w:start w:val="1"/>
      <w:numFmt w:val="bullet"/>
      <w:lvlText w:val=""/>
      <w:lvlJc w:val="left"/>
      <w:pPr>
        <w:ind w:left="6540" w:hanging="360"/>
      </w:pPr>
      <w:rPr>
        <w:rFonts w:ascii="Wingdings" w:hAnsi="Wingdings" w:hint="default"/>
      </w:rPr>
    </w:lvl>
  </w:abstractNum>
  <w:abstractNum w:abstractNumId="20"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15:restartNumberingAfterBreak="0">
    <w:nsid w:val="485517BE"/>
    <w:multiLevelType w:val="hybridMultilevel"/>
    <w:tmpl w:val="B6AEE928"/>
    <w:lvl w:ilvl="0" w:tplc="701C4C48">
      <w:start w:val="1"/>
      <w:numFmt w:val="lowerLetter"/>
      <w:lvlText w:val="%1)"/>
      <w:lvlJc w:val="left"/>
      <w:pPr>
        <w:ind w:left="975" w:hanging="435"/>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3"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1A0CFB"/>
    <w:multiLevelType w:val="hybridMultilevel"/>
    <w:tmpl w:val="BB402F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15:restartNumberingAfterBreak="0">
    <w:nsid w:val="5185242A"/>
    <w:multiLevelType w:val="hybridMultilevel"/>
    <w:tmpl w:val="52CCEC5A"/>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28" w15:restartNumberingAfterBreak="0">
    <w:nsid w:val="52B70F7B"/>
    <w:multiLevelType w:val="multilevel"/>
    <w:tmpl w:val="4BE279C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696"/>
        </w:tabs>
        <w:ind w:left="696" w:hanging="360"/>
      </w:pPr>
      <w:rPr>
        <w:rFonts w:hint="default"/>
        <w:b/>
        <w:color w:val="auto"/>
      </w:rPr>
    </w:lvl>
    <w:lvl w:ilvl="2">
      <w:start w:val="1"/>
      <w:numFmt w:val="decimal"/>
      <w:lvlText w:val="%1.%2.%3."/>
      <w:lvlJc w:val="left"/>
      <w:pPr>
        <w:tabs>
          <w:tab w:val="num" w:pos="1392"/>
        </w:tabs>
        <w:ind w:left="1392" w:hanging="720"/>
      </w:pPr>
      <w:rPr>
        <w:rFonts w:hint="default"/>
        <w:b/>
        <w:color w:val="auto"/>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29"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5AFE0B1A"/>
    <w:multiLevelType w:val="multilevel"/>
    <w:tmpl w:val="4BC64348"/>
    <w:lvl w:ilvl="0">
      <w:start w:val="2"/>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3"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5"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6"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37"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4"/>
  </w:num>
  <w:num w:numId="4">
    <w:abstractNumId w:val="36"/>
  </w:num>
  <w:num w:numId="5">
    <w:abstractNumId w:val="18"/>
  </w:num>
  <w:num w:numId="6">
    <w:abstractNumId w:val="3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4"/>
  </w:num>
  <w:num w:numId="10">
    <w:abstractNumId w:val="13"/>
  </w:num>
  <w:num w:numId="11">
    <w:abstractNumId w:val="1"/>
  </w:num>
  <w:num w:numId="12">
    <w:abstractNumId w:val="33"/>
  </w:num>
  <w:num w:numId="13">
    <w:abstractNumId w:val="25"/>
  </w:num>
  <w:num w:numId="14">
    <w:abstractNumId w:val="28"/>
  </w:num>
  <w:num w:numId="15">
    <w:abstractNumId w:val="4"/>
  </w:num>
  <w:num w:numId="16">
    <w:abstractNumId w:val="16"/>
  </w:num>
  <w:num w:numId="17">
    <w:abstractNumId w:val="22"/>
  </w:num>
  <w:num w:numId="18">
    <w:abstractNumId w:val="32"/>
  </w:num>
  <w:num w:numId="19">
    <w:abstractNumId w:val="27"/>
  </w:num>
  <w:num w:numId="20">
    <w:abstractNumId w:val="14"/>
  </w:num>
  <w:num w:numId="21">
    <w:abstractNumId w:val="10"/>
  </w:num>
  <w:num w:numId="22">
    <w:abstractNumId w:val="29"/>
  </w:num>
  <w:num w:numId="23">
    <w:abstractNumId w:val="9"/>
  </w:num>
  <w:num w:numId="24">
    <w:abstractNumId w:val="0"/>
  </w:num>
  <w:num w:numId="25">
    <w:abstractNumId w:val="5"/>
  </w:num>
  <w:num w:numId="26">
    <w:abstractNumId w:val="21"/>
  </w:num>
  <w:num w:numId="27">
    <w:abstractNumId w:val="20"/>
  </w:num>
  <w:num w:numId="28">
    <w:abstractNumId w:val="15"/>
  </w:num>
  <w:num w:numId="29">
    <w:abstractNumId w:val="30"/>
  </w:num>
  <w:num w:numId="30">
    <w:abstractNumId w:val="26"/>
  </w:num>
  <w:num w:numId="31">
    <w:abstractNumId w:val="35"/>
  </w:num>
  <w:num w:numId="32">
    <w:abstractNumId w:val="3"/>
  </w:num>
  <w:num w:numId="33">
    <w:abstractNumId w:val="8"/>
  </w:num>
  <w:num w:numId="34">
    <w:abstractNumId w:val="11"/>
  </w:num>
  <w:num w:numId="35">
    <w:abstractNumId w:val="12"/>
  </w:num>
  <w:num w:numId="36">
    <w:abstractNumId w:val="19"/>
  </w:num>
  <w:num w:numId="37">
    <w:abstractNumId w:val="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503C"/>
    <w:rsid w:val="00025A79"/>
    <w:rsid w:val="00025BC6"/>
    <w:rsid w:val="0002690E"/>
    <w:rsid w:val="000309E8"/>
    <w:rsid w:val="000310B5"/>
    <w:rsid w:val="00031C6B"/>
    <w:rsid w:val="0003363E"/>
    <w:rsid w:val="00033849"/>
    <w:rsid w:val="000341B4"/>
    <w:rsid w:val="00034208"/>
    <w:rsid w:val="000365DB"/>
    <w:rsid w:val="0003680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60676"/>
    <w:rsid w:val="000619FC"/>
    <w:rsid w:val="00063687"/>
    <w:rsid w:val="00063744"/>
    <w:rsid w:val="00064707"/>
    <w:rsid w:val="00064E89"/>
    <w:rsid w:val="00067189"/>
    <w:rsid w:val="000710CA"/>
    <w:rsid w:val="00071722"/>
    <w:rsid w:val="00071896"/>
    <w:rsid w:val="00071B1B"/>
    <w:rsid w:val="0007283A"/>
    <w:rsid w:val="00072BA6"/>
    <w:rsid w:val="000732E5"/>
    <w:rsid w:val="000734E5"/>
    <w:rsid w:val="000742A3"/>
    <w:rsid w:val="00074692"/>
    <w:rsid w:val="00074786"/>
    <w:rsid w:val="00075111"/>
    <w:rsid w:val="00076D42"/>
    <w:rsid w:val="00076FA2"/>
    <w:rsid w:val="00077B56"/>
    <w:rsid w:val="00077F48"/>
    <w:rsid w:val="00080194"/>
    <w:rsid w:val="0008094F"/>
    <w:rsid w:val="00082362"/>
    <w:rsid w:val="00082784"/>
    <w:rsid w:val="00083D91"/>
    <w:rsid w:val="00083F0C"/>
    <w:rsid w:val="0008427A"/>
    <w:rsid w:val="000916F7"/>
    <w:rsid w:val="00092385"/>
    <w:rsid w:val="00092809"/>
    <w:rsid w:val="00092DC1"/>
    <w:rsid w:val="00093084"/>
    <w:rsid w:val="000955F5"/>
    <w:rsid w:val="00095777"/>
    <w:rsid w:val="00095CF4"/>
    <w:rsid w:val="00096168"/>
    <w:rsid w:val="00096A35"/>
    <w:rsid w:val="00096A53"/>
    <w:rsid w:val="00096EB6"/>
    <w:rsid w:val="000A0F47"/>
    <w:rsid w:val="000A1680"/>
    <w:rsid w:val="000A45E7"/>
    <w:rsid w:val="000A4D58"/>
    <w:rsid w:val="000A5718"/>
    <w:rsid w:val="000A7149"/>
    <w:rsid w:val="000B1C60"/>
    <w:rsid w:val="000B2928"/>
    <w:rsid w:val="000B36C7"/>
    <w:rsid w:val="000B38BA"/>
    <w:rsid w:val="000B46DF"/>
    <w:rsid w:val="000B51CD"/>
    <w:rsid w:val="000B5AB5"/>
    <w:rsid w:val="000B6B27"/>
    <w:rsid w:val="000B6F6D"/>
    <w:rsid w:val="000C0933"/>
    <w:rsid w:val="000C1515"/>
    <w:rsid w:val="000C177E"/>
    <w:rsid w:val="000C1A90"/>
    <w:rsid w:val="000C1AE2"/>
    <w:rsid w:val="000C2349"/>
    <w:rsid w:val="000C3F90"/>
    <w:rsid w:val="000C53BA"/>
    <w:rsid w:val="000C56EF"/>
    <w:rsid w:val="000C5993"/>
    <w:rsid w:val="000C60B2"/>
    <w:rsid w:val="000C72B6"/>
    <w:rsid w:val="000C7C72"/>
    <w:rsid w:val="000C7D94"/>
    <w:rsid w:val="000C7FBA"/>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565"/>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189"/>
    <w:rsid w:val="00113926"/>
    <w:rsid w:val="00113A50"/>
    <w:rsid w:val="0011456E"/>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4233"/>
    <w:rsid w:val="00124701"/>
    <w:rsid w:val="0013018A"/>
    <w:rsid w:val="0013041B"/>
    <w:rsid w:val="00131353"/>
    <w:rsid w:val="00131BB8"/>
    <w:rsid w:val="001322A0"/>
    <w:rsid w:val="00133908"/>
    <w:rsid w:val="00133AA1"/>
    <w:rsid w:val="00133FED"/>
    <w:rsid w:val="00134EB1"/>
    <w:rsid w:val="00135CEF"/>
    <w:rsid w:val="0013627F"/>
    <w:rsid w:val="001368F6"/>
    <w:rsid w:val="00136E9D"/>
    <w:rsid w:val="00137350"/>
    <w:rsid w:val="00140512"/>
    <w:rsid w:val="001417C4"/>
    <w:rsid w:val="00142488"/>
    <w:rsid w:val="001430BA"/>
    <w:rsid w:val="001436BB"/>
    <w:rsid w:val="00143C2F"/>
    <w:rsid w:val="00144153"/>
    <w:rsid w:val="001452A1"/>
    <w:rsid w:val="00145311"/>
    <w:rsid w:val="001456A2"/>
    <w:rsid w:val="0014610F"/>
    <w:rsid w:val="00146973"/>
    <w:rsid w:val="00146F9A"/>
    <w:rsid w:val="00150475"/>
    <w:rsid w:val="00150492"/>
    <w:rsid w:val="00150EDC"/>
    <w:rsid w:val="00150FB8"/>
    <w:rsid w:val="00151525"/>
    <w:rsid w:val="001517FD"/>
    <w:rsid w:val="0015294B"/>
    <w:rsid w:val="00152F4C"/>
    <w:rsid w:val="0015300B"/>
    <w:rsid w:val="00153B79"/>
    <w:rsid w:val="00154613"/>
    <w:rsid w:val="00155377"/>
    <w:rsid w:val="001554E9"/>
    <w:rsid w:val="001558E1"/>
    <w:rsid w:val="00156632"/>
    <w:rsid w:val="00156C42"/>
    <w:rsid w:val="001573FC"/>
    <w:rsid w:val="00160895"/>
    <w:rsid w:val="00160BEF"/>
    <w:rsid w:val="00162967"/>
    <w:rsid w:val="0016297A"/>
    <w:rsid w:val="001638DA"/>
    <w:rsid w:val="00164016"/>
    <w:rsid w:val="001648F1"/>
    <w:rsid w:val="00166722"/>
    <w:rsid w:val="00170354"/>
    <w:rsid w:val="0017107B"/>
    <w:rsid w:val="001712EE"/>
    <w:rsid w:val="00172487"/>
    <w:rsid w:val="001749C0"/>
    <w:rsid w:val="00177929"/>
    <w:rsid w:val="00177BFD"/>
    <w:rsid w:val="00180033"/>
    <w:rsid w:val="00180EE4"/>
    <w:rsid w:val="00180F1C"/>
    <w:rsid w:val="0018166D"/>
    <w:rsid w:val="001837B2"/>
    <w:rsid w:val="00183A3F"/>
    <w:rsid w:val="001844FC"/>
    <w:rsid w:val="001845EE"/>
    <w:rsid w:val="00185C08"/>
    <w:rsid w:val="00191C5B"/>
    <w:rsid w:val="001928CB"/>
    <w:rsid w:val="001930BC"/>
    <w:rsid w:val="00194761"/>
    <w:rsid w:val="0019565F"/>
    <w:rsid w:val="00195D35"/>
    <w:rsid w:val="001978A0"/>
    <w:rsid w:val="00197A44"/>
    <w:rsid w:val="001A08EC"/>
    <w:rsid w:val="001A0DE4"/>
    <w:rsid w:val="001A11E8"/>
    <w:rsid w:val="001A1FCF"/>
    <w:rsid w:val="001A23CC"/>
    <w:rsid w:val="001A4ED2"/>
    <w:rsid w:val="001A5B7E"/>
    <w:rsid w:val="001A6084"/>
    <w:rsid w:val="001A66C0"/>
    <w:rsid w:val="001A69A2"/>
    <w:rsid w:val="001A69F4"/>
    <w:rsid w:val="001A7799"/>
    <w:rsid w:val="001B213E"/>
    <w:rsid w:val="001B2902"/>
    <w:rsid w:val="001B2D9D"/>
    <w:rsid w:val="001B4700"/>
    <w:rsid w:val="001B5095"/>
    <w:rsid w:val="001B68A6"/>
    <w:rsid w:val="001B7595"/>
    <w:rsid w:val="001B78DF"/>
    <w:rsid w:val="001C0E60"/>
    <w:rsid w:val="001C0FC4"/>
    <w:rsid w:val="001C226B"/>
    <w:rsid w:val="001C29D0"/>
    <w:rsid w:val="001C34F9"/>
    <w:rsid w:val="001C3806"/>
    <w:rsid w:val="001C3981"/>
    <w:rsid w:val="001C3CAE"/>
    <w:rsid w:val="001C3F41"/>
    <w:rsid w:val="001C4894"/>
    <w:rsid w:val="001C665E"/>
    <w:rsid w:val="001C68B0"/>
    <w:rsid w:val="001C6A6F"/>
    <w:rsid w:val="001C6EE8"/>
    <w:rsid w:val="001C6FB1"/>
    <w:rsid w:val="001C7FA5"/>
    <w:rsid w:val="001D0430"/>
    <w:rsid w:val="001D13B4"/>
    <w:rsid w:val="001D1E3D"/>
    <w:rsid w:val="001D26B0"/>
    <w:rsid w:val="001D3224"/>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657B"/>
    <w:rsid w:val="001F6D73"/>
    <w:rsid w:val="001F7890"/>
    <w:rsid w:val="00200618"/>
    <w:rsid w:val="00200F6E"/>
    <w:rsid w:val="0020117C"/>
    <w:rsid w:val="002013A3"/>
    <w:rsid w:val="00201D3A"/>
    <w:rsid w:val="00201D9E"/>
    <w:rsid w:val="00201ED2"/>
    <w:rsid w:val="00202B0C"/>
    <w:rsid w:val="0020317C"/>
    <w:rsid w:val="002039B2"/>
    <w:rsid w:val="00203BE0"/>
    <w:rsid w:val="0020405B"/>
    <w:rsid w:val="00204562"/>
    <w:rsid w:val="00204D80"/>
    <w:rsid w:val="0020533B"/>
    <w:rsid w:val="002056BA"/>
    <w:rsid w:val="002059AD"/>
    <w:rsid w:val="00205C96"/>
    <w:rsid w:val="0020757A"/>
    <w:rsid w:val="00207A62"/>
    <w:rsid w:val="0021023F"/>
    <w:rsid w:val="00214DDF"/>
    <w:rsid w:val="00214FAC"/>
    <w:rsid w:val="00215094"/>
    <w:rsid w:val="00215EC3"/>
    <w:rsid w:val="00217CDB"/>
    <w:rsid w:val="00221B34"/>
    <w:rsid w:val="00222560"/>
    <w:rsid w:val="002235AD"/>
    <w:rsid w:val="002243B4"/>
    <w:rsid w:val="00225FCA"/>
    <w:rsid w:val="00226CB5"/>
    <w:rsid w:val="002306E1"/>
    <w:rsid w:val="00230D50"/>
    <w:rsid w:val="00230EC3"/>
    <w:rsid w:val="00233BE3"/>
    <w:rsid w:val="00233C4D"/>
    <w:rsid w:val="00234996"/>
    <w:rsid w:val="002363D3"/>
    <w:rsid w:val="00236A8C"/>
    <w:rsid w:val="00236D14"/>
    <w:rsid w:val="00236D44"/>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CFB"/>
    <w:rsid w:val="00253279"/>
    <w:rsid w:val="00253E04"/>
    <w:rsid w:val="00254872"/>
    <w:rsid w:val="002554B0"/>
    <w:rsid w:val="00256183"/>
    <w:rsid w:val="00256CDC"/>
    <w:rsid w:val="00256E61"/>
    <w:rsid w:val="002570F3"/>
    <w:rsid w:val="002575A6"/>
    <w:rsid w:val="0025791B"/>
    <w:rsid w:val="002600A1"/>
    <w:rsid w:val="00260253"/>
    <w:rsid w:val="002610A1"/>
    <w:rsid w:val="00261768"/>
    <w:rsid w:val="00261954"/>
    <w:rsid w:val="00261BB4"/>
    <w:rsid w:val="00262823"/>
    <w:rsid w:val="002630BF"/>
    <w:rsid w:val="00263251"/>
    <w:rsid w:val="002636A6"/>
    <w:rsid w:val="00263AF3"/>
    <w:rsid w:val="00264959"/>
    <w:rsid w:val="0026548F"/>
    <w:rsid w:val="002656E4"/>
    <w:rsid w:val="00265DC4"/>
    <w:rsid w:val="00266A37"/>
    <w:rsid w:val="00266CDC"/>
    <w:rsid w:val="002704CB"/>
    <w:rsid w:val="00270832"/>
    <w:rsid w:val="00270863"/>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59D2"/>
    <w:rsid w:val="002961E4"/>
    <w:rsid w:val="0029752E"/>
    <w:rsid w:val="002975C6"/>
    <w:rsid w:val="00297EC3"/>
    <w:rsid w:val="002A07CA"/>
    <w:rsid w:val="002A2042"/>
    <w:rsid w:val="002A3CD7"/>
    <w:rsid w:val="002A45E6"/>
    <w:rsid w:val="002A5644"/>
    <w:rsid w:val="002A5F75"/>
    <w:rsid w:val="002A67BD"/>
    <w:rsid w:val="002A74BB"/>
    <w:rsid w:val="002B0A1F"/>
    <w:rsid w:val="002B191F"/>
    <w:rsid w:val="002B1F3E"/>
    <w:rsid w:val="002B24BF"/>
    <w:rsid w:val="002B26E5"/>
    <w:rsid w:val="002B2CBD"/>
    <w:rsid w:val="002B2FF3"/>
    <w:rsid w:val="002B3270"/>
    <w:rsid w:val="002B58D3"/>
    <w:rsid w:val="002C0165"/>
    <w:rsid w:val="002C0229"/>
    <w:rsid w:val="002C0C6B"/>
    <w:rsid w:val="002C0E68"/>
    <w:rsid w:val="002C1FB6"/>
    <w:rsid w:val="002C347B"/>
    <w:rsid w:val="002C3C03"/>
    <w:rsid w:val="002C542F"/>
    <w:rsid w:val="002C5999"/>
    <w:rsid w:val="002C7C28"/>
    <w:rsid w:val="002D034A"/>
    <w:rsid w:val="002D2055"/>
    <w:rsid w:val="002D27F8"/>
    <w:rsid w:val="002D381E"/>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4AE6"/>
    <w:rsid w:val="002E5177"/>
    <w:rsid w:val="002E59C7"/>
    <w:rsid w:val="002E5CDC"/>
    <w:rsid w:val="002E5E88"/>
    <w:rsid w:val="002E6859"/>
    <w:rsid w:val="002E6C0B"/>
    <w:rsid w:val="002E7746"/>
    <w:rsid w:val="002F32D3"/>
    <w:rsid w:val="002F331F"/>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5C42"/>
    <w:rsid w:val="00305E24"/>
    <w:rsid w:val="003068D8"/>
    <w:rsid w:val="00306E13"/>
    <w:rsid w:val="003107AA"/>
    <w:rsid w:val="00310C68"/>
    <w:rsid w:val="00310D26"/>
    <w:rsid w:val="00311992"/>
    <w:rsid w:val="00311AB7"/>
    <w:rsid w:val="00311CB1"/>
    <w:rsid w:val="00312882"/>
    <w:rsid w:val="00315480"/>
    <w:rsid w:val="00315F71"/>
    <w:rsid w:val="003208A1"/>
    <w:rsid w:val="0032102B"/>
    <w:rsid w:val="003210F6"/>
    <w:rsid w:val="0032151A"/>
    <w:rsid w:val="00322383"/>
    <w:rsid w:val="00322BE3"/>
    <w:rsid w:val="0032358F"/>
    <w:rsid w:val="0032394D"/>
    <w:rsid w:val="00323AB1"/>
    <w:rsid w:val="0032446B"/>
    <w:rsid w:val="003247F6"/>
    <w:rsid w:val="00325038"/>
    <w:rsid w:val="00326136"/>
    <w:rsid w:val="00326941"/>
    <w:rsid w:val="00326FE2"/>
    <w:rsid w:val="003275E1"/>
    <w:rsid w:val="0032792E"/>
    <w:rsid w:val="00327E51"/>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280C"/>
    <w:rsid w:val="00343D09"/>
    <w:rsid w:val="0034509B"/>
    <w:rsid w:val="00345BB9"/>
    <w:rsid w:val="0034704E"/>
    <w:rsid w:val="00347994"/>
    <w:rsid w:val="0035004E"/>
    <w:rsid w:val="003502D5"/>
    <w:rsid w:val="00351419"/>
    <w:rsid w:val="003519A0"/>
    <w:rsid w:val="003520CA"/>
    <w:rsid w:val="00352DE7"/>
    <w:rsid w:val="003533B7"/>
    <w:rsid w:val="00353BF3"/>
    <w:rsid w:val="00355022"/>
    <w:rsid w:val="00355EA9"/>
    <w:rsid w:val="00357239"/>
    <w:rsid w:val="003576D8"/>
    <w:rsid w:val="00360134"/>
    <w:rsid w:val="00360170"/>
    <w:rsid w:val="0036062C"/>
    <w:rsid w:val="00360A6B"/>
    <w:rsid w:val="00360D63"/>
    <w:rsid w:val="00361338"/>
    <w:rsid w:val="003619D0"/>
    <w:rsid w:val="0036267E"/>
    <w:rsid w:val="00363E6F"/>
    <w:rsid w:val="003666F6"/>
    <w:rsid w:val="00366C11"/>
    <w:rsid w:val="00366E7F"/>
    <w:rsid w:val="00366F8B"/>
    <w:rsid w:val="003671C9"/>
    <w:rsid w:val="00367EBC"/>
    <w:rsid w:val="00370315"/>
    <w:rsid w:val="00370A99"/>
    <w:rsid w:val="003713F2"/>
    <w:rsid w:val="00371E08"/>
    <w:rsid w:val="00374363"/>
    <w:rsid w:val="0037690B"/>
    <w:rsid w:val="00376F75"/>
    <w:rsid w:val="003770DF"/>
    <w:rsid w:val="00377195"/>
    <w:rsid w:val="0037750C"/>
    <w:rsid w:val="00380385"/>
    <w:rsid w:val="00381435"/>
    <w:rsid w:val="00381BD6"/>
    <w:rsid w:val="00382DEA"/>
    <w:rsid w:val="00383327"/>
    <w:rsid w:val="0038523C"/>
    <w:rsid w:val="00386342"/>
    <w:rsid w:val="00387828"/>
    <w:rsid w:val="0039003A"/>
    <w:rsid w:val="00390247"/>
    <w:rsid w:val="00390CCE"/>
    <w:rsid w:val="00390E9B"/>
    <w:rsid w:val="00391583"/>
    <w:rsid w:val="00391ACB"/>
    <w:rsid w:val="00392521"/>
    <w:rsid w:val="003932B5"/>
    <w:rsid w:val="003934BC"/>
    <w:rsid w:val="00393DF1"/>
    <w:rsid w:val="00395E2C"/>
    <w:rsid w:val="00397EAC"/>
    <w:rsid w:val="003A0C8C"/>
    <w:rsid w:val="003A18D3"/>
    <w:rsid w:val="003A20AB"/>
    <w:rsid w:val="003A4FC2"/>
    <w:rsid w:val="003A62F1"/>
    <w:rsid w:val="003B2381"/>
    <w:rsid w:val="003B2431"/>
    <w:rsid w:val="003B26F7"/>
    <w:rsid w:val="003B2E98"/>
    <w:rsid w:val="003B3762"/>
    <w:rsid w:val="003B42C5"/>
    <w:rsid w:val="003B4FBE"/>
    <w:rsid w:val="003B54D0"/>
    <w:rsid w:val="003B696B"/>
    <w:rsid w:val="003B7ED3"/>
    <w:rsid w:val="003C047B"/>
    <w:rsid w:val="003C072E"/>
    <w:rsid w:val="003C10D9"/>
    <w:rsid w:val="003C1FB9"/>
    <w:rsid w:val="003C217D"/>
    <w:rsid w:val="003C2450"/>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9B"/>
    <w:rsid w:val="003F782A"/>
    <w:rsid w:val="00400A1A"/>
    <w:rsid w:val="00401C93"/>
    <w:rsid w:val="004028D9"/>
    <w:rsid w:val="00402B13"/>
    <w:rsid w:val="00403693"/>
    <w:rsid w:val="004036BF"/>
    <w:rsid w:val="00403B09"/>
    <w:rsid w:val="004041D1"/>
    <w:rsid w:val="00404570"/>
    <w:rsid w:val="004049AD"/>
    <w:rsid w:val="00405619"/>
    <w:rsid w:val="0040613D"/>
    <w:rsid w:val="00406627"/>
    <w:rsid w:val="00407571"/>
    <w:rsid w:val="004103AA"/>
    <w:rsid w:val="00410A19"/>
    <w:rsid w:val="00411FB9"/>
    <w:rsid w:val="0041258E"/>
    <w:rsid w:val="0041298F"/>
    <w:rsid w:val="004129A5"/>
    <w:rsid w:val="00413DE1"/>
    <w:rsid w:val="004148FE"/>
    <w:rsid w:val="00415816"/>
    <w:rsid w:val="00416370"/>
    <w:rsid w:val="0041670D"/>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31582"/>
    <w:rsid w:val="0043260E"/>
    <w:rsid w:val="004329F6"/>
    <w:rsid w:val="00433730"/>
    <w:rsid w:val="00434B87"/>
    <w:rsid w:val="0043732A"/>
    <w:rsid w:val="00437674"/>
    <w:rsid w:val="00440325"/>
    <w:rsid w:val="004409F9"/>
    <w:rsid w:val="00441327"/>
    <w:rsid w:val="00441D97"/>
    <w:rsid w:val="004425BC"/>
    <w:rsid w:val="00442693"/>
    <w:rsid w:val="0044271D"/>
    <w:rsid w:val="00442FF8"/>
    <w:rsid w:val="00443443"/>
    <w:rsid w:val="00443B29"/>
    <w:rsid w:val="00445742"/>
    <w:rsid w:val="004464BD"/>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3D38"/>
    <w:rsid w:val="004651F6"/>
    <w:rsid w:val="00465A0E"/>
    <w:rsid w:val="004663B1"/>
    <w:rsid w:val="00467758"/>
    <w:rsid w:val="00470BEC"/>
    <w:rsid w:val="0047123A"/>
    <w:rsid w:val="00472566"/>
    <w:rsid w:val="00472B38"/>
    <w:rsid w:val="00472DF6"/>
    <w:rsid w:val="0047459A"/>
    <w:rsid w:val="0047474B"/>
    <w:rsid w:val="004759B6"/>
    <w:rsid w:val="00477166"/>
    <w:rsid w:val="00477A89"/>
    <w:rsid w:val="00477F72"/>
    <w:rsid w:val="004828BB"/>
    <w:rsid w:val="004846FE"/>
    <w:rsid w:val="0048486B"/>
    <w:rsid w:val="00484B34"/>
    <w:rsid w:val="004859D5"/>
    <w:rsid w:val="00486465"/>
    <w:rsid w:val="0048664B"/>
    <w:rsid w:val="0049190C"/>
    <w:rsid w:val="00491C3B"/>
    <w:rsid w:val="0049215D"/>
    <w:rsid w:val="004935AD"/>
    <w:rsid w:val="00493675"/>
    <w:rsid w:val="00495008"/>
    <w:rsid w:val="00495E8C"/>
    <w:rsid w:val="004963E9"/>
    <w:rsid w:val="00496947"/>
    <w:rsid w:val="0049774E"/>
    <w:rsid w:val="004A01D7"/>
    <w:rsid w:val="004A0411"/>
    <w:rsid w:val="004A0BE3"/>
    <w:rsid w:val="004A403B"/>
    <w:rsid w:val="004A41F4"/>
    <w:rsid w:val="004A45EA"/>
    <w:rsid w:val="004A4AE7"/>
    <w:rsid w:val="004B00FD"/>
    <w:rsid w:val="004B15A3"/>
    <w:rsid w:val="004B2383"/>
    <w:rsid w:val="004B26EB"/>
    <w:rsid w:val="004B34C0"/>
    <w:rsid w:val="004B3CE0"/>
    <w:rsid w:val="004B4569"/>
    <w:rsid w:val="004B50A8"/>
    <w:rsid w:val="004B5C19"/>
    <w:rsid w:val="004B5FBE"/>
    <w:rsid w:val="004B6A44"/>
    <w:rsid w:val="004B6FA4"/>
    <w:rsid w:val="004B7AB3"/>
    <w:rsid w:val="004C1BB9"/>
    <w:rsid w:val="004C2A07"/>
    <w:rsid w:val="004C319E"/>
    <w:rsid w:val="004C4FF0"/>
    <w:rsid w:val="004C5F5C"/>
    <w:rsid w:val="004D0F6D"/>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885"/>
    <w:rsid w:val="004F4F3A"/>
    <w:rsid w:val="004F7156"/>
    <w:rsid w:val="004F76F7"/>
    <w:rsid w:val="0050049A"/>
    <w:rsid w:val="00500CA1"/>
    <w:rsid w:val="00501041"/>
    <w:rsid w:val="005012E6"/>
    <w:rsid w:val="00502029"/>
    <w:rsid w:val="00502AEA"/>
    <w:rsid w:val="00504265"/>
    <w:rsid w:val="005044D0"/>
    <w:rsid w:val="00504F8A"/>
    <w:rsid w:val="00506291"/>
    <w:rsid w:val="005072D7"/>
    <w:rsid w:val="00507C63"/>
    <w:rsid w:val="0051025E"/>
    <w:rsid w:val="00511973"/>
    <w:rsid w:val="005122EE"/>
    <w:rsid w:val="005133C0"/>
    <w:rsid w:val="00514361"/>
    <w:rsid w:val="00514462"/>
    <w:rsid w:val="005145BC"/>
    <w:rsid w:val="005146B3"/>
    <w:rsid w:val="00514E7F"/>
    <w:rsid w:val="0051699B"/>
    <w:rsid w:val="00516C89"/>
    <w:rsid w:val="00516F2B"/>
    <w:rsid w:val="00517CBF"/>
    <w:rsid w:val="00517F6F"/>
    <w:rsid w:val="00523529"/>
    <w:rsid w:val="005250DE"/>
    <w:rsid w:val="0052574F"/>
    <w:rsid w:val="005274F2"/>
    <w:rsid w:val="00527C2C"/>
    <w:rsid w:val="005313A8"/>
    <w:rsid w:val="00531705"/>
    <w:rsid w:val="00532128"/>
    <w:rsid w:val="00533460"/>
    <w:rsid w:val="005335BB"/>
    <w:rsid w:val="00533D1B"/>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58D9"/>
    <w:rsid w:val="00546F88"/>
    <w:rsid w:val="005478FB"/>
    <w:rsid w:val="00547E02"/>
    <w:rsid w:val="00551ACF"/>
    <w:rsid w:val="00553C9C"/>
    <w:rsid w:val="005542F5"/>
    <w:rsid w:val="005545E0"/>
    <w:rsid w:val="00554F2E"/>
    <w:rsid w:val="00555805"/>
    <w:rsid w:val="00555BF8"/>
    <w:rsid w:val="005561F6"/>
    <w:rsid w:val="0055655D"/>
    <w:rsid w:val="00556568"/>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1F3"/>
    <w:rsid w:val="00573629"/>
    <w:rsid w:val="005739F0"/>
    <w:rsid w:val="00573B0F"/>
    <w:rsid w:val="00573C8A"/>
    <w:rsid w:val="005745C4"/>
    <w:rsid w:val="00574D7F"/>
    <w:rsid w:val="00575BEF"/>
    <w:rsid w:val="00580385"/>
    <w:rsid w:val="00581C21"/>
    <w:rsid w:val="00582EAA"/>
    <w:rsid w:val="00583DB3"/>
    <w:rsid w:val="00584305"/>
    <w:rsid w:val="005848DE"/>
    <w:rsid w:val="00584ABA"/>
    <w:rsid w:val="0058511A"/>
    <w:rsid w:val="0058554F"/>
    <w:rsid w:val="0058556C"/>
    <w:rsid w:val="00585B27"/>
    <w:rsid w:val="00591A31"/>
    <w:rsid w:val="005920D7"/>
    <w:rsid w:val="00592976"/>
    <w:rsid w:val="005932B5"/>
    <w:rsid w:val="0059471F"/>
    <w:rsid w:val="00594D33"/>
    <w:rsid w:val="005957BD"/>
    <w:rsid w:val="0059583A"/>
    <w:rsid w:val="005963F5"/>
    <w:rsid w:val="00597E07"/>
    <w:rsid w:val="005A045A"/>
    <w:rsid w:val="005A0D46"/>
    <w:rsid w:val="005A0EC6"/>
    <w:rsid w:val="005A3D83"/>
    <w:rsid w:val="005A468E"/>
    <w:rsid w:val="005A49AA"/>
    <w:rsid w:val="005A4A1A"/>
    <w:rsid w:val="005A4C38"/>
    <w:rsid w:val="005A4C6B"/>
    <w:rsid w:val="005A5B80"/>
    <w:rsid w:val="005A6B4B"/>
    <w:rsid w:val="005B0709"/>
    <w:rsid w:val="005B1932"/>
    <w:rsid w:val="005B2B8E"/>
    <w:rsid w:val="005B420E"/>
    <w:rsid w:val="005B4845"/>
    <w:rsid w:val="005B4A9B"/>
    <w:rsid w:val="005B4EA6"/>
    <w:rsid w:val="005B4FFE"/>
    <w:rsid w:val="005B5023"/>
    <w:rsid w:val="005B5887"/>
    <w:rsid w:val="005B59CF"/>
    <w:rsid w:val="005B7ABE"/>
    <w:rsid w:val="005B7E4F"/>
    <w:rsid w:val="005B7F4E"/>
    <w:rsid w:val="005C002E"/>
    <w:rsid w:val="005C0C8B"/>
    <w:rsid w:val="005C0E91"/>
    <w:rsid w:val="005C1757"/>
    <w:rsid w:val="005C2436"/>
    <w:rsid w:val="005C2E2E"/>
    <w:rsid w:val="005C2E46"/>
    <w:rsid w:val="005C377D"/>
    <w:rsid w:val="005C401A"/>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F15"/>
    <w:rsid w:val="005D3F76"/>
    <w:rsid w:val="005D491C"/>
    <w:rsid w:val="005D498C"/>
    <w:rsid w:val="005D5317"/>
    <w:rsid w:val="005D5578"/>
    <w:rsid w:val="005D6120"/>
    <w:rsid w:val="005D6CD5"/>
    <w:rsid w:val="005D75B1"/>
    <w:rsid w:val="005D7ADD"/>
    <w:rsid w:val="005E04AB"/>
    <w:rsid w:val="005E21B1"/>
    <w:rsid w:val="005E29E3"/>
    <w:rsid w:val="005E3E35"/>
    <w:rsid w:val="005E4752"/>
    <w:rsid w:val="005E4859"/>
    <w:rsid w:val="005E50D6"/>
    <w:rsid w:val="005E5D09"/>
    <w:rsid w:val="005E6B77"/>
    <w:rsid w:val="005E6D5C"/>
    <w:rsid w:val="005E73B3"/>
    <w:rsid w:val="005E7702"/>
    <w:rsid w:val="005E788F"/>
    <w:rsid w:val="005F0D47"/>
    <w:rsid w:val="005F124F"/>
    <w:rsid w:val="005F1844"/>
    <w:rsid w:val="005F1C42"/>
    <w:rsid w:val="005F3659"/>
    <w:rsid w:val="005F3B6D"/>
    <w:rsid w:val="005F42BE"/>
    <w:rsid w:val="005F4CC5"/>
    <w:rsid w:val="005F4F2D"/>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6F6"/>
    <w:rsid w:val="00604736"/>
    <w:rsid w:val="0060542D"/>
    <w:rsid w:val="00606E3A"/>
    <w:rsid w:val="006073AA"/>
    <w:rsid w:val="006107D7"/>
    <w:rsid w:val="00611BAE"/>
    <w:rsid w:val="00613488"/>
    <w:rsid w:val="00613D74"/>
    <w:rsid w:val="00615C74"/>
    <w:rsid w:val="006168F5"/>
    <w:rsid w:val="00616F28"/>
    <w:rsid w:val="006205D7"/>
    <w:rsid w:val="00620A36"/>
    <w:rsid w:val="00621678"/>
    <w:rsid w:val="00621840"/>
    <w:rsid w:val="00622247"/>
    <w:rsid w:val="006225FA"/>
    <w:rsid w:val="0062428A"/>
    <w:rsid w:val="006248B4"/>
    <w:rsid w:val="00624E68"/>
    <w:rsid w:val="00625270"/>
    <w:rsid w:val="006257F4"/>
    <w:rsid w:val="00626F20"/>
    <w:rsid w:val="00627861"/>
    <w:rsid w:val="00630828"/>
    <w:rsid w:val="00631799"/>
    <w:rsid w:val="006321EF"/>
    <w:rsid w:val="00633646"/>
    <w:rsid w:val="00635AB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131F"/>
    <w:rsid w:val="00652D63"/>
    <w:rsid w:val="00652E33"/>
    <w:rsid w:val="00653224"/>
    <w:rsid w:val="00653645"/>
    <w:rsid w:val="006543C1"/>
    <w:rsid w:val="00656148"/>
    <w:rsid w:val="006566F9"/>
    <w:rsid w:val="006600DC"/>
    <w:rsid w:val="00660482"/>
    <w:rsid w:val="0066052D"/>
    <w:rsid w:val="00660FB7"/>
    <w:rsid w:val="00661445"/>
    <w:rsid w:val="0066186A"/>
    <w:rsid w:val="00661BA3"/>
    <w:rsid w:val="00661BE4"/>
    <w:rsid w:val="00663CF9"/>
    <w:rsid w:val="00665415"/>
    <w:rsid w:val="00665F58"/>
    <w:rsid w:val="00666319"/>
    <w:rsid w:val="00670489"/>
    <w:rsid w:val="006713D4"/>
    <w:rsid w:val="00672D19"/>
    <w:rsid w:val="00673051"/>
    <w:rsid w:val="0067305E"/>
    <w:rsid w:val="00674D80"/>
    <w:rsid w:val="0067508B"/>
    <w:rsid w:val="006752B2"/>
    <w:rsid w:val="0067570C"/>
    <w:rsid w:val="00675814"/>
    <w:rsid w:val="006779B7"/>
    <w:rsid w:val="00680471"/>
    <w:rsid w:val="006808D0"/>
    <w:rsid w:val="006823FF"/>
    <w:rsid w:val="00682EA5"/>
    <w:rsid w:val="006839D7"/>
    <w:rsid w:val="006855B1"/>
    <w:rsid w:val="00686346"/>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15"/>
    <w:rsid w:val="006B5EE7"/>
    <w:rsid w:val="006B6186"/>
    <w:rsid w:val="006B7591"/>
    <w:rsid w:val="006C03F5"/>
    <w:rsid w:val="006C07C4"/>
    <w:rsid w:val="006C0F13"/>
    <w:rsid w:val="006C11F4"/>
    <w:rsid w:val="006C1411"/>
    <w:rsid w:val="006C2498"/>
    <w:rsid w:val="006C343C"/>
    <w:rsid w:val="006C4529"/>
    <w:rsid w:val="006C4BFF"/>
    <w:rsid w:val="006C4E6D"/>
    <w:rsid w:val="006C4F7E"/>
    <w:rsid w:val="006C59A1"/>
    <w:rsid w:val="006C726E"/>
    <w:rsid w:val="006C767A"/>
    <w:rsid w:val="006D02AF"/>
    <w:rsid w:val="006D0B90"/>
    <w:rsid w:val="006D0B96"/>
    <w:rsid w:val="006D10A7"/>
    <w:rsid w:val="006D178A"/>
    <w:rsid w:val="006D19CA"/>
    <w:rsid w:val="006D4157"/>
    <w:rsid w:val="006D482B"/>
    <w:rsid w:val="006D57FE"/>
    <w:rsid w:val="006D6A50"/>
    <w:rsid w:val="006D7409"/>
    <w:rsid w:val="006D74EA"/>
    <w:rsid w:val="006D7B76"/>
    <w:rsid w:val="006D7C08"/>
    <w:rsid w:val="006E1495"/>
    <w:rsid w:val="006E2C0B"/>
    <w:rsid w:val="006E469A"/>
    <w:rsid w:val="006E47F6"/>
    <w:rsid w:val="006E6C39"/>
    <w:rsid w:val="006E7B25"/>
    <w:rsid w:val="006F035A"/>
    <w:rsid w:val="006F093D"/>
    <w:rsid w:val="006F17A6"/>
    <w:rsid w:val="006F1C0C"/>
    <w:rsid w:val="006F2EB9"/>
    <w:rsid w:val="006F3B85"/>
    <w:rsid w:val="006F4172"/>
    <w:rsid w:val="006F41E3"/>
    <w:rsid w:val="006F4BDC"/>
    <w:rsid w:val="006F4F20"/>
    <w:rsid w:val="006F4FB6"/>
    <w:rsid w:val="006F590F"/>
    <w:rsid w:val="006F658A"/>
    <w:rsid w:val="006F6EF8"/>
    <w:rsid w:val="006F7C13"/>
    <w:rsid w:val="00700661"/>
    <w:rsid w:val="007023F7"/>
    <w:rsid w:val="00703552"/>
    <w:rsid w:val="007035CC"/>
    <w:rsid w:val="00704189"/>
    <w:rsid w:val="0070499F"/>
    <w:rsid w:val="00704A99"/>
    <w:rsid w:val="007056C7"/>
    <w:rsid w:val="0070630C"/>
    <w:rsid w:val="00706A48"/>
    <w:rsid w:val="007072EC"/>
    <w:rsid w:val="00707748"/>
    <w:rsid w:val="00707C98"/>
    <w:rsid w:val="00710FFB"/>
    <w:rsid w:val="0071142E"/>
    <w:rsid w:val="007123FA"/>
    <w:rsid w:val="007131CE"/>
    <w:rsid w:val="007140D2"/>
    <w:rsid w:val="0071435F"/>
    <w:rsid w:val="007151B4"/>
    <w:rsid w:val="007156E6"/>
    <w:rsid w:val="007157F2"/>
    <w:rsid w:val="007161C6"/>
    <w:rsid w:val="0072048A"/>
    <w:rsid w:val="0072052C"/>
    <w:rsid w:val="007239CD"/>
    <w:rsid w:val="00723C46"/>
    <w:rsid w:val="007243B1"/>
    <w:rsid w:val="007266D1"/>
    <w:rsid w:val="007271FC"/>
    <w:rsid w:val="00731A9E"/>
    <w:rsid w:val="007327BF"/>
    <w:rsid w:val="00733359"/>
    <w:rsid w:val="00733614"/>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507FA"/>
    <w:rsid w:val="00751D18"/>
    <w:rsid w:val="00752553"/>
    <w:rsid w:val="00753462"/>
    <w:rsid w:val="00753503"/>
    <w:rsid w:val="007536C8"/>
    <w:rsid w:val="00754086"/>
    <w:rsid w:val="00755D8F"/>
    <w:rsid w:val="00755DE8"/>
    <w:rsid w:val="007570F4"/>
    <w:rsid w:val="00761E8A"/>
    <w:rsid w:val="007620DF"/>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3174"/>
    <w:rsid w:val="007748AF"/>
    <w:rsid w:val="00774B25"/>
    <w:rsid w:val="00774B80"/>
    <w:rsid w:val="00775087"/>
    <w:rsid w:val="007758A0"/>
    <w:rsid w:val="0077618C"/>
    <w:rsid w:val="0077656E"/>
    <w:rsid w:val="00777110"/>
    <w:rsid w:val="007774D4"/>
    <w:rsid w:val="0077772E"/>
    <w:rsid w:val="00777776"/>
    <w:rsid w:val="007779B1"/>
    <w:rsid w:val="0078103E"/>
    <w:rsid w:val="00781EE3"/>
    <w:rsid w:val="00782A96"/>
    <w:rsid w:val="007834FB"/>
    <w:rsid w:val="0078514C"/>
    <w:rsid w:val="00786051"/>
    <w:rsid w:val="00787B53"/>
    <w:rsid w:val="00790591"/>
    <w:rsid w:val="00790827"/>
    <w:rsid w:val="007925AE"/>
    <w:rsid w:val="007927CF"/>
    <w:rsid w:val="00794112"/>
    <w:rsid w:val="007949A7"/>
    <w:rsid w:val="0079639C"/>
    <w:rsid w:val="00796B83"/>
    <w:rsid w:val="007A0218"/>
    <w:rsid w:val="007A06B1"/>
    <w:rsid w:val="007A4EC8"/>
    <w:rsid w:val="007A5464"/>
    <w:rsid w:val="007B1FC8"/>
    <w:rsid w:val="007B24FF"/>
    <w:rsid w:val="007B3147"/>
    <w:rsid w:val="007B3F72"/>
    <w:rsid w:val="007B4636"/>
    <w:rsid w:val="007B46E4"/>
    <w:rsid w:val="007B558F"/>
    <w:rsid w:val="007B5F82"/>
    <w:rsid w:val="007B6330"/>
    <w:rsid w:val="007C0475"/>
    <w:rsid w:val="007C0767"/>
    <w:rsid w:val="007C0A4B"/>
    <w:rsid w:val="007C2010"/>
    <w:rsid w:val="007C2354"/>
    <w:rsid w:val="007C2662"/>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E1181"/>
    <w:rsid w:val="007E2187"/>
    <w:rsid w:val="007E22C8"/>
    <w:rsid w:val="007E2905"/>
    <w:rsid w:val="007E2BED"/>
    <w:rsid w:val="007E2CE9"/>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10BB3"/>
    <w:rsid w:val="00810C3B"/>
    <w:rsid w:val="008128C2"/>
    <w:rsid w:val="008136A2"/>
    <w:rsid w:val="00814ABA"/>
    <w:rsid w:val="00814D3F"/>
    <w:rsid w:val="00814F4B"/>
    <w:rsid w:val="00815590"/>
    <w:rsid w:val="008158E3"/>
    <w:rsid w:val="00815ACA"/>
    <w:rsid w:val="00815CF4"/>
    <w:rsid w:val="00816679"/>
    <w:rsid w:val="00816759"/>
    <w:rsid w:val="0082342F"/>
    <w:rsid w:val="00823ED9"/>
    <w:rsid w:val="0082408B"/>
    <w:rsid w:val="00825D7D"/>
    <w:rsid w:val="00826247"/>
    <w:rsid w:val="00826C07"/>
    <w:rsid w:val="00827154"/>
    <w:rsid w:val="008276D1"/>
    <w:rsid w:val="008340D7"/>
    <w:rsid w:val="00834C3B"/>
    <w:rsid w:val="00834C76"/>
    <w:rsid w:val="008351F6"/>
    <w:rsid w:val="00835C11"/>
    <w:rsid w:val="00836278"/>
    <w:rsid w:val="008364F0"/>
    <w:rsid w:val="00837606"/>
    <w:rsid w:val="00840C90"/>
    <w:rsid w:val="00840E5A"/>
    <w:rsid w:val="008422BD"/>
    <w:rsid w:val="00843FC6"/>
    <w:rsid w:val="008452FD"/>
    <w:rsid w:val="008474D2"/>
    <w:rsid w:val="008504C8"/>
    <w:rsid w:val="00850B87"/>
    <w:rsid w:val="008512E8"/>
    <w:rsid w:val="00851F1D"/>
    <w:rsid w:val="00852D6E"/>
    <w:rsid w:val="00853274"/>
    <w:rsid w:val="00853B1E"/>
    <w:rsid w:val="00853EB5"/>
    <w:rsid w:val="00854871"/>
    <w:rsid w:val="0085573F"/>
    <w:rsid w:val="00855B82"/>
    <w:rsid w:val="0085694D"/>
    <w:rsid w:val="00856A4C"/>
    <w:rsid w:val="0085726B"/>
    <w:rsid w:val="00860DFE"/>
    <w:rsid w:val="00861424"/>
    <w:rsid w:val="00862F7C"/>
    <w:rsid w:val="00863B3B"/>
    <w:rsid w:val="00863B55"/>
    <w:rsid w:val="00864135"/>
    <w:rsid w:val="008642C0"/>
    <w:rsid w:val="008642DB"/>
    <w:rsid w:val="008644B3"/>
    <w:rsid w:val="00864A85"/>
    <w:rsid w:val="008650F3"/>
    <w:rsid w:val="0086634E"/>
    <w:rsid w:val="00866353"/>
    <w:rsid w:val="00866919"/>
    <w:rsid w:val="008674EF"/>
    <w:rsid w:val="0086765F"/>
    <w:rsid w:val="008679B4"/>
    <w:rsid w:val="00870532"/>
    <w:rsid w:val="0087132D"/>
    <w:rsid w:val="00871C36"/>
    <w:rsid w:val="00872F3D"/>
    <w:rsid w:val="008738C8"/>
    <w:rsid w:val="008743DD"/>
    <w:rsid w:val="008753CE"/>
    <w:rsid w:val="00875B72"/>
    <w:rsid w:val="00875E78"/>
    <w:rsid w:val="008762ED"/>
    <w:rsid w:val="00876515"/>
    <w:rsid w:val="00876BF4"/>
    <w:rsid w:val="00877082"/>
    <w:rsid w:val="008805AD"/>
    <w:rsid w:val="00880820"/>
    <w:rsid w:val="00881F15"/>
    <w:rsid w:val="008833A0"/>
    <w:rsid w:val="00883D86"/>
    <w:rsid w:val="00883E77"/>
    <w:rsid w:val="0088409B"/>
    <w:rsid w:val="00884800"/>
    <w:rsid w:val="008848FE"/>
    <w:rsid w:val="008850E2"/>
    <w:rsid w:val="008867E6"/>
    <w:rsid w:val="00886A87"/>
    <w:rsid w:val="00886BEE"/>
    <w:rsid w:val="00886FEA"/>
    <w:rsid w:val="008876DF"/>
    <w:rsid w:val="008911C9"/>
    <w:rsid w:val="00891850"/>
    <w:rsid w:val="00893DBC"/>
    <w:rsid w:val="008955C5"/>
    <w:rsid w:val="00895B9C"/>
    <w:rsid w:val="00897025"/>
    <w:rsid w:val="008A0C08"/>
    <w:rsid w:val="008A195E"/>
    <w:rsid w:val="008A2545"/>
    <w:rsid w:val="008A560C"/>
    <w:rsid w:val="008A5C0B"/>
    <w:rsid w:val="008B201F"/>
    <w:rsid w:val="008B387A"/>
    <w:rsid w:val="008B3D85"/>
    <w:rsid w:val="008B5B3D"/>
    <w:rsid w:val="008B5F86"/>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2127"/>
    <w:rsid w:val="008D28C7"/>
    <w:rsid w:val="008D2D0D"/>
    <w:rsid w:val="008D3378"/>
    <w:rsid w:val="008D34E6"/>
    <w:rsid w:val="008D3D33"/>
    <w:rsid w:val="008D51D4"/>
    <w:rsid w:val="008D5910"/>
    <w:rsid w:val="008D5C8D"/>
    <w:rsid w:val="008D7B4F"/>
    <w:rsid w:val="008D7CD7"/>
    <w:rsid w:val="008E0530"/>
    <w:rsid w:val="008E0B25"/>
    <w:rsid w:val="008E0B6B"/>
    <w:rsid w:val="008E15C1"/>
    <w:rsid w:val="008E16C6"/>
    <w:rsid w:val="008E1E8D"/>
    <w:rsid w:val="008E2164"/>
    <w:rsid w:val="008E24FB"/>
    <w:rsid w:val="008E5A0D"/>
    <w:rsid w:val="008E6837"/>
    <w:rsid w:val="008E68BA"/>
    <w:rsid w:val="008E6ACE"/>
    <w:rsid w:val="008E71A8"/>
    <w:rsid w:val="008E7B32"/>
    <w:rsid w:val="008E7FC2"/>
    <w:rsid w:val="008F0A21"/>
    <w:rsid w:val="008F149E"/>
    <w:rsid w:val="008F1B23"/>
    <w:rsid w:val="008F3E48"/>
    <w:rsid w:val="008F3F55"/>
    <w:rsid w:val="008F4696"/>
    <w:rsid w:val="008F4B38"/>
    <w:rsid w:val="008F5833"/>
    <w:rsid w:val="008F5924"/>
    <w:rsid w:val="008F5C2F"/>
    <w:rsid w:val="008F648A"/>
    <w:rsid w:val="008F72F7"/>
    <w:rsid w:val="00900A13"/>
    <w:rsid w:val="009010AA"/>
    <w:rsid w:val="00901156"/>
    <w:rsid w:val="00901556"/>
    <w:rsid w:val="00901818"/>
    <w:rsid w:val="009021B7"/>
    <w:rsid w:val="00902EDC"/>
    <w:rsid w:val="00904F6D"/>
    <w:rsid w:val="00905857"/>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208AB"/>
    <w:rsid w:val="00921A50"/>
    <w:rsid w:val="00921BAD"/>
    <w:rsid w:val="009223BF"/>
    <w:rsid w:val="00922502"/>
    <w:rsid w:val="00923A48"/>
    <w:rsid w:val="00923D12"/>
    <w:rsid w:val="0092530A"/>
    <w:rsid w:val="00926255"/>
    <w:rsid w:val="00926352"/>
    <w:rsid w:val="00926974"/>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3B45"/>
    <w:rsid w:val="00946CC4"/>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2B7A"/>
    <w:rsid w:val="0096300C"/>
    <w:rsid w:val="00963899"/>
    <w:rsid w:val="009654C9"/>
    <w:rsid w:val="009657A0"/>
    <w:rsid w:val="0096631A"/>
    <w:rsid w:val="00966BA1"/>
    <w:rsid w:val="00966F49"/>
    <w:rsid w:val="009701F2"/>
    <w:rsid w:val="00970F3B"/>
    <w:rsid w:val="00971FB2"/>
    <w:rsid w:val="009722F1"/>
    <w:rsid w:val="00973199"/>
    <w:rsid w:val="009741F8"/>
    <w:rsid w:val="00974A85"/>
    <w:rsid w:val="009762F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582E"/>
    <w:rsid w:val="00986627"/>
    <w:rsid w:val="00986AE7"/>
    <w:rsid w:val="00986B53"/>
    <w:rsid w:val="00987122"/>
    <w:rsid w:val="0098752F"/>
    <w:rsid w:val="0098797A"/>
    <w:rsid w:val="00991919"/>
    <w:rsid w:val="0099277A"/>
    <w:rsid w:val="009927D5"/>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0100"/>
    <w:rsid w:val="009B1711"/>
    <w:rsid w:val="009B202E"/>
    <w:rsid w:val="009B3B64"/>
    <w:rsid w:val="009B4D34"/>
    <w:rsid w:val="009B59BD"/>
    <w:rsid w:val="009B5A36"/>
    <w:rsid w:val="009B671F"/>
    <w:rsid w:val="009B6804"/>
    <w:rsid w:val="009B6B92"/>
    <w:rsid w:val="009C0189"/>
    <w:rsid w:val="009C04D3"/>
    <w:rsid w:val="009C0CBA"/>
    <w:rsid w:val="009C4848"/>
    <w:rsid w:val="009C53B8"/>
    <w:rsid w:val="009C576D"/>
    <w:rsid w:val="009C5ABE"/>
    <w:rsid w:val="009C6C0C"/>
    <w:rsid w:val="009C7130"/>
    <w:rsid w:val="009C7B68"/>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137"/>
    <w:rsid w:val="009E72DB"/>
    <w:rsid w:val="009E7344"/>
    <w:rsid w:val="009F0464"/>
    <w:rsid w:val="009F0649"/>
    <w:rsid w:val="009F0741"/>
    <w:rsid w:val="009F09E8"/>
    <w:rsid w:val="009F0FA1"/>
    <w:rsid w:val="009F14B0"/>
    <w:rsid w:val="009F2273"/>
    <w:rsid w:val="009F404C"/>
    <w:rsid w:val="009F44E8"/>
    <w:rsid w:val="009F5D6F"/>
    <w:rsid w:val="009F7A27"/>
    <w:rsid w:val="00A0063B"/>
    <w:rsid w:val="00A006A8"/>
    <w:rsid w:val="00A00AB2"/>
    <w:rsid w:val="00A01233"/>
    <w:rsid w:val="00A022B6"/>
    <w:rsid w:val="00A024E6"/>
    <w:rsid w:val="00A0396D"/>
    <w:rsid w:val="00A03BAE"/>
    <w:rsid w:val="00A0493A"/>
    <w:rsid w:val="00A04FD2"/>
    <w:rsid w:val="00A06081"/>
    <w:rsid w:val="00A065C9"/>
    <w:rsid w:val="00A06D0A"/>
    <w:rsid w:val="00A06DC4"/>
    <w:rsid w:val="00A07A3D"/>
    <w:rsid w:val="00A10B4B"/>
    <w:rsid w:val="00A11069"/>
    <w:rsid w:val="00A14B6F"/>
    <w:rsid w:val="00A14E6E"/>
    <w:rsid w:val="00A15015"/>
    <w:rsid w:val="00A155A6"/>
    <w:rsid w:val="00A15B8D"/>
    <w:rsid w:val="00A1640F"/>
    <w:rsid w:val="00A16FF6"/>
    <w:rsid w:val="00A20020"/>
    <w:rsid w:val="00A20167"/>
    <w:rsid w:val="00A2047F"/>
    <w:rsid w:val="00A206C3"/>
    <w:rsid w:val="00A20C83"/>
    <w:rsid w:val="00A20E12"/>
    <w:rsid w:val="00A21420"/>
    <w:rsid w:val="00A21435"/>
    <w:rsid w:val="00A21606"/>
    <w:rsid w:val="00A22430"/>
    <w:rsid w:val="00A23B60"/>
    <w:rsid w:val="00A24131"/>
    <w:rsid w:val="00A24369"/>
    <w:rsid w:val="00A2510F"/>
    <w:rsid w:val="00A2594B"/>
    <w:rsid w:val="00A26F50"/>
    <w:rsid w:val="00A271FA"/>
    <w:rsid w:val="00A274FC"/>
    <w:rsid w:val="00A301BA"/>
    <w:rsid w:val="00A30921"/>
    <w:rsid w:val="00A31D7B"/>
    <w:rsid w:val="00A31F21"/>
    <w:rsid w:val="00A32699"/>
    <w:rsid w:val="00A32C7A"/>
    <w:rsid w:val="00A33045"/>
    <w:rsid w:val="00A33994"/>
    <w:rsid w:val="00A34FEE"/>
    <w:rsid w:val="00A3554F"/>
    <w:rsid w:val="00A35E00"/>
    <w:rsid w:val="00A3708B"/>
    <w:rsid w:val="00A37292"/>
    <w:rsid w:val="00A3732A"/>
    <w:rsid w:val="00A375AB"/>
    <w:rsid w:val="00A37EA7"/>
    <w:rsid w:val="00A41253"/>
    <w:rsid w:val="00A415DB"/>
    <w:rsid w:val="00A42146"/>
    <w:rsid w:val="00A42B87"/>
    <w:rsid w:val="00A4441A"/>
    <w:rsid w:val="00A450BE"/>
    <w:rsid w:val="00A452D3"/>
    <w:rsid w:val="00A46661"/>
    <w:rsid w:val="00A4672F"/>
    <w:rsid w:val="00A472F0"/>
    <w:rsid w:val="00A504F3"/>
    <w:rsid w:val="00A50870"/>
    <w:rsid w:val="00A509D2"/>
    <w:rsid w:val="00A51B88"/>
    <w:rsid w:val="00A51C8D"/>
    <w:rsid w:val="00A52DAE"/>
    <w:rsid w:val="00A536DE"/>
    <w:rsid w:val="00A53C4C"/>
    <w:rsid w:val="00A5579D"/>
    <w:rsid w:val="00A55B63"/>
    <w:rsid w:val="00A55E04"/>
    <w:rsid w:val="00A55E6C"/>
    <w:rsid w:val="00A57DDB"/>
    <w:rsid w:val="00A606CE"/>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80864"/>
    <w:rsid w:val="00A80C10"/>
    <w:rsid w:val="00A83119"/>
    <w:rsid w:val="00A8321F"/>
    <w:rsid w:val="00A83D83"/>
    <w:rsid w:val="00A84324"/>
    <w:rsid w:val="00A84860"/>
    <w:rsid w:val="00A84E25"/>
    <w:rsid w:val="00A851D7"/>
    <w:rsid w:val="00A87083"/>
    <w:rsid w:val="00A87A3A"/>
    <w:rsid w:val="00A87C2D"/>
    <w:rsid w:val="00A90B90"/>
    <w:rsid w:val="00A90DEB"/>
    <w:rsid w:val="00A91871"/>
    <w:rsid w:val="00A91DF3"/>
    <w:rsid w:val="00A932A5"/>
    <w:rsid w:val="00A93E96"/>
    <w:rsid w:val="00A95BE8"/>
    <w:rsid w:val="00A9614B"/>
    <w:rsid w:val="00A96632"/>
    <w:rsid w:val="00A966CC"/>
    <w:rsid w:val="00A9679C"/>
    <w:rsid w:val="00AA1046"/>
    <w:rsid w:val="00AA2707"/>
    <w:rsid w:val="00AA38C6"/>
    <w:rsid w:val="00AA4F95"/>
    <w:rsid w:val="00AA5182"/>
    <w:rsid w:val="00AA5331"/>
    <w:rsid w:val="00AA5759"/>
    <w:rsid w:val="00AA5EAA"/>
    <w:rsid w:val="00AA72F3"/>
    <w:rsid w:val="00AB05CB"/>
    <w:rsid w:val="00AB0A99"/>
    <w:rsid w:val="00AB13BA"/>
    <w:rsid w:val="00AB33E7"/>
    <w:rsid w:val="00AB33F9"/>
    <w:rsid w:val="00AB472A"/>
    <w:rsid w:val="00AB6019"/>
    <w:rsid w:val="00AB7409"/>
    <w:rsid w:val="00AB76CB"/>
    <w:rsid w:val="00AB7D32"/>
    <w:rsid w:val="00AC025C"/>
    <w:rsid w:val="00AC2B6E"/>
    <w:rsid w:val="00AC2BB3"/>
    <w:rsid w:val="00AC2CDA"/>
    <w:rsid w:val="00AC43F5"/>
    <w:rsid w:val="00AC5DC6"/>
    <w:rsid w:val="00AC7770"/>
    <w:rsid w:val="00AD111D"/>
    <w:rsid w:val="00AD1677"/>
    <w:rsid w:val="00AD1CE9"/>
    <w:rsid w:val="00AD227D"/>
    <w:rsid w:val="00AD2906"/>
    <w:rsid w:val="00AD3371"/>
    <w:rsid w:val="00AD358E"/>
    <w:rsid w:val="00AD3B3A"/>
    <w:rsid w:val="00AD418E"/>
    <w:rsid w:val="00AD4862"/>
    <w:rsid w:val="00AD5AAE"/>
    <w:rsid w:val="00AD5E1E"/>
    <w:rsid w:val="00AD7A6B"/>
    <w:rsid w:val="00AE0558"/>
    <w:rsid w:val="00AE17EE"/>
    <w:rsid w:val="00AE25C2"/>
    <w:rsid w:val="00AE2A78"/>
    <w:rsid w:val="00AE3053"/>
    <w:rsid w:val="00AE33DF"/>
    <w:rsid w:val="00AE4C13"/>
    <w:rsid w:val="00AE63EA"/>
    <w:rsid w:val="00AE6AD5"/>
    <w:rsid w:val="00AE7282"/>
    <w:rsid w:val="00AE73CC"/>
    <w:rsid w:val="00AE74C9"/>
    <w:rsid w:val="00AF09BF"/>
    <w:rsid w:val="00AF1732"/>
    <w:rsid w:val="00AF1A69"/>
    <w:rsid w:val="00AF3DC4"/>
    <w:rsid w:val="00AF3F98"/>
    <w:rsid w:val="00AF480E"/>
    <w:rsid w:val="00AF5620"/>
    <w:rsid w:val="00AF592C"/>
    <w:rsid w:val="00AF5FCE"/>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43D9"/>
    <w:rsid w:val="00B2482F"/>
    <w:rsid w:val="00B24A1C"/>
    <w:rsid w:val="00B24B95"/>
    <w:rsid w:val="00B24EC8"/>
    <w:rsid w:val="00B25B3C"/>
    <w:rsid w:val="00B25CB0"/>
    <w:rsid w:val="00B27423"/>
    <w:rsid w:val="00B27E37"/>
    <w:rsid w:val="00B30CED"/>
    <w:rsid w:val="00B3122E"/>
    <w:rsid w:val="00B31CCF"/>
    <w:rsid w:val="00B323DD"/>
    <w:rsid w:val="00B331BD"/>
    <w:rsid w:val="00B379EB"/>
    <w:rsid w:val="00B37D3E"/>
    <w:rsid w:val="00B410D2"/>
    <w:rsid w:val="00B41CC4"/>
    <w:rsid w:val="00B42B1B"/>
    <w:rsid w:val="00B431F1"/>
    <w:rsid w:val="00B4354F"/>
    <w:rsid w:val="00B43AE3"/>
    <w:rsid w:val="00B44979"/>
    <w:rsid w:val="00B44B55"/>
    <w:rsid w:val="00B4517A"/>
    <w:rsid w:val="00B45E1F"/>
    <w:rsid w:val="00B46427"/>
    <w:rsid w:val="00B51316"/>
    <w:rsid w:val="00B515E1"/>
    <w:rsid w:val="00B52353"/>
    <w:rsid w:val="00B524CB"/>
    <w:rsid w:val="00B54775"/>
    <w:rsid w:val="00B547FA"/>
    <w:rsid w:val="00B548E4"/>
    <w:rsid w:val="00B54B18"/>
    <w:rsid w:val="00B557D0"/>
    <w:rsid w:val="00B56830"/>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B75"/>
    <w:rsid w:val="00B75094"/>
    <w:rsid w:val="00B751C6"/>
    <w:rsid w:val="00B75810"/>
    <w:rsid w:val="00B76F0A"/>
    <w:rsid w:val="00B77825"/>
    <w:rsid w:val="00B77CA9"/>
    <w:rsid w:val="00B77FA4"/>
    <w:rsid w:val="00B80733"/>
    <w:rsid w:val="00B8112C"/>
    <w:rsid w:val="00B82C4F"/>
    <w:rsid w:val="00B83D71"/>
    <w:rsid w:val="00B846E2"/>
    <w:rsid w:val="00B85081"/>
    <w:rsid w:val="00B859DE"/>
    <w:rsid w:val="00B8693C"/>
    <w:rsid w:val="00B86984"/>
    <w:rsid w:val="00B90976"/>
    <w:rsid w:val="00B9128B"/>
    <w:rsid w:val="00B9130D"/>
    <w:rsid w:val="00B93326"/>
    <w:rsid w:val="00B93B6A"/>
    <w:rsid w:val="00B94221"/>
    <w:rsid w:val="00B9479A"/>
    <w:rsid w:val="00B95D2B"/>
    <w:rsid w:val="00B95FA6"/>
    <w:rsid w:val="00B972D3"/>
    <w:rsid w:val="00B9778C"/>
    <w:rsid w:val="00BA0120"/>
    <w:rsid w:val="00BA05C8"/>
    <w:rsid w:val="00BA088D"/>
    <w:rsid w:val="00BA1708"/>
    <w:rsid w:val="00BA1EB2"/>
    <w:rsid w:val="00BA3547"/>
    <w:rsid w:val="00BA37F5"/>
    <w:rsid w:val="00BA3809"/>
    <w:rsid w:val="00BA46F6"/>
    <w:rsid w:val="00BA4BA5"/>
    <w:rsid w:val="00BA558A"/>
    <w:rsid w:val="00BA599D"/>
    <w:rsid w:val="00BA5F44"/>
    <w:rsid w:val="00BA607B"/>
    <w:rsid w:val="00BA642A"/>
    <w:rsid w:val="00BA64DB"/>
    <w:rsid w:val="00BA6B1A"/>
    <w:rsid w:val="00BB0ABA"/>
    <w:rsid w:val="00BB0B07"/>
    <w:rsid w:val="00BB1269"/>
    <w:rsid w:val="00BB1770"/>
    <w:rsid w:val="00BB2FCC"/>
    <w:rsid w:val="00BB50A0"/>
    <w:rsid w:val="00BB7BC9"/>
    <w:rsid w:val="00BC102D"/>
    <w:rsid w:val="00BC14EA"/>
    <w:rsid w:val="00BC1856"/>
    <w:rsid w:val="00BC18A6"/>
    <w:rsid w:val="00BC1A16"/>
    <w:rsid w:val="00BC1D9D"/>
    <w:rsid w:val="00BC27A9"/>
    <w:rsid w:val="00BC2899"/>
    <w:rsid w:val="00BC2BC7"/>
    <w:rsid w:val="00BC302C"/>
    <w:rsid w:val="00BC405B"/>
    <w:rsid w:val="00BC41CB"/>
    <w:rsid w:val="00BC4440"/>
    <w:rsid w:val="00BC5809"/>
    <w:rsid w:val="00BC6D39"/>
    <w:rsid w:val="00BC7DDD"/>
    <w:rsid w:val="00BD1C5E"/>
    <w:rsid w:val="00BD20C2"/>
    <w:rsid w:val="00BD628F"/>
    <w:rsid w:val="00BE11CF"/>
    <w:rsid w:val="00BE549A"/>
    <w:rsid w:val="00BE637A"/>
    <w:rsid w:val="00BE682D"/>
    <w:rsid w:val="00BE69D4"/>
    <w:rsid w:val="00BE6BB3"/>
    <w:rsid w:val="00BE75B1"/>
    <w:rsid w:val="00BF033A"/>
    <w:rsid w:val="00BF0A80"/>
    <w:rsid w:val="00BF0CBB"/>
    <w:rsid w:val="00BF10A0"/>
    <w:rsid w:val="00BF1192"/>
    <w:rsid w:val="00BF1AC5"/>
    <w:rsid w:val="00BF2BF0"/>
    <w:rsid w:val="00BF38AC"/>
    <w:rsid w:val="00BF465F"/>
    <w:rsid w:val="00BF55FA"/>
    <w:rsid w:val="00BF56F6"/>
    <w:rsid w:val="00BF57DC"/>
    <w:rsid w:val="00BF58B3"/>
    <w:rsid w:val="00BF617A"/>
    <w:rsid w:val="00BF6626"/>
    <w:rsid w:val="00BF68A5"/>
    <w:rsid w:val="00BF7000"/>
    <w:rsid w:val="00C01A87"/>
    <w:rsid w:val="00C01C44"/>
    <w:rsid w:val="00C020D5"/>
    <w:rsid w:val="00C02C0B"/>
    <w:rsid w:val="00C02F31"/>
    <w:rsid w:val="00C03C33"/>
    <w:rsid w:val="00C04F02"/>
    <w:rsid w:val="00C05DF3"/>
    <w:rsid w:val="00C06B78"/>
    <w:rsid w:val="00C06D08"/>
    <w:rsid w:val="00C07423"/>
    <w:rsid w:val="00C0759A"/>
    <w:rsid w:val="00C119DC"/>
    <w:rsid w:val="00C11A63"/>
    <w:rsid w:val="00C120DE"/>
    <w:rsid w:val="00C13165"/>
    <w:rsid w:val="00C13A02"/>
    <w:rsid w:val="00C14B41"/>
    <w:rsid w:val="00C14E27"/>
    <w:rsid w:val="00C14F17"/>
    <w:rsid w:val="00C15A8E"/>
    <w:rsid w:val="00C17B29"/>
    <w:rsid w:val="00C17B96"/>
    <w:rsid w:val="00C2363D"/>
    <w:rsid w:val="00C25B4D"/>
    <w:rsid w:val="00C26D43"/>
    <w:rsid w:val="00C3138D"/>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37B"/>
    <w:rsid w:val="00C54CF9"/>
    <w:rsid w:val="00C54F3B"/>
    <w:rsid w:val="00C55807"/>
    <w:rsid w:val="00C55F51"/>
    <w:rsid w:val="00C563A4"/>
    <w:rsid w:val="00C574FB"/>
    <w:rsid w:val="00C57DB1"/>
    <w:rsid w:val="00C60116"/>
    <w:rsid w:val="00C606EB"/>
    <w:rsid w:val="00C607D8"/>
    <w:rsid w:val="00C61171"/>
    <w:rsid w:val="00C6125C"/>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4CD6"/>
    <w:rsid w:val="00C84FFC"/>
    <w:rsid w:val="00C858B7"/>
    <w:rsid w:val="00C85A5B"/>
    <w:rsid w:val="00C85D01"/>
    <w:rsid w:val="00C861CD"/>
    <w:rsid w:val="00C8640A"/>
    <w:rsid w:val="00C86E59"/>
    <w:rsid w:val="00C879EF"/>
    <w:rsid w:val="00C87C72"/>
    <w:rsid w:val="00C87DFC"/>
    <w:rsid w:val="00C87F3B"/>
    <w:rsid w:val="00C90112"/>
    <w:rsid w:val="00C902AC"/>
    <w:rsid w:val="00C90DBA"/>
    <w:rsid w:val="00C9207F"/>
    <w:rsid w:val="00C92F02"/>
    <w:rsid w:val="00C92F7F"/>
    <w:rsid w:val="00C936E4"/>
    <w:rsid w:val="00C93A79"/>
    <w:rsid w:val="00C93DBC"/>
    <w:rsid w:val="00C940B5"/>
    <w:rsid w:val="00C95019"/>
    <w:rsid w:val="00C953ED"/>
    <w:rsid w:val="00C95CBC"/>
    <w:rsid w:val="00C96AFB"/>
    <w:rsid w:val="00C96CF2"/>
    <w:rsid w:val="00C976AB"/>
    <w:rsid w:val="00CA0528"/>
    <w:rsid w:val="00CA09F9"/>
    <w:rsid w:val="00CA0C4A"/>
    <w:rsid w:val="00CA1344"/>
    <w:rsid w:val="00CA1BCF"/>
    <w:rsid w:val="00CA1CCD"/>
    <w:rsid w:val="00CA221E"/>
    <w:rsid w:val="00CA2AD7"/>
    <w:rsid w:val="00CA4984"/>
    <w:rsid w:val="00CA4E73"/>
    <w:rsid w:val="00CA5558"/>
    <w:rsid w:val="00CA63DB"/>
    <w:rsid w:val="00CA6BBC"/>
    <w:rsid w:val="00CA6E14"/>
    <w:rsid w:val="00CA728C"/>
    <w:rsid w:val="00CA75B3"/>
    <w:rsid w:val="00CA7D90"/>
    <w:rsid w:val="00CB0445"/>
    <w:rsid w:val="00CB08D5"/>
    <w:rsid w:val="00CB090B"/>
    <w:rsid w:val="00CB0F39"/>
    <w:rsid w:val="00CB1E25"/>
    <w:rsid w:val="00CB2208"/>
    <w:rsid w:val="00CB2A07"/>
    <w:rsid w:val="00CB4828"/>
    <w:rsid w:val="00CB6CE8"/>
    <w:rsid w:val="00CB7538"/>
    <w:rsid w:val="00CB7A1F"/>
    <w:rsid w:val="00CB7BB2"/>
    <w:rsid w:val="00CC0087"/>
    <w:rsid w:val="00CC13EA"/>
    <w:rsid w:val="00CC18F4"/>
    <w:rsid w:val="00CC266F"/>
    <w:rsid w:val="00CC2F73"/>
    <w:rsid w:val="00CC4A6E"/>
    <w:rsid w:val="00CC4BFF"/>
    <w:rsid w:val="00CC4D67"/>
    <w:rsid w:val="00CC55FF"/>
    <w:rsid w:val="00CC5CA3"/>
    <w:rsid w:val="00CC762D"/>
    <w:rsid w:val="00CD0328"/>
    <w:rsid w:val="00CD049B"/>
    <w:rsid w:val="00CD3D0E"/>
    <w:rsid w:val="00CD3E71"/>
    <w:rsid w:val="00CD3F5E"/>
    <w:rsid w:val="00CD436B"/>
    <w:rsid w:val="00CD5098"/>
    <w:rsid w:val="00CD57DB"/>
    <w:rsid w:val="00CD6B0C"/>
    <w:rsid w:val="00CD7410"/>
    <w:rsid w:val="00CD780C"/>
    <w:rsid w:val="00CE05D2"/>
    <w:rsid w:val="00CE16F9"/>
    <w:rsid w:val="00CE26A7"/>
    <w:rsid w:val="00CE2C58"/>
    <w:rsid w:val="00CE3431"/>
    <w:rsid w:val="00CE42AC"/>
    <w:rsid w:val="00CE46A3"/>
    <w:rsid w:val="00CE4A8D"/>
    <w:rsid w:val="00CE5FEC"/>
    <w:rsid w:val="00CE680A"/>
    <w:rsid w:val="00CE6827"/>
    <w:rsid w:val="00CE7D59"/>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878"/>
    <w:rsid w:val="00D01C95"/>
    <w:rsid w:val="00D020FA"/>
    <w:rsid w:val="00D02BC6"/>
    <w:rsid w:val="00D03137"/>
    <w:rsid w:val="00D03687"/>
    <w:rsid w:val="00D038E8"/>
    <w:rsid w:val="00D045F2"/>
    <w:rsid w:val="00D04BF3"/>
    <w:rsid w:val="00D04D31"/>
    <w:rsid w:val="00D058C4"/>
    <w:rsid w:val="00D05D1F"/>
    <w:rsid w:val="00D06405"/>
    <w:rsid w:val="00D070E0"/>
    <w:rsid w:val="00D0797B"/>
    <w:rsid w:val="00D126B0"/>
    <w:rsid w:val="00D12A57"/>
    <w:rsid w:val="00D1312D"/>
    <w:rsid w:val="00D13827"/>
    <w:rsid w:val="00D153B3"/>
    <w:rsid w:val="00D1636F"/>
    <w:rsid w:val="00D1734A"/>
    <w:rsid w:val="00D17ACE"/>
    <w:rsid w:val="00D17FB2"/>
    <w:rsid w:val="00D21014"/>
    <w:rsid w:val="00D216CA"/>
    <w:rsid w:val="00D22689"/>
    <w:rsid w:val="00D22699"/>
    <w:rsid w:val="00D23480"/>
    <w:rsid w:val="00D23A8F"/>
    <w:rsid w:val="00D241AF"/>
    <w:rsid w:val="00D24A0B"/>
    <w:rsid w:val="00D250F5"/>
    <w:rsid w:val="00D254F9"/>
    <w:rsid w:val="00D27C60"/>
    <w:rsid w:val="00D311BE"/>
    <w:rsid w:val="00D31810"/>
    <w:rsid w:val="00D31A91"/>
    <w:rsid w:val="00D332D6"/>
    <w:rsid w:val="00D33354"/>
    <w:rsid w:val="00D3478D"/>
    <w:rsid w:val="00D34B17"/>
    <w:rsid w:val="00D374E5"/>
    <w:rsid w:val="00D40EBE"/>
    <w:rsid w:val="00D40F33"/>
    <w:rsid w:val="00D414A0"/>
    <w:rsid w:val="00D414DD"/>
    <w:rsid w:val="00D42211"/>
    <w:rsid w:val="00D4240B"/>
    <w:rsid w:val="00D42CDD"/>
    <w:rsid w:val="00D42D41"/>
    <w:rsid w:val="00D430E2"/>
    <w:rsid w:val="00D4322C"/>
    <w:rsid w:val="00D44BE5"/>
    <w:rsid w:val="00D45D00"/>
    <w:rsid w:val="00D4616D"/>
    <w:rsid w:val="00D47A17"/>
    <w:rsid w:val="00D47E5B"/>
    <w:rsid w:val="00D50560"/>
    <w:rsid w:val="00D5159B"/>
    <w:rsid w:val="00D5160B"/>
    <w:rsid w:val="00D529B4"/>
    <w:rsid w:val="00D541BC"/>
    <w:rsid w:val="00D551A5"/>
    <w:rsid w:val="00D55B1C"/>
    <w:rsid w:val="00D563C8"/>
    <w:rsid w:val="00D57230"/>
    <w:rsid w:val="00D57D93"/>
    <w:rsid w:val="00D57FB1"/>
    <w:rsid w:val="00D61808"/>
    <w:rsid w:val="00D61A34"/>
    <w:rsid w:val="00D62027"/>
    <w:rsid w:val="00D62D02"/>
    <w:rsid w:val="00D63BF1"/>
    <w:rsid w:val="00D64E72"/>
    <w:rsid w:val="00D71172"/>
    <w:rsid w:val="00D71677"/>
    <w:rsid w:val="00D72141"/>
    <w:rsid w:val="00D7472B"/>
    <w:rsid w:val="00D7483C"/>
    <w:rsid w:val="00D7620D"/>
    <w:rsid w:val="00D76CE4"/>
    <w:rsid w:val="00D80FDD"/>
    <w:rsid w:val="00D810C4"/>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D7D"/>
    <w:rsid w:val="00D9531E"/>
    <w:rsid w:val="00D95DA4"/>
    <w:rsid w:val="00D97B9A"/>
    <w:rsid w:val="00DA0F92"/>
    <w:rsid w:val="00DA2EC0"/>
    <w:rsid w:val="00DA38D5"/>
    <w:rsid w:val="00DA3A8B"/>
    <w:rsid w:val="00DA4B98"/>
    <w:rsid w:val="00DA7B2C"/>
    <w:rsid w:val="00DB01CD"/>
    <w:rsid w:val="00DB04C1"/>
    <w:rsid w:val="00DB1356"/>
    <w:rsid w:val="00DB2658"/>
    <w:rsid w:val="00DB29C6"/>
    <w:rsid w:val="00DB2D64"/>
    <w:rsid w:val="00DB421D"/>
    <w:rsid w:val="00DB49B8"/>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7068"/>
    <w:rsid w:val="00DD7C20"/>
    <w:rsid w:val="00DE02D4"/>
    <w:rsid w:val="00DE08E2"/>
    <w:rsid w:val="00DE0D6D"/>
    <w:rsid w:val="00DE198D"/>
    <w:rsid w:val="00DE400D"/>
    <w:rsid w:val="00DE49CD"/>
    <w:rsid w:val="00DE53F0"/>
    <w:rsid w:val="00DE5565"/>
    <w:rsid w:val="00DE5B1D"/>
    <w:rsid w:val="00DE64EA"/>
    <w:rsid w:val="00DE705A"/>
    <w:rsid w:val="00DF09D5"/>
    <w:rsid w:val="00DF118D"/>
    <w:rsid w:val="00DF1960"/>
    <w:rsid w:val="00DF22D0"/>
    <w:rsid w:val="00DF3869"/>
    <w:rsid w:val="00DF3DA4"/>
    <w:rsid w:val="00DF42D2"/>
    <w:rsid w:val="00DF5FCD"/>
    <w:rsid w:val="00DF70C0"/>
    <w:rsid w:val="00E005BE"/>
    <w:rsid w:val="00E00BB1"/>
    <w:rsid w:val="00E05292"/>
    <w:rsid w:val="00E057C6"/>
    <w:rsid w:val="00E058FF"/>
    <w:rsid w:val="00E05AD6"/>
    <w:rsid w:val="00E05D83"/>
    <w:rsid w:val="00E06E4E"/>
    <w:rsid w:val="00E076F2"/>
    <w:rsid w:val="00E07739"/>
    <w:rsid w:val="00E106B2"/>
    <w:rsid w:val="00E12112"/>
    <w:rsid w:val="00E146DE"/>
    <w:rsid w:val="00E14B5F"/>
    <w:rsid w:val="00E15C05"/>
    <w:rsid w:val="00E167D4"/>
    <w:rsid w:val="00E17C93"/>
    <w:rsid w:val="00E17F55"/>
    <w:rsid w:val="00E17F72"/>
    <w:rsid w:val="00E20824"/>
    <w:rsid w:val="00E238CF"/>
    <w:rsid w:val="00E23DFC"/>
    <w:rsid w:val="00E2412A"/>
    <w:rsid w:val="00E264A3"/>
    <w:rsid w:val="00E268AD"/>
    <w:rsid w:val="00E31A8A"/>
    <w:rsid w:val="00E3211F"/>
    <w:rsid w:val="00E33242"/>
    <w:rsid w:val="00E33B84"/>
    <w:rsid w:val="00E33C66"/>
    <w:rsid w:val="00E35D73"/>
    <w:rsid w:val="00E35DDA"/>
    <w:rsid w:val="00E361E3"/>
    <w:rsid w:val="00E367B8"/>
    <w:rsid w:val="00E3708F"/>
    <w:rsid w:val="00E37589"/>
    <w:rsid w:val="00E37D38"/>
    <w:rsid w:val="00E4085B"/>
    <w:rsid w:val="00E4416B"/>
    <w:rsid w:val="00E454E0"/>
    <w:rsid w:val="00E455AA"/>
    <w:rsid w:val="00E45E3A"/>
    <w:rsid w:val="00E460C8"/>
    <w:rsid w:val="00E47891"/>
    <w:rsid w:val="00E502AC"/>
    <w:rsid w:val="00E50DC6"/>
    <w:rsid w:val="00E51DF7"/>
    <w:rsid w:val="00E51FE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327A"/>
    <w:rsid w:val="00E64158"/>
    <w:rsid w:val="00E6454B"/>
    <w:rsid w:val="00E649F0"/>
    <w:rsid w:val="00E656EF"/>
    <w:rsid w:val="00E6616E"/>
    <w:rsid w:val="00E67C85"/>
    <w:rsid w:val="00E70163"/>
    <w:rsid w:val="00E702DF"/>
    <w:rsid w:val="00E706E2"/>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74"/>
    <w:rsid w:val="00E90D3E"/>
    <w:rsid w:val="00E91AD7"/>
    <w:rsid w:val="00E92A56"/>
    <w:rsid w:val="00E92D62"/>
    <w:rsid w:val="00E93178"/>
    <w:rsid w:val="00E93705"/>
    <w:rsid w:val="00E938F0"/>
    <w:rsid w:val="00E9430E"/>
    <w:rsid w:val="00E948EC"/>
    <w:rsid w:val="00E94E65"/>
    <w:rsid w:val="00E95217"/>
    <w:rsid w:val="00E95438"/>
    <w:rsid w:val="00E96121"/>
    <w:rsid w:val="00E971D6"/>
    <w:rsid w:val="00E974E3"/>
    <w:rsid w:val="00E97D53"/>
    <w:rsid w:val="00EA180F"/>
    <w:rsid w:val="00EA1EE1"/>
    <w:rsid w:val="00EA2121"/>
    <w:rsid w:val="00EA2A0A"/>
    <w:rsid w:val="00EA37DE"/>
    <w:rsid w:val="00EA3970"/>
    <w:rsid w:val="00EA415F"/>
    <w:rsid w:val="00EA480B"/>
    <w:rsid w:val="00EA5D0B"/>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5192"/>
    <w:rsid w:val="00EB5BEF"/>
    <w:rsid w:val="00EB766A"/>
    <w:rsid w:val="00EB7A5B"/>
    <w:rsid w:val="00EB7C0E"/>
    <w:rsid w:val="00EC0BB3"/>
    <w:rsid w:val="00EC202A"/>
    <w:rsid w:val="00EC3031"/>
    <w:rsid w:val="00EC3C8B"/>
    <w:rsid w:val="00EC40BA"/>
    <w:rsid w:val="00EC4766"/>
    <w:rsid w:val="00EC5248"/>
    <w:rsid w:val="00EC5BA0"/>
    <w:rsid w:val="00EC5F7D"/>
    <w:rsid w:val="00EC652D"/>
    <w:rsid w:val="00EC65B6"/>
    <w:rsid w:val="00EC6924"/>
    <w:rsid w:val="00EC6925"/>
    <w:rsid w:val="00ED0AEE"/>
    <w:rsid w:val="00ED1B2C"/>
    <w:rsid w:val="00ED306B"/>
    <w:rsid w:val="00ED31C6"/>
    <w:rsid w:val="00ED4390"/>
    <w:rsid w:val="00ED5398"/>
    <w:rsid w:val="00ED5B5E"/>
    <w:rsid w:val="00ED72EA"/>
    <w:rsid w:val="00ED75CF"/>
    <w:rsid w:val="00EE0A19"/>
    <w:rsid w:val="00EE0F96"/>
    <w:rsid w:val="00EE196A"/>
    <w:rsid w:val="00EE1A3A"/>
    <w:rsid w:val="00EE21B2"/>
    <w:rsid w:val="00EE2B41"/>
    <w:rsid w:val="00EE2F5F"/>
    <w:rsid w:val="00EE36C6"/>
    <w:rsid w:val="00EE4C0C"/>
    <w:rsid w:val="00EE4F1C"/>
    <w:rsid w:val="00EE76F3"/>
    <w:rsid w:val="00EE7A1D"/>
    <w:rsid w:val="00EF05C1"/>
    <w:rsid w:val="00EF10CC"/>
    <w:rsid w:val="00EF252C"/>
    <w:rsid w:val="00EF33BA"/>
    <w:rsid w:val="00EF41F2"/>
    <w:rsid w:val="00EF451F"/>
    <w:rsid w:val="00EF46A2"/>
    <w:rsid w:val="00EF4AC6"/>
    <w:rsid w:val="00EF4E11"/>
    <w:rsid w:val="00EF524C"/>
    <w:rsid w:val="00EF536E"/>
    <w:rsid w:val="00EF5732"/>
    <w:rsid w:val="00EF72E3"/>
    <w:rsid w:val="00EF7559"/>
    <w:rsid w:val="00F01073"/>
    <w:rsid w:val="00F01954"/>
    <w:rsid w:val="00F01962"/>
    <w:rsid w:val="00F02306"/>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F28"/>
    <w:rsid w:val="00F205BD"/>
    <w:rsid w:val="00F2075D"/>
    <w:rsid w:val="00F209A9"/>
    <w:rsid w:val="00F20F9A"/>
    <w:rsid w:val="00F2141F"/>
    <w:rsid w:val="00F21F43"/>
    <w:rsid w:val="00F223B0"/>
    <w:rsid w:val="00F22657"/>
    <w:rsid w:val="00F22BDE"/>
    <w:rsid w:val="00F22DE0"/>
    <w:rsid w:val="00F23DD6"/>
    <w:rsid w:val="00F242C8"/>
    <w:rsid w:val="00F244FD"/>
    <w:rsid w:val="00F24636"/>
    <w:rsid w:val="00F25201"/>
    <w:rsid w:val="00F26AF8"/>
    <w:rsid w:val="00F27132"/>
    <w:rsid w:val="00F272BE"/>
    <w:rsid w:val="00F301BC"/>
    <w:rsid w:val="00F3040B"/>
    <w:rsid w:val="00F3098C"/>
    <w:rsid w:val="00F3197C"/>
    <w:rsid w:val="00F33030"/>
    <w:rsid w:val="00F33769"/>
    <w:rsid w:val="00F34947"/>
    <w:rsid w:val="00F34C6F"/>
    <w:rsid w:val="00F34C88"/>
    <w:rsid w:val="00F35A6F"/>
    <w:rsid w:val="00F36559"/>
    <w:rsid w:val="00F36841"/>
    <w:rsid w:val="00F37356"/>
    <w:rsid w:val="00F410C0"/>
    <w:rsid w:val="00F42FF3"/>
    <w:rsid w:val="00F443A7"/>
    <w:rsid w:val="00F44491"/>
    <w:rsid w:val="00F4458F"/>
    <w:rsid w:val="00F46BDA"/>
    <w:rsid w:val="00F46F4A"/>
    <w:rsid w:val="00F4740A"/>
    <w:rsid w:val="00F475A1"/>
    <w:rsid w:val="00F50048"/>
    <w:rsid w:val="00F5090C"/>
    <w:rsid w:val="00F50AFB"/>
    <w:rsid w:val="00F50F25"/>
    <w:rsid w:val="00F51C78"/>
    <w:rsid w:val="00F5245C"/>
    <w:rsid w:val="00F53058"/>
    <w:rsid w:val="00F5462E"/>
    <w:rsid w:val="00F54990"/>
    <w:rsid w:val="00F55273"/>
    <w:rsid w:val="00F553B7"/>
    <w:rsid w:val="00F55702"/>
    <w:rsid w:val="00F5570A"/>
    <w:rsid w:val="00F57BF5"/>
    <w:rsid w:val="00F60EF2"/>
    <w:rsid w:val="00F6178A"/>
    <w:rsid w:val="00F658B6"/>
    <w:rsid w:val="00F65A76"/>
    <w:rsid w:val="00F67F66"/>
    <w:rsid w:val="00F67F74"/>
    <w:rsid w:val="00F729A7"/>
    <w:rsid w:val="00F72E0D"/>
    <w:rsid w:val="00F7310E"/>
    <w:rsid w:val="00F75D62"/>
    <w:rsid w:val="00F75DE2"/>
    <w:rsid w:val="00F761F5"/>
    <w:rsid w:val="00F76260"/>
    <w:rsid w:val="00F77768"/>
    <w:rsid w:val="00F77929"/>
    <w:rsid w:val="00F80CB2"/>
    <w:rsid w:val="00F80FF6"/>
    <w:rsid w:val="00F8268E"/>
    <w:rsid w:val="00F84A7C"/>
    <w:rsid w:val="00F85206"/>
    <w:rsid w:val="00F86080"/>
    <w:rsid w:val="00F86D3B"/>
    <w:rsid w:val="00F9044B"/>
    <w:rsid w:val="00F9212B"/>
    <w:rsid w:val="00F92500"/>
    <w:rsid w:val="00F92C24"/>
    <w:rsid w:val="00F947FE"/>
    <w:rsid w:val="00FA0C34"/>
    <w:rsid w:val="00FA24C6"/>
    <w:rsid w:val="00FA4FB4"/>
    <w:rsid w:val="00FA5CB2"/>
    <w:rsid w:val="00FA64BE"/>
    <w:rsid w:val="00FA7227"/>
    <w:rsid w:val="00FB0E81"/>
    <w:rsid w:val="00FB167C"/>
    <w:rsid w:val="00FB1731"/>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C0970"/>
    <w:rsid w:val="00FC322F"/>
    <w:rsid w:val="00FC32AE"/>
    <w:rsid w:val="00FC449C"/>
    <w:rsid w:val="00FC5BA4"/>
    <w:rsid w:val="00FC6132"/>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F82"/>
    <w:rsid w:val="00FE1120"/>
    <w:rsid w:val="00FE1180"/>
    <w:rsid w:val="00FE192E"/>
    <w:rsid w:val="00FE2B77"/>
    <w:rsid w:val="00FE40CD"/>
    <w:rsid w:val="00FE5CE6"/>
    <w:rsid w:val="00FE6098"/>
    <w:rsid w:val="00FE6F83"/>
    <w:rsid w:val="00FE738D"/>
    <w:rsid w:val="00FF00FB"/>
    <w:rsid w:val="00FF1621"/>
    <w:rsid w:val="00FF2728"/>
    <w:rsid w:val="00FF2C96"/>
    <w:rsid w:val="00FF2D39"/>
    <w:rsid w:val="00FF2ECD"/>
    <w:rsid w:val="00FF329E"/>
    <w:rsid w:val="00FF4071"/>
    <w:rsid w:val="00FF4D37"/>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154CC"/>
  <w15:docId w15:val="{F83A101D-DE4A-4E14-9FCD-F5004F23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qFormat/>
    <w:rsid w:val="00E33C66"/>
    <w:pPr>
      <w:jc w:val="center"/>
    </w:pPr>
    <w:rPr>
      <w:b/>
      <w:szCs w:val="20"/>
    </w:rPr>
  </w:style>
  <w:style w:type="character" w:customStyle="1" w:styleId="SubttuloChar">
    <w:name w:val="Subtítulo Char"/>
    <w:basedOn w:val="Fontepargpadro"/>
    <w:link w:val="Subttulo"/>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link w:val="PargrafodaListaChar"/>
    <w:uiPriority w:val="34"/>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uiPriority w:val="34"/>
    <w:locked/>
    <w:rsid w:val="007E62AC"/>
    <w:rPr>
      <w:rFonts w:ascii="Calibri" w:hAnsi="Calibri"/>
      <w:sz w:val="22"/>
      <w:szCs w:val="22"/>
    </w:rPr>
  </w:style>
  <w:style w:type="paragraph" w:styleId="SemEspaamento">
    <w:name w:val="No Spacing"/>
    <w:uiPriority w:val="99"/>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A250875">
    <w:name w:val="_A250875"/>
    <w:basedOn w:val="Normal"/>
    <w:rsid w:val="00AB76CB"/>
    <w:pPr>
      <w:ind w:left="1008" w:firstLine="3456"/>
      <w:jc w:val="both"/>
    </w:pPr>
    <w:rPr>
      <w:rFonts w:ascii="Tms Rmn" w:eastAsia="Times New Roman" w:hAnsi="Tms Rmn"/>
      <w:szCs w:val="20"/>
    </w:rPr>
  </w:style>
  <w:style w:type="character" w:customStyle="1" w:styleId="MenoPendente2">
    <w:name w:val="Menção Pendente2"/>
    <w:basedOn w:val="Fontepargpadro"/>
    <w:uiPriority w:val="99"/>
    <w:semiHidden/>
    <w:unhideWhenUsed/>
    <w:rsid w:val="00CD3F5E"/>
    <w:rPr>
      <w:color w:val="605E5C"/>
      <w:shd w:val="clear" w:color="auto" w:fill="E1DFDD"/>
    </w:rPr>
  </w:style>
  <w:style w:type="paragraph" w:styleId="Recuodecorpodetexto3">
    <w:name w:val="Body Text Indent 3"/>
    <w:basedOn w:val="Normal"/>
    <w:link w:val="Recuodecorpodetexto3Char"/>
    <w:uiPriority w:val="99"/>
    <w:semiHidden/>
    <w:unhideWhenUsed/>
    <w:rsid w:val="002A3CD7"/>
    <w:pPr>
      <w:spacing w:after="120" w:line="259"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semiHidden/>
    <w:rsid w:val="002A3CD7"/>
    <w:rPr>
      <w:rFonts w:asciiTheme="minorHAnsi" w:eastAsiaTheme="minorHAnsi" w:hAnsi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23434644">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COMPRAS.ORG.BR" TargetMode="External"/><Relationship Id="rId13" Type="http://schemas.openxmlformats.org/officeDocument/2006/relationships/hyperlink" Target="http://portal.anvisa.gov.br/registros-e-autorizacoes/empresas/autorizacao-de-funcionamento/informacoes-gerais" TargetMode="External"/><Relationship Id="rId18" Type="http://schemas.openxmlformats.org/officeDocument/2006/relationships/hyperlink" Target="http://diariooficialms.com.br/assomasul" TargetMode="External"/><Relationship Id="rId26" Type="http://schemas.openxmlformats.org/officeDocument/2006/relationships/hyperlink" Target="https://ww4.tce.ms.gov.br/ecjur/Login/Login?ReturnUrl=%2f" TargetMode="External"/><Relationship Id="rId3" Type="http://schemas.openxmlformats.org/officeDocument/2006/relationships/styles" Target="styles.xml"/><Relationship Id="rId21" Type="http://schemas.openxmlformats.org/officeDocument/2006/relationships/hyperlink" Target="http://www.planalto.gov.br/ccivil_03/leis/L6437.htm" TargetMode="External"/><Relationship Id="rId7" Type="http://schemas.openxmlformats.org/officeDocument/2006/relationships/endnotes" Target="endnotes.xml"/><Relationship Id="rId12" Type="http://schemas.openxmlformats.org/officeDocument/2006/relationships/hyperlink" Target="mailto:contato@bll.org.br" TargetMode="External"/><Relationship Id="rId17" Type="http://schemas.openxmlformats.org/officeDocument/2006/relationships/hyperlink" Target="mailto:licitacaoselviria@hotmail.com" TargetMode="External"/><Relationship Id="rId25" Type="http://schemas.openxmlformats.org/officeDocument/2006/relationships/hyperlink" Target="http://diariooficialms.com.br/assomasul" TargetMode="External"/><Relationship Id="rId2" Type="http://schemas.openxmlformats.org/officeDocument/2006/relationships/numbering" Target="numbering.xml"/><Relationship Id="rId16" Type="http://schemas.openxmlformats.org/officeDocument/2006/relationships/hyperlink" Target="http://portal.anvisa.gov.br/certificado-de-registro" TargetMode="External"/><Relationship Id="rId20" Type="http://schemas.openxmlformats.org/officeDocument/2006/relationships/hyperlink" Target="http://diariooficialms.com.br/assomasu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compras.org.br" TargetMode="External"/><Relationship Id="rId24" Type="http://schemas.openxmlformats.org/officeDocument/2006/relationships/hyperlink" Target="http://diariooficialms.com.br/assomasul" TargetMode="External"/><Relationship Id="rId5" Type="http://schemas.openxmlformats.org/officeDocument/2006/relationships/webSettings" Target="webSettings.xml"/><Relationship Id="rId15" Type="http://schemas.openxmlformats.org/officeDocument/2006/relationships/hyperlink" Target="http://www.planalto.gov.br/ccivil_03/leis/L6437.htm" TargetMode="External"/><Relationship Id="rId23" Type="http://schemas.openxmlformats.org/officeDocument/2006/relationships/image" Target="media/image2.jpeg"/><Relationship Id="rId28" Type="http://schemas.openxmlformats.org/officeDocument/2006/relationships/header" Target="header1.xml"/><Relationship Id="rId10" Type="http://schemas.openxmlformats.org/officeDocument/2006/relationships/hyperlink" Target="http://www.bll.org.br" TargetMode="External"/><Relationship Id="rId19" Type="http://schemas.openxmlformats.org/officeDocument/2006/relationships/hyperlink" Target="mailto:farmaciaselviriams@outlook.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llcompras.org.br" TargetMode="External"/><Relationship Id="rId14" Type="http://schemas.openxmlformats.org/officeDocument/2006/relationships/hyperlink" Target="http://portal.anvisa.gov.br/legislacao" TargetMode="External"/><Relationship Id="rId22" Type="http://schemas.openxmlformats.org/officeDocument/2006/relationships/image" Target="media/image1.jpeg"/><Relationship Id="rId27" Type="http://schemas.openxmlformats.org/officeDocument/2006/relationships/hyperlink" Target="http://www.tce.ms.gov.br/portaljurisdicionado/conteudos/lista/4/9"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CF2F0-0D52-40B7-9C84-375502F7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19439</Words>
  <Characters>104973</Characters>
  <Application>Microsoft Office Word</Application>
  <DocSecurity>0</DocSecurity>
  <Lines>874</Lines>
  <Paragraphs>248</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124164</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6</cp:revision>
  <cp:lastPrinted>2022-03-31T12:04:00Z</cp:lastPrinted>
  <dcterms:created xsi:type="dcterms:W3CDTF">2022-03-31T13:24:00Z</dcterms:created>
  <dcterms:modified xsi:type="dcterms:W3CDTF">2022-04-01T11:11:00Z</dcterms:modified>
</cp:coreProperties>
</file>