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3574" w14:textId="77777777" w:rsidR="000D7753" w:rsidRDefault="000D7753" w:rsidP="000D7753">
      <w:pPr>
        <w:spacing w:after="0"/>
        <w:rPr>
          <w:rFonts w:cstheme="minorHAnsi"/>
          <w:b/>
          <w:sz w:val="24"/>
          <w:szCs w:val="24"/>
        </w:rPr>
      </w:pPr>
    </w:p>
    <w:p w14:paraId="72B37F0C" w14:textId="77777777" w:rsidR="000D7753" w:rsidRDefault="000D7753" w:rsidP="000D775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8A25FCA" w14:textId="77777777" w:rsidR="000D7753" w:rsidRPr="000D7753" w:rsidRDefault="000D7753" w:rsidP="000D7753">
      <w:pPr>
        <w:spacing w:after="0"/>
        <w:jc w:val="center"/>
        <w:rPr>
          <w:rFonts w:cstheme="minorHAnsi"/>
          <w:b/>
          <w:sz w:val="28"/>
          <w:szCs w:val="28"/>
        </w:rPr>
      </w:pPr>
      <w:r w:rsidRPr="000D7753">
        <w:rPr>
          <w:rFonts w:cstheme="minorHAnsi"/>
          <w:b/>
          <w:sz w:val="28"/>
          <w:szCs w:val="28"/>
        </w:rPr>
        <w:t>EDITAL Nº 02 SECULT-SÃO GERALDO DO ARAGUAIA/2023 “LEI PAULO GUSTAVO</w:t>
      </w:r>
    </w:p>
    <w:p w14:paraId="2385CBF8" w14:textId="606A8D16" w:rsidR="00F24C93" w:rsidRPr="00F24C93" w:rsidRDefault="002964D5" w:rsidP="000D7753">
      <w:pPr>
        <w:spacing w:after="0"/>
        <w:jc w:val="center"/>
        <w:rPr>
          <w:rFonts w:cstheme="minorHAnsi"/>
          <w:b/>
          <w:sz w:val="24"/>
          <w:szCs w:val="24"/>
        </w:rPr>
      </w:pPr>
      <w:r w:rsidRPr="00F24C93">
        <w:rPr>
          <w:rFonts w:cstheme="minorHAnsi"/>
          <w:b/>
          <w:sz w:val="24"/>
          <w:szCs w:val="24"/>
        </w:rPr>
        <w:t>LEI PAULO GUSTAVO</w:t>
      </w:r>
      <w:r w:rsidR="002F2FD3" w:rsidRPr="00F24C93">
        <w:rPr>
          <w:rFonts w:cstheme="minorHAnsi"/>
          <w:b/>
          <w:sz w:val="24"/>
          <w:szCs w:val="24"/>
        </w:rPr>
        <w:t xml:space="preserve"> EDITAL </w:t>
      </w:r>
      <w:r w:rsidR="00BF5C97">
        <w:rPr>
          <w:rFonts w:cstheme="minorHAnsi"/>
          <w:b/>
          <w:sz w:val="24"/>
          <w:szCs w:val="24"/>
        </w:rPr>
        <w:t>CINE</w:t>
      </w:r>
      <w:r w:rsidR="00135E29">
        <w:rPr>
          <w:rFonts w:cstheme="minorHAnsi"/>
          <w:b/>
          <w:sz w:val="24"/>
          <w:szCs w:val="24"/>
        </w:rPr>
        <w:t xml:space="preserve"> SAGA</w:t>
      </w:r>
    </w:p>
    <w:p w14:paraId="5EEEBCDD" w14:textId="77777777" w:rsidR="00301172" w:rsidRDefault="00F24C93" w:rsidP="000D7753">
      <w:pPr>
        <w:spacing w:after="0"/>
        <w:ind w:firstLine="708"/>
        <w:jc w:val="center"/>
        <w:rPr>
          <w:rFonts w:cstheme="minorHAnsi"/>
          <w:b/>
          <w:sz w:val="24"/>
          <w:szCs w:val="24"/>
        </w:rPr>
      </w:pPr>
      <w:r w:rsidRPr="00F24C93">
        <w:rPr>
          <w:rFonts w:cstheme="minorHAnsi"/>
          <w:b/>
          <w:sz w:val="24"/>
          <w:szCs w:val="24"/>
        </w:rPr>
        <w:t>CHAMA</w:t>
      </w:r>
      <w:r w:rsidR="00C632E6">
        <w:rPr>
          <w:rFonts w:cstheme="minorHAnsi"/>
          <w:b/>
          <w:sz w:val="24"/>
          <w:szCs w:val="24"/>
        </w:rPr>
        <w:t>DA PÚBLICA PARA SELEÇÃO</w:t>
      </w:r>
      <w:r w:rsidRPr="00F24C93">
        <w:rPr>
          <w:rFonts w:cstheme="minorHAnsi"/>
          <w:b/>
          <w:sz w:val="24"/>
          <w:szCs w:val="24"/>
        </w:rPr>
        <w:t xml:space="preserve"> DE</w:t>
      </w:r>
      <w:r w:rsidR="00546E59">
        <w:rPr>
          <w:rFonts w:cstheme="minorHAnsi"/>
          <w:b/>
          <w:sz w:val="24"/>
          <w:szCs w:val="24"/>
        </w:rPr>
        <w:t xml:space="preserve"> </w:t>
      </w:r>
      <w:r w:rsidR="00C632E6">
        <w:rPr>
          <w:rFonts w:cstheme="minorHAnsi"/>
          <w:b/>
          <w:sz w:val="24"/>
          <w:szCs w:val="24"/>
        </w:rPr>
        <w:t>AUDIVISUAL.</w:t>
      </w:r>
    </w:p>
    <w:p w14:paraId="2988EFEA" w14:textId="77777777" w:rsidR="000D7753" w:rsidRPr="000D7753" w:rsidRDefault="000D7753" w:rsidP="00301172">
      <w:pPr>
        <w:spacing w:after="0"/>
        <w:ind w:firstLine="708"/>
        <w:jc w:val="both"/>
        <w:rPr>
          <w:rFonts w:cstheme="minorHAnsi"/>
          <w:bCs/>
          <w:sz w:val="24"/>
          <w:szCs w:val="24"/>
        </w:rPr>
      </w:pPr>
    </w:p>
    <w:p w14:paraId="5C3F8C62" w14:textId="1841A5F9" w:rsidR="00C632E6" w:rsidRPr="000D7753" w:rsidRDefault="00C632E6" w:rsidP="00301172">
      <w:pPr>
        <w:spacing w:after="0"/>
        <w:ind w:firstLine="708"/>
        <w:jc w:val="both"/>
        <w:rPr>
          <w:rFonts w:cstheme="minorHAnsi"/>
          <w:bCs/>
          <w:sz w:val="24"/>
          <w:szCs w:val="24"/>
        </w:rPr>
      </w:pPr>
      <w:r w:rsidRPr="000D7753">
        <w:rPr>
          <w:rFonts w:cstheme="minorHAnsi"/>
          <w:bCs/>
          <w:sz w:val="24"/>
          <w:szCs w:val="24"/>
        </w:rPr>
        <w:t>A Pr</w:t>
      </w:r>
      <w:r w:rsidR="00135E29" w:rsidRPr="000D7753">
        <w:rPr>
          <w:rFonts w:cstheme="minorHAnsi"/>
          <w:bCs/>
          <w:sz w:val="24"/>
          <w:szCs w:val="24"/>
        </w:rPr>
        <w:t>efeitura Municipal de São Geraldo</w:t>
      </w:r>
      <w:r w:rsidR="00BF5C97" w:rsidRPr="000D7753">
        <w:rPr>
          <w:rFonts w:cstheme="minorHAnsi"/>
          <w:bCs/>
          <w:sz w:val="24"/>
          <w:szCs w:val="24"/>
        </w:rPr>
        <w:t xml:space="preserve"> do Araguaia</w:t>
      </w:r>
      <w:r w:rsidRPr="000D7753">
        <w:rPr>
          <w:rFonts w:cstheme="minorHAnsi"/>
          <w:bCs/>
          <w:sz w:val="24"/>
          <w:szCs w:val="24"/>
        </w:rPr>
        <w:t xml:space="preserve"> (PA), por intermédio da sua Secretaria de Cultura com base na Lei Complementar Nº 195/2022 (Lei Paulo Gustavo), bem como no Decreto Nº 11.525/2023, objetivando a promoção, o fomento e o apoio à produção de trabalhos artísticos na área do Audiovisual, torna público que estão abertas as inscrições para o EDITAL ‘</w:t>
      </w:r>
      <w:r w:rsidR="00135E29" w:rsidRPr="000D7753">
        <w:rPr>
          <w:rFonts w:cstheme="minorHAnsi"/>
          <w:bCs/>
          <w:sz w:val="24"/>
          <w:szCs w:val="24"/>
        </w:rPr>
        <w:t>CINE SAGA</w:t>
      </w:r>
      <w:r w:rsidR="00BF5C97" w:rsidRPr="000D7753">
        <w:rPr>
          <w:rFonts w:cstheme="minorHAnsi"/>
          <w:bCs/>
          <w:sz w:val="24"/>
          <w:szCs w:val="24"/>
        </w:rPr>
        <w:t xml:space="preserve">” </w:t>
      </w:r>
      <w:r w:rsidRPr="000D7753">
        <w:rPr>
          <w:rFonts w:cstheme="minorHAnsi"/>
          <w:bCs/>
          <w:sz w:val="24"/>
          <w:szCs w:val="24"/>
        </w:rPr>
        <w:t>DE AUDIOVISUAL, destinado a contemplar arti</w:t>
      </w:r>
      <w:r w:rsidR="00301172" w:rsidRPr="000D7753">
        <w:rPr>
          <w:rFonts w:cstheme="minorHAnsi"/>
          <w:bCs/>
          <w:sz w:val="24"/>
          <w:szCs w:val="24"/>
        </w:rPr>
        <w:t xml:space="preserve">stas e </w:t>
      </w:r>
      <w:r w:rsidRPr="000D7753">
        <w:rPr>
          <w:rFonts w:cstheme="minorHAnsi"/>
          <w:bCs/>
          <w:sz w:val="24"/>
          <w:szCs w:val="24"/>
        </w:rPr>
        <w:t>agentes culturais do município com atuação no Aud</w:t>
      </w:r>
      <w:r w:rsidR="00301172" w:rsidRPr="000D7753">
        <w:rPr>
          <w:rFonts w:cstheme="minorHAnsi"/>
          <w:bCs/>
          <w:sz w:val="24"/>
          <w:szCs w:val="24"/>
        </w:rPr>
        <w:t>iovisual e, também, a produção temáticas e independente</w:t>
      </w:r>
      <w:r w:rsidRPr="000D7753">
        <w:rPr>
          <w:rFonts w:cstheme="minorHAnsi"/>
          <w:bCs/>
          <w:sz w:val="24"/>
          <w:szCs w:val="24"/>
        </w:rPr>
        <w:t xml:space="preserve"> com histórias de </w:t>
      </w:r>
      <w:r w:rsidR="00301172" w:rsidRPr="000D7753">
        <w:rPr>
          <w:rFonts w:cstheme="minorHAnsi"/>
          <w:bCs/>
          <w:sz w:val="24"/>
          <w:szCs w:val="24"/>
        </w:rPr>
        <w:t>vidas ou trajet</w:t>
      </w:r>
      <w:r w:rsidR="00BF5C97" w:rsidRPr="000D7753">
        <w:rPr>
          <w:rFonts w:cstheme="minorHAnsi"/>
          <w:bCs/>
          <w:sz w:val="24"/>
          <w:szCs w:val="24"/>
        </w:rPr>
        <w:t xml:space="preserve">órias do município de </w:t>
      </w:r>
      <w:r w:rsidR="00135E29" w:rsidRPr="000D7753">
        <w:rPr>
          <w:rFonts w:cstheme="minorHAnsi"/>
          <w:bCs/>
          <w:sz w:val="24"/>
          <w:szCs w:val="24"/>
        </w:rPr>
        <w:t>São Geraldo do Araguaia (PA)</w:t>
      </w:r>
      <w:r w:rsidRPr="000D7753">
        <w:rPr>
          <w:rFonts w:cstheme="minorHAnsi"/>
          <w:bCs/>
          <w:sz w:val="24"/>
          <w:szCs w:val="24"/>
        </w:rPr>
        <w:t>.</w:t>
      </w:r>
      <w:r w:rsidR="00135E29" w:rsidRPr="000D7753">
        <w:rPr>
          <w:rFonts w:cstheme="minorHAnsi"/>
          <w:bCs/>
          <w:sz w:val="24"/>
          <w:szCs w:val="24"/>
        </w:rPr>
        <w:t xml:space="preserve"> </w:t>
      </w:r>
    </w:p>
    <w:p w14:paraId="1C1498DB" w14:textId="77777777" w:rsidR="000D7753" w:rsidRDefault="000D7753" w:rsidP="00177CB2">
      <w:pPr>
        <w:jc w:val="both"/>
        <w:rPr>
          <w:rFonts w:cstheme="minorHAnsi"/>
          <w:b/>
          <w:sz w:val="24"/>
        </w:rPr>
      </w:pPr>
    </w:p>
    <w:p w14:paraId="0CF961D9" w14:textId="0568AF2A" w:rsidR="00177CB2" w:rsidRPr="000D7753" w:rsidRDefault="00177CB2" w:rsidP="00177CB2">
      <w:pPr>
        <w:jc w:val="both"/>
        <w:rPr>
          <w:rFonts w:cstheme="minorHAnsi"/>
          <w:bCs/>
          <w:sz w:val="24"/>
        </w:rPr>
      </w:pPr>
      <w:r w:rsidRPr="000D7753">
        <w:rPr>
          <w:rFonts w:cstheme="minorHAnsi"/>
          <w:b/>
          <w:sz w:val="24"/>
        </w:rPr>
        <w:t>OBJETO:</w:t>
      </w:r>
      <w:r w:rsidRPr="000D7753">
        <w:rPr>
          <w:rFonts w:cstheme="minorHAnsi"/>
          <w:bCs/>
          <w:sz w:val="24"/>
        </w:rPr>
        <w:t xml:space="preserve"> Apoiar financeiramente </w:t>
      </w:r>
      <w:r w:rsidR="00DE6271" w:rsidRPr="000D7753">
        <w:rPr>
          <w:rFonts w:cstheme="minorHAnsi"/>
          <w:bCs/>
          <w:sz w:val="24"/>
        </w:rPr>
        <w:t>21 (vinte e uma</w:t>
      </w:r>
      <w:r w:rsidRPr="000D7753">
        <w:rPr>
          <w:rFonts w:cstheme="minorHAnsi"/>
          <w:bCs/>
          <w:sz w:val="24"/>
        </w:rPr>
        <w:t>) propostas de desenvolvimento e produção de produtos audiovisuais.</w:t>
      </w:r>
    </w:p>
    <w:p w14:paraId="562B77EE" w14:textId="77777777" w:rsidR="00177CB2" w:rsidRPr="00311838" w:rsidRDefault="00177CB2" w:rsidP="00020716">
      <w:pPr>
        <w:jc w:val="both"/>
        <w:rPr>
          <w:rFonts w:cstheme="minorHAnsi"/>
          <w:b/>
          <w:sz w:val="24"/>
        </w:rPr>
      </w:pPr>
      <w:r w:rsidRPr="00177CB2">
        <w:rPr>
          <w:rFonts w:cstheme="minorHAnsi"/>
          <w:b/>
          <w:sz w:val="24"/>
        </w:rPr>
        <w:t>Produção Áudio visual de:   M1 Art. 6º, inciso I Apoio a Produções Audiov</w:t>
      </w:r>
      <w:r>
        <w:rPr>
          <w:rFonts w:cstheme="minorHAnsi"/>
          <w:b/>
          <w:sz w:val="24"/>
        </w:rPr>
        <w:t xml:space="preserve">isuais </w:t>
      </w:r>
      <w:r w:rsidR="00F47F91" w:rsidRPr="00F47F91">
        <w:rPr>
          <w:rFonts w:cstheme="minorHAnsi"/>
          <w:b/>
          <w:sz w:val="24"/>
        </w:rPr>
        <w:t>Investimento t</w:t>
      </w:r>
      <w:r w:rsidR="00F47F91">
        <w:rPr>
          <w:rFonts w:cstheme="minorHAnsi"/>
          <w:b/>
          <w:sz w:val="24"/>
        </w:rPr>
        <w:t>otal do Edital:</w:t>
      </w:r>
      <w:r>
        <w:rPr>
          <w:rFonts w:cstheme="minorHAnsi"/>
          <w:b/>
          <w:sz w:val="24"/>
        </w:rPr>
        <w:t xml:space="preserve"> </w:t>
      </w:r>
      <w:r w:rsidR="00133500">
        <w:rPr>
          <w:rFonts w:cstheme="minorHAnsi"/>
          <w:b/>
          <w:sz w:val="24"/>
        </w:rPr>
        <w:t xml:space="preserve">  </w:t>
      </w:r>
      <w:r w:rsidR="003B2E2F">
        <w:rPr>
          <w:rFonts w:cstheme="minorHAnsi"/>
          <w:b/>
          <w:sz w:val="24"/>
        </w:rPr>
        <w:t xml:space="preserve">R$ </w:t>
      </w:r>
      <w:r w:rsidR="00DE6271">
        <w:rPr>
          <w:rFonts w:cstheme="minorHAnsi"/>
          <w:b/>
          <w:sz w:val="24"/>
        </w:rPr>
        <w:t xml:space="preserve">120.620,38  </w:t>
      </w:r>
    </w:p>
    <w:p w14:paraId="5CA4C4D8" w14:textId="77777777" w:rsidR="00CF3831" w:rsidRPr="00311838" w:rsidRDefault="000262EE" w:rsidP="00020716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Forte"/>
          <w:rFonts w:asciiTheme="minorHAnsi" w:hAnsiTheme="minorHAnsi" w:cstheme="minorHAnsi"/>
          <w:color w:val="444C6C"/>
        </w:rPr>
      </w:pPr>
      <w:r w:rsidRPr="00311838">
        <w:rPr>
          <w:rFonts w:asciiTheme="minorHAnsi" w:hAnsiTheme="minorHAnsi" w:cstheme="minorHAnsi"/>
        </w:rPr>
        <w:t>Quem pode participar:</w:t>
      </w:r>
      <w:r w:rsidR="00CF3831" w:rsidRPr="00311838">
        <w:rPr>
          <w:rFonts w:asciiTheme="minorHAnsi" w:hAnsiTheme="minorHAnsi" w:cstheme="minorHAnsi"/>
        </w:rPr>
        <w:t xml:space="preserve"> </w:t>
      </w:r>
    </w:p>
    <w:p w14:paraId="38207513" w14:textId="77777777" w:rsidR="000262EE" w:rsidRDefault="00CF3831" w:rsidP="000D775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300" w:afterAutospacing="0"/>
        <w:ind w:left="0" w:firstLine="0"/>
        <w:jc w:val="both"/>
        <w:rPr>
          <w:rFonts w:asciiTheme="minorHAnsi" w:hAnsiTheme="minorHAnsi" w:cstheme="minorHAnsi"/>
        </w:rPr>
      </w:pPr>
      <w:r w:rsidRPr="00311838">
        <w:rPr>
          <w:rFonts w:asciiTheme="minorHAnsi" w:hAnsiTheme="minorHAnsi" w:cstheme="minorHAnsi"/>
        </w:rPr>
        <w:t>Proponente pessoa física</w:t>
      </w:r>
      <w:r w:rsidR="00177CB2">
        <w:rPr>
          <w:rFonts w:asciiTheme="minorHAnsi" w:hAnsiTheme="minorHAnsi" w:cstheme="minorHAnsi"/>
        </w:rPr>
        <w:t xml:space="preserve"> ou </w:t>
      </w:r>
      <w:r w:rsidR="002964D5">
        <w:rPr>
          <w:rFonts w:asciiTheme="minorHAnsi" w:hAnsiTheme="minorHAnsi" w:cstheme="minorHAnsi"/>
        </w:rPr>
        <w:t>jurídica</w:t>
      </w:r>
      <w:r w:rsidR="00020716" w:rsidRPr="00311838">
        <w:rPr>
          <w:rFonts w:asciiTheme="minorHAnsi" w:hAnsiTheme="minorHAnsi" w:cstheme="minorHAnsi"/>
        </w:rPr>
        <w:t xml:space="preserve"> maior de 18 anos, morador</w:t>
      </w:r>
      <w:r w:rsidRPr="00311838">
        <w:rPr>
          <w:rFonts w:asciiTheme="minorHAnsi" w:hAnsiTheme="minorHAnsi" w:cstheme="minorHAnsi"/>
        </w:rPr>
        <w:t xml:space="preserve"> </w:t>
      </w:r>
      <w:r w:rsidR="00020716" w:rsidRPr="00311838">
        <w:rPr>
          <w:rFonts w:asciiTheme="minorHAnsi" w:hAnsiTheme="minorHAnsi" w:cstheme="minorHAnsi"/>
        </w:rPr>
        <w:t xml:space="preserve">de </w:t>
      </w:r>
      <w:r w:rsidR="0095331E">
        <w:rPr>
          <w:rFonts w:asciiTheme="minorHAnsi" w:hAnsiTheme="minorHAnsi" w:cstheme="minorHAnsi"/>
        </w:rPr>
        <w:t xml:space="preserve">São </w:t>
      </w:r>
      <w:r w:rsidR="00DE6271">
        <w:rPr>
          <w:rFonts w:asciiTheme="minorHAnsi" w:hAnsiTheme="minorHAnsi" w:cstheme="minorHAnsi"/>
        </w:rPr>
        <w:t>Geraldo</w:t>
      </w:r>
      <w:r w:rsidR="0095331E">
        <w:rPr>
          <w:rFonts w:asciiTheme="minorHAnsi" w:hAnsiTheme="minorHAnsi" w:cstheme="minorHAnsi"/>
        </w:rPr>
        <w:t xml:space="preserve"> do Araguaia</w:t>
      </w:r>
      <w:r w:rsidRPr="00311838">
        <w:rPr>
          <w:rFonts w:asciiTheme="minorHAnsi" w:hAnsiTheme="minorHAnsi" w:cstheme="minorHAnsi"/>
        </w:rPr>
        <w:t xml:space="preserve"> cadastrado na secretaria de cultura municipal, que comprove sede há mais de 02 (dois) anos no município, contados do último dia do período de inscrição, e área de atuação compatível com o objeto deste Edital. </w:t>
      </w:r>
    </w:p>
    <w:p w14:paraId="5038353D" w14:textId="0D911874" w:rsidR="00301172" w:rsidRPr="00301172" w:rsidRDefault="00C75B5B" w:rsidP="000D7753">
      <w:pPr>
        <w:pStyle w:val="NormalWeb"/>
        <w:numPr>
          <w:ilvl w:val="0"/>
          <w:numId w:val="8"/>
        </w:numPr>
        <w:shd w:val="clear" w:color="auto" w:fill="FFFFFF"/>
        <w:spacing w:after="300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DAS INSCRIÇÕES:</w:t>
      </w:r>
    </w:p>
    <w:p w14:paraId="175F4F1D" w14:textId="77777777" w:rsidR="00301172" w:rsidRPr="00301172" w:rsidRDefault="00301172" w:rsidP="000D7753">
      <w:pPr>
        <w:pStyle w:val="NormalWeb"/>
        <w:shd w:val="clear" w:color="auto" w:fill="FFFFFF"/>
        <w:spacing w:after="300"/>
        <w:jc w:val="both"/>
        <w:rPr>
          <w:rFonts w:asciiTheme="minorHAnsi" w:hAnsiTheme="minorHAnsi" w:cstheme="minorHAnsi"/>
        </w:rPr>
      </w:pPr>
      <w:r w:rsidRPr="00301172">
        <w:rPr>
          <w:rFonts w:asciiTheme="minorHAnsi" w:hAnsiTheme="minorHAnsi" w:cstheme="minorHAnsi"/>
        </w:rPr>
        <w:t>As inscrições est</w:t>
      </w:r>
      <w:r w:rsidR="004A575A">
        <w:rPr>
          <w:rFonts w:asciiTheme="minorHAnsi" w:hAnsiTheme="minorHAnsi" w:cstheme="minorHAnsi"/>
        </w:rPr>
        <w:t>arão abertas por um período de 2</w:t>
      </w:r>
      <w:r w:rsidR="00DE6271">
        <w:rPr>
          <w:rFonts w:asciiTheme="minorHAnsi" w:hAnsiTheme="minorHAnsi" w:cstheme="minorHAnsi"/>
        </w:rPr>
        <w:t>0</w:t>
      </w:r>
      <w:r w:rsidRPr="00301172">
        <w:rPr>
          <w:rFonts w:asciiTheme="minorHAnsi" w:hAnsiTheme="minorHAnsi" w:cstheme="minorHAnsi"/>
        </w:rPr>
        <w:t xml:space="preserve"> dias corridos, a contar da dat</w:t>
      </w:r>
      <w:r w:rsidR="00546E59">
        <w:rPr>
          <w:rFonts w:asciiTheme="minorHAnsi" w:hAnsiTheme="minorHAnsi" w:cstheme="minorHAnsi"/>
        </w:rPr>
        <w:t>a da publicação deste edital na página o</w:t>
      </w:r>
      <w:r w:rsidR="004A575A">
        <w:rPr>
          <w:rFonts w:asciiTheme="minorHAnsi" w:hAnsiTheme="minorHAnsi" w:cstheme="minorHAnsi"/>
        </w:rPr>
        <w:t xml:space="preserve">ficial do Município, e </w:t>
      </w:r>
      <w:r w:rsidRPr="00301172">
        <w:rPr>
          <w:rFonts w:asciiTheme="minorHAnsi" w:hAnsiTheme="minorHAnsi" w:cstheme="minorHAnsi"/>
        </w:rPr>
        <w:t>somente</w:t>
      </w:r>
      <w:r w:rsidR="003B2E2F">
        <w:rPr>
          <w:rFonts w:asciiTheme="minorHAnsi" w:hAnsiTheme="minorHAnsi" w:cstheme="minorHAnsi"/>
        </w:rPr>
        <w:t xml:space="preserve"> poderão ser feitas</w:t>
      </w:r>
      <w:r w:rsidR="004A575A">
        <w:rPr>
          <w:rFonts w:asciiTheme="minorHAnsi" w:hAnsiTheme="minorHAnsi" w:cstheme="minorHAnsi"/>
        </w:rPr>
        <w:t xml:space="preserve"> com o preenchimento do </w:t>
      </w:r>
      <w:r w:rsidRPr="00301172">
        <w:rPr>
          <w:rFonts w:asciiTheme="minorHAnsi" w:hAnsiTheme="minorHAnsi" w:cstheme="minorHAnsi"/>
        </w:rPr>
        <w:t>Formulá</w:t>
      </w:r>
      <w:r w:rsidR="00DE6271">
        <w:rPr>
          <w:rFonts w:asciiTheme="minorHAnsi" w:hAnsiTheme="minorHAnsi" w:cstheme="minorHAnsi"/>
        </w:rPr>
        <w:t xml:space="preserve">rio </w:t>
      </w:r>
      <w:r w:rsidR="003B2E2F">
        <w:rPr>
          <w:rFonts w:asciiTheme="minorHAnsi" w:hAnsiTheme="minorHAnsi" w:cstheme="minorHAnsi"/>
        </w:rPr>
        <w:t>de Inscrição disponível na</w:t>
      </w:r>
      <w:r w:rsidR="00133500">
        <w:rPr>
          <w:rFonts w:asciiTheme="minorHAnsi" w:hAnsiTheme="minorHAnsi" w:cstheme="minorHAnsi"/>
        </w:rPr>
        <w:t xml:space="preserve"> </w:t>
      </w:r>
      <w:r w:rsidR="003B2E2F">
        <w:rPr>
          <w:rFonts w:asciiTheme="minorHAnsi" w:hAnsiTheme="minorHAnsi" w:cstheme="minorHAnsi"/>
        </w:rPr>
        <w:t>Secretaria</w:t>
      </w:r>
      <w:r w:rsidR="004A575A">
        <w:rPr>
          <w:rFonts w:asciiTheme="minorHAnsi" w:hAnsiTheme="minorHAnsi" w:cstheme="minorHAnsi"/>
        </w:rPr>
        <w:t xml:space="preserve"> Municipal </w:t>
      </w:r>
      <w:r w:rsidR="00A016AF">
        <w:rPr>
          <w:rFonts w:asciiTheme="minorHAnsi" w:hAnsiTheme="minorHAnsi" w:cstheme="minorHAnsi"/>
        </w:rPr>
        <w:t xml:space="preserve">de </w:t>
      </w:r>
      <w:r w:rsidR="004A575A">
        <w:rPr>
          <w:rFonts w:asciiTheme="minorHAnsi" w:hAnsiTheme="minorHAnsi" w:cstheme="minorHAnsi"/>
        </w:rPr>
        <w:t>Cultura</w:t>
      </w:r>
      <w:r w:rsidR="003B2E2F">
        <w:rPr>
          <w:rFonts w:asciiTheme="minorHAnsi" w:hAnsiTheme="minorHAnsi" w:cstheme="minorHAnsi"/>
        </w:rPr>
        <w:t xml:space="preserve"> de São Geraldo</w:t>
      </w:r>
      <w:r w:rsidR="00133500">
        <w:rPr>
          <w:rFonts w:asciiTheme="minorHAnsi" w:hAnsiTheme="minorHAnsi" w:cstheme="minorHAnsi"/>
        </w:rPr>
        <w:t xml:space="preserve"> do Araguaia</w:t>
      </w:r>
      <w:r w:rsidRPr="00301172">
        <w:rPr>
          <w:rFonts w:asciiTheme="minorHAnsi" w:hAnsiTheme="minorHAnsi" w:cstheme="minorHAnsi"/>
        </w:rPr>
        <w:t xml:space="preserve">. </w:t>
      </w:r>
    </w:p>
    <w:p w14:paraId="3E6AB8DE" w14:textId="77777777" w:rsidR="004A575A" w:rsidRPr="004A575A" w:rsidRDefault="00301172" w:rsidP="000D7753">
      <w:pPr>
        <w:pStyle w:val="NormalWeb"/>
        <w:numPr>
          <w:ilvl w:val="1"/>
          <w:numId w:val="8"/>
        </w:numPr>
        <w:shd w:val="clear" w:color="auto" w:fill="FFFFFF"/>
        <w:spacing w:after="300"/>
        <w:ind w:left="0" w:firstLine="0"/>
        <w:jc w:val="both"/>
        <w:rPr>
          <w:rFonts w:asciiTheme="minorHAnsi" w:hAnsiTheme="minorHAnsi" w:cstheme="minorHAnsi"/>
        </w:rPr>
      </w:pPr>
      <w:r w:rsidRPr="00301172">
        <w:rPr>
          <w:rFonts w:asciiTheme="minorHAnsi" w:hAnsiTheme="minorHAnsi" w:cstheme="minorHAnsi"/>
        </w:rPr>
        <w:t xml:space="preserve">Compreende-se, como PROPONENTE, a </w:t>
      </w:r>
      <w:r w:rsidR="004A575A">
        <w:rPr>
          <w:rFonts w:asciiTheme="minorHAnsi" w:hAnsiTheme="minorHAnsi" w:cstheme="minorHAnsi"/>
        </w:rPr>
        <w:t xml:space="preserve">Pessoa Física ou Jurídica, que </w:t>
      </w:r>
      <w:r w:rsidRPr="00301172">
        <w:rPr>
          <w:rFonts w:asciiTheme="minorHAnsi" w:hAnsiTheme="minorHAnsi" w:cstheme="minorHAnsi"/>
        </w:rPr>
        <w:t>assume a responsabilidade legal pela propos</w:t>
      </w:r>
      <w:r w:rsidR="004A575A">
        <w:rPr>
          <w:rFonts w:asciiTheme="minorHAnsi" w:hAnsiTheme="minorHAnsi" w:cstheme="minorHAnsi"/>
        </w:rPr>
        <w:t xml:space="preserve">ta inscrita em qualquer um dos </w:t>
      </w:r>
      <w:r w:rsidRPr="004A575A">
        <w:rPr>
          <w:rFonts w:asciiTheme="minorHAnsi" w:hAnsiTheme="minorHAnsi" w:cstheme="minorHAnsi"/>
        </w:rPr>
        <w:t xml:space="preserve">módulos, incluindo o recebimento </w:t>
      </w:r>
      <w:r w:rsidR="00133500" w:rsidRPr="004A575A">
        <w:rPr>
          <w:rFonts w:asciiTheme="minorHAnsi" w:hAnsiTheme="minorHAnsi" w:cstheme="minorHAnsi"/>
        </w:rPr>
        <w:t>dos rec</w:t>
      </w:r>
      <w:r w:rsidR="00133500">
        <w:rPr>
          <w:rFonts w:asciiTheme="minorHAnsi" w:hAnsiTheme="minorHAnsi" w:cstheme="minorHAnsi"/>
        </w:rPr>
        <w:t>ursos</w:t>
      </w:r>
      <w:r w:rsidR="00133500" w:rsidRPr="004A575A">
        <w:t xml:space="preserve"> </w:t>
      </w:r>
      <w:r w:rsidR="00133500" w:rsidRPr="004A575A">
        <w:rPr>
          <w:rFonts w:asciiTheme="minorHAnsi" w:hAnsiTheme="minorHAnsi" w:cstheme="minorHAnsi"/>
        </w:rPr>
        <w:t>que</w:t>
      </w:r>
      <w:r w:rsidR="004A575A" w:rsidRPr="004A575A">
        <w:rPr>
          <w:rFonts w:asciiTheme="minorHAnsi" w:hAnsiTheme="minorHAnsi" w:cstheme="minorHAnsi"/>
        </w:rPr>
        <w:t xml:space="preserve"> é oferecido:</w:t>
      </w:r>
    </w:p>
    <w:p w14:paraId="1F42F25E" w14:textId="77777777" w:rsidR="004A575A" w:rsidRPr="004A575A" w:rsidRDefault="004A575A" w:rsidP="000D7753">
      <w:pPr>
        <w:pStyle w:val="NormalWeb"/>
        <w:numPr>
          <w:ilvl w:val="1"/>
          <w:numId w:val="8"/>
        </w:numPr>
        <w:shd w:val="clear" w:color="auto" w:fill="FFFFFF"/>
        <w:spacing w:after="300"/>
        <w:ind w:left="0" w:firstLine="0"/>
        <w:jc w:val="both"/>
        <w:rPr>
          <w:rFonts w:asciiTheme="minorHAnsi" w:hAnsiTheme="minorHAnsi" w:cstheme="minorHAnsi"/>
        </w:rPr>
      </w:pPr>
      <w:r w:rsidRPr="004A575A">
        <w:rPr>
          <w:rFonts w:asciiTheme="minorHAnsi" w:hAnsiTheme="minorHAnsi" w:cstheme="minorHAnsi"/>
        </w:rPr>
        <w:t xml:space="preserve">Serão distribuídos R$ </w:t>
      </w:r>
      <w:r w:rsidR="003B2E2F">
        <w:rPr>
          <w:rFonts w:asciiTheme="minorHAnsi" w:hAnsiTheme="minorHAnsi" w:cstheme="minorHAnsi"/>
        </w:rPr>
        <w:t xml:space="preserve">R$ </w:t>
      </w:r>
      <w:r w:rsidR="00DE6271">
        <w:rPr>
          <w:rFonts w:asciiTheme="minorHAnsi" w:hAnsiTheme="minorHAnsi" w:cstheme="minorHAnsi"/>
        </w:rPr>
        <w:t xml:space="preserve">120.620,38 </w:t>
      </w:r>
      <w:r w:rsidRPr="004A575A">
        <w:rPr>
          <w:rFonts w:asciiTheme="minorHAnsi" w:hAnsiTheme="minorHAnsi" w:cstheme="minorHAnsi"/>
        </w:rPr>
        <w:t>m</w:t>
      </w:r>
      <w:r w:rsidR="004C725D">
        <w:rPr>
          <w:rFonts w:asciiTheme="minorHAnsi" w:hAnsiTheme="minorHAnsi" w:cstheme="minorHAnsi"/>
        </w:rPr>
        <w:t xml:space="preserve">il em recursos para os </w:t>
      </w:r>
      <w:r w:rsidR="00DE6271">
        <w:rPr>
          <w:rFonts w:asciiTheme="minorHAnsi" w:hAnsiTheme="minorHAnsi" w:cstheme="minorHAnsi"/>
        </w:rPr>
        <w:t>21</w:t>
      </w:r>
      <w:r w:rsidRPr="004A575A">
        <w:rPr>
          <w:rFonts w:asciiTheme="minorHAnsi" w:hAnsiTheme="minorHAnsi" w:cstheme="minorHAnsi"/>
        </w:rPr>
        <w:t xml:space="preserve"> projetos selecionados, em premiações individuais.</w:t>
      </w:r>
    </w:p>
    <w:p w14:paraId="6658D231" w14:textId="77777777" w:rsidR="004A575A" w:rsidRPr="004A575A" w:rsidRDefault="004A575A" w:rsidP="000D7753">
      <w:pPr>
        <w:pStyle w:val="NormalWeb"/>
        <w:numPr>
          <w:ilvl w:val="1"/>
          <w:numId w:val="8"/>
        </w:numPr>
        <w:shd w:val="clear" w:color="auto" w:fill="FFFFFF"/>
        <w:spacing w:after="300"/>
        <w:ind w:left="0" w:firstLine="0"/>
        <w:jc w:val="both"/>
        <w:rPr>
          <w:rFonts w:asciiTheme="minorHAnsi" w:hAnsiTheme="minorHAnsi" w:cstheme="minorHAnsi"/>
        </w:rPr>
      </w:pPr>
      <w:r w:rsidRPr="004A575A">
        <w:rPr>
          <w:rFonts w:asciiTheme="minorHAnsi" w:hAnsiTheme="minorHAnsi" w:cstheme="minorHAnsi"/>
        </w:rPr>
        <w:t xml:space="preserve">Poderão se inscrever proponentes residentes e domiciliados em </w:t>
      </w:r>
      <w:r w:rsidR="003B2E2F">
        <w:rPr>
          <w:rFonts w:asciiTheme="minorHAnsi" w:hAnsiTheme="minorHAnsi" w:cstheme="minorHAnsi"/>
        </w:rPr>
        <w:t>São Geraldo</w:t>
      </w:r>
      <w:r w:rsidR="00133500" w:rsidRPr="00133500">
        <w:rPr>
          <w:rFonts w:asciiTheme="minorHAnsi" w:hAnsiTheme="minorHAnsi" w:cstheme="minorHAnsi"/>
        </w:rPr>
        <w:t xml:space="preserve"> do Araguaia. </w:t>
      </w:r>
      <w:r w:rsidRPr="004A575A">
        <w:rPr>
          <w:rFonts w:asciiTheme="minorHAnsi" w:hAnsiTheme="minorHAnsi" w:cstheme="minorHAnsi"/>
        </w:rPr>
        <w:t xml:space="preserve"> </w:t>
      </w:r>
      <w:r w:rsidR="00133500" w:rsidRPr="004A575A">
        <w:rPr>
          <w:rFonts w:asciiTheme="minorHAnsi" w:hAnsiTheme="minorHAnsi" w:cstheme="minorHAnsi"/>
        </w:rPr>
        <w:t>Que</w:t>
      </w:r>
      <w:r w:rsidRPr="004A575A">
        <w:rPr>
          <w:rFonts w:asciiTheme="minorHAnsi" w:hAnsiTheme="minorHAnsi" w:cstheme="minorHAnsi"/>
        </w:rPr>
        <w:t xml:space="preserve"> sejam:</w:t>
      </w:r>
      <w:r>
        <w:rPr>
          <w:rFonts w:asciiTheme="minorHAnsi" w:hAnsiTheme="minorHAnsi" w:cstheme="minorHAnsi"/>
        </w:rPr>
        <w:t xml:space="preserve"> </w:t>
      </w:r>
      <w:r w:rsidRPr="004A575A">
        <w:rPr>
          <w:rFonts w:asciiTheme="minorHAnsi" w:hAnsiTheme="minorHAnsi" w:cstheme="minorHAnsi"/>
        </w:rPr>
        <w:t xml:space="preserve">Pessoa Física ou jurídica; </w:t>
      </w:r>
    </w:p>
    <w:p w14:paraId="78849E07" w14:textId="77777777" w:rsidR="004A575A" w:rsidRPr="004A575A" w:rsidRDefault="004A575A" w:rsidP="000D7753">
      <w:pPr>
        <w:pStyle w:val="NormalWeb"/>
        <w:numPr>
          <w:ilvl w:val="1"/>
          <w:numId w:val="8"/>
        </w:numPr>
        <w:shd w:val="clear" w:color="auto" w:fill="FFFFFF"/>
        <w:spacing w:after="300"/>
        <w:ind w:left="0" w:firstLine="0"/>
        <w:jc w:val="both"/>
        <w:rPr>
          <w:rFonts w:asciiTheme="minorHAnsi" w:hAnsiTheme="minorHAnsi" w:cstheme="minorHAnsi"/>
        </w:rPr>
      </w:pPr>
      <w:r w:rsidRPr="004A575A">
        <w:rPr>
          <w:rFonts w:asciiTheme="minorHAnsi" w:hAnsiTheme="minorHAnsi" w:cstheme="minorHAnsi"/>
        </w:rPr>
        <w:t>Como participar</w:t>
      </w:r>
      <w:r>
        <w:rPr>
          <w:rFonts w:asciiTheme="minorHAnsi" w:hAnsiTheme="minorHAnsi" w:cstheme="minorHAnsi"/>
        </w:rPr>
        <w:t>: a</w:t>
      </w:r>
      <w:r w:rsidRPr="004A575A">
        <w:rPr>
          <w:rFonts w:asciiTheme="minorHAnsi" w:hAnsiTheme="minorHAnsi" w:cstheme="minorHAnsi"/>
        </w:rPr>
        <w:t>s inscrições acontecem por meio do preenchimento</w:t>
      </w:r>
      <w:r w:rsidR="007F0DE3">
        <w:rPr>
          <w:rFonts w:asciiTheme="minorHAnsi" w:hAnsiTheme="minorHAnsi" w:cstheme="minorHAnsi"/>
        </w:rPr>
        <w:t xml:space="preserve"> do formulário </w:t>
      </w:r>
      <w:r w:rsidRPr="004A575A">
        <w:rPr>
          <w:rFonts w:asciiTheme="minorHAnsi" w:hAnsiTheme="minorHAnsi" w:cstheme="minorHAnsi"/>
        </w:rPr>
        <w:t>disponível</w:t>
      </w:r>
      <w:r w:rsidR="007F0DE3">
        <w:rPr>
          <w:rFonts w:asciiTheme="minorHAnsi" w:hAnsiTheme="minorHAnsi" w:cstheme="minorHAnsi"/>
        </w:rPr>
        <w:t xml:space="preserve"> na Secretaria</w:t>
      </w:r>
      <w:r>
        <w:rPr>
          <w:rFonts w:asciiTheme="minorHAnsi" w:hAnsiTheme="minorHAnsi" w:cstheme="minorHAnsi"/>
        </w:rPr>
        <w:t xml:space="preserve"> de Cultura de </w:t>
      </w:r>
      <w:r w:rsidR="007F0DE3">
        <w:rPr>
          <w:rFonts w:asciiTheme="minorHAnsi" w:hAnsiTheme="minorHAnsi" w:cstheme="minorHAnsi"/>
        </w:rPr>
        <w:t>São Geraldo</w:t>
      </w:r>
      <w:r w:rsidR="00133500" w:rsidRPr="00133500">
        <w:rPr>
          <w:rFonts w:asciiTheme="minorHAnsi" w:hAnsiTheme="minorHAnsi" w:cstheme="minorHAnsi"/>
        </w:rPr>
        <w:t xml:space="preserve"> do Araguaia.</w:t>
      </w:r>
    </w:p>
    <w:p w14:paraId="12AF78E4" w14:textId="77777777" w:rsidR="00311838" w:rsidRPr="000D7753" w:rsidRDefault="004A575A" w:rsidP="000D7753">
      <w:pPr>
        <w:jc w:val="both"/>
        <w:rPr>
          <w:rFonts w:cstheme="minorHAnsi"/>
          <w:b/>
          <w:sz w:val="24"/>
          <w:szCs w:val="24"/>
        </w:rPr>
      </w:pPr>
      <w:r w:rsidRPr="00546E59">
        <w:rPr>
          <w:rFonts w:cstheme="minorHAnsi"/>
          <w:b/>
          <w:sz w:val="24"/>
          <w:szCs w:val="24"/>
        </w:rPr>
        <w:t xml:space="preserve">3. </w:t>
      </w:r>
      <w:r w:rsidR="008B2A84" w:rsidRPr="000D7753">
        <w:rPr>
          <w:rFonts w:cstheme="minorHAnsi"/>
          <w:b/>
          <w:sz w:val="24"/>
          <w:szCs w:val="24"/>
        </w:rPr>
        <w:t>Serão selecio</w:t>
      </w:r>
      <w:r w:rsidR="00E30FDC" w:rsidRPr="000D7753">
        <w:rPr>
          <w:rFonts w:cstheme="minorHAnsi"/>
          <w:b/>
          <w:sz w:val="24"/>
          <w:szCs w:val="24"/>
        </w:rPr>
        <w:t>nadas propostas de produção por categoria</w:t>
      </w:r>
      <w:r w:rsidR="001C347E" w:rsidRPr="000D7753">
        <w:rPr>
          <w:rFonts w:cstheme="minorHAnsi"/>
          <w:b/>
          <w:sz w:val="24"/>
          <w:szCs w:val="24"/>
        </w:rPr>
        <w:t xml:space="preserve">: </w:t>
      </w:r>
    </w:p>
    <w:p w14:paraId="70BD9087" w14:textId="77777777" w:rsidR="004A575A" w:rsidRDefault="00941D54" w:rsidP="000D775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</w:t>
      </w:r>
      <w:r w:rsidRPr="00941D54">
        <w:rPr>
          <w:rFonts w:cstheme="minorHAnsi"/>
          <w:b/>
          <w:sz w:val="24"/>
          <w:szCs w:val="24"/>
        </w:rPr>
        <w:t>Categoria A</w:t>
      </w:r>
      <w:r w:rsidRPr="00941D54">
        <w:rPr>
          <w:rFonts w:cstheme="minorHAnsi"/>
          <w:sz w:val="24"/>
          <w:szCs w:val="24"/>
        </w:rPr>
        <w:t xml:space="preserve"> </w:t>
      </w:r>
      <w:r w:rsidR="00DE6271">
        <w:rPr>
          <w:rFonts w:cstheme="minorHAnsi"/>
          <w:sz w:val="24"/>
          <w:szCs w:val="24"/>
        </w:rPr>
        <w:t>–</w:t>
      </w:r>
      <w:r w:rsidRPr="00941D54">
        <w:rPr>
          <w:rFonts w:cstheme="minorHAnsi"/>
          <w:sz w:val="24"/>
          <w:szCs w:val="24"/>
        </w:rPr>
        <w:t xml:space="preserve"> </w:t>
      </w:r>
      <w:r w:rsidR="00DE6271">
        <w:rPr>
          <w:rFonts w:cstheme="minorHAnsi"/>
          <w:sz w:val="24"/>
          <w:szCs w:val="24"/>
        </w:rPr>
        <w:t xml:space="preserve">01 (um) </w:t>
      </w:r>
      <w:r>
        <w:rPr>
          <w:rFonts w:cstheme="minorHAnsi"/>
          <w:sz w:val="24"/>
          <w:szCs w:val="24"/>
        </w:rPr>
        <w:t>Curta-metragem</w:t>
      </w:r>
      <w:r w:rsidRPr="00941D5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ou documentário (20 a 25 min.</w:t>
      </w:r>
      <w:r w:rsidRPr="00941D54">
        <w:rPr>
          <w:rFonts w:cstheme="minorHAnsi"/>
          <w:sz w:val="24"/>
          <w:szCs w:val="24"/>
        </w:rPr>
        <w:t xml:space="preserve">): </w:t>
      </w:r>
      <w:r w:rsidR="00780299">
        <w:rPr>
          <w:rFonts w:cstheme="minorHAnsi"/>
          <w:sz w:val="24"/>
          <w:szCs w:val="24"/>
        </w:rPr>
        <w:t xml:space="preserve">  </w:t>
      </w:r>
    </w:p>
    <w:p w14:paraId="335E72BF" w14:textId="77777777" w:rsidR="00941D54" w:rsidRPr="00941D54" w:rsidRDefault="00780299" w:rsidP="000D775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="00DE6271">
        <w:rPr>
          <w:rFonts w:cstheme="minorHAnsi"/>
          <w:sz w:val="24"/>
          <w:szCs w:val="24"/>
        </w:rPr>
        <w:t>1 (um</w:t>
      </w:r>
      <w:r>
        <w:rPr>
          <w:rFonts w:cstheme="minorHAnsi"/>
          <w:sz w:val="24"/>
          <w:szCs w:val="24"/>
        </w:rPr>
        <w:t>)</w:t>
      </w:r>
      <w:r w:rsidR="00EF1D0E">
        <w:rPr>
          <w:rFonts w:cstheme="minorHAnsi"/>
          <w:sz w:val="24"/>
          <w:szCs w:val="24"/>
        </w:rPr>
        <w:t xml:space="preserve"> prêmio</w:t>
      </w:r>
      <w:r w:rsidR="00941D54" w:rsidRPr="00941D54">
        <w:rPr>
          <w:rFonts w:cstheme="minorHAnsi"/>
          <w:sz w:val="24"/>
          <w:szCs w:val="24"/>
        </w:rPr>
        <w:t xml:space="preserve"> </w:t>
      </w:r>
      <w:r w:rsidR="00EF1D0E">
        <w:rPr>
          <w:rFonts w:cstheme="minorHAnsi"/>
          <w:sz w:val="24"/>
          <w:szCs w:val="24"/>
        </w:rPr>
        <w:t>total</w:t>
      </w:r>
      <w:r w:rsidR="00EF1D0E" w:rsidRPr="00941D54">
        <w:rPr>
          <w:rFonts w:cstheme="minorHAnsi"/>
          <w:sz w:val="24"/>
          <w:szCs w:val="24"/>
        </w:rPr>
        <w:t xml:space="preserve"> </w:t>
      </w:r>
      <w:r w:rsidR="00941D54" w:rsidRPr="00941D54">
        <w:rPr>
          <w:rFonts w:cstheme="minorHAnsi"/>
          <w:sz w:val="24"/>
          <w:szCs w:val="24"/>
        </w:rPr>
        <w:t>de R$</w:t>
      </w:r>
      <w:r>
        <w:rPr>
          <w:rFonts w:cstheme="minorHAnsi"/>
          <w:sz w:val="24"/>
          <w:szCs w:val="24"/>
        </w:rPr>
        <w:t xml:space="preserve">: </w:t>
      </w:r>
      <w:r w:rsidRPr="0078029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R$ </w:t>
      </w:r>
      <w:r w:rsidR="00DE6271" w:rsidRPr="00DE6271">
        <w:rPr>
          <w:rFonts w:cstheme="minorHAnsi"/>
          <w:sz w:val="24"/>
          <w:szCs w:val="24"/>
        </w:rPr>
        <w:t>59.800,00</w:t>
      </w:r>
      <w:r w:rsidR="00DE6271">
        <w:rPr>
          <w:rFonts w:cstheme="minorHAnsi"/>
          <w:sz w:val="24"/>
          <w:szCs w:val="24"/>
        </w:rPr>
        <w:t xml:space="preserve"> </w:t>
      </w:r>
      <w:r w:rsidR="00EF1D0E">
        <w:rPr>
          <w:rFonts w:cstheme="minorHAnsi"/>
          <w:sz w:val="24"/>
          <w:szCs w:val="24"/>
        </w:rPr>
        <w:t xml:space="preserve"> </w:t>
      </w:r>
    </w:p>
    <w:p w14:paraId="4964CBD9" w14:textId="77777777" w:rsidR="00780299" w:rsidRDefault="00941D54" w:rsidP="000D775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</w:t>
      </w:r>
      <w:r w:rsidRPr="00941D54">
        <w:rPr>
          <w:rFonts w:cstheme="minorHAnsi"/>
          <w:b/>
          <w:sz w:val="24"/>
          <w:szCs w:val="24"/>
        </w:rPr>
        <w:t>Categoria B</w:t>
      </w:r>
      <w:r w:rsidRPr="00941D5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Pr="00941D54">
        <w:rPr>
          <w:rFonts w:cstheme="minorHAnsi"/>
          <w:sz w:val="24"/>
          <w:szCs w:val="24"/>
        </w:rPr>
        <w:t xml:space="preserve"> </w:t>
      </w:r>
      <w:r w:rsidR="00DE6271">
        <w:rPr>
          <w:rFonts w:cstheme="minorHAnsi"/>
          <w:sz w:val="24"/>
          <w:szCs w:val="24"/>
        </w:rPr>
        <w:t xml:space="preserve">5 </w:t>
      </w:r>
      <w:r>
        <w:rPr>
          <w:rFonts w:cstheme="minorHAnsi"/>
          <w:sz w:val="24"/>
          <w:szCs w:val="24"/>
        </w:rPr>
        <w:t>Curta</w:t>
      </w:r>
      <w:r w:rsidR="004C725D">
        <w:rPr>
          <w:rFonts w:cstheme="minorHAnsi"/>
          <w:sz w:val="24"/>
          <w:szCs w:val="24"/>
        </w:rPr>
        <w:t xml:space="preserve"> documentário</w:t>
      </w:r>
      <w:r w:rsidR="00BE0883">
        <w:rPr>
          <w:rFonts w:cstheme="minorHAnsi"/>
          <w:sz w:val="24"/>
          <w:szCs w:val="24"/>
        </w:rPr>
        <w:t xml:space="preserve"> ou vídeo clipes</w:t>
      </w:r>
      <w:r w:rsidR="002171DA">
        <w:rPr>
          <w:rFonts w:cstheme="minorHAnsi"/>
          <w:sz w:val="24"/>
          <w:szCs w:val="24"/>
        </w:rPr>
        <w:t xml:space="preserve"> (10 a 15 min.): </w:t>
      </w:r>
    </w:p>
    <w:p w14:paraId="3AED2218" w14:textId="77777777" w:rsidR="00941D54" w:rsidRPr="00941D54" w:rsidRDefault="00DE6271" w:rsidP="000D775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05 (cinco</w:t>
      </w:r>
      <w:r w:rsidR="00780299">
        <w:rPr>
          <w:rFonts w:cstheme="minorHAnsi"/>
          <w:sz w:val="24"/>
          <w:szCs w:val="24"/>
        </w:rPr>
        <w:t>)</w:t>
      </w:r>
      <w:r w:rsidR="00941D54" w:rsidRPr="00941D54">
        <w:rPr>
          <w:rFonts w:cstheme="minorHAnsi"/>
          <w:sz w:val="24"/>
          <w:szCs w:val="24"/>
        </w:rPr>
        <w:t xml:space="preserve"> prêmios de R$ </w:t>
      </w:r>
      <w:r w:rsidR="00EF1D0E" w:rsidRPr="00EF1D0E">
        <w:rPr>
          <w:rFonts w:cstheme="minorHAnsi"/>
          <w:sz w:val="24"/>
          <w:szCs w:val="24"/>
        </w:rPr>
        <w:t>7.658,00</w:t>
      </w:r>
      <w:r w:rsidR="00EF1D0E">
        <w:rPr>
          <w:rFonts w:cstheme="minorHAnsi"/>
          <w:sz w:val="24"/>
          <w:szCs w:val="24"/>
        </w:rPr>
        <w:t xml:space="preserve"> total = </w:t>
      </w:r>
      <w:r w:rsidR="00EF1D0E" w:rsidRPr="00EF1D0E">
        <w:rPr>
          <w:rFonts w:cstheme="minorHAnsi"/>
          <w:sz w:val="24"/>
          <w:szCs w:val="24"/>
        </w:rPr>
        <w:t>38.290,00</w:t>
      </w:r>
    </w:p>
    <w:p w14:paraId="3641B987" w14:textId="77777777" w:rsidR="00941D54" w:rsidRDefault="00AF0BED" w:rsidP="000D775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</w:t>
      </w:r>
      <w:r w:rsidRPr="00AF0BED">
        <w:rPr>
          <w:rFonts w:cstheme="minorHAnsi"/>
          <w:b/>
          <w:sz w:val="24"/>
          <w:szCs w:val="24"/>
        </w:rPr>
        <w:t>Categoria C</w:t>
      </w:r>
      <w:r>
        <w:rPr>
          <w:rFonts w:cstheme="minorHAnsi"/>
          <w:sz w:val="24"/>
          <w:szCs w:val="24"/>
        </w:rPr>
        <w:t xml:space="preserve"> – Filme celulares</w:t>
      </w:r>
      <w:r w:rsidR="00941D54" w:rsidRPr="00941D54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04 a 05 min.</w:t>
      </w:r>
      <w:r w:rsidR="00941D54" w:rsidRPr="00941D54">
        <w:rPr>
          <w:rFonts w:cstheme="minorHAnsi"/>
          <w:sz w:val="24"/>
          <w:szCs w:val="24"/>
        </w:rPr>
        <w:t xml:space="preserve">): </w:t>
      </w:r>
      <w:r w:rsidR="00EF1D0E">
        <w:rPr>
          <w:rFonts w:cstheme="minorHAnsi"/>
          <w:sz w:val="24"/>
          <w:szCs w:val="24"/>
        </w:rPr>
        <w:t xml:space="preserve">15 </w:t>
      </w:r>
      <w:r w:rsidR="00780299">
        <w:rPr>
          <w:rFonts w:cstheme="minorHAnsi"/>
          <w:sz w:val="24"/>
          <w:szCs w:val="24"/>
        </w:rPr>
        <w:t>(</w:t>
      </w:r>
      <w:r w:rsidR="00EF1D0E">
        <w:rPr>
          <w:rFonts w:cstheme="minorHAnsi"/>
          <w:sz w:val="24"/>
          <w:szCs w:val="24"/>
        </w:rPr>
        <w:t>quinze</w:t>
      </w:r>
      <w:r w:rsidR="00780299">
        <w:rPr>
          <w:rFonts w:cstheme="minorHAnsi"/>
          <w:sz w:val="24"/>
          <w:szCs w:val="24"/>
        </w:rPr>
        <w:t xml:space="preserve">) </w:t>
      </w:r>
      <w:r w:rsidR="00EF1D0E">
        <w:rPr>
          <w:rFonts w:cstheme="minorHAnsi"/>
          <w:sz w:val="24"/>
          <w:szCs w:val="24"/>
        </w:rPr>
        <w:t>prêmios de R$</w:t>
      </w:r>
      <w:r w:rsidR="00780299">
        <w:rPr>
          <w:rFonts w:cstheme="minorHAnsi"/>
          <w:sz w:val="24"/>
          <w:szCs w:val="24"/>
        </w:rPr>
        <w:t xml:space="preserve"> </w:t>
      </w:r>
      <w:r w:rsidR="00EF1D0E" w:rsidRPr="00EF1D0E">
        <w:rPr>
          <w:rFonts w:cstheme="minorHAnsi"/>
          <w:sz w:val="24"/>
          <w:szCs w:val="24"/>
        </w:rPr>
        <w:t xml:space="preserve">1,502,00  </w:t>
      </w:r>
      <w:r w:rsidR="00780299" w:rsidRPr="00780299">
        <w:rPr>
          <w:rFonts w:cstheme="minorHAnsi"/>
          <w:sz w:val="24"/>
          <w:szCs w:val="24"/>
        </w:rPr>
        <w:t xml:space="preserve">  </w:t>
      </w:r>
      <w:r w:rsidR="00EF1D0E">
        <w:rPr>
          <w:rFonts w:cstheme="minorHAnsi"/>
          <w:sz w:val="24"/>
          <w:szCs w:val="24"/>
        </w:rPr>
        <w:t xml:space="preserve">total </w:t>
      </w:r>
      <w:proofErr w:type="gramStart"/>
      <w:r w:rsidR="00EF1D0E">
        <w:rPr>
          <w:rFonts w:cstheme="minorHAnsi"/>
          <w:sz w:val="24"/>
          <w:szCs w:val="24"/>
        </w:rPr>
        <w:t xml:space="preserve">= </w:t>
      </w:r>
      <w:r w:rsidR="00780299" w:rsidRPr="00780299">
        <w:rPr>
          <w:rFonts w:cstheme="minorHAnsi"/>
          <w:sz w:val="24"/>
          <w:szCs w:val="24"/>
        </w:rPr>
        <w:t xml:space="preserve"> </w:t>
      </w:r>
      <w:r w:rsidR="00780299">
        <w:rPr>
          <w:rFonts w:cstheme="minorHAnsi"/>
          <w:sz w:val="24"/>
          <w:szCs w:val="24"/>
        </w:rPr>
        <w:t>R</w:t>
      </w:r>
      <w:proofErr w:type="gramEnd"/>
      <w:r w:rsidR="00780299">
        <w:rPr>
          <w:rFonts w:cstheme="minorHAnsi"/>
          <w:sz w:val="24"/>
          <w:szCs w:val="24"/>
        </w:rPr>
        <w:t xml:space="preserve">$ </w:t>
      </w:r>
      <w:r w:rsidR="00EF1D0E" w:rsidRPr="00EF1D0E">
        <w:rPr>
          <w:rFonts w:cstheme="minorHAnsi"/>
          <w:sz w:val="24"/>
          <w:szCs w:val="24"/>
        </w:rPr>
        <w:t>22,530,000</w:t>
      </w:r>
      <w:r w:rsidR="00EF1D0E">
        <w:rPr>
          <w:rFonts w:cstheme="minorHAnsi"/>
          <w:sz w:val="24"/>
          <w:szCs w:val="24"/>
        </w:rPr>
        <w:t xml:space="preserve">  </w:t>
      </w:r>
    </w:p>
    <w:p w14:paraId="12773C79" w14:textId="77777777" w:rsidR="00AF0BED" w:rsidRDefault="00AF0BED" w:rsidP="000D7753">
      <w:pPr>
        <w:jc w:val="both"/>
        <w:rPr>
          <w:rFonts w:cstheme="minorHAnsi"/>
          <w:sz w:val="24"/>
          <w:szCs w:val="24"/>
        </w:rPr>
      </w:pPr>
    </w:p>
    <w:p w14:paraId="0357ABED" w14:textId="77777777" w:rsidR="00C47465" w:rsidRPr="00311838" w:rsidRDefault="004A575A" w:rsidP="000D775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4. </w:t>
      </w:r>
      <w:r w:rsidR="00177CB2" w:rsidRPr="002964D5">
        <w:rPr>
          <w:rFonts w:cstheme="minorHAnsi"/>
          <w:b/>
          <w:sz w:val="24"/>
          <w:szCs w:val="24"/>
        </w:rPr>
        <w:t>Categoria A</w:t>
      </w:r>
      <w:r w:rsidR="00177CB2">
        <w:rPr>
          <w:rFonts w:cstheme="minorHAnsi"/>
          <w:sz w:val="24"/>
          <w:szCs w:val="24"/>
        </w:rPr>
        <w:t xml:space="preserve"> </w:t>
      </w:r>
      <w:r w:rsidR="002964D5">
        <w:rPr>
          <w:rFonts w:cstheme="minorHAnsi"/>
          <w:sz w:val="24"/>
          <w:szCs w:val="24"/>
        </w:rPr>
        <w:t>–</w:t>
      </w:r>
      <w:r w:rsidR="00177CB2">
        <w:rPr>
          <w:rFonts w:cstheme="minorHAnsi"/>
          <w:sz w:val="24"/>
          <w:szCs w:val="24"/>
        </w:rPr>
        <w:t xml:space="preserve"> </w:t>
      </w:r>
      <w:r w:rsidR="00EF1D0E">
        <w:rPr>
          <w:rFonts w:cstheme="minorHAnsi"/>
          <w:sz w:val="24"/>
          <w:szCs w:val="24"/>
        </w:rPr>
        <w:t>1</w:t>
      </w:r>
      <w:r w:rsidR="002964D5">
        <w:rPr>
          <w:rFonts w:cstheme="minorHAnsi"/>
          <w:sz w:val="24"/>
          <w:szCs w:val="24"/>
        </w:rPr>
        <w:t xml:space="preserve"> (</w:t>
      </w:r>
      <w:r w:rsidR="00EF1D0E">
        <w:rPr>
          <w:rFonts w:cstheme="minorHAnsi"/>
          <w:sz w:val="24"/>
          <w:szCs w:val="24"/>
        </w:rPr>
        <w:t>um</w:t>
      </w:r>
      <w:r w:rsidR="002964D5">
        <w:rPr>
          <w:rFonts w:cstheme="minorHAnsi"/>
          <w:sz w:val="24"/>
          <w:szCs w:val="24"/>
        </w:rPr>
        <w:t>)</w:t>
      </w:r>
      <w:r w:rsidR="00EF1D0E">
        <w:rPr>
          <w:rFonts w:cstheme="minorHAnsi"/>
          <w:sz w:val="24"/>
          <w:szCs w:val="24"/>
        </w:rPr>
        <w:t xml:space="preserve"> </w:t>
      </w:r>
      <w:r w:rsidR="00A016AF">
        <w:rPr>
          <w:rFonts w:cstheme="minorHAnsi"/>
          <w:sz w:val="24"/>
          <w:szCs w:val="24"/>
        </w:rPr>
        <w:t>Curta-metragem</w:t>
      </w:r>
      <w:r w:rsidR="008B2A84" w:rsidRPr="00311838">
        <w:rPr>
          <w:rFonts w:cstheme="minorHAnsi"/>
          <w:sz w:val="24"/>
          <w:szCs w:val="24"/>
        </w:rPr>
        <w:t xml:space="preserve">: </w:t>
      </w:r>
      <w:r w:rsidR="006D4564">
        <w:rPr>
          <w:rFonts w:cstheme="minorHAnsi"/>
          <w:sz w:val="24"/>
          <w:szCs w:val="24"/>
        </w:rPr>
        <w:t xml:space="preserve">Obra audiovisual, </w:t>
      </w:r>
      <w:r w:rsidR="008B2A84" w:rsidRPr="00311838">
        <w:rPr>
          <w:rFonts w:cstheme="minorHAnsi"/>
          <w:sz w:val="24"/>
          <w:szCs w:val="24"/>
        </w:rPr>
        <w:t>duração superior a 20 minutos e inferior ou igual a 25 minutos, incluindo os créditos, a ficha técnica do filme e a cartela dos patrocinadores, finalizada ou nã</w:t>
      </w:r>
      <w:r w:rsidR="00137E2A">
        <w:rPr>
          <w:rFonts w:cstheme="minorHAnsi"/>
          <w:sz w:val="24"/>
          <w:szCs w:val="24"/>
        </w:rPr>
        <w:t xml:space="preserve">o em 35mm, acompanhada de cópia, roteiro e documentos </w:t>
      </w:r>
      <w:r w:rsidR="00A016AF">
        <w:rPr>
          <w:rFonts w:cstheme="minorHAnsi"/>
          <w:sz w:val="24"/>
          <w:szCs w:val="24"/>
        </w:rPr>
        <w:t xml:space="preserve">em </w:t>
      </w:r>
      <w:proofErr w:type="spellStart"/>
      <w:r w:rsidR="00A016AF">
        <w:rPr>
          <w:rFonts w:cstheme="minorHAnsi"/>
          <w:sz w:val="24"/>
          <w:szCs w:val="24"/>
        </w:rPr>
        <w:t>pendri</w:t>
      </w:r>
      <w:r w:rsidR="008B2A84" w:rsidRPr="00311838">
        <w:rPr>
          <w:rFonts w:cstheme="minorHAnsi"/>
          <w:sz w:val="24"/>
          <w:szCs w:val="24"/>
        </w:rPr>
        <w:t>ve</w:t>
      </w:r>
      <w:proofErr w:type="spellEnd"/>
      <w:r w:rsidR="008B2A84" w:rsidRPr="00311838">
        <w:rPr>
          <w:rFonts w:cstheme="minorHAnsi"/>
          <w:sz w:val="24"/>
          <w:szCs w:val="24"/>
        </w:rPr>
        <w:t>, cujo roteiro, até a data de assinatura do Termo de Compromisso, ainda não tenha sido produzido.</w:t>
      </w:r>
      <w:r w:rsidR="00C47465" w:rsidRPr="00311838">
        <w:rPr>
          <w:rFonts w:cstheme="minorHAnsi"/>
          <w:sz w:val="24"/>
          <w:szCs w:val="24"/>
        </w:rPr>
        <w:t xml:space="preserve"> </w:t>
      </w:r>
    </w:p>
    <w:p w14:paraId="556B5EE4" w14:textId="77777777" w:rsidR="008B2A84" w:rsidRPr="00311838" w:rsidRDefault="00C47465" w:rsidP="000D7753">
      <w:pPr>
        <w:numPr>
          <w:ilvl w:val="0"/>
          <w:numId w:val="1"/>
        </w:numPr>
        <w:ind w:firstLine="0"/>
        <w:jc w:val="both"/>
        <w:rPr>
          <w:rFonts w:cstheme="minorHAnsi"/>
          <w:sz w:val="24"/>
          <w:szCs w:val="24"/>
        </w:rPr>
      </w:pPr>
      <w:r w:rsidRPr="00311838">
        <w:rPr>
          <w:rFonts w:cstheme="minorHAnsi"/>
          <w:sz w:val="24"/>
          <w:szCs w:val="24"/>
        </w:rPr>
        <w:t>As obras devem ser do tipo ficção ou documentário.</w:t>
      </w:r>
    </w:p>
    <w:p w14:paraId="132428B9" w14:textId="77777777" w:rsidR="001C347E" w:rsidRDefault="001C347E" w:rsidP="000D7753">
      <w:pPr>
        <w:numPr>
          <w:ilvl w:val="0"/>
          <w:numId w:val="1"/>
        </w:numPr>
        <w:ind w:firstLine="0"/>
        <w:jc w:val="both"/>
        <w:rPr>
          <w:rFonts w:cstheme="minorHAnsi"/>
          <w:sz w:val="24"/>
          <w:szCs w:val="24"/>
        </w:rPr>
      </w:pPr>
      <w:r w:rsidRPr="00311838">
        <w:rPr>
          <w:rFonts w:cstheme="minorHAnsi"/>
          <w:sz w:val="24"/>
          <w:szCs w:val="24"/>
        </w:rPr>
        <w:t>Ficha Técnica: Titulo, Gênero, classificação, Duração, Produção, Direção, Co-produção, Assistente de direção, Produção Executiva, Direção de Produção e Roteiro.</w:t>
      </w:r>
    </w:p>
    <w:p w14:paraId="6D3AF727" w14:textId="77777777" w:rsidR="00AF0BED" w:rsidRPr="00311838" w:rsidRDefault="00AF0BED" w:rsidP="000D7753">
      <w:pPr>
        <w:ind w:left="720"/>
        <w:jc w:val="both"/>
        <w:rPr>
          <w:rFonts w:cstheme="minorHAnsi"/>
          <w:sz w:val="24"/>
          <w:szCs w:val="24"/>
        </w:rPr>
      </w:pPr>
    </w:p>
    <w:p w14:paraId="0A288AFB" w14:textId="77777777" w:rsidR="00FC6144" w:rsidRDefault="00E30FDC" w:rsidP="000D775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5. </w:t>
      </w:r>
      <w:r w:rsidR="002964D5" w:rsidRPr="002964D5">
        <w:rPr>
          <w:rFonts w:cstheme="minorHAnsi"/>
          <w:b/>
          <w:sz w:val="24"/>
          <w:szCs w:val="24"/>
        </w:rPr>
        <w:t>Categoria B</w:t>
      </w:r>
      <w:r w:rsidR="002964D5">
        <w:rPr>
          <w:rFonts w:cstheme="minorHAnsi"/>
          <w:sz w:val="24"/>
          <w:szCs w:val="24"/>
        </w:rPr>
        <w:t xml:space="preserve"> - </w:t>
      </w:r>
      <w:r w:rsidR="00EF1D0E">
        <w:rPr>
          <w:rFonts w:cstheme="minorHAnsi"/>
          <w:sz w:val="24"/>
          <w:szCs w:val="24"/>
        </w:rPr>
        <w:t>05</w:t>
      </w:r>
      <w:r w:rsidR="00311838">
        <w:rPr>
          <w:rFonts w:cstheme="minorHAnsi"/>
          <w:sz w:val="24"/>
          <w:szCs w:val="24"/>
        </w:rPr>
        <w:t xml:space="preserve"> </w:t>
      </w:r>
      <w:r w:rsidR="000C4CAC">
        <w:rPr>
          <w:rFonts w:cstheme="minorHAnsi"/>
          <w:sz w:val="24"/>
          <w:szCs w:val="24"/>
        </w:rPr>
        <w:t>(</w:t>
      </w:r>
      <w:r w:rsidR="00EF1D0E">
        <w:rPr>
          <w:rFonts w:cstheme="minorHAnsi"/>
          <w:sz w:val="24"/>
          <w:szCs w:val="24"/>
        </w:rPr>
        <w:t>cinco</w:t>
      </w:r>
      <w:r w:rsidR="002964D5">
        <w:rPr>
          <w:rFonts w:cstheme="minorHAnsi"/>
          <w:sz w:val="24"/>
          <w:szCs w:val="24"/>
        </w:rPr>
        <w:t xml:space="preserve">) </w:t>
      </w:r>
      <w:r w:rsidR="00A016AF" w:rsidRPr="00311838">
        <w:rPr>
          <w:rFonts w:cstheme="minorHAnsi"/>
          <w:sz w:val="24"/>
          <w:szCs w:val="24"/>
        </w:rPr>
        <w:t>Curta</w:t>
      </w:r>
      <w:r w:rsidR="00A016AF">
        <w:rPr>
          <w:rFonts w:cstheme="minorHAnsi"/>
          <w:sz w:val="24"/>
          <w:szCs w:val="24"/>
        </w:rPr>
        <w:t>-metragem</w:t>
      </w:r>
      <w:r w:rsidR="00BE0883">
        <w:rPr>
          <w:rFonts w:cstheme="minorHAnsi"/>
          <w:sz w:val="24"/>
          <w:szCs w:val="24"/>
        </w:rPr>
        <w:t xml:space="preserve"> ou </w:t>
      </w:r>
      <w:r w:rsidR="00A016AF">
        <w:rPr>
          <w:rFonts w:cstheme="minorHAnsi"/>
          <w:sz w:val="24"/>
          <w:szCs w:val="24"/>
        </w:rPr>
        <w:t>vídeo</w:t>
      </w:r>
      <w:r w:rsidR="00BE0883">
        <w:rPr>
          <w:rFonts w:cstheme="minorHAnsi"/>
          <w:sz w:val="24"/>
          <w:szCs w:val="24"/>
        </w:rPr>
        <w:t xml:space="preserve"> clipes</w:t>
      </w:r>
      <w:r w:rsidR="00FC6144">
        <w:rPr>
          <w:rFonts w:cstheme="minorHAnsi"/>
          <w:sz w:val="24"/>
          <w:szCs w:val="24"/>
        </w:rPr>
        <w:t xml:space="preserve">: Obra audiovisual, duração superior a </w:t>
      </w:r>
      <w:r w:rsidR="00C47465" w:rsidRPr="00311838">
        <w:rPr>
          <w:rFonts w:cstheme="minorHAnsi"/>
          <w:sz w:val="24"/>
          <w:szCs w:val="24"/>
        </w:rPr>
        <w:t>10</w:t>
      </w:r>
      <w:r w:rsidR="00FC6144">
        <w:rPr>
          <w:rFonts w:cstheme="minorHAnsi"/>
          <w:sz w:val="24"/>
          <w:szCs w:val="24"/>
        </w:rPr>
        <w:t xml:space="preserve"> minutos e inferior ou igual a</w:t>
      </w:r>
      <w:r w:rsidR="00C47465" w:rsidRPr="00311838">
        <w:rPr>
          <w:rFonts w:cstheme="minorHAnsi"/>
          <w:sz w:val="24"/>
          <w:szCs w:val="24"/>
        </w:rPr>
        <w:t xml:space="preserve"> 15 minutos,</w:t>
      </w:r>
      <w:r w:rsidR="00FC6144">
        <w:rPr>
          <w:rFonts w:cstheme="minorHAnsi"/>
          <w:sz w:val="24"/>
          <w:szCs w:val="24"/>
        </w:rPr>
        <w:t xml:space="preserve"> incluindo os créditos e a ficha técnica do filme</w:t>
      </w:r>
      <w:r w:rsidR="004C725D">
        <w:rPr>
          <w:rFonts w:cstheme="minorHAnsi"/>
          <w:sz w:val="24"/>
          <w:szCs w:val="24"/>
        </w:rPr>
        <w:t xml:space="preserve"> </w:t>
      </w:r>
      <w:r w:rsidR="004C725D" w:rsidRPr="004C725D">
        <w:rPr>
          <w:rFonts w:cstheme="minorHAnsi"/>
          <w:sz w:val="24"/>
          <w:szCs w:val="24"/>
        </w:rPr>
        <w:t>e a cartela dos patrocinadores</w:t>
      </w:r>
      <w:r w:rsidR="00832D39">
        <w:rPr>
          <w:rFonts w:cstheme="minorHAnsi"/>
          <w:sz w:val="24"/>
          <w:szCs w:val="24"/>
        </w:rPr>
        <w:t>,</w:t>
      </w:r>
      <w:r w:rsidR="00C47465" w:rsidRPr="00311838">
        <w:rPr>
          <w:rFonts w:cstheme="minorHAnsi"/>
          <w:sz w:val="24"/>
          <w:szCs w:val="24"/>
        </w:rPr>
        <w:t xml:space="preserve"> finalizada em sup</w:t>
      </w:r>
      <w:r w:rsidR="006F0EEF">
        <w:rPr>
          <w:rFonts w:cstheme="minorHAnsi"/>
          <w:sz w:val="24"/>
          <w:szCs w:val="24"/>
        </w:rPr>
        <w:t>ortes digitais de imagem de media</w:t>
      </w:r>
      <w:r w:rsidR="00C47465" w:rsidRPr="00311838">
        <w:rPr>
          <w:rFonts w:cstheme="minorHAnsi"/>
          <w:sz w:val="24"/>
          <w:szCs w:val="24"/>
        </w:rPr>
        <w:t xml:space="preserve"> definição, com resolução mínima de 1.080 x 1.92</w:t>
      </w:r>
      <w:r w:rsidR="006D4564">
        <w:rPr>
          <w:rFonts w:cstheme="minorHAnsi"/>
          <w:sz w:val="24"/>
          <w:szCs w:val="24"/>
        </w:rPr>
        <w:t>0 pixels</w:t>
      </w:r>
      <w:r w:rsidR="00C47465" w:rsidRPr="00311838">
        <w:rPr>
          <w:rFonts w:cstheme="minorHAnsi"/>
          <w:sz w:val="24"/>
          <w:szCs w:val="24"/>
        </w:rPr>
        <w:t>,</w:t>
      </w:r>
      <w:r w:rsidR="006D4564">
        <w:rPr>
          <w:rFonts w:cstheme="minorHAnsi"/>
          <w:sz w:val="24"/>
          <w:szCs w:val="24"/>
        </w:rPr>
        <w:t xml:space="preserve"> </w:t>
      </w:r>
      <w:r w:rsidR="006D4564" w:rsidRPr="006D4564">
        <w:rPr>
          <w:rFonts w:cstheme="minorHAnsi"/>
          <w:sz w:val="24"/>
          <w:szCs w:val="24"/>
        </w:rPr>
        <w:t>acompanhada de cópia</w:t>
      </w:r>
      <w:r w:rsidR="00137E2A">
        <w:rPr>
          <w:rFonts w:cstheme="minorHAnsi"/>
          <w:sz w:val="24"/>
          <w:szCs w:val="24"/>
        </w:rPr>
        <w:t>, roteiro e documentos</w:t>
      </w:r>
      <w:r w:rsidR="00A016AF">
        <w:rPr>
          <w:rFonts w:cstheme="minorHAnsi"/>
          <w:sz w:val="24"/>
          <w:szCs w:val="24"/>
        </w:rPr>
        <w:t xml:space="preserve"> em </w:t>
      </w:r>
      <w:proofErr w:type="spellStart"/>
      <w:r w:rsidR="00A016AF">
        <w:rPr>
          <w:rFonts w:cstheme="minorHAnsi"/>
          <w:sz w:val="24"/>
          <w:szCs w:val="24"/>
        </w:rPr>
        <w:t>pendri</w:t>
      </w:r>
      <w:r w:rsidR="006D4564" w:rsidRPr="006D4564">
        <w:rPr>
          <w:rFonts w:cstheme="minorHAnsi"/>
          <w:sz w:val="24"/>
          <w:szCs w:val="24"/>
        </w:rPr>
        <w:t>ve</w:t>
      </w:r>
      <w:proofErr w:type="spellEnd"/>
      <w:r w:rsidR="006D4564" w:rsidRPr="006D4564">
        <w:rPr>
          <w:rFonts w:cstheme="minorHAnsi"/>
          <w:sz w:val="24"/>
          <w:szCs w:val="24"/>
        </w:rPr>
        <w:t>, cujo roteiro, até a data de assinatura do Termo de Compromisso, ainda não tenha sido produzido.</w:t>
      </w:r>
    </w:p>
    <w:p w14:paraId="506883BE" w14:textId="77777777" w:rsidR="00FC6144" w:rsidRPr="00FC6144" w:rsidRDefault="006D4564" w:rsidP="000D7753">
      <w:pPr>
        <w:numPr>
          <w:ilvl w:val="0"/>
          <w:numId w:val="7"/>
        </w:numPr>
        <w:ind w:left="567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obras devem ser do tipo ficção, </w:t>
      </w:r>
      <w:r w:rsidR="00C47465" w:rsidRPr="00311838">
        <w:rPr>
          <w:rFonts w:cstheme="minorHAnsi"/>
          <w:sz w:val="24"/>
          <w:szCs w:val="24"/>
        </w:rPr>
        <w:t>documentá</w:t>
      </w:r>
      <w:r w:rsidR="00F47F91">
        <w:rPr>
          <w:rFonts w:cstheme="minorHAnsi"/>
          <w:sz w:val="24"/>
          <w:szCs w:val="24"/>
        </w:rPr>
        <w:t>rio</w:t>
      </w:r>
      <w:r w:rsidR="00663095">
        <w:rPr>
          <w:rFonts w:cstheme="minorHAnsi"/>
          <w:sz w:val="24"/>
          <w:szCs w:val="24"/>
        </w:rPr>
        <w:t xml:space="preserve"> ou vídeo clipe</w:t>
      </w:r>
      <w:r>
        <w:rPr>
          <w:rFonts w:cstheme="minorHAnsi"/>
          <w:sz w:val="24"/>
          <w:szCs w:val="24"/>
        </w:rPr>
        <w:t>.</w:t>
      </w:r>
    </w:p>
    <w:p w14:paraId="5492F194" w14:textId="77777777" w:rsidR="00311838" w:rsidRDefault="00311838" w:rsidP="000D7753">
      <w:pPr>
        <w:numPr>
          <w:ilvl w:val="0"/>
          <w:numId w:val="1"/>
        </w:numPr>
        <w:ind w:firstLine="0"/>
        <w:rPr>
          <w:rFonts w:cstheme="minorHAnsi"/>
          <w:sz w:val="24"/>
          <w:szCs w:val="24"/>
        </w:rPr>
      </w:pPr>
      <w:r w:rsidRPr="00311838">
        <w:rPr>
          <w:rFonts w:cstheme="minorHAnsi"/>
          <w:sz w:val="24"/>
          <w:szCs w:val="24"/>
        </w:rPr>
        <w:t>Ficha Técnica: Titulo, Gênero, classificação, Duração</w:t>
      </w:r>
      <w:r>
        <w:rPr>
          <w:rFonts w:cstheme="minorHAnsi"/>
          <w:sz w:val="24"/>
          <w:szCs w:val="24"/>
        </w:rPr>
        <w:t>, Produção, Direção</w:t>
      </w:r>
      <w:r w:rsidR="00832D39">
        <w:rPr>
          <w:rFonts w:cstheme="minorHAnsi"/>
          <w:sz w:val="24"/>
          <w:szCs w:val="24"/>
        </w:rPr>
        <w:t xml:space="preserve"> </w:t>
      </w:r>
      <w:r w:rsidRPr="00311838">
        <w:rPr>
          <w:rFonts w:cstheme="minorHAnsi"/>
          <w:sz w:val="24"/>
          <w:szCs w:val="24"/>
        </w:rPr>
        <w:t>e Roteiro.</w:t>
      </w:r>
    </w:p>
    <w:p w14:paraId="244AA7A3" w14:textId="77777777" w:rsidR="00AF0BED" w:rsidRDefault="00AF0BED" w:rsidP="000D7753">
      <w:pPr>
        <w:ind w:left="720"/>
        <w:rPr>
          <w:rFonts w:cstheme="minorHAnsi"/>
          <w:sz w:val="24"/>
          <w:szCs w:val="24"/>
        </w:rPr>
      </w:pPr>
    </w:p>
    <w:p w14:paraId="5F0DEF21" w14:textId="77777777" w:rsidR="00AF0BED" w:rsidRPr="007D7299" w:rsidRDefault="00E30FDC" w:rsidP="000D775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6. </w:t>
      </w:r>
      <w:r w:rsidR="00AF0BED" w:rsidRPr="00AF0BED">
        <w:rPr>
          <w:rFonts w:cstheme="minorHAnsi"/>
          <w:b/>
          <w:sz w:val="24"/>
          <w:szCs w:val="24"/>
        </w:rPr>
        <w:t>Categoria C</w:t>
      </w:r>
      <w:r w:rsidR="00AF0BED">
        <w:rPr>
          <w:rFonts w:cstheme="minorHAnsi"/>
          <w:b/>
          <w:sz w:val="24"/>
          <w:szCs w:val="24"/>
        </w:rPr>
        <w:t xml:space="preserve"> – </w:t>
      </w:r>
      <w:r w:rsidR="000C4CAC">
        <w:rPr>
          <w:rFonts w:cstheme="minorHAnsi"/>
          <w:b/>
          <w:sz w:val="24"/>
          <w:szCs w:val="24"/>
        </w:rPr>
        <w:t>1</w:t>
      </w:r>
      <w:r w:rsidR="00EF1D0E">
        <w:rPr>
          <w:rFonts w:cstheme="minorHAnsi"/>
          <w:sz w:val="24"/>
          <w:szCs w:val="24"/>
        </w:rPr>
        <w:t>5</w:t>
      </w:r>
      <w:r w:rsidR="000C4CAC">
        <w:rPr>
          <w:rFonts w:cstheme="minorHAnsi"/>
          <w:sz w:val="24"/>
          <w:szCs w:val="24"/>
        </w:rPr>
        <w:t xml:space="preserve"> (</w:t>
      </w:r>
      <w:r w:rsidR="00EF1D0E">
        <w:rPr>
          <w:rFonts w:cstheme="minorHAnsi"/>
          <w:sz w:val="24"/>
          <w:szCs w:val="24"/>
        </w:rPr>
        <w:t>quinze</w:t>
      </w:r>
      <w:r w:rsidR="00AF0BED" w:rsidRPr="00AF0BED">
        <w:rPr>
          <w:rFonts w:cstheme="minorHAnsi"/>
          <w:sz w:val="24"/>
          <w:szCs w:val="24"/>
        </w:rPr>
        <w:t>)</w:t>
      </w:r>
      <w:r w:rsidR="00FC6144">
        <w:rPr>
          <w:rFonts w:cstheme="minorHAnsi"/>
          <w:sz w:val="24"/>
          <w:szCs w:val="24"/>
        </w:rPr>
        <w:t xml:space="preserve"> filmes de celulares,</w:t>
      </w:r>
      <w:r w:rsidR="00137E2A">
        <w:rPr>
          <w:rFonts w:cstheme="minorHAnsi"/>
          <w:sz w:val="24"/>
          <w:szCs w:val="24"/>
        </w:rPr>
        <w:t xml:space="preserve"> duração de 5 minutos,</w:t>
      </w:r>
      <w:r w:rsidR="00FC6144">
        <w:rPr>
          <w:rFonts w:cstheme="minorHAnsi"/>
          <w:sz w:val="24"/>
          <w:szCs w:val="24"/>
        </w:rPr>
        <w:t xml:space="preserve"> </w:t>
      </w:r>
      <w:r w:rsidR="00FC6144" w:rsidRPr="00FC6144">
        <w:rPr>
          <w:rFonts w:cstheme="minorHAnsi"/>
          <w:sz w:val="24"/>
          <w:szCs w:val="24"/>
        </w:rPr>
        <w:t>tema livres e diversos que envolva a cultura local</w:t>
      </w:r>
      <w:r w:rsidR="00FC6144">
        <w:rPr>
          <w:rFonts w:cstheme="minorHAnsi"/>
          <w:sz w:val="24"/>
          <w:szCs w:val="24"/>
        </w:rPr>
        <w:t xml:space="preserve">, </w:t>
      </w:r>
      <w:r w:rsidR="006D4564">
        <w:rPr>
          <w:rFonts w:cstheme="minorHAnsi"/>
          <w:sz w:val="24"/>
          <w:szCs w:val="24"/>
        </w:rPr>
        <w:t xml:space="preserve">incluindo </w:t>
      </w:r>
      <w:r w:rsidR="006D4564" w:rsidRPr="006D4564">
        <w:rPr>
          <w:rFonts w:cstheme="minorHAnsi"/>
          <w:sz w:val="24"/>
          <w:szCs w:val="24"/>
        </w:rPr>
        <w:t>os créditos e a ficha técnica do filme e a cartela dos patrocinadores,</w:t>
      </w:r>
      <w:r w:rsidR="00137E2A">
        <w:t xml:space="preserve"> </w:t>
      </w:r>
      <w:r w:rsidR="00137E2A" w:rsidRPr="00137E2A">
        <w:rPr>
          <w:rFonts w:cstheme="minorHAnsi"/>
          <w:sz w:val="24"/>
          <w:szCs w:val="24"/>
        </w:rPr>
        <w:t>acompanhada de cópia</w:t>
      </w:r>
      <w:r w:rsidR="00137E2A">
        <w:rPr>
          <w:rFonts w:cstheme="minorHAnsi"/>
          <w:sz w:val="24"/>
          <w:szCs w:val="24"/>
        </w:rPr>
        <w:t>, roteiro e documentos</w:t>
      </w:r>
      <w:r w:rsidR="007F15AC">
        <w:rPr>
          <w:rFonts w:cstheme="minorHAnsi"/>
          <w:sz w:val="24"/>
          <w:szCs w:val="24"/>
        </w:rPr>
        <w:t xml:space="preserve"> em </w:t>
      </w:r>
      <w:proofErr w:type="spellStart"/>
      <w:r w:rsidR="007F15AC">
        <w:rPr>
          <w:rFonts w:cstheme="minorHAnsi"/>
          <w:sz w:val="24"/>
          <w:szCs w:val="24"/>
        </w:rPr>
        <w:t>pendri</w:t>
      </w:r>
      <w:r w:rsidR="00137E2A" w:rsidRPr="00137E2A">
        <w:rPr>
          <w:rFonts w:cstheme="minorHAnsi"/>
          <w:sz w:val="24"/>
          <w:szCs w:val="24"/>
        </w:rPr>
        <w:t>ve</w:t>
      </w:r>
      <w:proofErr w:type="spellEnd"/>
      <w:r w:rsidR="00137E2A">
        <w:rPr>
          <w:rFonts w:cstheme="minorHAnsi"/>
          <w:sz w:val="24"/>
          <w:szCs w:val="24"/>
        </w:rPr>
        <w:t xml:space="preserve">. </w:t>
      </w:r>
    </w:p>
    <w:p w14:paraId="349BB9CD" w14:textId="77777777" w:rsidR="007D7299" w:rsidRDefault="007D7299" w:rsidP="000D7753">
      <w:pPr>
        <w:numPr>
          <w:ilvl w:val="0"/>
          <w:numId w:val="1"/>
        </w:numPr>
        <w:ind w:left="567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obras devem ser do tipo ficção, </w:t>
      </w:r>
      <w:r w:rsidRPr="00311838">
        <w:rPr>
          <w:rFonts w:cstheme="minorHAnsi"/>
          <w:sz w:val="24"/>
          <w:szCs w:val="24"/>
        </w:rPr>
        <w:t>documentá</w:t>
      </w:r>
      <w:r>
        <w:rPr>
          <w:rFonts w:cstheme="minorHAnsi"/>
          <w:sz w:val="24"/>
          <w:szCs w:val="24"/>
        </w:rPr>
        <w:t>rio ou vídeo clipe.</w:t>
      </w:r>
    </w:p>
    <w:p w14:paraId="5533CE21" w14:textId="77777777" w:rsidR="007D7299" w:rsidRPr="00E30FDC" w:rsidRDefault="007D7299" w:rsidP="000D7753">
      <w:pPr>
        <w:numPr>
          <w:ilvl w:val="0"/>
          <w:numId w:val="1"/>
        </w:numPr>
        <w:ind w:left="567" w:firstLine="0"/>
        <w:jc w:val="both"/>
        <w:rPr>
          <w:rFonts w:cstheme="minorHAnsi"/>
          <w:sz w:val="24"/>
          <w:szCs w:val="24"/>
        </w:rPr>
      </w:pPr>
      <w:r w:rsidRPr="007D7299">
        <w:rPr>
          <w:rFonts w:cstheme="minorHAnsi"/>
          <w:sz w:val="24"/>
          <w:szCs w:val="24"/>
        </w:rPr>
        <w:t>Ficha Técnica: Titulo, Gênero, classificação, Duração</w:t>
      </w:r>
      <w:r>
        <w:rPr>
          <w:rFonts w:cstheme="minorHAnsi"/>
          <w:sz w:val="24"/>
          <w:szCs w:val="24"/>
        </w:rPr>
        <w:t xml:space="preserve">, Produção, </w:t>
      </w:r>
      <w:r w:rsidRPr="007D7299">
        <w:rPr>
          <w:rFonts w:cstheme="minorHAnsi"/>
          <w:sz w:val="24"/>
          <w:szCs w:val="24"/>
        </w:rPr>
        <w:t>Roteiro.</w:t>
      </w:r>
    </w:p>
    <w:p w14:paraId="3F77ADF7" w14:textId="77777777" w:rsidR="007D7299" w:rsidRPr="00E30FDC" w:rsidRDefault="00E30FDC" w:rsidP="000D7753">
      <w:pPr>
        <w:jc w:val="both"/>
        <w:rPr>
          <w:rFonts w:cstheme="minorHAnsi"/>
          <w:b/>
          <w:sz w:val="24"/>
          <w:szCs w:val="24"/>
        </w:rPr>
      </w:pPr>
      <w:r w:rsidRPr="00E30FDC">
        <w:rPr>
          <w:rFonts w:cstheme="minorHAnsi"/>
          <w:b/>
          <w:sz w:val="24"/>
          <w:szCs w:val="24"/>
        </w:rPr>
        <w:t xml:space="preserve">7 - </w:t>
      </w:r>
      <w:r w:rsidR="00020716" w:rsidRPr="00E30FDC">
        <w:rPr>
          <w:rFonts w:cstheme="minorHAnsi"/>
          <w:b/>
          <w:sz w:val="24"/>
          <w:szCs w:val="24"/>
        </w:rPr>
        <w:t>D</w:t>
      </w:r>
      <w:r w:rsidR="007D7299" w:rsidRPr="00E30FDC">
        <w:rPr>
          <w:rFonts w:cstheme="minorHAnsi"/>
          <w:b/>
          <w:sz w:val="24"/>
          <w:szCs w:val="24"/>
        </w:rPr>
        <w:t>ESCRIÇÃO</w:t>
      </w:r>
    </w:p>
    <w:p w14:paraId="6D59BEBC" w14:textId="77777777" w:rsidR="00020716" w:rsidRDefault="00020716" w:rsidP="000D7753">
      <w:pPr>
        <w:jc w:val="both"/>
        <w:rPr>
          <w:rFonts w:cstheme="minorHAnsi"/>
          <w:sz w:val="24"/>
          <w:szCs w:val="24"/>
        </w:rPr>
      </w:pPr>
      <w:r w:rsidRPr="00311838">
        <w:rPr>
          <w:rFonts w:cstheme="minorHAnsi"/>
          <w:sz w:val="24"/>
          <w:szCs w:val="24"/>
        </w:rPr>
        <w:t xml:space="preserve"> Serão executados com a participação dos produtores culturais d</w:t>
      </w:r>
      <w:r w:rsidR="007F15AC">
        <w:rPr>
          <w:rFonts w:cstheme="minorHAnsi"/>
          <w:sz w:val="24"/>
          <w:szCs w:val="24"/>
        </w:rPr>
        <w:t>o áudio visual, influencia, blog</w:t>
      </w:r>
      <w:r w:rsidRPr="00311838">
        <w:rPr>
          <w:rFonts w:cstheme="minorHAnsi"/>
          <w:sz w:val="24"/>
          <w:szCs w:val="24"/>
        </w:rPr>
        <w:t>uei</w:t>
      </w:r>
      <w:r w:rsidR="007F15AC">
        <w:rPr>
          <w:rFonts w:cstheme="minorHAnsi"/>
          <w:sz w:val="24"/>
          <w:szCs w:val="24"/>
        </w:rPr>
        <w:t>r</w:t>
      </w:r>
      <w:r w:rsidRPr="00311838">
        <w:rPr>
          <w:rFonts w:cstheme="minorHAnsi"/>
          <w:sz w:val="24"/>
          <w:szCs w:val="24"/>
        </w:rPr>
        <w:t>os, que estarão contando a história</w:t>
      </w:r>
      <w:r w:rsidR="000C4CAC">
        <w:rPr>
          <w:rFonts w:cstheme="minorHAnsi"/>
          <w:sz w:val="24"/>
          <w:szCs w:val="24"/>
        </w:rPr>
        <w:t xml:space="preserve"> do município de </w:t>
      </w:r>
      <w:r w:rsidR="00BE0883">
        <w:rPr>
          <w:rFonts w:cstheme="minorHAnsi"/>
          <w:sz w:val="24"/>
          <w:szCs w:val="24"/>
        </w:rPr>
        <w:t>São Geraldo</w:t>
      </w:r>
      <w:r w:rsidR="00832D39" w:rsidRPr="00832D39">
        <w:rPr>
          <w:rFonts w:cstheme="minorHAnsi"/>
          <w:sz w:val="24"/>
          <w:szCs w:val="24"/>
        </w:rPr>
        <w:t xml:space="preserve"> do Araguaia</w:t>
      </w:r>
      <w:r w:rsidRPr="00311838">
        <w:rPr>
          <w:rFonts w:cstheme="minorHAnsi"/>
          <w:sz w:val="24"/>
          <w:szCs w:val="24"/>
        </w:rPr>
        <w:t xml:space="preserve"> com relatos voltado a cultura e as ações diversas; incluído a participação de povos tradicionais existentes no município, como indígenas, ribeirinhos, camponeses, preservando o meio ambiente em que vive, com inclusão dos </w:t>
      </w:r>
      <w:proofErr w:type="spellStart"/>
      <w:r w:rsidRPr="00311838">
        <w:rPr>
          <w:rFonts w:cstheme="minorHAnsi"/>
          <w:sz w:val="24"/>
          <w:szCs w:val="24"/>
        </w:rPr>
        <w:t>PCDs</w:t>
      </w:r>
      <w:proofErr w:type="spellEnd"/>
      <w:r w:rsidRPr="00311838">
        <w:rPr>
          <w:rFonts w:cstheme="minorHAnsi"/>
          <w:sz w:val="24"/>
          <w:szCs w:val="24"/>
        </w:rPr>
        <w:t xml:space="preserve">, respeitando a acessibilidade direcionada a todos; o áudio visual será retratado com a participação direta da inclusão de todos. Durante todo período da ação, preparação, produção e pôs produção deve ser respeitado todas as ações voltada aos povos tradicionais e </w:t>
      </w:r>
      <w:proofErr w:type="spellStart"/>
      <w:r w:rsidRPr="00311838">
        <w:rPr>
          <w:rFonts w:cstheme="minorHAnsi"/>
          <w:sz w:val="24"/>
          <w:szCs w:val="24"/>
        </w:rPr>
        <w:t>PCDs</w:t>
      </w:r>
      <w:proofErr w:type="spellEnd"/>
      <w:r w:rsidRPr="00311838">
        <w:rPr>
          <w:rFonts w:cstheme="minorHAnsi"/>
          <w:sz w:val="24"/>
          <w:szCs w:val="24"/>
        </w:rPr>
        <w:t xml:space="preserve">. Durante a ação serão </w:t>
      </w:r>
      <w:r w:rsidR="002C398C" w:rsidRPr="00311838">
        <w:rPr>
          <w:rFonts w:cstheme="minorHAnsi"/>
          <w:sz w:val="24"/>
          <w:szCs w:val="24"/>
        </w:rPr>
        <w:t>inclusos</w:t>
      </w:r>
      <w:r w:rsidRPr="00311838">
        <w:rPr>
          <w:rFonts w:cstheme="minorHAnsi"/>
          <w:sz w:val="24"/>
          <w:szCs w:val="24"/>
        </w:rPr>
        <w:t xml:space="preserve"> participação de várias pessoas da comunidade que irão atuar como diretores, produtores, atores, figurantes e auxiliares diversos, observando que essa ação estará acontecendo em todo território mu</w:t>
      </w:r>
      <w:r w:rsidR="00832D39">
        <w:rPr>
          <w:rFonts w:cstheme="minorHAnsi"/>
          <w:sz w:val="24"/>
          <w:szCs w:val="24"/>
        </w:rPr>
        <w:t>nicipal desde a co</w:t>
      </w:r>
      <w:r w:rsidR="002C398C">
        <w:rPr>
          <w:rFonts w:cstheme="minorHAnsi"/>
          <w:sz w:val="24"/>
          <w:szCs w:val="24"/>
        </w:rPr>
        <w:t>ta</w:t>
      </w:r>
      <w:r w:rsidRPr="00311838">
        <w:rPr>
          <w:rFonts w:cstheme="minorHAnsi"/>
          <w:sz w:val="24"/>
          <w:szCs w:val="24"/>
        </w:rPr>
        <w:t xml:space="preserve"> onde nós tem</w:t>
      </w:r>
      <w:r w:rsidR="002C398C">
        <w:rPr>
          <w:rFonts w:cstheme="minorHAnsi"/>
          <w:sz w:val="24"/>
          <w:szCs w:val="24"/>
        </w:rPr>
        <w:t>os os ribeirinhos os camponeses e indígena</w:t>
      </w:r>
      <w:r w:rsidRPr="00311838">
        <w:rPr>
          <w:rFonts w:cstheme="minorHAnsi"/>
          <w:sz w:val="24"/>
          <w:szCs w:val="24"/>
        </w:rPr>
        <w:t>s.</w:t>
      </w:r>
    </w:p>
    <w:p w14:paraId="26F7229E" w14:textId="77777777" w:rsidR="00E30FDC" w:rsidRDefault="00E30FDC" w:rsidP="007D7299">
      <w:pPr>
        <w:jc w:val="both"/>
        <w:rPr>
          <w:rFonts w:cstheme="minorHAnsi"/>
          <w:sz w:val="24"/>
          <w:szCs w:val="24"/>
        </w:rPr>
      </w:pPr>
    </w:p>
    <w:p w14:paraId="71F7C5A9" w14:textId="77777777" w:rsidR="00E30FDC" w:rsidRDefault="00E30FDC" w:rsidP="007D7299">
      <w:pPr>
        <w:jc w:val="both"/>
        <w:rPr>
          <w:rFonts w:cstheme="minorHAnsi"/>
          <w:sz w:val="24"/>
          <w:szCs w:val="24"/>
        </w:rPr>
      </w:pPr>
    </w:p>
    <w:p w14:paraId="4966E26C" w14:textId="77777777" w:rsidR="00C75B5B" w:rsidRDefault="00C75B5B" w:rsidP="007D7299">
      <w:pPr>
        <w:jc w:val="both"/>
        <w:rPr>
          <w:rFonts w:cstheme="minorHAnsi"/>
          <w:sz w:val="24"/>
          <w:szCs w:val="24"/>
        </w:rPr>
      </w:pPr>
    </w:p>
    <w:p w14:paraId="0B093728" w14:textId="77777777" w:rsidR="00E30FDC" w:rsidRPr="00311838" w:rsidRDefault="00E30FDC" w:rsidP="007D7299">
      <w:pPr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1813"/>
        <w:gridCol w:w="1461"/>
        <w:gridCol w:w="1297"/>
        <w:gridCol w:w="1225"/>
        <w:gridCol w:w="1287"/>
        <w:gridCol w:w="1423"/>
        <w:gridCol w:w="1548"/>
      </w:tblGrid>
      <w:tr w:rsidR="00357034" w:rsidRPr="00311838" w14:paraId="4AEA19FD" w14:textId="77777777" w:rsidTr="000D7753">
        <w:tc>
          <w:tcPr>
            <w:tcW w:w="1813" w:type="dxa"/>
          </w:tcPr>
          <w:p w14:paraId="7B95BEE9" w14:textId="77777777" w:rsidR="00357034" w:rsidRPr="00311838" w:rsidRDefault="00357034" w:rsidP="00357034">
            <w:pPr>
              <w:rPr>
                <w:rFonts w:cstheme="minorHAnsi"/>
                <w:sz w:val="24"/>
                <w:szCs w:val="24"/>
              </w:rPr>
            </w:pPr>
            <w:r w:rsidRPr="00311838">
              <w:rPr>
                <w:rFonts w:cstheme="minorHAnsi"/>
                <w:sz w:val="24"/>
                <w:szCs w:val="24"/>
              </w:rPr>
              <w:t>Descrição</w:t>
            </w:r>
          </w:p>
        </w:tc>
        <w:tc>
          <w:tcPr>
            <w:tcW w:w="1461" w:type="dxa"/>
          </w:tcPr>
          <w:p w14:paraId="3AC9F87D" w14:textId="77777777" w:rsidR="00357034" w:rsidRPr="00311838" w:rsidRDefault="00357034" w:rsidP="00357034">
            <w:pPr>
              <w:rPr>
                <w:rFonts w:cstheme="minorHAnsi"/>
                <w:sz w:val="24"/>
                <w:szCs w:val="24"/>
              </w:rPr>
            </w:pPr>
            <w:r w:rsidRPr="00311838">
              <w:rPr>
                <w:rFonts w:cstheme="minorHAnsi"/>
                <w:sz w:val="24"/>
                <w:szCs w:val="24"/>
              </w:rPr>
              <w:t>Quantidades</w:t>
            </w:r>
          </w:p>
        </w:tc>
        <w:tc>
          <w:tcPr>
            <w:tcW w:w="1297" w:type="dxa"/>
          </w:tcPr>
          <w:p w14:paraId="714EB963" w14:textId="77777777" w:rsidR="00357034" w:rsidRPr="00311838" w:rsidRDefault="00357034" w:rsidP="00357034">
            <w:pPr>
              <w:rPr>
                <w:rFonts w:cstheme="minorHAnsi"/>
                <w:sz w:val="24"/>
                <w:szCs w:val="24"/>
              </w:rPr>
            </w:pPr>
            <w:r w:rsidRPr="00311838">
              <w:rPr>
                <w:rFonts w:cstheme="minorHAnsi"/>
                <w:sz w:val="24"/>
                <w:szCs w:val="24"/>
              </w:rPr>
              <w:t>Duração</w:t>
            </w:r>
          </w:p>
        </w:tc>
        <w:tc>
          <w:tcPr>
            <w:tcW w:w="1225" w:type="dxa"/>
          </w:tcPr>
          <w:p w14:paraId="742AECF8" w14:textId="77777777" w:rsidR="00357034" w:rsidRPr="00311838" w:rsidRDefault="00357034" w:rsidP="00357034">
            <w:pPr>
              <w:rPr>
                <w:rFonts w:cstheme="minorHAnsi"/>
                <w:sz w:val="24"/>
                <w:szCs w:val="24"/>
              </w:rPr>
            </w:pPr>
            <w:r w:rsidRPr="00311838">
              <w:rPr>
                <w:rFonts w:cstheme="minorHAnsi"/>
                <w:sz w:val="24"/>
                <w:szCs w:val="24"/>
              </w:rPr>
              <w:t>Temática</w:t>
            </w:r>
          </w:p>
        </w:tc>
        <w:tc>
          <w:tcPr>
            <w:tcW w:w="1287" w:type="dxa"/>
          </w:tcPr>
          <w:p w14:paraId="2DD1D66A" w14:textId="77777777" w:rsidR="00357034" w:rsidRPr="00311838" w:rsidRDefault="00357034" w:rsidP="00357034">
            <w:pPr>
              <w:rPr>
                <w:rFonts w:cstheme="minorHAnsi"/>
                <w:sz w:val="24"/>
                <w:szCs w:val="24"/>
              </w:rPr>
            </w:pPr>
            <w:r w:rsidRPr="00311838">
              <w:rPr>
                <w:rFonts w:cstheme="minorHAnsi"/>
                <w:sz w:val="24"/>
                <w:szCs w:val="24"/>
              </w:rPr>
              <w:t>Tecnicos</w:t>
            </w:r>
          </w:p>
        </w:tc>
        <w:tc>
          <w:tcPr>
            <w:tcW w:w="1423" w:type="dxa"/>
          </w:tcPr>
          <w:p w14:paraId="661B5EC5" w14:textId="77777777" w:rsidR="00357034" w:rsidRPr="00311838" w:rsidRDefault="00357034" w:rsidP="00357034">
            <w:pPr>
              <w:rPr>
                <w:rFonts w:cstheme="minorHAnsi"/>
                <w:sz w:val="24"/>
                <w:szCs w:val="24"/>
              </w:rPr>
            </w:pPr>
            <w:r w:rsidRPr="00311838">
              <w:rPr>
                <w:rFonts w:cstheme="minorHAnsi"/>
                <w:sz w:val="24"/>
                <w:szCs w:val="24"/>
              </w:rPr>
              <w:t xml:space="preserve">Valor </w:t>
            </w:r>
            <w:proofErr w:type="spellStart"/>
            <w:r w:rsidR="00F35412">
              <w:rPr>
                <w:rFonts w:cstheme="minorHAnsi"/>
                <w:sz w:val="24"/>
                <w:szCs w:val="24"/>
              </w:rPr>
              <w:t>unit</w:t>
            </w:r>
            <w:proofErr w:type="spellEnd"/>
          </w:p>
        </w:tc>
        <w:tc>
          <w:tcPr>
            <w:tcW w:w="1548" w:type="dxa"/>
          </w:tcPr>
          <w:p w14:paraId="430FA999" w14:textId="77777777" w:rsidR="00357034" w:rsidRPr="00F35412" w:rsidRDefault="00357034" w:rsidP="00357034">
            <w:pPr>
              <w:rPr>
                <w:rFonts w:cstheme="minorHAnsi"/>
                <w:b/>
                <w:sz w:val="24"/>
                <w:szCs w:val="24"/>
              </w:rPr>
            </w:pPr>
            <w:r w:rsidRPr="00F35412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</w:tr>
      <w:tr w:rsidR="00357034" w:rsidRPr="00311838" w14:paraId="3D130215" w14:textId="77777777" w:rsidTr="000D7753">
        <w:tc>
          <w:tcPr>
            <w:tcW w:w="1813" w:type="dxa"/>
          </w:tcPr>
          <w:p w14:paraId="11F3DCB9" w14:textId="77777777" w:rsidR="00357034" w:rsidRPr="000D7753" w:rsidRDefault="00357034" w:rsidP="000D7753">
            <w:pPr>
              <w:jc w:val="both"/>
              <w:rPr>
                <w:rFonts w:cstheme="minorHAnsi"/>
              </w:rPr>
            </w:pPr>
            <w:r w:rsidRPr="000D7753">
              <w:rPr>
                <w:rFonts w:cstheme="minorHAnsi"/>
              </w:rPr>
              <w:t>Ficção ou documentários, suporte 35mm</w:t>
            </w:r>
          </w:p>
        </w:tc>
        <w:tc>
          <w:tcPr>
            <w:tcW w:w="1461" w:type="dxa"/>
          </w:tcPr>
          <w:p w14:paraId="53676891" w14:textId="77777777" w:rsidR="00357034" w:rsidRPr="000D7753" w:rsidRDefault="00052266" w:rsidP="000D7753">
            <w:pPr>
              <w:jc w:val="both"/>
              <w:rPr>
                <w:rFonts w:cstheme="minorHAnsi"/>
              </w:rPr>
            </w:pPr>
            <w:r w:rsidRPr="000D7753">
              <w:rPr>
                <w:rFonts w:cstheme="minorHAnsi"/>
              </w:rPr>
              <w:t>01</w:t>
            </w:r>
            <w:r w:rsidR="00357034" w:rsidRPr="000D7753">
              <w:rPr>
                <w:rFonts w:cstheme="minorHAnsi"/>
              </w:rPr>
              <w:t xml:space="preserve"> produções</w:t>
            </w:r>
          </w:p>
        </w:tc>
        <w:tc>
          <w:tcPr>
            <w:tcW w:w="1297" w:type="dxa"/>
          </w:tcPr>
          <w:p w14:paraId="412367D4" w14:textId="77777777" w:rsidR="00357034" w:rsidRPr="000D7753" w:rsidRDefault="00357034" w:rsidP="000D7753">
            <w:pPr>
              <w:jc w:val="both"/>
              <w:rPr>
                <w:rFonts w:cstheme="minorHAnsi"/>
              </w:rPr>
            </w:pPr>
            <w:r w:rsidRPr="000D7753">
              <w:rPr>
                <w:rFonts w:cstheme="minorHAnsi"/>
              </w:rPr>
              <w:t>20 a 25 minutos</w:t>
            </w:r>
          </w:p>
        </w:tc>
        <w:tc>
          <w:tcPr>
            <w:tcW w:w="1225" w:type="dxa"/>
          </w:tcPr>
          <w:p w14:paraId="0653121A" w14:textId="77777777" w:rsidR="00357034" w:rsidRPr="000D7753" w:rsidRDefault="00832D39" w:rsidP="000D7753">
            <w:pPr>
              <w:jc w:val="both"/>
              <w:rPr>
                <w:rFonts w:cstheme="minorHAnsi"/>
              </w:rPr>
            </w:pPr>
            <w:r w:rsidRPr="000D7753">
              <w:rPr>
                <w:rFonts w:cstheme="minorHAnsi"/>
              </w:rPr>
              <w:t xml:space="preserve">São </w:t>
            </w:r>
            <w:r w:rsidR="00BE0883" w:rsidRPr="000D7753">
              <w:rPr>
                <w:rFonts w:cstheme="minorHAnsi"/>
              </w:rPr>
              <w:t>Geraldo</w:t>
            </w:r>
            <w:r w:rsidRPr="000D7753">
              <w:rPr>
                <w:rFonts w:cstheme="minorHAnsi"/>
              </w:rPr>
              <w:t xml:space="preserve"> do </w:t>
            </w:r>
            <w:proofErr w:type="gramStart"/>
            <w:r w:rsidRPr="000D7753">
              <w:rPr>
                <w:rFonts w:cstheme="minorHAnsi"/>
              </w:rPr>
              <w:t xml:space="preserve">Araguaia </w:t>
            </w:r>
            <w:r w:rsidR="00357034" w:rsidRPr="000D7753">
              <w:rPr>
                <w:rFonts w:cstheme="minorHAnsi"/>
              </w:rPr>
              <w:t xml:space="preserve"> cultura</w:t>
            </w:r>
            <w:proofErr w:type="gramEnd"/>
            <w:r w:rsidR="00357034" w:rsidRPr="000D7753">
              <w:rPr>
                <w:rFonts w:cstheme="minorHAnsi"/>
              </w:rPr>
              <w:t xml:space="preserve"> regional</w:t>
            </w:r>
          </w:p>
        </w:tc>
        <w:tc>
          <w:tcPr>
            <w:tcW w:w="1287" w:type="dxa"/>
          </w:tcPr>
          <w:p w14:paraId="3BEA1A01" w14:textId="77777777" w:rsidR="00357034" w:rsidRPr="000D7753" w:rsidRDefault="00357034" w:rsidP="000D7753">
            <w:pPr>
              <w:jc w:val="both"/>
              <w:rPr>
                <w:rFonts w:cstheme="minorHAnsi"/>
              </w:rPr>
            </w:pPr>
            <w:r w:rsidRPr="000D7753">
              <w:rPr>
                <w:rFonts w:cstheme="minorHAnsi"/>
              </w:rPr>
              <w:t>07 Técnicos inscritos</w:t>
            </w:r>
          </w:p>
        </w:tc>
        <w:tc>
          <w:tcPr>
            <w:tcW w:w="1423" w:type="dxa"/>
          </w:tcPr>
          <w:p w14:paraId="1EF478CC" w14:textId="0D32BD8D" w:rsidR="00357034" w:rsidRPr="000D7753" w:rsidRDefault="00357034" w:rsidP="000D7753">
            <w:pPr>
              <w:jc w:val="both"/>
              <w:rPr>
                <w:rFonts w:cstheme="minorHAnsi"/>
              </w:rPr>
            </w:pPr>
            <w:r w:rsidRPr="000D7753">
              <w:rPr>
                <w:rFonts w:cstheme="minorHAnsi"/>
              </w:rPr>
              <w:t xml:space="preserve">R$ </w:t>
            </w:r>
            <w:r w:rsidR="007F15AC" w:rsidRPr="000D7753">
              <w:rPr>
                <w:rFonts w:cstheme="minorHAnsi"/>
              </w:rPr>
              <w:t>59.800,</w:t>
            </w:r>
            <w:r w:rsidR="000D7753" w:rsidRPr="000D7753">
              <w:rPr>
                <w:rFonts w:cstheme="minorHAnsi"/>
              </w:rPr>
              <w:t>38</w:t>
            </w:r>
          </w:p>
        </w:tc>
        <w:tc>
          <w:tcPr>
            <w:tcW w:w="1548" w:type="dxa"/>
          </w:tcPr>
          <w:p w14:paraId="23CAFB2F" w14:textId="5F635B10" w:rsidR="00357034" w:rsidRPr="000D7753" w:rsidRDefault="00357034" w:rsidP="000D7753">
            <w:pPr>
              <w:jc w:val="both"/>
              <w:rPr>
                <w:rFonts w:cstheme="minorHAnsi"/>
              </w:rPr>
            </w:pPr>
            <w:r w:rsidRPr="000D7753">
              <w:rPr>
                <w:rFonts w:cstheme="minorHAnsi"/>
              </w:rPr>
              <w:t xml:space="preserve">R$ </w:t>
            </w:r>
            <w:r w:rsidR="007F15AC" w:rsidRPr="000D7753">
              <w:rPr>
                <w:rFonts w:cstheme="minorHAnsi"/>
              </w:rPr>
              <w:t>59.800,</w:t>
            </w:r>
            <w:r w:rsidR="000D7753" w:rsidRPr="000D7753">
              <w:rPr>
                <w:rFonts w:cstheme="minorHAnsi"/>
              </w:rPr>
              <w:t>38</w:t>
            </w:r>
          </w:p>
        </w:tc>
      </w:tr>
      <w:tr w:rsidR="00357034" w:rsidRPr="00311838" w14:paraId="6277E4C9" w14:textId="77777777" w:rsidTr="000D7753">
        <w:tc>
          <w:tcPr>
            <w:tcW w:w="1813" w:type="dxa"/>
          </w:tcPr>
          <w:p w14:paraId="1D43A876" w14:textId="77777777" w:rsidR="00357034" w:rsidRPr="000D7753" w:rsidRDefault="00357034" w:rsidP="000D7753">
            <w:pPr>
              <w:jc w:val="both"/>
              <w:rPr>
                <w:rFonts w:cstheme="minorHAnsi"/>
              </w:rPr>
            </w:pPr>
            <w:r w:rsidRPr="000D7753">
              <w:rPr>
                <w:rFonts w:cstheme="minorHAnsi"/>
              </w:rPr>
              <w:t>Ficção, documentários ou vídeo clipe, Povos Originários resolução mínima de 1.080 x 1.920 pixels</w:t>
            </w:r>
          </w:p>
        </w:tc>
        <w:tc>
          <w:tcPr>
            <w:tcW w:w="1461" w:type="dxa"/>
          </w:tcPr>
          <w:p w14:paraId="47A27F9F" w14:textId="77777777" w:rsidR="00357034" w:rsidRPr="000D7753" w:rsidRDefault="00357034" w:rsidP="000D7753">
            <w:pPr>
              <w:jc w:val="both"/>
              <w:rPr>
                <w:rFonts w:cstheme="minorHAnsi"/>
              </w:rPr>
            </w:pPr>
            <w:r w:rsidRPr="000D7753">
              <w:rPr>
                <w:rFonts w:cstheme="minorHAnsi"/>
              </w:rPr>
              <w:t>0</w:t>
            </w:r>
            <w:r w:rsidR="007F15AC" w:rsidRPr="000D7753">
              <w:rPr>
                <w:rFonts w:cstheme="minorHAnsi"/>
              </w:rPr>
              <w:t>5</w:t>
            </w:r>
            <w:r w:rsidRPr="000D7753">
              <w:rPr>
                <w:rFonts w:cstheme="minorHAnsi"/>
              </w:rPr>
              <w:t xml:space="preserve"> Produções </w:t>
            </w:r>
          </w:p>
        </w:tc>
        <w:tc>
          <w:tcPr>
            <w:tcW w:w="1297" w:type="dxa"/>
          </w:tcPr>
          <w:p w14:paraId="4006DEEA" w14:textId="77777777" w:rsidR="00357034" w:rsidRPr="000D7753" w:rsidRDefault="00357034" w:rsidP="000D7753">
            <w:pPr>
              <w:jc w:val="both"/>
              <w:rPr>
                <w:rFonts w:cstheme="minorHAnsi"/>
              </w:rPr>
            </w:pPr>
            <w:r w:rsidRPr="000D7753">
              <w:rPr>
                <w:rFonts w:cstheme="minorHAnsi"/>
              </w:rPr>
              <w:t>10 a 15 minutos</w:t>
            </w:r>
          </w:p>
        </w:tc>
        <w:tc>
          <w:tcPr>
            <w:tcW w:w="1225" w:type="dxa"/>
          </w:tcPr>
          <w:p w14:paraId="62A27CEA" w14:textId="77777777" w:rsidR="00357034" w:rsidRPr="000D7753" w:rsidRDefault="00357034" w:rsidP="000D7753">
            <w:pPr>
              <w:jc w:val="both"/>
              <w:rPr>
                <w:rFonts w:cstheme="minorHAnsi"/>
              </w:rPr>
            </w:pPr>
            <w:r w:rsidRPr="000D7753">
              <w:rPr>
                <w:rFonts w:cstheme="minorHAnsi"/>
              </w:rPr>
              <w:t xml:space="preserve">Temática amazônica </w:t>
            </w:r>
          </w:p>
        </w:tc>
        <w:tc>
          <w:tcPr>
            <w:tcW w:w="1287" w:type="dxa"/>
          </w:tcPr>
          <w:p w14:paraId="0E9F08E8" w14:textId="77777777" w:rsidR="00357034" w:rsidRPr="000D7753" w:rsidRDefault="00832D39" w:rsidP="000D7753">
            <w:pPr>
              <w:jc w:val="both"/>
              <w:rPr>
                <w:rFonts w:cstheme="minorHAnsi"/>
              </w:rPr>
            </w:pPr>
            <w:r w:rsidRPr="000D7753">
              <w:rPr>
                <w:rFonts w:cstheme="minorHAnsi"/>
              </w:rPr>
              <w:t xml:space="preserve">03 </w:t>
            </w:r>
            <w:r w:rsidR="00357034" w:rsidRPr="000D7753">
              <w:rPr>
                <w:rFonts w:cstheme="minorHAnsi"/>
              </w:rPr>
              <w:t xml:space="preserve">Técnicos inscritos </w:t>
            </w:r>
          </w:p>
        </w:tc>
        <w:tc>
          <w:tcPr>
            <w:tcW w:w="1423" w:type="dxa"/>
          </w:tcPr>
          <w:p w14:paraId="06257557" w14:textId="6966AB87" w:rsidR="00357034" w:rsidRPr="000D7753" w:rsidRDefault="00357034" w:rsidP="000D7753">
            <w:pPr>
              <w:jc w:val="both"/>
              <w:rPr>
                <w:rFonts w:cstheme="minorHAnsi"/>
              </w:rPr>
            </w:pPr>
            <w:r w:rsidRPr="000D7753">
              <w:rPr>
                <w:rFonts w:cstheme="minorHAnsi"/>
              </w:rPr>
              <w:t>R$</w:t>
            </w:r>
            <w:r w:rsidR="000D7753">
              <w:rPr>
                <w:rFonts w:cstheme="minorHAnsi"/>
              </w:rPr>
              <w:t xml:space="preserve"> </w:t>
            </w:r>
            <w:r w:rsidR="007F15AC" w:rsidRPr="000D7753">
              <w:rPr>
                <w:rFonts w:cstheme="minorHAnsi"/>
              </w:rPr>
              <w:t>7.658,00</w:t>
            </w:r>
          </w:p>
        </w:tc>
        <w:tc>
          <w:tcPr>
            <w:tcW w:w="1548" w:type="dxa"/>
          </w:tcPr>
          <w:p w14:paraId="661341E7" w14:textId="77777777" w:rsidR="007F15AC" w:rsidRPr="000D7753" w:rsidRDefault="00357034" w:rsidP="000D7753">
            <w:pPr>
              <w:jc w:val="both"/>
              <w:rPr>
                <w:rFonts w:cstheme="minorHAnsi"/>
              </w:rPr>
            </w:pPr>
            <w:r w:rsidRPr="000D7753">
              <w:rPr>
                <w:rFonts w:cstheme="minorHAnsi"/>
              </w:rPr>
              <w:t xml:space="preserve">R$ </w:t>
            </w:r>
            <w:r w:rsidR="007F15AC" w:rsidRPr="000D7753">
              <w:rPr>
                <w:rFonts w:cstheme="minorHAnsi"/>
              </w:rPr>
              <w:t xml:space="preserve">38.290,00 </w:t>
            </w:r>
          </w:p>
          <w:p w14:paraId="0BD416B5" w14:textId="77777777" w:rsidR="00357034" w:rsidRPr="000D7753" w:rsidRDefault="00357034" w:rsidP="000D7753">
            <w:pPr>
              <w:jc w:val="both"/>
              <w:rPr>
                <w:rFonts w:cstheme="minorHAnsi"/>
              </w:rPr>
            </w:pPr>
          </w:p>
        </w:tc>
      </w:tr>
      <w:tr w:rsidR="00357034" w:rsidRPr="00311838" w14:paraId="5AC4DBA3" w14:textId="77777777" w:rsidTr="000D7753">
        <w:tc>
          <w:tcPr>
            <w:tcW w:w="1813" w:type="dxa"/>
          </w:tcPr>
          <w:p w14:paraId="2C90D45A" w14:textId="77777777" w:rsidR="00357034" w:rsidRPr="000D7753" w:rsidRDefault="00357034" w:rsidP="000D7753">
            <w:pPr>
              <w:jc w:val="both"/>
              <w:rPr>
                <w:rFonts w:cstheme="minorHAnsi"/>
              </w:rPr>
            </w:pPr>
            <w:r w:rsidRPr="000D7753">
              <w:rPr>
                <w:rFonts w:cstheme="minorHAnsi"/>
              </w:rPr>
              <w:t xml:space="preserve">Ficção    suporte celular. </w:t>
            </w:r>
          </w:p>
        </w:tc>
        <w:tc>
          <w:tcPr>
            <w:tcW w:w="1461" w:type="dxa"/>
          </w:tcPr>
          <w:p w14:paraId="4B2F58A9" w14:textId="77777777" w:rsidR="00357034" w:rsidRPr="000D7753" w:rsidRDefault="00357034" w:rsidP="000D7753">
            <w:pPr>
              <w:jc w:val="both"/>
              <w:rPr>
                <w:rFonts w:cstheme="minorHAnsi"/>
              </w:rPr>
            </w:pPr>
            <w:r w:rsidRPr="000D7753">
              <w:rPr>
                <w:rFonts w:cstheme="minorHAnsi"/>
              </w:rPr>
              <w:t>1</w:t>
            </w:r>
            <w:r w:rsidR="00CC717D" w:rsidRPr="000D7753">
              <w:rPr>
                <w:rFonts w:cstheme="minorHAnsi"/>
              </w:rPr>
              <w:t xml:space="preserve">5 </w:t>
            </w:r>
            <w:r w:rsidRPr="000D7753">
              <w:rPr>
                <w:rFonts w:cstheme="minorHAnsi"/>
              </w:rPr>
              <w:t xml:space="preserve">Produções </w:t>
            </w:r>
          </w:p>
        </w:tc>
        <w:tc>
          <w:tcPr>
            <w:tcW w:w="1297" w:type="dxa"/>
          </w:tcPr>
          <w:p w14:paraId="72692EAC" w14:textId="77777777" w:rsidR="00357034" w:rsidRPr="000D7753" w:rsidRDefault="00357034" w:rsidP="000D7753">
            <w:pPr>
              <w:jc w:val="both"/>
              <w:rPr>
                <w:rFonts w:cstheme="minorHAnsi"/>
              </w:rPr>
            </w:pPr>
            <w:r w:rsidRPr="000D7753">
              <w:rPr>
                <w:rFonts w:cstheme="minorHAnsi"/>
              </w:rPr>
              <w:t>5 minutos cada</w:t>
            </w:r>
          </w:p>
        </w:tc>
        <w:tc>
          <w:tcPr>
            <w:tcW w:w="1225" w:type="dxa"/>
          </w:tcPr>
          <w:p w14:paraId="4830702C" w14:textId="77777777" w:rsidR="00357034" w:rsidRPr="000D7753" w:rsidRDefault="00357034" w:rsidP="000D7753">
            <w:pPr>
              <w:jc w:val="both"/>
              <w:rPr>
                <w:rFonts w:cstheme="minorHAnsi"/>
              </w:rPr>
            </w:pPr>
            <w:r w:rsidRPr="000D7753">
              <w:rPr>
                <w:rFonts w:cstheme="minorHAnsi"/>
              </w:rPr>
              <w:t>Tema livres</w:t>
            </w:r>
          </w:p>
        </w:tc>
        <w:tc>
          <w:tcPr>
            <w:tcW w:w="1287" w:type="dxa"/>
          </w:tcPr>
          <w:p w14:paraId="054C3336" w14:textId="77777777" w:rsidR="00357034" w:rsidRPr="000D7753" w:rsidRDefault="00357034" w:rsidP="000D7753">
            <w:pPr>
              <w:jc w:val="both"/>
              <w:rPr>
                <w:rFonts w:cstheme="minorHAnsi"/>
              </w:rPr>
            </w:pPr>
            <w:r w:rsidRPr="000D7753">
              <w:rPr>
                <w:rFonts w:cstheme="minorHAnsi"/>
              </w:rPr>
              <w:t xml:space="preserve">02 Técnicos </w:t>
            </w:r>
          </w:p>
        </w:tc>
        <w:tc>
          <w:tcPr>
            <w:tcW w:w="1423" w:type="dxa"/>
          </w:tcPr>
          <w:p w14:paraId="7ED0D92C" w14:textId="22CF44BE" w:rsidR="00357034" w:rsidRPr="000D7753" w:rsidRDefault="00357034" w:rsidP="000D7753">
            <w:pPr>
              <w:jc w:val="both"/>
              <w:rPr>
                <w:rFonts w:cstheme="minorHAnsi"/>
              </w:rPr>
            </w:pPr>
            <w:r w:rsidRPr="000D7753">
              <w:rPr>
                <w:rFonts w:cstheme="minorHAnsi"/>
              </w:rPr>
              <w:t>R$</w:t>
            </w:r>
            <w:r w:rsidR="000D7753">
              <w:rPr>
                <w:rFonts w:cstheme="minorHAnsi"/>
              </w:rPr>
              <w:t xml:space="preserve"> </w:t>
            </w:r>
            <w:r w:rsidR="00CC717D" w:rsidRPr="000D7753">
              <w:rPr>
                <w:rFonts w:cstheme="minorHAnsi"/>
              </w:rPr>
              <w:t>1</w:t>
            </w:r>
            <w:r w:rsidR="000D7753">
              <w:rPr>
                <w:rFonts w:cstheme="minorHAnsi"/>
              </w:rPr>
              <w:t>.</w:t>
            </w:r>
            <w:r w:rsidR="00CC717D" w:rsidRPr="000D7753">
              <w:rPr>
                <w:rFonts w:cstheme="minorHAnsi"/>
              </w:rPr>
              <w:t xml:space="preserve">502,00  </w:t>
            </w:r>
          </w:p>
        </w:tc>
        <w:tc>
          <w:tcPr>
            <w:tcW w:w="1548" w:type="dxa"/>
          </w:tcPr>
          <w:p w14:paraId="02BAFE92" w14:textId="261A4CA3" w:rsidR="00357034" w:rsidRPr="000D7753" w:rsidRDefault="00357034" w:rsidP="000D7753">
            <w:pPr>
              <w:jc w:val="both"/>
              <w:rPr>
                <w:rFonts w:cstheme="minorHAnsi"/>
              </w:rPr>
            </w:pPr>
            <w:r w:rsidRPr="000D7753">
              <w:rPr>
                <w:rFonts w:cstheme="minorHAnsi"/>
              </w:rPr>
              <w:t>R$</w:t>
            </w:r>
            <w:r w:rsidR="000D7753">
              <w:rPr>
                <w:rFonts w:cstheme="minorHAnsi"/>
              </w:rPr>
              <w:t xml:space="preserve"> </w:t>
            </w:r>
            <w:r w:rsidR="00CC717D" w:rsidRPr="000D7753">
              <w:rPr>
                <w:rFonts w:cstheme="minorHAnsi"/>
              </w:rPr>
              <w:t>22</w:t>
            </w:r>
            <w:r w:rsidR="000D7753">
              <w:rPr>
                <w:rFonts w:cstheme="minorHAnsi"/>
              </w:rPr>
              <w:t>.</w:t>
            </w:r>
            <w:r w:rsidR="00CC717D" w:rsidRPr="000D7753">
              <w:rPr>
                <w:rFonts w:cstheme="minorHAnsi"/>
              </w:rPr>
              <w:t>530,000</w:t>
            </w:r>
            <w:r w:rsidR="00F35412" w:rsidRPr="000D7753">
              <w:rPr>
                <w:rFonts w:cstheme="minorHAnsi"/>
              </w:rPr>
              <w:t xml:space="preserve"> </w:t>
            </w:r>
          </w:p>
        </w:tc>
      </w:tr>
      <w:tr w:rsidR="00357034" w:rsidRPr="00311838" w14:paraId="0F661E60" w14:textId="77777777" w:rsidTr="000D7753">
        <w:tc>
          <w:tcPr>
            <w:tcW w:w="1813" w:type="dxa"/>
          </w:tcPr>
          <w:p w14:paraId="4D2AE9B0" w14:textId="77777777" w:rsidR="00357034" w:rsidRPr="000D7753" w:rsidRDefault="00F35412" w:rsidP="000D7753">
            <w:pPr>
              <w:jc w:val="both"/>
              <w:rPr>
                <w:rFonts w:cstheme="minorHAnsi"/>
              </w:rPr>
            </w:pPr>
            <w:r w:rsidRPr="000D7753">
              <w:rPr>
                <w:rFonts w:cstheme="minorHAnsi"/>
              </w:rPr>
              <w:t>Total:</w:t>
            </w:r>
          </w:p>
        </w:tc>
        <w:tc>
          <w:tcPr>
            <w:tcW w:w="1461" w:type="dxa"/>
          </w:tcPr>
          <w:p w14:paraId="0253DDE2" w14:textId="77777777" w:rsidR="00357034" w:rsidRPr="000D7753" w:rsidRDefault="00832D39" w:rsidP="000D7753">
            <w:pPr>
              <w:jc w:val="both"/>
              <w:rPr>
                <w:rFonts w:cstheme="minorHAnsi"/>
              </w:rPr>
            </w:pPr>
            <w:r w:rsidRPr="000D7753">
              <w:rPr>
                <w:rFonts w:cstheme="minorHAnsi"/>
              </w:rPr>
              <w:t>13</w:t>
            </w:r>
            <w:r w:rsidR="00357034" w:rsidRPr="000D7753">
              <w:rPr>
                <w:rFonts w:cstheme="minorHAnsi"/>
              </w:rPr>
              <w:t xml:space="preserve"> Produções</w:t>
            </w:r>
          </w:p>
        </w:tc>
        <w:tc>
          <w:tcPr>
            <w:tcW w:w="1297" w:type="dxa"/>
          </w:tcPr>
          <w:p w14:paraId="6673CB84" w14:textId="77777777" w:rsidR="00357034" w:rsidRPr="000D7753" w:rsidRDefault="00F35412" w:rsidP="000D7753">
            <w:pPr>
              <w:jc w:val="both"/>
              <w:rPr>
                <w:rFonts w:cstheme="minorHAnsi"/>
              </w:rPr>
            </w:pPr>
            <w:r w:rsidRPr="000D7753">
              <w:rPr>
                <w:rFonts w:cstheme="minorHAnsi"/>
              </w:rPr>
              <w:t>0</w:t>
            </w:r>
            <w:r w:rsidR="00832D39" w:rsidRPr="000D7753">
              <w:rPr>
                <w:rFonts w:cstheme="minorHAnsi"/>
              </w:rPr>
              <w:t>1hs5</w:t>
            </w:r>
            <w:r w:rsidRPr="000D7753">
              <w:rPr>
                <w:rFonts w:cstheme="minorHAnsi"/>
              </w:rPr>
              <w:t>5 min</w:t>
            </w:r>
          </w:p>
        </w:tc>
        <w:tc>
          <w:tcPr>
            <w:tcW w:w="1225" w:type="dxa"/>
          </w:tcPr>
          <w:p w14:paraId="03536B70" w14:textId="77777777" w:rsidR="00357034" w:rsidRPr="000D7753" w:rsidRDefault="00832D39" w:rsidP="000D7753">
            <w:pPr>
              <w:jc w:val="both"/>
              <w:rPr>
                <w:rFonts w:cstheme="minorHAnsi"/>
              </w:rPr>
            </w:pPr>
            <w:r w:rsidRPr="000D7753">
              <w:rPr>
                <w:rFonts w:cstheme="minorHAnsi"/>
              </w:rPr>
              <w:t>13</w:t>
            </w:r>
            <w:r w:rsidR="00F35412" w:rsidRPr="000D7753">
              <w:rPr>
                <w:rFonts w:cstheme="minorHAnsi"/>
              </w:rPr>
              <w:t xml:space="preserve"> temas</w:t>
            </w:r>
          </w:p>
        </w:tc>
        <w:tc>
          <w:tcPr>
            <w:tcW w:w="1287" w:type="dxa"/>
          </w:tcPr>
          <w:p w14:paraId="324D620F" w14:textId="77777777" w:rsidR="00357034" w:rsidRPr="000D7753" w:rsidRDefault="00832D39" w:rsidP="000D7753">
            <w:pPr>
              <w:jc w:val="both"/>
              <w:rPr>
                <w:rFonts w:cstheme="minorHAnsi"/>
              </w:rPr>
            </w:pPr>
            <w:r w:rsidRPr="000D7753">
              <w:rPr>
                <w:rFonts w:cstheme="minorHAnsi"/>
              </w:rPr>
              <w:t>12</w:t>
            </w:r>
            <w:r w:rsidR="00F35412" w:rsidRPr="000D7753">
              <w:rPr>
                <w:rFonts w:cstheme="minorHAnsi"/>
              </w:rPr>
              <w:t xml:space="preserve"> técnicos</w:t>
            </w:r>
          </w:p>
        </w:tc>
        <w:tc>
          <w:tcPr>
            <w:tcW w:w="1423" w:type="dxa"/>
          </w:tcPr>
          <w:p w14:paraId="5DB7A008" w14:textId="77777777" w:rsidR="00357034" w:rsidRPr="000D7753" w:rsidRDefault="00357034" w:rsidP="000D7753">
            <w:pPr>
              <w:jc w:val="both"/>
              <w:rPr>
                <w:rFonts w:cstheme="minorHAnsi"/>
              </w:rPr>
            </w:pPr>
          </w:p>
        </w:tc>
        <w:tc>
          <w:tcPr>
            <w:tcW w:w="1548" w:type="dxa"/>
          </w:tcPr>
          <w:p w14:paraId="688347CB" w14:textId="048CF9AE" w:rsidR="00357034" w:rsidRPr="000D7753" w:rsidRDefault="00F35412" w:rsidP="000D7753">
            <w:pPr>
              <w:jc w:val="both"/>
              <w:rPr>
                <w:rFonts w:cstheme="minorHAnsi"/>
                <w:b/>
              </w:rPr>
            </w:pPr>
            <w:r w:rsidRPr="000D7753">
              <w:rPr>
                <w:rFonts w:cstheme="minorHAnsi"/>
                <w:b/>
              </w:rPr>
              <w:t xml:space="preserve">R$ </w:t>
            </w:r>
            <w:r w:rsidR="00CC717D" w:rsidRPr="000D7753">
              <w:rPr>
                <w:rFonts w:cstheme="minorHAnsi"/>
              </w:rPr>
              <w:t xml:space="preserve">120.620,38              </w:t>
            </w:r>
          </w:p>
        </w:tc>
      </w:tr>
    </w:tbl>
    <w:p w14:paraId="42F84D28" w14:textId="77777777" w:rsidR="000D7753" w:rsidRDefault="000D7753" w:rsidP="00E30FDC">
      <w:pPr>
        <w:rPr>
          <w:rFonts w:cstheme="minorHAnsi"/>
          <w:b/>
          <w:sz w:val="24"/>
          <w:szCs w:val="24"/>
        </w:rPr>
      </w:pPr>
    </w:p>
    <w:p w14:paraId="5BA8045E" w14:textId="3E1B938D" w:rsidR="000262EE" w:rsidRDefault="00C47465" w:rsidP="00E30FDC">
      <w:pPr>
        <w:rPr>
          <w:rFonts w:cstheme="minorHAnsi"/>
          <w:sz w:val="24"/>
          <w:szCs w:val="24"/>
        </w:rPr>
      </w:pPr>
      <w:r w:rsidRPr="00546E59">
        <w:rPr>
          <w:rFonts w:cstheme="minorHAnsi"/>
          <w:b/>
          <w:sz w:val="24"/>
          <w:szCs w:val="24"/>
        </w:rPr>
        <w:t xml:space="preserve"> </w:t>
      </w:r>
      <w:r w:rsidR="00546E59" w:rsidRPr="00546E59">
        <w:rPr>
          <w:rFonts w:cstheme="minorHAnsi"/>
          <w:b/>
          <w:sz w:val="24"/>
          <w:szCs w:val="24"/>
        </w:rPr>
        <w:t>8</w:t>
      </w:r>
      <w:r w:rsidR="00E30FDC" w:rsidRPr="00546E59">
        <w:rPr>
          <w:rFonts w:cstheme="minorHAnsi"/>
          <w:b/>
          <w:sz w:val="24"/>
          <w:szCs w:val="24"/>
        </w:rPr>
        <w:t>.</w:t>
      </w:r>
      <w:r w:rsidR="00E30FDC" w:rsidRPr="00E30FDC">
        <w:rPr>
          <w:rFonts w:cstheme="minorHAnsi"/>
          <w:sz w:val="24"/>
          <w:szCs w:val="24"/>
        </w:rPr>
        <w:t xml:space="preserve"> A pontuação de cada proposta será emitida individualmente por ca</w:t>
      </w:r>
      <w:r w:rsidR="00E30FDC">
        <w:rPr>
          <w:rFonts w:cstheme="minorHAnsi"/>
          <w:sz w:val="24"/>
          <w:szCs w:val="24"/>
        </w:rPr>
        <w:t xml:space="preserve">da </w:t>
      </w:r>
      <w:r w:rsidR="00E30FDC" w:rsidRPr="00E30FDC">
        <w:rPr>
          <w:rFonts w:cstheme="minorHAnsi"/>
          <w:sz w:val="24"/>
          <w:szCs w:val="24"/>
        </w:rPr>
        <w:t>membro da Comissão de Seleção, a partir de</w:t>
      </w:r>
      <w:r w:rsidR="00E30FDC">
        <w:rPr>
          <w:rFonts w:cstheme="minorHAnsi"/>
          <w:sz w:val="24"/>
          <w:szCs w:val="24"/>
        </w:rPr>
        <w:t xml:space="preserve"> fichas que serão distribuídas </w:t>
      </w:r>
      <w:r w:rsidR="00E30FDC" w:rsidRPr="00E30FDC">
        <w:rPr>
          <w:rFonts w:cstheme="minorHAnsi"/>
          <w:sz w:val="24"/>
          <w:szCs w:val="24"/>
        </w:rPr>
        <w:t>pela</w:t>
      </w:r>
      <w:r w:rsidR="00A016AF">
        <w:rPr>
          <w:rFonts w:cstheme="minorHAnsi"/>
          <w:sz w:val="24"/>
          <w:szCs w:val="24"/>
        </w:rPr>
        <w:t xml:space="preserve"> Secretaria</w:t>
      </w:r>
      <w:r w:rsidR="00E30FDC">
        <w:rPr>
          <w:rFonts w:cstheme="minorHAnsi"/>
          <w:sz w:val="24"/>
          <w:szCs w:val="24"/>
        </w:rPr>
        <w:t xml:space="preserve"> de Cultura</w:t>
      </w:r>
      <w:r w:rsidR="00E30FDC" w:rsidRPr="00E30FDC">
        <w:rPr>
          <w:rFonts w:cstheme="minorHAnsi"/>
          <w:sz w:val="24"/>
          <w:szCs w:val="24"/>
        </w:rPr>
        <w:t>, de ac</w:t>
      </w:r>
      <w:r w:rsidR="00E30FDC">
        <w:rPr>
          <w:rFonts w:cstheme="minorHAnsi"/>
          <w:sz w:val="24"/>
          <w:szCs w:val="24"/>
        </w:rPr>
        <w:t xml:space="preserve">ordo com os critérios e pontos </w:t>
      </w:r>
      <w:r w:rsidR="00E30FDC" w:rsidRPr="00E30FDC">
        <w:rPr>
          <w:rFonts w:cstheme="minorHAnsi"/>
          <w:sz w:val="24"/>
          <w:szCs w:val="24"/>
        </w:rPr>
        <w:t>estabelecidos na tabela seguinte: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49"/>
        <w:gridCol w:w="1805"/>
        <w:gridCol w:w="1926"/>
        <w:gridCol w:w="1956"/>
        <w:gridCol w:w="1918"/>
      </w:tblGrid>
      <w:tr w:rsidR="00A53B6F" w14:paraId="4EFB6766" w14:textId="77777777" w:rsidTr="002A7793">
        <w:tc>
          <w:tcPr>
            <w:tcW w:w="2494" w:type="dxa"/>
          </w:tcPr>
          <w:p w14:paraId="57BC6C87" w14:textId="77777777" w:rsidR="00A53B6F" w:rsidRDefault="00A53B6F" w:rsidP="00C47465">
            <w:pPr>
              <w:rPr>
                <w:rFonts w:cstheme="minorHAnsi"/>
                <w:sz w:val="24"/>
                <w:szCs w:val="24"/>
              </w:rPr>
            </w:pPr>
            <w:r w:rsidRPr="00A53B6F">
              <w:rPr>
                <w:rFonts w:cstheme="minorHAnsi"/>
                <w:sz w:val="24"/>
                <w:szCs w:val="24"/>
              </w:rPr>
              <w:t>CATEGORIAS</w:t>
            </w:r>
          </w:p>
        </w:tc>
        <w:tc>
          <w:tcPr>
            <w:tcW w:w="1666" w:type="dxa"/>
          </w:tcPr>
          <w:p w14:paraId="729C63D6" w14:textId="77777777" w:rsidR="00A53B6F" w:rsidRDefault="00A53B6F" w:rsidP="00C47465">
            <w:pPr>
              <w:rPr>
                <w:rFonts w:cstheme="minorHAnsi"/>
                <w:sz w:val="24"/>
                <w:szCs w:val="24"/>
              </w:rPr>
            </w:pPr>
            <w:r w:rsidRPr="00A53B6F">
              <w:rPr>
                <w:rFonts w:cstheme="minorHAnsi"/>
                <w:sz w:val="24"/>
                <w:szCs w:val="24"/>
              </w:rPr>
              <w:t>QTD DE VAGAS AMPLA CONCORRÊNCI</w:t>
            </w:r>
            <w:r w:rsidR="00956B10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964" w:type="dxa"/>
          </w:tcPr>
          <w:p w14:paraId="74AEFF0D" w14:textId="77777777" w:rsidR="00A53B6F" w:rsidRDefault="00A53B6F" w:rsidP="00C47465">
            <w:pPr>
              <w:rPr>
                <w:rFonts w:cstheme="minorHAnsi"/>
                <w:sz w:val="24"/>
                <w:szCs w:val="24"/>
              </w:rPr>
            </w:pPr>
            <w:r w:rsidRPr="00A53B6F">
              <w:rPr>
                <w:rFonts w:cstheme="minorHAnsi"/>
                <w:sz w:val="24"/>
                <w:szCs w:val="24"/>
              </w:rPr>
              <w:t>COTAS PESSOAS NEGRAS</w:t>
            </w:r>
          </w:p>
        </w:tc>
        <w:tc>
          <w:tcPr>
            <w:tcW w:w="1976" w:type="dxa"/>
          </w:tcPr>
          <w:p w14:paraId="787B8EBB" w14:textId="77777777" w:rsidR="00A53B6F" w:rsidRDefault="00A53B6F" w:rsidP="00C47465">
            <w:pPr>
              <w:rPr>
                <w:rFonts w:cstheme="minorHAnsi"/>
                <w:sz w:val="24"/>
                <w:szCs w:val="24"/>
              </w:rPr>
            </w:pPr>
            <w:r w:rsidRPr="00A53B6F">
              <w:rPr>
                <w:rFonts w:cstheme="minorHAnsi"/>
                <w:sz w:val="24"/>
                <w:szCs w:val="24"/>
              </w:rPr>
              <w:t>COTAS INDÍGENAS</w:t>
            </w:r>
          </w:p>
        </w:tc>
        <w:tc>
          <w:tcPr>
            <w:tcW w:w="1954" w:type="dxa"/>
          </w:tcPr>
          <w:p w14:paraId="371F8343" w14:textId="77777777" w:rsidR="00A53B6F" w:rsidRDefault="00A53B6F" w:rsidP="00C47465">
            <w:pPr>
              <w:rPr>
                <w:rFonts w:cstheme="minorHAnsi"/>
                <w:sz w:val="24"/>
                <w:szCs w:val="24"/>
              </w:rPr>
            </w:pPr>
            <w:r w:rsidRPr="00A53B6F">
              <w:rPr>
                <w:rFonts w:cstheme="minorHAnsi"/>
                <w:sz w:val="24"/>
                <w:szCs w:val="24"/>
              </w:rPr>
              <w:t>TOTAL DE VAGAS</w:t>
            </w:r>
          </w:p>
        </w:tc>
      </w:tr>
      <w:tr w:rsidR="00A53B6F" w14:paraId="6FF746F5" w14:textId="77777777" w:rsidTr="002A7793">
        <w:tc>
          <w:tcPr>
            <w:tcW w:w="2494" w:type="dxa"/>
          </w:tcPr>
          <w:p w14:paraId="1DBA8787" w14:textId="77777777" w:rsidR="00A53B6F" w:rsidRDefault="00A53B6F" w:rsidP="00C47465">
            <w:pPr>
              <w:rPr>
                <w:rFonts w:cstheme="minorHAnsi"/>
                <w:sz w:val="24"/>
                <w:szCs w:val="24"/>
              </w:rPr>
            </w:pPr>
            <w:r w:rsidRPr="00A53B6F">
              <w:rPr>
                <w:rFonts w:cstheme="minorHAnsi"/>
                <w:sz w:val="24"/>
                <w:szCs w:val="24"/>
              </w:rPr>
              <w:t>Inciso I | LPG - Apoio a produção de obra audiovisual de curta-metragem ou videoclipe</w:t>
            </w:r>
            <w:r w:rsidR="00114797">
              <w:rPr>
                <w:rFonts w:cstheme="minorHAnsi"/>
                <w:sz w:val="24"/>
                <w:szCs w:val="24"/>
              </w:rPr>
              <w:t xml:space="preserve">, </w:t>
            </w:r>
          </w:p>
        </w:tc>
        <w:tc>
          <w:tcPr>
            <w:tcW w:w="1666" w:type="dxa"/>
          </w:tcPr>
          <w:p w14:paraId="17EE06DC" w14:textId="77777777" w:rsidR="00A53B6F" w:rsidRDefault="00CC717D" w:rsidP="00C47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2F2FD3">
              <w:rPr>
                <w:rFonts w:cstheme="minorHAnsi"/>
                <w:sz w:val="24"/>
                <w:szCs w:val="24"/>
              </w:rPr>
              <w:t xml:space="preserve"> vagas</w:t>
            </w:r>
          </w:p>
        </w:tc>
        <w:tc>
          <w:tcPr>
            <w:tcW w:w="1964" w:type="dxa"/>
          </w:tcPr>
          <w:p w14:paraId="2189DDF8" w14:textId="77777777" w:rsidR="00A53B6F" w:rsidRDefault="00956B10" w:rsidP="00C47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2F2FD3">
              <w:rPr>
                <w:rFonts w:cstheme="minorHAnsi"/>
                <w:sz w:val="24"/>
                <w:szCs w:val="24"/>
              </w:rPr>
              <w:t xml:space="preserve"> vagas </w:t>
            </w:r>
          </w:p>
        </w:tc>
        <w:tc>
          <w:tcPr>
            <w:tcW w:w="1976" w:type="dxa"/>
          </w:tcPr>
          <w:p w14:paraId="411547D7" w14:textId="77777777" w:rsidR="00A53B6F" w:rsidRDefault="00832D39" w:rsidP="00832D39">
            <w:pPr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Vagas</w:t>
            </w:r>
          </w:p>
        </w:tc>
        <w:tc>
          <w:tcPr>
            <w:tcW w:w="1954" w:type="dxa"/>
          </w:tcPr>
          <w:p w14:paraId="6871C74A" w14:textId="77777777" w:rsidR="00A53B6F" w:rsidRDefault="00CC717D" w:rsidP="00832D39">
            <w:p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="00832D39">
              <w:rPr>
                <w:rFonts w:cstheme="minorHAnsi"/>
                <w:sz w:val="24"/>
                <w:szCs w:val="24"/>
              </w:rPr>
              <w:t xml:space="preserve"> </w:t>
            </w:r>
            <w:r w:rsidR="00546E59">
              <w:rPr>
                <w:rFonts w:cstheme="minorHAnsi"/>
                <w:sz w:val="24"/>
                <w:szCs w:val="24"/>
              </w:rPr>
              <w:t>v</w:t>
            </w:r>
            <w:r w:rsidR="002F2FD3">
              <w:rPr>
                <w:rFonts w:cstheme="minorHAnsi"/>
                <w:sz w:val="24"/>
                <w:szCs w:val="24"/>
              </w:rPr>
              <w:t>agas</w:t>
            </w:r>
          </w:p>
        </w:tc>
      </w:tr>
      <w:tr w:rsidR="002A7793" w14:paraId="00DBECB5" w14:textId="77777777" w:rsidTr="002A7793">
        <w:tc>
          <w:tcPr>
            <w:tcW w:w="8100" w:type="dxa"/>
            <w:gridSpan w:val="4"/>
          </w:tcPr>
          <w:p w14:paraId="7C6A267A" w14:textId="77777777" w:rsidR="002A7793" w:rsidRPr="002A7793" w:rsidRDefault="002A7793" w:rsidP="002A7793">
            <w:pPr>
              <w:rPr>
                <w:rFonts w:cstheme="minorHAnsi"/>
                <w:sz w:val="16"/>
                <w:szCs w:val="24"/>
              </w:rPr>
            </w:pPr>
            <w:r w:rsidRPr="002A7793">
              <w:rPr>
                <w:rFonts w:cstheme="minorHAnsi"/>
                <w:b/>
                <w:sz w:val="20"/>
                <w:szCs w:val="24"/>
              </w:rPr>
              <w:t>a)</w:t>
            </w:r>
            <w:r w:rsidRPr="002A7793">
              <w:rPr>
                <w:rFonts w:cstheme="minorHAnsi"/>
                <w:sz w:val="20"/>
                <w:szCs w:val="24"/>
              </w:rPr>
              <w:t xml:space="preserve"> </w:t>
            </w:r>
            <w:r w:rsidRPr="002A7793">
              <w:rPr>
                <w:rFonts w:cstheme="minorHAnsi"/>
                <w:sz w:val="18"/>
                <w:szCs w:val="24"/>
              </w:rPr>
              <w:t>Criatividade e originalidade analise deverá considerar os aspectos – os Inovadores da ideia do projeto.</w:t>
            </w:r>
          </w:p>
        </w:tc>
        <w:tc>
          <w:tcPr>
            <w:tcW w:w="1954" w:type="dxa"/>
          </w:tcPr>
          <w:p w14:paraId="0F5311BB" w14:textId="77777777" w:rsidR="002A7793" w:rsidRDefault="002A7793" w:rsidP="002A7793">
            <w:pPr>
              <w:rPr>
                <w:rFonts w:cstheme="minorHAnsi"/>
                <w:sz w:val="24"/>
                <w:szCs w:val="24"/>
              </w:rPr>
            </w:pPr>
            <w:r w:rsidRPr="002A7793">
              <w:rPr>
                <w:rFonts w:cstheme="minorHAnsi"/>
                <w:sz w:val="24"/>
                <w:szCs w:val="24"/>
              </w:rPr>
              <w:t>10 a 30 pontos</w:t>
            </w:r>
          </w:p>
        </w:tc>
      </w:tr>
      <w:tr w:rsidR="002A7793" w14:paraId="10102030" w14:textId="77777777" w:rsidTr="002A7793">
        <w:tc>
          <w:tcPr>
            <w:tcW w:w="8100" w:type="dxa"/>
            <w:gridSpan w:val="4"/>
          </w:tcPr>
          <w:p w14:paraId="101490F5" w14:textId="77777777" w:rsidR="002A7793" w:rsidRPr="002A7793" w:rsidRDefault="002A7793" w:rsidP="002A7793">
            <w:pPr>
              <w:rPr>
                <w:rFonts w:cstheme="minorHAnsi"/>
                <w:szCs w:val="24"/>
              </w:rPr>
            </w:pPr>
            <w:r w:rsidRPr="002A7793">
              <w:rPr>
                <w:rFonts w:cstheme="minorHAnsi"/>
                <w:sz w:val="24"/>
                <w:szCs w:val="24"/>
              </w:rPr>
              <w:t xml:space="preserve">b) </w:t>
            </w:r>
            <w:r>
              <w:rPr>
                <w:rFonts w:cstheme="minorHAnsi"/>
                <w:szCs w:val="24"/>
              </w:rPr>
              <w:t xml:space="preserve">Relevância artística </w:t>
            </w:r>
            <w:r w:rsidRPr="002A7793">
              <w:rPr>
                <w:rFonts w:cstheme="minorHAnsi"/>
                <w:szCs w:val="24"/>
              </w:rPr>
              <w:t>o projeto contribui para o enriquecimento e valorização da cultura do município.</w:t>
            </w:r>
          </w:p>
        </w:tc>
        <w:tc>
          <w:tcPr>
            <w:tcW w:w="1954" w:type="dxa"/>
          </w:tcPr>
          <w:p w14:paraId="0009B923" w14:textId="77777777" w:rsidR="002A7793" w:rsidRDefault="002A7793" w:rsidP="002A77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10 a 30 </w:t>
            </w:r>
            <w:r w:rsidRPr="002A7793">
              <w:rPr>
                <w:rFonts w:cstheme="minorHAnsi"/>
                <w:sz w:val="24"/>
                <w:szCs w:val="24"/>
              </w:rPr>
              <w:t>pontos</w:t>
            </w:r>
          </w:p>
        </w:tc>
      </w:tr>
      <w:tr w:rsidR="002A7793" w14:paraId="6C2BDD0C" w14:textId="77777777" w:rsidTr="002A7793">
        <w:tc>
          <w:tcPr>
            <w:tcW w:w="8100" w:type="dxa"/>
            <w:gridSpan w:val="4"/>
          </w:tcPr>
          <w:p w14:paraId="55AF9091" w14:textId="77777777" w:rsidR="002A7793" w:rsidRDefault="00A13C3B" w:rsidP="002A77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Cs w:val="24"/>
              </w:rPr>
              <w:t xml:space="preserve">c) </w:t>
            </w:r>
            <w:r w:rsidRPr="00A13C3B">
              <w:rPr>
                <w:rFonts w:cstheme="minorHAnsi"/>
                <w:szCs w:val="24"/>
              </w:rPr>
              <w:t>T</w:t>
            </w:r>
            <w:r w:rsidR="002A7793" w:rsidRPr="00A13C3B">
              <w:rPr>
                <w:rFonts w:cstheme="minorHAnsi"/>
                <w:szCs w:val="24"/>
              </w:rPr>
              <w:t xml:space="preserve">rajetória artística e cultural: </w:t>
            </w:r>
            <w:r w:rsidRPr="00A13C3B">
              <w:rPr>
                <w:rFonts w:cstheme="minorHAnsi"/>
                <w:szCs w:val="24"/>
              </w:rPr>
              <w:t xml:space="preserve">será considerada a carreira do </w:t>
            </w:r>
            <w:r w:rsidR="002A7793" w:rsidRPr="00A13C3B">
              <w:rPr>
                <w:rFonts w:cstheme="minorHAnsi"/>
                <w:szCs w:val="24"/>
              </w:rPr>
              <w:t>proponente, com base no cur</w:t>
            </w:r>
            <w:r w:rsidRPr="00A13C3B">
              <w:rPr>
                <w:rFonts w:cstheme="minorHAnsi"/>
                <w:szCs w:val="24"/>
              </w:rPr>
              <w:t xml:space="preserve">rículo e comprovações enviadas </w:t>
            </w:r>
            <w:r w:rsidR="002A7793" w:rsidRPr="00A13C3B">
              <w:rPr>
                <w:rFonts w:cstheme="minorHAnsi"/>
                <w:szCs w:val="24"/>
              </w:rPr>
              <w:t>juntamente com a proposta.</w:t>
            </w:r>
            <w:r w:rsidRPr="00A13C3B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1954" w:type="dxa"/>
          </w:tcPr>
          <w:p w14:paraId="4B49E03A" w14:textId="77777777" w:rsidR="002A7793" w:rsidRDefault="00A13C3B" w:rsidP="00A13C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10 a 30 </w:t>
            </w:r>
            <w:r w:rsidRPr="00A13C3B">
              <w:rPr>
                <w:rFonts w:cstheme="minorHAnsi"/>
                <w:sz w:val="24"/>
                <w:szCs w:val="24"/>
              </w:rPr>
              <w:t>pontos</w:t>
            </w:r>
          </w:p>
        </w:tc>
      </w:tr>
      <w:tr w:rsidR="002A7793" w14:paraId="6A76C482" w14:textId="77777777" w:rsidTr="002A7793">
        <w:tc>
          <w:tcPr>
            <w:tcW w:w="8100" w:type="dxa"/>
            <w:gridSpan w:val="4"/>
          </w:tcPr>
          <w:p w14:paraId="69CBF63D" w14:textId="77777777" w:rsidR="002A7793" w:rsidRDefault="00A13C3B" w:rsidP="00A13C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d) </w:t>
            </w:r>
            <w:r w:rsidRPr="00A13C3B">
              <w:rPr>
                <w:rFonts w:cstheme="minorHAnsi"/>
                <w:sz w:val="20"/>
                <w:szCs w:val="24"/>
              </w:rPr>
              <w:t xml:space="preserve">A análise vai considerar se o projeto apresenta aspectos de integração comunitária, em relação a história do município, inclusão de pessoas com deficiência, negros e </w:t>
            </w:r>
            <w:r>
              <w:rPr>
                <w:rFonts w:cstheme="minorHAnsi"/>
                <w:sz w:val="20"/>
                <w:szCs w:val="24"/>
              </w:rPr>
              <w:t>indígenas,</w:t>
            </w:r>
            <w:r w:rsidRPr="00A13C3B">
              <w:rPr>
                <w:rFonts w:cstheme="minorHAnsi"/>
                <w:sz w:val="20"/>
                <w:szCs w:val="24"/>
              </w:rPr>
              <w:t xml:space="preserve"> histórica vulnerabilidade econômica/social</w:t>
            </w:r>
          </w:p>
        </w:tc>
        <w:tc>
          <w:tcPr>
            <w:tcW w:w="1954" w:type="dxa"/>
          </w:tcPr>
          <w:p w14:paraId="50B27D1E" w14:textId="77777777" w:rsidR="002A7793" w:rsidRDefault="00A13C3B" w:rsidP="00A13C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01 a 10 </w:t>
            </w:r>
            <w:r w:rsidRPr="00A13C3B">
              <w:rPr>
                <w:rFonts w:cstheme="minorHAnsi"/>
                <w:sz w:val="24"/>
                <w:szCs w:val="24"/>
              </w:rPr>
              <w:t>pontos</w:t>
            </w:r>
          </w:p>
        </w:tc>
      </w:tr>
    </w:tbl>
    <w:p w14:paraId="695D9C8B" w14:textId="77777777" w:rsidR="00A53B6F" w:rsidRPr="00311838" w:rsidRDefault="00A53B6F" w:rsidP="00C47465">
      <w:pPr>
        <w:rPr>
          <w:rFonts w:cstheme="minorHAnsi"/>
          <w:sz w:val="24"/>
          <w:szCs w:val="24"/>
        </w:rPr>
      </w:pPr>
    </w:p>
    <w:p w14:paraId="474B8139" w14:textId="77777777" w:rsidR="00CA287F" w:rsidRDefault="00546E59" w:rsidP="00E30FDC">
      <w:pPr>
        <w:jc w:val="both"/>
        <w:rPr>
          <w:rFonts w:cstheme="minorHAnsi"/>
          <w:sz w:val="24"/>
          <w:szCs w:val="24"/>
        </w:rPr>
      </w:pPr>
      <w:r w:rsidRPr="00546E59">
        <w:rPr>
          <w:rFonts w:cstheme="minorHAnsi"/>
          <w:b/>
          <w:sz w:val="24"/>
          <w:szCs w:val="24"/>
        </w:rPr>
        <w:t>9</w:t>
      </w:r>
      <w:r w:rsidR="0099572F" w:rsidRPr="00546E59">
        <w:rPr>
          <w:rFonts w:cstheme="minorHAnsi"/>
          <w:b/>
          <w:sz w:val="24"/>
          <w:szCs w:val="24"/>
        </w:rPr>
        <w:t>.</w:t>
      </w:r>
      <w:r w:rsidR="0099572F">
        <w:rPr>
          <w:rFonts w:cstheme="minorHAnsi"/>
          <w:sz w:val="24"/>
          <w:szCs w:val="24"/>
        </w:rPr>
        <w:t xml:space="preserve"> </w:t>
      </w:r>
      <w:r w:rsidR="000262EE" w:rsidRPr="00311838">
        <w:rPr>
          <w:rFonts w:cstheme="minorHAnsi"/>
          <w:sz w:val="24"/>
          <w:szCs w:val="24"/>
        </w:rPr>
        <w:t xml:space="preserve">Será permitida a inscrição de apenas 1 projeto por proponente, seja este </w:t>
      </w:r>
      <w:r w:rsidR="00643053" w:rsidRPr="00311838">
        <w:rPr>
          <w:rFonts w:cstheme="minorHAnsi"/>
          <w:sz w:val="24"/>
          <w:szCs w:val="24"/>
        </w:rPr>
        <w:t>diretor ou produtor do projeto.</w:t>
      </w:r>
      <w:r w:rsidR="00E30FDC">
        <w:rPr>
          <w:rFonts w:cstheme="minorHAnsi"/>
          <w:sz w:val="24"/>
          <w:szCs w:val="24"/>
        </w:rPr>
        <w:t xml:space="preserve"> </w:t>
      </w:r>
      <w:r w:rsidR="00A53B6F" w:rsidRPr="00A53B6F">
        <w:rPr>
          <w:rFonts w:cstheme="minorHAnsi"/>
          <w:sz w:val="24"/>
          <w:szCs w:val="24"/>
        </w:rPr>
        <w:t>Os recursos fornecidos podem ser direcionados para financiar todo o processo de produção, desde o desenvolvimento do projeto até a distribuição do filme</w:t>
      </w:r>
      <w:r w:rsidR="00A53B6F">
        <w:rPr>
          <w:rFonts w:cstheme="minorHAnsi"/>
          <w:sz w:val="24"/>
          <w:szCs w:val="24"/>
        </w:rPr>
        <w:t xml:space="preserve">. </w:t>
      </w:r>
    </w:p>
    <w:p w14:paraId="36A943CB" w14:textId="77777777" w:rsidR="00850719" w:rsidRDefault="00850719" w:rsidP="00E30FD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9.1 O proponente deverá apresentar documentação pessoas física ou jurídica, no ato da inscrição. </w:t>
      </w:r>
    </w:p>
    <w:p w14:paraId="169AA5A7" w14:textId="77777777" w:rsidR="0099572F" w:rsidRPr="0099572F" w:rsidRDefault="00546E59" w:rsidP="0099572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10</w:t>
      </w:r>
      <w:r w:rsidR="0099572F" w:rsidRPr="00546E59">
        <w:rPr>
          <w:rFonts w:cstheme="minorHAnsi"/>
          <w:b/>
          <w:sz w:val="24"/>
          <w:szCs w:val="24"/>
        </w:rPr>
        <w:t>.</w:t>
      </w:r>
      <w:r w:rsidR="0099572F" w:rsidRPr="0099572F">
        <w:rPr>
          <w:rFonts w:cstheme="minorHAnsi"/>
          <w:sz w:val="24"/>
          <w:szCs w:val="24"/>
        </w:rPr>
        <w:t xml:space="preserve"> Cada ficha individual irá conter a nota total somado</w:t>
      </w:r>
      <w:r w:rsidR="0099572F">
        <w:rPr>
          <w:rFonts w:cstheme="minorHAnsi"/>
          <w:sz w:val="24"/>
          <w:szCs w:val="24"/>
        </w:rPr>
        <w:t xml:space="preserve">s os pontos por cada </w:t>
      </w:r>
      <w:r w:rsidR="0099572F" w:rsidRPr="0099572F">
        <w:rPr>
          <w:rFonts w:cstheme="minorHAnsi"/>
          <w:sz w:val="24"/>
          <w:szCs w:val="24"/>
        </w:rPr>
        <w:t xml:space="preserve">critério, devidamente assinada pelo membro </w:t>
      </w:r>
      <w:r w:rsidR="0099572F">
        <w:rPr>
          <w:rFonts w:cstheme="minorHAnsi"/>
          <w:sz w:val="24"/>
          <w:szCs w:val="24"/>
        </w:rPr>
        <w:t xml:space="preserve">que a pontuou, e a média final </w:t>
      </w:r>
      <w:r w:rsidR="0099572F" w:rsidRPr="0099572F">
        <w:rPr>
          <w:rFonts w:cstheme="minorHAnsi"/>
          <w:sz w:val="24"/>
          <w:szCs w:val="24"/>
        </w:rPr>
        <w:t>para a proposta será pela soma das três nota</w:t>
      </w:r>
      <w:r w:rsidR="0099572F">
        <w:rPr>
          <w:rFonts w:cstheme="minorHAnsi"/>
          <w:sz w:val="24"/>
          <w:szCs w:val="24"/>
        </w:rPr>
        <w:t xml:space="preserve">s emitidas por cada integrante </w:t>
      </w:r>
      <w:r w:rsidR="0099572F" w:rsidRPr="0099572F">
        <w:rPr>
          <w:rFonts w:cstheme="minorHAnsi"/>
          <w:sz w:val="24"/>
          <w:szCs w:val="24"/>
        </w:rPr>
        <w:t xml:space="preserve">da Comissão de Seleção. </w:t>
      </w:r>
    </w:p>
    <w:p w14:paraId="45D1C884" w14:textId="77777777" w:rsidR="0099572F" w:rsidRPr="0099572F" w:rsidRDefault="00546E59" w:rsidP="0099572F">
      <w:pPr>
        <w:jc w:val="both"/>
        <w:rPr>
          <w:rFonts w:cstheme="minorHAnsi"/>
          <w:sz w:val="24"/>
          <w:szCs w:val="24"/>
        </w:rPr>
      </w:pPr>
      <w:r w:rsidRPr="00546E59">
        <w:rPr>
          <w:rFonts w:cstheme="minorHAnsi"/>
          <w:b/>
          <w:sz w:val="24"/>
          <w:szCs w:val="24"/>
        </w:rPr>
        <w:t>11</w:t>
      </w:r>
      <w:r w:rsidR="0099572F" w:rsidRPr="00546E59">
        <w:rPr>
          <w:rFonts w:cstheme="minorHAnsi"/>
          <w:b/>
          <w:sz w:val="24"/>
          <w:szCs w:val="24"/>
        </w:rPr>
        <w:t>.</w:t>
      </w:r>
      <w:r w:rsidR="0099572F" w:rsidRPr="0099572F">
        <w:rPr>
          <w:rFonts w:cstheme="minorHAnsi"/>
          <w:sz w:val="24"/>
          <w:szCs w:val="24"/>
        </w:rPr>
        <w:t xml:space="preserve"> Antes de avaliar as propostas na Ampla Concorrência, </w:t>
      </w:r>
      <w:r w:rsidR="0099572F">
        <w:rPr>
          <w:rFonts w:cstheme="minorHAnsi"/>
          <w:sz w:val="24"/>
          <w:szCs w:val="24"/>
        </w:rPr>
        <w:t xml:space="preserve">os membros da </w:t>
      </w:r>
      <w:r w:rsidR="0099572F" w:rsidRPr="0099572F">
        <w:rPr>
          <w:rFonts w:cstheme="minorHAnsi"/>
          <w:sz w:val="24"/>
          <w:szCs w:val="24"/>
        </w:rPr>
        <w:t>Comissão de Seleção farão a análise das</w:t>
      </w:r>
      <w:r w:rsidR="0099572F">
        <w:rPr>
          <w:rFonts w:cstheme="minorHAnsi"/>
          <w:sz w:val="24"/>
          <w:szCs w:val="24"/>
        </w:rPr>
        <w:t xml:space="preserve"> pessoas inscritas na opção de </w:t>
      </w:r>
      <w:r w:rsidR="0099572F" w:rsidRPr="0099572F">
        <w:rPr>
          <w:rFonts w:cstheme="minorHAnsi"/>
          <w:sz w:val="24"/>
          <w:szCs w:val="24"/>
        </w:rPr>
        <w:t xml:space="preserve">Cotas, de acordo com o seguinte sistema organizacional: </w:t>
      </w:r>
    </w:p>
    <w:p w14:paraId="1C06496C" w14:textId="77777777" w:rsidR="0099572F" w:rsidRPr="0099572F" w:rsidRDefault="00546E59" w:rsidP="0099572F">
      <w:pPr>
        <w:jc w:val="both"/>
        <w:rPr>
          <w:rFonts w:cstheme="minorHAnsi"/>
          <w:sz w:val="24"/>
          <w:szCs w:val="24"/>
        </w:rPr>
      </w:pPr>
      <w:r w:rsidRPr="00546E59">
        <w:rPr>
          <w:rFonts w:cstheme="minorHAnsi"/>
          <w:b/>
          <w:sz w:val="24"/>
          <w:szCs w:val="24"/>
        </w:rPr>
        <w:t>12</w:t>
      </w:r>
      <w:r w:rsidR="0099572F">
        <w:rPr>
          <w:rFonts w:cstheme="minorHAnsi"/>
          <w:sz w:val="24"/>
          <w:szCs w:val="24"/>
        </w:rPr>
        <w:t>.</w:t>
      </w:r>
      <w:r w:rsidR="0099572F" w:rsidRPr="0099572F">
        <w:rPr>
          <w:rFonts w:cstheme="minorHAnsi"/>
          <w:sz w:val="24"/>
          <w:szCs w:val="24"/>
        </w:rPr>
        <w:t xml:space="preserve"> Ao térm</w:t>
      </w:r>
      <w:r w:rsidR="001709F9">
        <w:rPr>
          <w:rFonts w:cstheme="minorHAnsi"/>
          <w:sz w:val="24"/>
          <w:szCs w:val="24"/>
        </w:rPr>
        <w:t>in</w:t>
      </w:r>
      <w:r w:rsidR="00CC717D">
        <w:rPr>
          <w:rFonts w:cstheme="minorHAnsi"/>
          <w:sz w:val="24"/>
          <w:szCs w:val="24"/>
        </w:rPr>
        <w:t>o das inscrições, a Secretaria</w:t>
      </w:r>
      <w:r w:rsidR="0099572F" w:rsidRPr="0099572F">
        <w:rPr>
          <w:rFonts w:cstheme="minorHAnsi"/>
          <w:sz w:val="24"/>
          <w:szCs w:val="24"/>
        </w:rPr>
        <w:t xml:space="preserve"> Mu</w:t>
      </w:r>
      <w:r w:rsidR="0099572F">
        <w:rPr>
          <w:rFonts w:cstheme="minorHAnsi"/>
          <w:sz w:val="24"/>
          <w:szCs w:val="24"/>
        </w:rPr>
        <w:t xml:space="preserve">nicipal de </w:t>
      </w:r>
      <w:r w:rsidR="00CC717D">
        <w:rPr>
          <w:rFonts w:cstheme="minorHAnsi"/>
          <w:sz w:val="24"/>
          <w:szCs w:val="24"/>
        </w:rPr>
        <w:t>Cultura</w:t>
      </w:r>
      <w:r w:rsidR="0099572F">
        <w:rPr>
          <w:rFonts w:cstheme="minorHAnsi"/>
          <w:sz w:val="24"/>
          <w:szCs w:val="24"/>
        </w:rPr>
        <w:t xml:space="preserve">, </w:t>
      </w:r>
      <w:r w:rsidR="0099572F" w:rsidRPr="0099572F">
        <w:rPr>
          <w:rFonts w:cstheme="minorHAnsi"/>
          <w:sz w:val="24"/>
          <w:szCs w:val="24"/>
        </w:rPr>
        <w:t>conjuntamente com o seu Comitê de Gestã</w:t>
      </w:r>
      <w:r w:rsidR="0099572F">
        <w:rPr>
          <w:rFonts w:cstheme="minorHAnsi"/>
          <w:sz w:val="24"/>
          <w:szCs w:val="24"/>
        </w:rPr>
        <w:t xml:space="preserve">o da Lei Paulo Gustavo, fará a </w:t>
      </w:r>
      <w:r w:rsidR="0099572F" w:rsidRPr="0099572F">
        <w:rPr>
          <w:rFonts w:cstheme="minorHAnsi"/>
          <w:sz w:val="24"/>
          <w:szCs w:val="24"/>
        </w:rPr>
        <w:t>contagem das pessoas inscritas na opção Cot</w:t>
      </w:r>
      <w:r w:rsidR="0099572F">
        <w:rPr>
          <w:rFonts w:cstheme="minorHAnsi"/>
          <w:sz w:val="24"/>
          <w:szCs w:val="24"/>
        </w:rPr>
        <w:t xml:space="preserve">as e enviará o quantitativo de </w:t>
      </w:r>
      <w:r w:rsidR="0099572F" w:rsidRPr="0099572F">
        <w:rPr>
          <w:rFonts w:cstheme="minorHAnsi"/>
          <w:sz w:val="24"/>
          <w:szCs w:val="24"/>
        </w:rPr>
        <w:t>fichas relativas ao somatório dessas pesso</w:t>
      </w:r>
      <w:r w:rsidR="0099572F">
        <w:rPr>
          <w:rFonts w:cstheme="minorHAnsi"/>
          <w:sz w:val="24"/>
          <w:szCs w:val="24"/>
        </w:rPr>
        <w:t xml:space="preserve">as para os membros da Comissão </w:t>
      </w:r>
      <w:r w:rsidR="0099572F" w:rsidRPr="0099572F">
        <w:rPr>
          <w:rFonts w:cstheme="minorHAnsi"/>
          <w:sz w:val="24"/>
          <w:szCs w:val="24"/>
        </w:rPr>
        <w:t xml:space="preserve">de Seleção; </w:t>
      </w:r>
    </w:p>
    <w:p w14:paraId="383B6311" w14:textId="77777777" w:rsidR="0099572F" w:rsidRDefault="00546E59" w:rsidP="0099572F">
      <w:pPr>
        <w:jc w:val="both"/>
        <w:rPr>
          <w:rFonts w:cstheme="minorHAnsi"/>
          <w:sz w:val="24"/>
          <w:szCs w:val="24"/>
        </w:rPr>
      </w:pPr>
      <w:r w:rsidRPr="00546E59">
        <w:rPr>
          <w:rFonts w:cstheme="minorHAnsi"/>
          <w:b/>
          <w:sz w:val="24"/>
          <w:szCs w:val="24"/>
        </w:rPr>
        <w:t>13</w:t>
      </w:r>
      <w:r w:rsidR="0099572F" w:rsidRPr="00546E59">
        <w:rPr>
          <w:rFonts w:cstheme="minorHAnsi"/>
          <w:b/>
          <w:sz w:val="24"/>
          <w:szCs w:val="24"/>
        </w:rPr>
        <w:t>.</w:t>
      </w:r>
      <w:r w:rsidR="0099572F" w:rsidRPr="0099572F">
        <w:rPr>
          <w:rFonts w:cstheme="minorHAnsi"/>
          <w:sz w:val="24"/>
          <w:szCs w:val="24"/>
        </w:rPr>
        <w:t xml:space="preserve"> Os membros da Comissão de Seleç</w:t>
      </w:r>
      <w:r w:rsidR="0099572F">
        <w:rPr>
          <w:rFonts w:cstheme="minorHAnsi"/>
          <w:sz w:val="24"/>
          <w:szCs w:val="24"/>
        </w:rPr>
        <w:t xml:space="preserve">ão farão a análise das pessoas </w:t>
      </w:r>
      <w:r w:rsidR="0099572F" w:rsidRPr="0099572F">
        <w:rPr>
          <w:rFonts w:cstheme="minorHAnsi"/>
          <w:sz w:val="24"/>
          <w:szCs w:val="24"/>
        </w:rPr>
        <w:t>inscritas na opção Cotas, de acordo com os</w:t>
      </w:r>
      <w:r w:rsidR="0099572F">
        <w:rPr>
          <w:rFonts w:cstheme="minorHAnsi"/>
          <w:sz w:val="24"/>
          <w:szCs w:val="24"/>
        </w:rPr>
        <w:t xml:space="preserve"> mesmos critérios descritos na </w:t>
      </w:r>
      <w:r w:rsidR="0099572F" w:rsidRPr="0099572F">
        <w:rPr>
          <w:rFonts w:cstheme="minorHAnsi"/>
          <w:sz w:val="24"/>
          <w:szCs w:val="24"/>
        </w:rPr>
        <w:t>tabela;</w:t>
      </w:r>
    </w:p>
    <w:p w14:paraId="59544ACE" w14:textId="77777777" w:rsidR="0099572F" w:rsidRDefault="00546E59" w:rsidP="0099572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14</w:t>
      </w:r>
      <w:r w:rsidR="0099572F">
        <w:rPr>
          <w:rFonts w:cstheme="minorHAnsi"/>
          <w:sz w:val="24"/>
          <w:szCs w:val="24"/>
        </w:rPr>
        <w:t xml:space="preserve">. O resultado será divulgado na página </w:t>
      </w:r>
      <w:r w:rsidR="0099572F" w:rsidRPr="0099572F">
        <w:rPr>
          <w:rFonts w:cstheme="minorHAnsi"/>
          <w:sz w:val="24"/>
          <w:szCs w:val="24"/>
        </w:rPr>
        <w:t xml:space="preserve">institucional </w:t>
      </w:r>
      <w:r w:rsidR="0099572F">
        <w:rPr>
          <w:rFonts w:cstheme="minorHAnsi"/>
          <w:sz w:val="24"/>
          <w:szCs w:val="24"/>
        </w:rPr>
        <w:t xml:space="preserve">da Cultura e </w:t>
      </w:r>
      <w:r w:rsidR="0099572F" w:rsidRPr="0099572F">
        <w:rPr>
          <w:rFonts w:cstheme="minorHAnsi"/>
          <w:sz w:val="24"/>
          <w:szCs w:val="24"/>
        </w:rPr>
        <w:t>no site da P</w:t>
      </w:r>
      <w:r w:rsidR="0099572F">
        <w:rPr>
          <w:rFonts w:cstheme="minorHAnsi"/>
          <w:sz w:val="24"/>
          <w:szCs w:val="24"/>
        </w:rPr>
        <w:t xml:space="preserve">refeitura Municipal de </w:t>
      </w:r>
      <w:r w:rsidR="00271D9F">
        <w:rPr>
          <w:rFonts w:cstheme="minorHAnsi"/>
          <w:sz w:val="24"/>
          <w:szCs w:val="24"/>
        </w:rPr>
        <w:t>São Geraldo</w:t>
      </w:r>
      <w:r w:rsidR="001709F9" w:rsidRPr="001709F9">
        <w:rPr>
          <w:rFonts w:cstheme="minorHAnsi"/>
          <w:sz w:val="24"/>
          <w:szCs w:val="24"/>
        </w:rPr>
        <w:t xml:space="preserve"> do Araguaia</w:t>
      </w:r>
      <w:r w:rsidR="0099572F" w:rsidRPr="0099572F">
        <w:rPr>
          <w:rFonts w:cstheme="minorHAnsi"/>
          <w:sz w:val="24"/>
          <w:szCs w:val="24"/>
        </w:rPr>
        <w:t>.</w:t>
      </w:r>
    </w:p>
    <w:p w14:paraId="11C6B38E" w14:textId="77777777" w:rsidR="0099572F" w:rsidRDefault="00546E59" w:rsidP="0099572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15</w:t>
      </w:r>
      <w:r w:rsidR="0099572F" w:rsidRPr="00546E59">
        <w:rPr>
          <w:rFonts w:cstheme="minorHAnsi"/>
          <w:b/>
          <w:sz w:val="24"/>
          <w:szCs w:val="24"/>
        </w:rPr>
        <w:t>.</w:t>
      </w:r>
      <w:r w:rsidR="0099572F">
        <w:rPr>
          <w:rFonts w:cstheme="minorHAnsi"/>
          <w:sz w:val="24"/>
          <w:szCs w:val="24"/>
        </w:rPr>
        <w:t xml:space="preserve"> </w:t>
      </w:r>
      <w:r w:rsidR="0099572F" w:rsidRPr="0099572F">
        <w:rPr>
          <w:rFonts w:cstheme="minorHAnsi"/>
          <w:sz w:val="24"/>
          <w:szCs w:val="24"/>
        </w:rPr>
        <w:t>Os agentes selecionados que e</w:t>
      </w:r>
      <w:r w:rsidR="0099572F">
        <w:rPr>
          <w:rFonts w:cstheme="minorHAnsi"/>
          <w:sz w:val="24"/>
          <w:szCs w:val="24"/>
        </w:rPr>
        <w:t xml:space="preserve">ventualmente venham manifestar </w:t>
      </w:r>
      <w:r w:rsidR="0099572F" w:rsidRPr="0099572F">
        <w:rPr>
          <w:rFonts w:cstheme="minorHAnsi"/>
          <w:sz w:val="24"/>
          <w:szCs w:val="24"/>
        </w:rPr>
        <w:t>desistência, que não compareçam dentro do</w:t>
      </w:r>
      <w:r w:rsidR="0099572F">
        <w:rPr>
          <w:rFonts w:cstheme="minorHAnsi"/>
          <w:sz w:val="24"/>
          <w:szCs w:val="24"/>
        </w:rPr>
        <w:t xml:space="preserve"> prazo para assinar o Termo de </w:t>
      </w:r>
      <w:r w:rsidR="0099572F" w:rsidRPr="0099572F">
        <w:rPr>
          <w:rFonts w:cstheme="minorHAnsi"/>
          <w:sz w:val="24"/>
          <w:szCs w:val="24"/>
        </w:rPr>
        <w:t>Execução Cultural, ou que tenham qualqu</w:t>
      </w:r>
      <w:r w:rsidR="0099572F">
        <w:rPr>
          <w:rFonts w:cstheme="minorHAnsi"/>
          <w:sz w:val="24"/>
          <w:szCs w:val="24"/>
        </w:rPr>
        <w:t xml:space="preserve">er impedimento para receber os </w:t>
      </w:r>
      <w:r w:rsidR="0099572F" w:rsidRPr="0099572F">
        <w:rPr>
          <w:rFonts w:cstheme="minorHAnsi"/>
          <w:sz w:val="24"/>
          <w:szCs w:val="24"/>
        </w:rPr>
        <w:t>recursos, serão automaticamente substituídos</w:t>
      </w:r>
      <w:r w:rsidR="0099572F">
        <w:rPr>
          <w:rFonts w:cstheme="minorHAnsi"/>
          <w:sz w:val="24"/>
          <w:szCs w:val="24"/>
        </w:rPr>
        <w:t xml:space="preserve"> pelo suplente imediato dentro </w:t>
      </w:r>
      <w:r w:rsidR="0099572F" w:rsidRPr="0099572F">
        <w:rPr>
          <w:rFonts w:cstheme="minorHAnsi"/>
          <w:sz w:val="24"/>
          <w:szCs w:val="24"/>
        </w:rPr>
        <w:t>do Módulo correspondente, conforme a ord</w:t>
      </w:r>
      <w:r w:rsidR="0099572F">
        <w:rPr>
          <w:rFonts w:cstheme="minorHAnsi"/>
          <w:sz w:val="24"/>
          <w:szCs w:val="24"/>
        </w:rPr>
        <w:t xml:space="preserve">em de classificação pela média </w:t>
      </w:r>
      <w:r w:rsidR="0099572F" w:rsidRPr="0099572F">
        <w:rPr>
          <w:rFonts w:cstheme="minorHAnsi"/>
          <w:sz w:val="24"/>
          <w:szCs w:val="24"/>
        </w:rPr>
        <w:t>obtida.</w:t>
      </w:r>
    </w:p>
    <w:p w14:paraId="0EE30596" w14:textId="5F7E8D54" w:rsidR="0099572F" w:rsidRPr="00546E59" w:rsidRDefault="000D7753" w:rsidP="0099572F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16. </w:t>
      </w:r>
      <w:r w:rsidR="0099572F" w:rsidRPr="00546E59">
        <w:rPr>
          <w:rFonts w:cstheme="minorHAnsi"/>
          <w:b/>
          <w:sz w:val="24"/>
          <w:szCs w:val="24"/>
        </w:rPr>
        <w:t xml:space="preserve">DA INTERPOSIÇÃO EVENTUAL DE RECURSO </w:t>
      </w:r>
    </w:p>
    <w:p w14:paraId="365A0B68" w14:textId="7CCF0793" w:rsidR="0099572F" w:rsidRPr="0099572F" w:rsidRDefault="00546E59" w:rsidP="0099572F">
      <w:pPr>
        <w:jc w:val="both"/>
        <w:rPr>
          <w:rFonts w:cstheme="minorHAnsi"/>
          <w:sz w:val="24"/>
          <w:szCs w:val="24"/>
        </w:rPr>
      </w:pPr>
      <w:r w:rsidRPr="00546E59">
        <w:rPr>
          <w:rFonts w:cstheme="minorHAnsi"/>
          <w:b/>
          <w:sz w:val="24"/>
          <w:szCs w:val="24"/>
        </w:rPr>
        <w:t>16</w:t>
      </w:r>
      <w:r w:rsidR="0099572F" w:rsidRPr="00546E59">
        <w:rPr>
          <w:rFonts w:cstheme="minorHAnsi"/>
          <w:b/>
          <w:sz w:val="24"/>
          <w:szCs w:val="24"/>
        </w:rPr>
        <w:t>.</w:t>
      </w:r>
      <w:r w:rsidR="000D7753">
        <w:rPr>
          <w:rFonts w:cstheme="minorHAnsi"/>
          <w:b/>
          <w:sz w:val="24"/>
          <w:szCs w:val="24"/>
        </w:rPr>
        <w:t xml:space="preserve">1- </w:t>
      </w:r>
      <w:r w:rsidR="0099572F" w:rsidRPr="0099572F">
        <w:rPr>
          <w:rFonts w:cstheme="minorHAnsi"/>
          <w:sz w:val="24"/>
          <w:szCs w:val="24"/>
        </w:rPr>
        <w:t>Os proponentes não selecionados terã</w:t>
      </w:r>
      <w:r w:rsidR="00A125C8">
        <w:rPr>
          <w:rFonts w:cstheme="minorHAnsi"/>
          <w:sz w:val="24"/>
          <w:szCs w:val="24"/>
        </w:rPr>
        <w:t>o um prazo de 03</w:t>
      </w:r>
      <w:r w:rsidR="00BD5123">
        <w:rPr>
          <w:rFonts w:cstheme="minorHAnsi"/>
          <w:sz w:val="24"/>
          <w:szCs w:val="24"/>
        </w:rPr>
        <w:t xml:space="preserve"> dias úteis, a </w:t>
      </w:r>
      <w:r w:rsidR="0099572F" w:rsidRPr="0099572F">
        <w:rPr>
          <w:rFonts w:cstheme="minorHAnsi"/>
          <w:sz w:val="24"/>
          <w:szCs w:val="24"/>
        </w:rPr>
        <w:t>contar da data de divulgação do resulta</w:t>
      </w:r>
      <w:r w:rsidR="00BD5123">
        <w:rPr>
          <w:rFonts w:cstheme="minorHAnsi"/>
          <w:sz w:val="24"/>
          <w:szCs w:val="24"/>
        </w:rPr>
        <w:t xml:space="preserve">do, para recorrer ou contestar </w:t>
      </w:r>
      <w:r w:rsidR="0099572F" w:rsidRPr="0099572F">
        <w:rPr>
          <w:rFonts w:cstheme="minorHAnsi"/>
          <w:sz w:val="24"/>
          <w:szCs w:val="24"/>
        </w:rPr>
        <w:t xml:space="preserve">qualquer premiação que esteja fora dos requisitos ou critérios deste edital. </w:t>
      </w:r>
    </w:p>
    <w:p w14:paraId="37746C4C" w14:textId="352383F1" w:rsidR="0099572F" w:rsidRDefault="00546E59" w:rsidP="0099572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0D7753">
        <w:rPr>
          <w:rFonts w:cstheme="minorHAnsi"/>
          <w:b/>
          <w:sz w:val="24"/>
          <w:szCs w:val="24"/>
        </w:rPr>
        <w:t>6.2</w:t>
      </w:r>
      <w:r w:rsidR="0099572F" w:rsidRPr="0099572F">
        <w:rPr>
          <w:rFonts w:cstheme="minorHAnsi"/>
          <w:sz w:val="24"/>
          <w:szCs w:val="24"/>
        </w:rPr>
        <w:t xml:space="preserve"> O recurso deverá ser devidamente ela</w:t>
      </w:r>
      <w:r w:rsidR="00BD5123">
        <w:rPr>
          <w:rFonts w:cstheme="minorHAnsi"/>
          <w:sz w:val="24"/>
          <w:szCs w:val="24"/>
        </w:rPr>
        <w:t xml:space="preserve">borado, datado e assinado pelo </w:t>
      </w:r>
      <w:r w:rsidR="0099572F" w:rsidRPr="0099572F">
        <w:rPr>
          <w:rFonts w:cstheme="minorHAnsi"/>
          <w:sz w:val="24"/>
          <w:szCs w:val="24"/>
        </w:rPr>
        <w:t>interessado, o qual deverá fundamentar e comprovar a c</w:t>
      </w:r>
      <w:r w:rsidR="00BD5123">
        <w:rPr>
          <w:rFonts w:cstheme="minorHAnsi"/>
          <w:sz w:val="24"/>
          <w:szCs w:val="24"/>
        </w:rPr>
        <w:t xml:space="preserve">onsistência de suas </w:t>
      </w:r>
      <w:r w:rsidR="0099572F" w:rsidRPr="0099572F">
        <w:rPr>
          <w:rFonts w:cstheme="minorHAnsi"/>
          <w:sz w:val="24"/>
          <w:szCs w:val="24"/>
        </w:rPr>
        <w:t>alegações.</w:t>
      </w:r>
    </w:p>
    <w:p w14:paraId="086B7F72" w14:textId="0A00D0F1" w:rsidR="00BD5123" w:rsidRDefault="00A125C8" w:rsidP="00BD512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0D7753">
        <w:rPr>
          <w:rFonts w:cstheme="minorHAnsi"/>
          <w:b/>
          <w:sz w:val="24"/>
          <w:szCs w:val="24"/>
        </w:rPr>
        <w:t>6.3</w:t>
      </w:r>
      <w:r w:rsidR="00BD5123">
        <w:rPr>
          <w:rFonts w:cstheme="minorHAnsi"/>
          <w:sz w:val="24"/>
          <w:szCs w:val="24"/>
        </w:rPr>
        <w:t xml:space="preserve">. </w:t>
      </w:r>
      <w:r w:rsidR="00BD5123" w:rsidRPr="00BD5123">
        <w:rPr>
          <w:rFonts w:cstheme="minorHAnsi"/>
          <w:sz w:val="24"/>
          <w:szCs w:val="24"/>
        </w:rPr>
        <w:t>Após análise, a Procuradoria Jurídica emitirá parecer opinan</w:t>
      </w:r>
      <w:r w:rsidR="00BD5123">
        <w:rPr>
          <w:rFonts w:cstheme="minorHAnsi"/>
          <w:sz w:val="24"/>
          <w:szCs w:val="24"/>
        </w:rPr>
        <w:t xml:space="preserve">do pela </w:t>
      </w:r>
      <w:r w:rsidR="00BD5123" w:rsidRPr="00BD5123">
        <w:rPr>
          <w:rFonts w:cstheme="minorHAnsi"/>
          <w:sz w:val="24"/>
          <w:szCs w:val="24"/>
        </w:rPr>
        <w:t>procedência ou não do recurso interposto pelo participante.</w:t>
      </w:r>
    </w:p>
    <w:p w14:paraId="1F04F81B" w14:textId="10C80068" w:rsidR="00BD5123" w:rsidRPr="00BD5123" w:rsidRDefault="000D7753" w:rsidP="00BD512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17- </w:t>
      </w:r>
      <w:r w:rsidR="00BD5123">
        <w:rPr>
          <w:rFonts w:cstheme="minorHAnsi"/>
          <w:sz w:val="24"/>
          <w:szCs w:val="24"/>
        </w:rPr>
        <w:t xml:space="preserve">DO </w:t>
      </w:r>
      <w:r w:rsidR="00BD5123" w:rsidRPr="00BD5123">
        <w:rPr>
          <w:rFonts w:cstheme="minorHAnsi"/>
          <w:sz w:val="24"/>
          <w:szCs w:val="24"/>
        </w:rPr>
        <w:t xml:space="preserve">TERMO DE EXECUÇÃO CULTURAL E RECEBIMENTO DOS RECURSOS </w:t>
      </w:r>
    </w:p>
    <w:p w14:paraId="1CAEE66C" w14:textId="629C3D48" w:rsidR="00BD5123" w:rsidRPr="00BD5123" w:rsidRDefault="00A125C8" w:rsidP="00BD512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0D7753">
        <w:rPr>
          <w:rFonts w:cstheme="minorHAnsi"/>
          <w:b/>
          <w:sz w:val="24"/>
          <w:szCs w:val="24"/>
        </w:rPr>
        <w:t>7.1</w:t>
      </w:r>
      <w:r w:rsidR="00BD5123" w:rsidRPr="00A125C8">
        <w:rPr>
          <w:rFonts w:cstheme="minorHAnsi"/>
          <w:b/>
          <w:sz w:val="24"/>
          <w:szCs w:val="24"/>
        </w:rPr>
        <w:t>.</w:t>
      </w:r>
      <w:r w:rsidR="00BD5123" w:rsidRPr="00BD5123">
        <w:rPr>
          <w:rFonts w:cstheme="minorHAnsi"/>
          <w:sz w:val="24"/>
          <w:szCs w:val="24"/>
        </w:rPr>
        <w:t xml:space="preserve"> Após a divulgação do resultado e dos pra</w:t>
      </w:r>
      <w:r w:rsidR="00271D9F">
        <w:rPr>
          <w:rFonts w:cstheme="minorHAnsi"/>
          <w:sz w:val="24"/>
          <w:szCs w:val="24"/>
        </w:rPr>
        <w:t xml:space="preserve">zos recursais, </w:t>
      </w:r>
      <w:r w:rsidR="00A016AF">
        <w:rPr>
          <w:rFonts w:cstheme="minorHAnsi"/>
          <w:sz w:val="24"/>
          <w:szCs w:val="24"/>
        </w:rPr>
        <w:t>a S</w:t>
      </w:r>
      <w:r w:rsidR="00271D9F">
        <w:rPr>
          <w:rFonts w:cstheme="minorHAnsi"/>
          <w:sz w:val="24"/>
          <w:szCs w:val="24"/>
        </w:rPr>
        <w:t>ecretaria</w:t>
      </w:r>
      <w:r w:rsidR="00BD5123">
        <w:rPr>
          <w:rFonts w:cstheme="minorHAnsi"/>
          <w:sz w:val="24"/>
          <w:szCs w:val="24"/>
        </w:rPr>
        <w:t xml:space="preserve"> de Cultura </w:t>
      </w:r>
      <w:r w:rsidR="00BD5123" w:rsidRPr="00BD5123">
        <w:rPr>
          <w:rFonts w:cstheme="minorHAnsi"/>
          <w:sz w:val="24"/>
          <w:szCs w:val="24"/>
        </w:rPr>
        <w:t>convocará os candidatos seleciona</w:t>
      </w:r>
      <w:r w:rsidR="00BD5123">
        <w:rPr>
          <w:rFonts w:cstheme="minorHAnsi"/>
          <w:sz w:val="24"/>
          <w:szCs w:val="24"/>
        </w:rPr>
        <w:t xml:space="preserve">dos para que </w:t>
      </w:r>
      <w:r w:rsidR="00BD5123" w:rsidRPr="00BD5123">
        <w:rPr>
          <w:rFonts w:cstheme="minorHAnsi"/>
          <w:sz w:val="24"/>
          <w:szCs w:val="24"/>
        </w:rPr>
        <w:t>apresentem os documentos necessá</w:t>
      </w:r>
      <w:r w:rsidR="00BD5123">
        <w:rPr>
          <w:rFonts w:cstheme="minorHAnsi"/>
          <w:sz w:val="24"/>
          <w:szCs w:val="24"/>
        </w:rPr>
        <w:t xml:space="preserve">rios à abertura do processo de pagamento </w:t>
      </w:r>
      <w:r w:rsidR="00BD5123" w:rsidRPr="00BD5123">
        <w:rPr>
          <w:rFonts w:cstheme="minorHAnsi"/>
          <w:sz w:val="24"/>
          <w:szCs w:val="24"/>
        </w:rPr>
        <w:t>– tais como Certidões Negativas,</w:t>
      </w:r>
      <w:r w:rsidR="00BD5123">
        <w:rPr>
          <w:rFonts w:cstheme="minorHAnsi"/>
          <w:sz w:val="24"/>
          <w:szCs w:val="24"/>
        </w:rPr>
        <w:t xml:space="preserve"> cópias de documentos pessoais </w:t>
      </w:r>
      <w:r w:rsidR="00BD5123" w:rsidRPr="00BD5123">
        <w:rPr>
          <w:rFonts w:cstheme="minorHAnsi"/>
          <w:sz w:val="24"/>
          <w:szCs w:val="24"/>
        </w:rPr>
        <w:t>e/ou jurídicos, e assinatura do Termo de Exec</w:t>
      </w:r>
      <w:r w:rsidR="00BD5123">
        <w:rPr>
          <w:rFonts w:cstheme="minorHAnsi"/>
          <w:sz w:val="24"/>
          <w:szCs w:val="24"/>
        </w:rPr>
        <w:t xml:space="preserve">ução Cultural, presencialmente </w:t>
      </w:r>
      <w:r w:rsidR="00BD5123" w:rsidRPr="00BD5123">
        <w:rPr>
          <w:rFonts w:cstheme="minorHAnsi"/>
          <w:sz w:val="24"/>
          <w:szCs w:val="24"/>
        </w:rPr>
        <w:t>n</w:t>
      </w:r>
      <w:r w:rsidR="00271D9F">
        <w:rPr>
          <w:rFonts w:cstheme="minorHAnsi"/>
          <w:sz w:val="24"/>
          <w:szCs w:val="24"/>
        </w:rPr>
        <w:t xml:space="preserve">a sede da </w:t>
      </w:r>
      <w:r w:rsidR="00A016AF">
        <w:rPr>
          <w:rFonts w:cstheme="minorHAnsi"/>
          <w:sz w:val="24"/>
          <w:szCs w:val="24"/>
        </w:rPr>
        <w:t>S</w:t>
      </w:r>
      <w:r w:rsidR="00271D9F">
        <w:rPr>
          <w:rFonts w:cstheme="minorHAnsi"/>
          <w:sz w:val="24"/>
          <w:szCs w:val="24"/>
        </w:rPr>
        <w:t>ecretaria</w:t>
      </w:r>
      <w:r w:rsidR="00BD5123" w:rsidRPr="00BD5123">
        <w:rPr>
          <w:rFonts w:cstheme="minorHAnsi"/>
          <w:sz w:val="24"/>
          <w:szCs w:val="24"/>
        </w:rPr>
        <w:t xml:space="preserve"> </w:t>
      </w:r>
      <w:r w:rsidR="001709F9">
        <w:rPr>
          <w:rFonts w:cstheme="minorHAnsi"/>
          <w:sz w:val="24"/>
          <w:szCs w:val="24"/>
        </w:rPr>
        <w:t>M</w:t>
      </w:r>
      <w:r w:rsidR="00BD5123" w:rsidRPr="00BD5123">
        <w:rPr>
          <w:rFonts w:cstheme="minorHAnsi"/>
          <w:sz w:val="24"/>
          <w:szCs w:val="24"/>
        </w:rPr>
        <w:t>unicipal de Cultu</w:t>
      </w:r>
      <w:r w:rsidR="00BD5123">
        <w:rPr>
          <w:rFonts w:cstheme="minorHAnsi"/>
          <w:sz w:val="24"/>
          <w:szCs w:val="24"/>
        </w:rPr>
        <w:t xml:space="preserve">ra, em dia e horário </w:t>
      </w:r>
      <w:r w:rsidR="00BD5123" w:rsidRPr="00BD5123">
        <w:rPr>
          <w:rFonts w:cstheme="minorHAnsi"/>
          <w:sz w:val="24"/>
          <w:szCs w:val="24"/>
        </w:rPr>
        <w:t xml:space="preserve">institucionais de funcionamento. </w:t>
      </w:r>
    </w:p>
    <w:p w14:paraId="7CCA8310" w14:textId="35ED37E5" w:rsidR="00BD5123" w:rsidRPr="00BD5123" w:rsidRDefault="000D7753" w:rsidP="00BD512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17.2</w:t>
      </w:r>
      <w:r w:rsidR="00BD5123" w:rsidRPr="00A125C8">
        <w:rPr>
          <w:rFonts w:cstheme="minorHAnsi"/>
          <w:b/>
          <w:sz w:val="24"/>
          <w:szCs w:val="24"/>
        </w:rPr>
        <w:t>.</w:t>
      </w:r>
      <w:r w:rsidR="00BD5123" w:rsidRPr="00BD5123">
        <w:rPr>
          <w:rFonts w:cstheme="minorHAnsi"/>
          <w:sz w:val="24"/>
          <w:szCs w:val="24"/>
        </w:rPr>
        <w:t xml:space="preserve"> O Termo de Execução Cultural corresponde ao documento a ser assinado pelo agente cultural selecionado </w:t>
      </w:r>
      <w:r w:rsidR="00BD5123">
        <w:rPr>
          <w:rFonts w:cstheme="minorHAnsi"/>
          <w:sz w:val="24"/>
          <w:szCs w:val="24"/>
        </w:rPr>
        <w:t xml:space="preserve">neste Edital e pela </w:t>
      </w:r>
      <w:r w:rsidR="00271D9F">
        <w:rPr>
          <w:rFonts w:cstheme="minorHAnsi"/>
          <w:sz w:val="24"/>
          <w:szCs w:val="24"/>
        </w:rPr>
        <w:t>secretaria</w:t>
      </w:r>
      <w:r w:rsidR="00BD5123">
        <w:rPr>
          <w:rFonts w:cstheme="minorHAnsi"/>
          <w:sz w:val="24"/>
          <w:szCs w:val="24"/>
        </w:rPr>
        <w:t xml:space="preserve"> Municipal de Cultura</w:t>
      </w:r>
      <w:r w:rsidR="00BD5123" w:rsidRPr="00BD5123">
        <w:rPr>
          <w:rFonts w:cstheme="minorHAnsi"/>
          <w:sz w:val="24"/>
          <w:szCs w:val="24"/>
        </w:rPr>
        <w:t>, contendo a</w:t>
      </w:r>
      <w:r w:rsidR="00BD5123">
        <w:rPr>
          <w:rFonts w:cstheme="minorHAnsi"/>
          <w:sz w:val="24"/>
          <w:szCs w:val="24"/>
        </w:rPr>
        <w:t xml:space="preserve">s obrigações dos assinantes do </w:t>
      </w:r>
      <w:r w:rsidR="00BD5123" w:rsidRPr="00BD5123">
        <w:rPr>
          <w:rFonts w:cstheme="minorHAnsi"/>
          <w:sz w:val="24"/>
          <w:szCs w:val="24"/>
        </w:rPr>
        <w:t xml:space="preserve">Termo. </w:t>
      </w:r>
    </w:p>
    <w:p w14:paraId="0013081C" w14:textId="136BA53F" w:rsidR="00BD5123" w:rsidRPr="00BD5123" w:rsidRDefault="000D7753" w:rsidP="00BD512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17.3</w:t>
      </w:r>
      <w:r w:rsidR="00BD5123" w:rsidRPr="00BD5123">
        <w:rPr>
          <w:rFonts w:cstheme="minorHAnsi"/>
          <w:sz w:val="24"/>
          <w:szCs w:val="24"/>
        </w:rPr>
        <w:t xml:space="preserve">. Após a assinatura do Termo </w:t>
      </w:r>
      <w:r w:rsidR="00BD5123">
        <w:rPr>
          <w:rFonts w:cstheme="minorHAnsi"/>
          <w:sz w:val="24"/>
          <w:szCs w:val="24"/>
        </w:rPr>
        <w:t xml:space="preserve">de Execução Cultural, o agente </w:t>
      </w:r>
      <w:r w:rsidR="00BD5123" w:rsidRPr="00BD5123">
        <w:rPr>
          <w:rFonts w:cstheme="minorHAnsi"/>
          <w:sz w:val="24"/>
          <w:szCs w:val="24"/>
        </w:rPr>
        <w:t>contemplado estará apto a receber os re</w:t>
      </w:r>
      <w:r w:rsidR="00BD5123">
        <w:rPr>
          <w:rFonts w:cstheme="minorHAnsi"/>
          <w:sz w:val="24"/>
          <w:szCs w:val="24"/>
        </w:rPr>
        <w:t xml:space="preserve">cursos, por meio de crédito em </w:t>
      </w:r>
      <w:r w:rsidR="00BD5123" w:rsidRPr="00BD5123">
        <w:rPr>
          <w:rFonts w:cstheme="minorHAnsi"/>
          <w:sz w:val="24"/>
          <w:szCs w:val="24"/>
        </w:rPr>
        <w:t>conta bancária, em parcela única.</w:t>
      </w:r>
    </w:p>
    <w:p w14:paraId="752AC10F" w14:textId="3575A1DA" w:rsidR="00BD5123" w:rsidRDefault="000D7753" w:rsidP="00BD512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17.4</w:t>
      </w:r>
      <w:r w:rsidR="00BD5123" w:rsidRPr="00BD5123">
        <w:rPr>
          <w:rFonts w:cstheme="minorHAnsi"/>
          <w:sz w:val="24"/>
          <w:szCs w:val="24"/>
        </w:rPr>
        <w:t>. A assinatura do Termo de Execução Cul</w:t>
      </w:r>
      <w:r w:rsidR="00BD5123">
        <w:rPr>
          <w:rFonts w:cstheme="minorHAnsi"/>
          <w:sz w:val="24"/>
          <w:szCs w:val="24"/>
        </w:rPr>
        <w:t xml:space="preserve">tural e o recebimento do apoio </w:t>
      </w:r>
      <w:r w:rsidR="00BD5123" w:rsidRPr="00BD5123">
        <w:rPr>
          <w:rFonts w:cstheme="minorHAnsi"/>
          <w:sz w:val="24"/>
          <w:szCs w:val="24"/>
        </w:rPr>
        <w:t xml:space="preserve">estão condicionados à existência de </w:t>
      </w:r>
      <w:r w:rsidR="00BD5123">
        <w:rPr>
          <w:rFonts w:cstheme="minorHAnsi"/>
          <w:sz w:val="24"/>
          <w:szCs w:val="24"/>
        </w:rPr>
        <w:t xml:space="preserve">disponibilidade orçamentária e </w:t>
      </w:r>
      <w:r w:rsidR="00BD5123" w:rsidRPr="00BD5123">
        <w:rPr>
          <w:rFonts w:cstheme="minorHAnsi"/>
          <w:sz w:val="24"/>
          <w:szCs w:val="24"/>
        </w:rPr>
        <w:t xml:space="preserve">financeira, caracterizando a seleção </w:t>
      </w:r>
      <w:r w:rsidR="00BD5123">
        <w:rPr>
          <w:rFonts w:cstheme="minorHAnsi"/>
          <w:sz w:val="24"/>
          <w:szCs w:val="24"/>
        </w:rPr>
        <w:t xml:space="preserve">como expectativa de direito do </w:t>
      </w:r>
      <w:r w:rsidR="00BD5123" w:rsidRPr="00BD5123">
        <w:rPr>
          <w:rFonts w:cstheme="minorHAnsi"/>
          <w:sz w:val="24"/>
          <w:szCs w:val="24"/>
        </w:rPr>
        <w:t>proponente.</w:t>
      </w:r>
    </w:p>
    <w:p w14:paraId="043D40B5" w14:textId="5C5E168E" w:rsidR="00BD5123" w:rsidRPr="00A125C8" w:rsidRDefault="000D7753" w:rsidP="00BD512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18- </w:t>
      </w:r>
      <w:r w:rsidR="00BD5123" w:rsidRPr="00A125C8">
        <w:rPr>
          <w:rFonts w:cstheme="minorHAnsi"/>
          <w:b/>
          <w:sz w:val="24"/>
          <w:szCs w:val="24"/>
        </w:rPr>
        <w:t xml:space="preserve">DA CONTRAPARTIDA </w:t>
      </w:r>
    </w:p>
    <w:p w14:paraId="3CE8225E" w14:textId="6827E1B4" w:rsidR="00BD5123" w:rsidRPr="00BD5123" w:rsidRDefault="000D7753" w:rsidP="00BD512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18.1</w:t>
      </w:r>
      <w:r w:rsidR="00BD5123" w:rsidRPr="00A125C8">
        <w:rPr>
          <w:rFonts w:cstheme="minorHAnsi"/>
          <w:b/>
          <w:sz w:val="24"/>
          <w:szCs w:val="24"/>
        </w:rPr>
        <w:t>.</w:t>
      </w:r>
      <w:r w:rsidR="00BD5123" w:rsidRPr="00BD5123">
        <w:rPr>
          <w:rFonts w:cstheme="minorHAnsi"/>
          <w:sz w:val="24"/>
          <w:szCs w:val="24"/>
        </w:rPr>
        <w:t xml:space="preserve"> Os agentes culturais contemplados</w:t>
      </w:r>
      <w:r w:rsidR="00BD5123">
        <w:rPr>
          <w:rFonts w:cstheme="minorHAnsi"/>
          <w:sz w:val="24"/>
          <w:szCs w:val="24"/>
        </w:rPr>
        <w:t xml:space="preserve"> neste edital deverão realizar </w:t>
      </w:r>
      <w:r w:rsidR="00BD5123" w:rsidRPr="00BD5123">
        <w:rPr>
          <w:rFonts w:cstheme="minorHAnsi"/>
          <w:sz w:val="24"/>
          <w:szCs w:val="24"/>
        </w:rPr>
        <w:t>contrapartida social a ser pactuada com a A</w:t>
      </w:r>
      <w:r w:rsidR="00BD5123">
        <w:rPr>
          <w:rFonts w:cstheme="minorHAnsi"/>
          <w:sz w:val="24"/>
          <w:szCs w:val="24"/>
        </w:rPr>
        <w:t xml:space="preserve">dministração Pública, incluída </w:t>
      </w:r>
      <w:r w:rsidR="00BD5123" w:rsidRPr="00BD5123">
        <w:rPr>
          <w:rFonts w:cstheme="minorHAnsi"/>
          <w:sz w:val="24"/>
          <w:szCs w:val="24"/>
        </w:rPr>
        <w:t>obrigatoriamente a realização de exi</w:t>
      </w:r>
      <w:r w:rsidR="00BD5123">
        <w:rPr>
          <w:rFonts w:cstheme="minorHAnsi"/>
          <w:sz w:val="24"/>
          <w:szCs w:val="24"/>
        </w:rPr>
        <w:t xml:space="preserve">bições gratuitas dos conteúdos </w:t>
      </w:r>
      <w:r w:rsidR="00BD5123" w:rsidRPr="00BD5123">
        <w:rPr>
          <w:rFonts w:cstheme="minorHAnsi"/>
          <w:sz w:val="24"/>
          <w:szCs w:val="24"/>
        </w:rPr>
        <w:t>selecionados, assegurados a acessibilidad</w:t>
      </w:r>
      <w:r w:rsidR="00BD5123">
        <w:rPr>
          <w:rFonts w:cstheme="minorHAnsi"/>
          <w:sz w:val="24"/>
          <w:szCs w:val="24"/>
        </w:rPr>
        <w:t xml:space="preserve">e de grupos com restrições e o </w:t>
      </w:r>
      <w:r w:rsidR="00BD5123" w:rsidRPr="00BD5123">
        <w:rPr>
          <w:rFonts w:cstheme="minorHAnsi"/>
          <w:sz w:val="24"/>
          <w:szCs w:val="24"/>
        </w:rPr>
        <w:t>direcionamento à rede de ensino da localidade.</w:t>
      </w:r>
      <w:r w:rsidR="00271D9F">
        <w:rPr>
          <w:rFonts w:cstheme="minorHAnsi"/>
          <w:sz w:val="24"/>
          <w:szCs w:val="24"/>
        </w:rPr>
        <w:t xml:space="preserve"> </w:t>
      </w:r>
    </w:p>
    <w:p w14:paraId="307B35FC" w14:textId="7F2F6F28" w:rsidR="00BD5123" w:rsidRDefault="000D7753" w:rsidP="00BD512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18.2</w:t>
      </w:r>
      <w:r w:rsidR="00223FCA" w:rsidRPr="00A125C8">
        <w:rPr>
          <w:rFonts w:cstheme="minorHAnsi"/>
          <w:b/>
          <w:sz w:val="24"/>
          <w:szCs w:val="24"/>
        </w:rPr>
        <w:t>.</w:t>
      </w:r>
      <w:r w:rsidR="00223FCA">
        <w:rPr>
          <w:rFonts w:cstheme="minorHAnsi"/>
          <w:sz w:val="24"/>
          <w:szCs w:val="24"/>
        </w:rPr>
        <w:t xml:space="preserve"> Ao inscrever suas propostas</w:t>
      </w:r>
      <w:r w:rsidR="00BD5123">
        <w:rPr>
          <w:rFonts w:cstheme="minorHAnsi"/>
          <w:sz w:val="24"/>
          <w:szCs w:val="24"/>
        </w:rPr>
        <w:t xml:space="preserve">, os </w:t>
      </w:r>
      <w:r w:rsidR="00BD5123" w:rsidRPr="00BD5123">
        <w:rPr>
          <w:rFonts w:cstheme="minorHAnsi"/>
          <w:sz w:val="24"/>
          <w:szCs w:val="24"/>
        </w:rPr>
        <w:t>proponentes estarão assumindo o comp</w:t>
      </w:r>
      <w:r w:rsidR="00BD5123">
        <w:rPr>
          <w:rFonts w:cstheme="minorHAnsi"/>
          <w:sz w:val="24"/>
          <w:szCs w:val="24"/>
        </w:rPr>
        <w:t xml:space="preserve">romisso de execução e exibição </w:t>
      </w:r>
      <w:r w:rsidR="00BD5123" w:rsidRPr="00BD5123">
        <w:rPr>
          <w:rFonts w:cstheme="minorHAnsi"/>
          <w:sz w:val="24"/>
          <w:szCs w:val="24"/>
        </w:rPr>
        <w:t>futuras para a realização de seus produtos em Audiovisual, dentro do prazo</w:t>
      </w:r>
      <w:r w:rsidR="00BD5123">
        <w:rPr>
          <w:rFonts w:cstheme="minorHAnsi"/>
          <w:sz w:val="24"/>
          <w:szCs w:val="24"/>
        </w:rPr>
        <w:t xml:space="preserve"> </w:t>
      </w:r>
      <w:r w:rsidR="00223FCA">
        <w:rPr>
          <w:rFonts w:cstheme="minorHAnsi"/>
          <w:sz w:val="24"/>
          <w:szCs w:val="24"/>
        </w:rPr>
        <w:t>não superior a 30 de janeiro</w:t>
      </w:r>
      <w:r w:rsidR="00BD5123" w:rsidRPr="00BD5123">
        <w:rPr>
          <w:rFonts w:cstheme="minorHAnsi"/>
          <w:sz w:val="24"/>
          <w:szCs w:val="24"/>
        </w:rPr>
        <w:t xml:space="preserve"> de 2024.</w:t>
      </w:r>
    </w:p>
    <w:p w14:paraId="01D2C31E" w14:textId="5486474C" w:rsidR="00223FCA" w:rsidRPr="00A125C8" w:rsidRDefault="000D7753" w:rsidP="00223FCA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19-</w:t>
      </w:r>
      <w:r w:rsidR="00223FCA" w:rsidRPr="00A125C8">
        <w:rPr>
          <w:rFonts w:cstheme="minorHAnsi"/>
          <w:b/>
          <w:sz w:val="24"/>
          <w:szCs w:val="24"/>
        </w:rPr>
        <w:t xml:space="preserve">DA DIVULGAÇÃO DOS PROJETOS </w:t>
      </w:r>
    </w:p>
    <w:p w14:paraId="0D93FCB7" w14:textId="2F72996D" w:rsidR="00223FCA" w:rsidRPr="00223FCA" w:rsidRDefault="000D7753" w:rsidP="00223FC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19.1</w:t>
      </w:r>
      <w:r w:rsidR="00223FCA" w:rsidRPr="00223FCA">
        <w:rPr>
          <w:rFonts w:cstheme="minorHAnsi"/>
          <w:sz w:val="24"/>
          <w:szCs w:val="24"/>
        </w:rPr>
        <w:t>. Nos produtos artístico-culturais contempla</w:t>
      </w:r>
      <w:r w:rsidR="00223FCA">
        <w:rPr>
          <w:rFonts w:cstheme="minorHAnsi"/>
          <w:sz w:val="24"/>
          <w:szCs w:val="24"/>
        </w:rPr>
        <w:t xml:space="preserve">dos, bem como nas peças </w:t>
      </w:r>
      <w:r w:rsidR="00223FCA" w:rsidRPr="00223FCA">
        <w:rPr>
          <w:rFonts w:cstheme="minorHAnsi"/>
          <w:sz w:val="24"/>
          <w:szCs w:val="24"/>
        </w:rPr>
        <w:t>de divulgação dos projetos, deverão ser</w:t>
      </w:r>
      <w:r w:rsidR="00223FCA">
        <w:rPr>
          <w:rFonts w:cstheme="minorHAnsi"/>
          <w:sz w:val="24"/>
          <w:szCs w:val="24"/>
        </w:rPr>
        <w:t xml:space="preserve"> exibidas as marcas do Governo </w:t>
      </w:r>
      <w:r w:rsidR="00223FCA" w:rsidRPr="00223FCA">
        <w:rPr>
          <w:rFonts w:cstheme="minorHAnsi"/>
          <w:sz w:val="24"/>
          <w:szCs w:val="24"/>
        </w:rPr>
        <w:t>federal, de acordo com as orientações técn</w:t>
      </w:r>
      <w:r w:rsidR="00223FCA">
        <w:rPr>
          <w:rFonts w:cstheme="minorHAnsi"/>
          <w:sz w:val="24"/>
          <w:szCs w:val="24"/>
        </w:rPr>
        <w:t xml:space="preserve">icas do manual de aplicação de </w:t>
      </w:r>
      <w:r w:rsidR="00223FCA" w:rsidRPr="00223FCA">
        <w:rPr>
          <w:rFonts w:cstheme="minorHAnsi"/>
          <w:sz w:val="24"/>
          <w:szCs w:val="24"/>
        </w:rPr>
        <w:t xml:space="preserve">marcas divulgado pelo Ministério da </w:t>
      </w:r>
      <w:r w:rsidR="00223FCA">
        <w:rPr>
          <w:rFonts w:cstheme="minorHAnsi"/>
          <w:sz w:val="24"/>
          <w:szCs w:val="24"/>
        </w:rPr>
        <w:t xml:space="preserve">Cultura, e também as marcas da </w:t>
      </w:r>
      <w:r w:rsidR="00223FCA" w:rsidRPr="00223FCA">
        <w:rPr>
          <w:rFonts w:cstheme="minorHAnsi"/>
          <w:sz w:val="24"/>
          <w:szCs w:val="24"/>
        </w:rPr>
        <w:t>Prefeitura Municip</w:t>
      </w:r>
      <w:r w:rsidR="00223FCA">
        <w:rPr>
          <w:rFonts w:cstheme="minorHAnsi"/>
          <w:sz w:val="24"/>
          <w:szCs w:val="24"/>
        </w:rPr>
        <w:t xml:space="preserve">al de </w:t>
      </w:r>
      <w:r w:rsidR="00325AE3">
        <w:rPr>
          <w:rFonts w:cstheme="minorHAnsi"/>
          <w:sz w:val="24"/>
          <w:szCs w:val="24"/>
        </w:rPr>
        <w:t>São Geraldo</w:t>
      </w:r>
      <w:r w:rsidR="001709F9" w:rsidRPr="001709F9">
        <w:rPr>
          <w:rFonts w:cstheme="minorHAnsi"/>
          <w:sz w:val="24"/>
          <w:szCs w:val="24"/>
        </w:rPr>
        <w:t xml:space="preserve"> do Araguaia</w:t>
      </w:r>
      <w:r w:rsidR="00325AE3">
        <w:rPr>
          <w:rFonts w:cstheme="minorHAnsi"/>
          <w:sz w:val="24"/>
          <w:szCs w:val="24"/>
        </w:rPr>
        <w:t xml:space="preserve"> e da Secretaria</w:t>
      </w:r>
      <w:r w:rsidR="00223FCA">
        <w:rPr>
          <w:rFonts w:cstheme="minorHAnsi"/>
          <w:sz w:val="24"/>
          <w:szCs w:val="24"/>
        </w:rPr>
        <w:t xml:space="preserve"> Municipal de Cultura</w:t>
      </w:r>
      <w:r w:rsidR="00223FCA" w:rsidRPr="00223FCA">
        <w:rPr>
          <w:rFonts w:cstheme="minorHAnsi"/>
          <w:sz w:val="24"/>
          <w:szCs w:val="24"/>
        </w:rPr>
        <w:t>.</w:t>
      </w:r>
    </w:p>
    <w:p w14:paraId="0152AF69" w14:textId="01ACD06B" w:rsidR="00223FCA" w:rsidRPr="00223FCA" w:rsidRDefault="000D7753" w:rsidP="00223FC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19.2</w:t>
      </w:r>
      <w:r w:rsidR="00223FCA" w:rsidRPr="00223FCA">
        <w:rPr>
          <w:rFonts w:cstheme="minorHAnsi"/>
          <w:sz w:val="24"/>
          <w:szCs w:val="24"/>
        </w:rPr>
        <w:t xml:space="preserve"> O material de divulgação dos projet</w:t>
      </w:r>
      <w:r w:rsidR="00223FCA">
        <w:rPr>
          <w:rFonts w:cstheme="minorHAnsi"/>
          <w:sz w:val="24"/>
          <w:szCs w:val="24"/>
        </w:rPr>
        <w:t xml:space="preserve">os deve ter caráter educativo, </w:t>
      </w:r>
      <w:r w:rsidR="00223FCA" w:rsidRPr="00223FCA">
        <w:rPr>
          <w:rFonts w:cstheme="minorHAnsi"/>
          <w:sz w:val="24"/>
          <w:szCs w:val="24"/>
        </w:rPr>
        <w:t xml:space="preserve">informativo ou de orientação social, e não </w:t>
      </w:r>
      <w:r w:rsidR="00223FCA">
        <w:rPr>
          <w:rFonts w:cstheme="minorHAnsi"/>
          <w:sz w:val="24"/>
          <w:szCs w:val="24"/>
        </w:rPr>
        <w:t xml:space="preserve">pode conter nomes, símbolos ou </w:t>
      </w:r>
      <w:r w:rsidR="00223FCA" w:rsidRPr="00223FCA">
        <w:rPr>
          <w:rFonts w:cstheme="minorHAnsi"/>
          <w:sz w:val="24"/>
          <w:szCs w:val="24"/>
        </w:rPr>
        <w:t>imagens que caracterizem promoção pessoal.</w:t>
      </w:r>
    </w:p>
    <w:p w14:paraId="5C1FF8BA" w14:textId="63BF1077" w:rsidR="00223FCA" w:rsidRDefault="000D7753" w:rsidP="00223FC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19.3</w:t>
      </w:r>
      <w:r w:rsidR="00223FCA" w:rsidRPr="00A125C8">
        <w:rPr>
          <w:rFonts w:cstheme="minorHAnsi"/>
          <w:b/>
          <w:sz w:val="24"/>
          <w:szCs w:val="24"/>
        </w:rPr>
        <w:t>.</w:t>
      </w:r>
      <w:r w:rsidR="00223FCA">
        <w:rPr>
          <w:rFonts w:cstheme="minorHAnsi"/>
          <w:sz w:val="24"/>
          <w:szCs w:val="24"/>
        </w:rPr>
        <w:t xml:space="preserve"> Produtos deverão ser editadas com os caracteres: “Este </w:t>
      </w:r>
      <w:r w:rsidR="00223FCA" w:rsidRPr="00223FCA">
        <w:rPr>
          <w:rFonts w:cstheme="minorHAnsi"/>
          <w:sz w:val="24"/>
          <w:szCs w:val="24"/>
        </w:rPr>
        <w:t xml:space="preserve">produto foi realizado com recursos da </w:t>
      </w:r>
      <w:r w:rsidR="00223FCA">
        <w:rPr>
          <w:rFonts w:cstheme="minorHAnsi"/>
          <w:sz w:val="24"/>
          <w:szCs w:val="24"/>
        </w:rPr>
        <w:t>Lei Paulo Gustavo no município de</w:t>
      </w:r>
      <w:r w:rsidR="001709F9" w:rsidRPr="001709F9">
        <w:t xml:space="preserve"> </w:t>
      </w:r>
      <w:r w:rsidR="00325AE3">
        <w:rPr>
          <w:rFonts w:cstheme="minorHAnsi"/>
          <w:sz w:val="24"/>
          <w:szCs w:val="24"/>
        </w:rPr>
        <w:t>São Geraldo</w:t>
      </w:r>
      <w:r w:rsidR="001709F9" w:rsidRPr="001709F9">
        <w:rPr>
          <w:rFonts w:cstheme="minorHAnsi"/>
          <w:sz w:val="24"/>
          <w:szCs w:val="24"/>
        </w:rPr>
        <w:t xml:space="preserve"> do Araguaia</w:t>
      </w:r>
      <w:r w:rsidR="00223FCA">
        <w:rPr>
          <w:rFonts w:cstheme="minorHAnsi"/>
          <w:sz w:val="24"/>
          <w:szCs w:val="24"/>
        </w:rPr>
        <w:t xml:space="preserve">, contemplado no Edital </w:t>
      </w:r>
      <w:r w:rsidR="00223FCA" w:rsidRPr="00223FCA">
        <w:rPr>
          <w:rFonts w:cstheme="minorHAnsi"/>
          <w:sz w:val="24"/>
          <w:szCs w:val="24"/>
        </w:rPr>
        <w:t>‘</w:t>
      </w:r>
      <w:r w:rsidR="00325AE3">
        <w:rPr>
          <w:rFonts w:cstheme="minorHAnsi"/>
          <w:sz w:val="24"/>
          <w:szCs w:val="24"/>
        </w:rPr>
        <w:t>CINE SAGA</w:t>
      </w:r>
      <w:r w:rsidR="00223FCA">
        <w:rPr>
          <w:rFonts w:cstheme="minorHAnsi"/>
          <w:sz w:val="24"/>
          <w:szCs w:val="24"/>
        </w:rPr>
        <w:t>’ de Audiovisual.</w:t>
      </w:r>
      <w:r w:rsidR="00223FCA" w:rsidRPr="00223FCA">
        <w:rPr>
          <w:rFonts w:cstheme="minorHAnsi"/>
          <w:sz w:val="24"/>
          <w:szCs w:val="24"/>
        </w:rPr>
        <w:t xml:space="preserve"> ”</w:t>
      </w:r>
    </w:p>
    <w:p w14:paraId="5195F081" w14:textId="3BA469F4" w:rsidR="00223FCA" w:rsidRPr="00A125C8" w:rsidRDefault="000D7753" w:rsidP="00223FCA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20- </w:t>
      </w:r>
      <w:r w:rsidR="00223FCA" w:rsidRPr="00A125C8">
        <w:rPr>
          <w:rFonts w:cstheme="minorHAnsi"/>
          <w:b/>
          <w:sz w:val="24"/>
          <w:szCs w:val="24"/>
        </w:rPr>
        <w:t xml:space="preserve">DAS DISPOSIÇÕES FINAIS </w:t>
      </w:r>
    </w:p>
    <w:p w14:paraId="0038709D" w14:textId="3AEFD5A1" w:rsidR="00223FCA" w:rsidRDefault="00223FCA" w:rsidP="00223FCA">
      <w:pPr>
        <w:jc w:val="both"/>
        <w:rPr>
          <w:rFonts w:cstheme="minorHAnsi"/>
          <w:sz w:val="24"/>
          <w:szCs w:val="24"/>
        </w:rPr>
      </w:pPr>
      <w:r w:rsidRPr="00A125C8">
        <w:rPr>
          <w:rFonts w:cstheme="minorHAnsi"/>
          <w:b/>
          <w:sz w:val="24"/>
          <w:szCs w:val="24"/>
        </w:rPr>
        <w:t>2</w:t>
      </w:r>
      <w:r w:rsidR="000D7753">
        <w:rPr>
          <w:rFonts w:cstheme="minorHAnsi"/>
          <w:b/>
          <w:sz w:val="24"/>
          <w:szCs w:val="24"/>
        </w:rPr>
        <w:t>0.1</w:t>
      </w:r>
      <w:r w:rsidRPr="00223FCA">
        <w:rPr>
          <w:rFonts w:cstheme="minorHAnsi"/>
          <w:sz w:val="24"/>
          <w:szCs w:val="24"/>
        </w:rPr>
        <w:t>. O proponente será o único responsável</w:t>
      </w:r>
      <w:r>
        <w:rPr>
          <w:rFonts w:cstheme="minorHAnsi"/>
          <w:sz w:val="24"/>
          <w:szCs w:val="24"/>
        </w:rPr>
        <w:t xml:space="preserve"> pela veracidade da proposta e </w:t>
      </w:r>
      <w:r w:rsidRPr="00223FCA">
        <w:rPr>
          <w:rFonts w:cstheme="minorHAnsi"/>
          <w:sz w:val="24"/>
          <w:szCs w:val="24"/>
        </w:rPr>
        <w:t>documentos encaminhados, isentando a Pref</w:t>
      </w:r>
      <w:r>
        <w:rPr>
          <w:rFonts w:cstheme="minorHAnsi"/>
          <w:sz w:val="24"/>
          <w:szCs w:val="24"/>
        </w:rPr>
        <w:t>eitura Municipal de</w:t>
      </w:r>
      <w:r w:rsidR="001709F9" w:rsidRPr="001709F9">
        <w:t xml:space="preserve"> </w:t>
      </w:r>
      <w:r w:rsidR="00325AE3">
        <w:rPr>
          <w:rFonts w:cstheme="minorHAnsi"/>
          <w:sz w:val="24"/>
          <w:szCs w:val="24"/>
        </w:rPr>
        <w:t>São Geraldo</w:t>
      </w:r>
      <w:r w:rsidR="001709F9" w:rsidRPr="001709F9">
        <w:rPr>
          <w:rFonts w:cstheme="minorHAnsi"/>
          <w:sz w:val="24"/>
          <w:szCs w:val="24"/>
        </w:rPr>
        <w:t xml:space="preserve"> do Araguaia</w:t>
      </w:r>
      <w:r>
        <w:rPr>
          <w:rFonts w:cstheme="minorHAnsi"/>
          <w:sz w:val="24"/>
          <w:szCs w:val="24"/>
        </w:rPr>
        <w:t xml:space="preserve">, </w:t>
      </w:r>
      <w:r w:rsidRPr="00223FCA">
        <w:rPr>
          <w:rFonts w:cstheme="minorHAnsi"/>
          <w:sz w:val="24"/>
          <w:szCs w:val="24"/>
        </w:rPr>
        <w:t>bem como a Secretaria Municipal de</w:t>
      </w:r>
      <w:r>
        <w:rPr>
          <w:rFonts w:cstheme="minorHAnsi"/>
          <w:sz w:val="24"/>
          <w:szCs w:val="24"/>
        </w:rPr>
        <w:t xml:space="preserve"> Cultura de qualquer </w:t>
      </w:r>
      <w:r w:rsidRPr="00223FCA">
        <w:rPr>
          <w:rFonts w:cstheme="minorHAnsi"/>
          <w:sz w:val="24"/>
          <w:szCs w:val="24"/>
        </w:rPr>
        <w:t>responsabilidade civil ou penal.</w:t>
      </w:r>
    </w:p>
    <w:p w14:paraId="1044F228" w14:textId="6C13B6E0" w:rsidR="00223FCA" w:rsidRPr="00223FCA" w:rsidRDefault="00A125C8" w:rsidP="00223FC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="000D7753">
        <w:rPr>
          <w:rFonts w:cstheme="minorHAnsi"/>
          <w:b/>
          <w:sz w:val="24"/>
          <w:szCs w:val="24"/>
        </w:rPr>
        <w:t>0-2</w:t>
      </w:r>
      <w:r w:rsidR="00223FCA" w:rsidRPr="00A125C8">
        <w:rPr>
          <w:rFonts w:cstheme="minorHAnsi"/>
          <w:b/>
          <w:sz w:val="24"/>
          <w:szCs w:val="24"/>
        </w:rPr>
        <w:t>.</w:t>
      </w:r>
      <w:r w:rsidR="00223FCA" w:rsidRPr="00223FCA">
        <w:rPr>
          <w:rFonts w:cstheme="minorHAnsi"/>
          <w:sz w:val="24"/>
          <w:szCs w:val="24"/>
        </w:rPr>
        <w:t xml:space="preserve"> Este edital não impede que o</w:t>
      </w:r>
      <w:r w:rsidR="00325AE3">
        <w:rPr>
          <w:rFonts w:cstheme="minorHAnsi"/>
          <w:sz w:val="24"/>
          <w:szCs w:val="24"/>
        </w:rPr>
        <w:t xml:space="preserve"> </w:t>
      </w:r>
      <w:r w:rsidR="00223FCA" w:rsidRPr="00223FCA">
        <w:rPr>
          <w:rFonts w:cstheme="minorHAnsi"/>
          <w:sz w:val="24"/>
          <w:szCs w:val="24"/>
        </w:rPr>
        <w:t>(a) propo</w:t>
      </w:r>
      <w:r w:rsidR="004A2ECE">
        <w:rPr>
          <w:rFonts w:cstheme="minorHAnsi"/>
          <w:sz w:val="24"/>
          <w:szCs w:val="24"/>
        </w:rPr>
        <w:t xml:space="preserve">nente obtenha recursos junto a </w:t>
      </w:r>
      <w:r w:rsidR="00223FCA" w:rsidRPr="00223FCA">
        <w:rPr>
          <w:rFonts w:cstheme="minorHAnsi"/>
          <w:sz w:val="24"/>
          <w:szCs w:val="24"/>
        </w:rPr>
        <w:t>outras entidades dos poderes públicos e à ini</w:t>
      </w:r>
      <w:r w:rsidR="004A2ECE">
        <w:rPr>
          <w:rFonts w:cstheme="minorHAnsi"/>
          <w:sz w:val="24"/>
          <w:szCs w:val="24"/>
        </w:rPr>
        <w:t xml:space="preserve">ciativa privada, utilizando ou </w:t>
      </w:r>
      <w:r w:rsidR="00223FCA" w:rsidRPr="00223FCA">
        <w:rPr>
          <w:rFonts w:cstheme="minorHAnsi"/>
          <w:sz w:val="24"/>
          <w:szCs w:val="24"/>
        </w:rPr>
        <w:t xml:space="preserve">não as leis de incentivo à cultura vigentes </w:t>
      </w:r>
      <w:r w:rsidR="004A2ECE">
        <w:rPr>
          <w:rFonts w:cstheme="minorHAnsi"/>
          <w:sz w:val="24"/>
          <w:szCs w:val="24"/>
        </w:rPr>
        <w:t xml:space="preserve">no país, para a realização das </w:t>
      </w:r>
      <w:r w:rsidR="00223FCA" w:rsidRPr="00223FCA">
        <w:rPr>
          <w:rFonts w:cstheme="minorHAnsi"/>
          <w:sz w:val="24"/>
          <w:szCs w:val="24"/>
        </w:rPr>
        <w:t>atividades previstas em seu projeto.</w:t>
      </w:r>
    </w:p>
    <w:p w14:paraId="400AA812" w14:textId="3801BFB3" w:rsidR="00223FCA" w:rsidRPr="00223FCA" w:rsidRDefault="000D7753" w:rsidP="00223FC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20.3</w:t>
      </w:r>
      <w:r w:rsidR="00223FCA" w:rsidRPr="00223FCA">
        <w:rPr>
          <w:rFonts w:cstheme="minorHAnsi"/>
          <w:sz w:val="24"/>
          <w:szCs w:val="24"/>
        </w:rPr>
        <w:t xml:space="preserve"> A inscrição implica no conhecimento e concordância dos termo</w:t>
      </w:r>
      <w:r w:rsidR="004A2ECE">
        <w:rPr>
          <w:rFonts w:cstheme="minorHAnsi"/>
          <w:sz w:val="24"/>
          <w:szCs w:val="24"/>
        </w:rPr>
        <w:t xml:space="preserve">s e </w:t>
      </w:r>
      <w:r w:rsidR="00223FCA" w:rsidRPr="00223FCA">
        <w:rPr>
          <w:rFonts w:cstheme="minorHAnsi"/>
          <w:sz w:val="24"/>
          <w:szCs w:val="24"/>
        </w:rPr>
        <w:t>condições previstos neste Edital, na Lei Co</w:t>
      </w:r>
      <w:r w:rsidR="004A2ECE">
        <w:rPr>
          <w:rFonts w:cstheme="minorHAnsi"/>
          <w:sz w:val="24"/>
          <w:szCs w:val="24"/>
        </w:rPr>
        <w:t xml:space="preserve">mplementar 195/2022 (Lei Paulo </w:t>
      </w:r>
      <w:r w:rsidR="00223FCA" w:rsidRPr="00223FCA">
        <w:rPr>
          <w:rFonts w:cstheme="minorHAnsi"/>
          <w:sz w:val="24"/>
          <w:szCs w:val="24"/>
        </w:rPr>
        <w:t>Gustavo), no Decreto 11.525/2023 (Decre</w:t>
      </w:r>
      <w:r w:rsidR="004A2ECE">
        <w:rPr>
          <w:rFonts w:cstheme="minorHAnsi"/>
          <w:sz w:val="24"/>
          <w:szCs w:val="24"/>
        </w:rPr>
        <w:t xml:space="preserve">to Paulo Gustavo) e no Decreto </w:t>
      </w:r>
      <w:r w:rsidR="00223FCA" w:rsidRPr="00223FCA">
        <w:rPr>
          <w:rFonts w:cstheme="minorHAnsi"/>
          <w:sz w:val="24"/>
          <w:szCs w:val="24"/>
        </w:rPr>
        <w:t xml:space="preserve">11.453/2023 (Decreto de Fomento). </w:t>
      </w:r>
    </w:p>
    <w:p w14:paraId="77590E11" w14:textId="280A8D4F" w:rsidR="000D7753" w:rsidRDefault="000D7753" w:rsidP="000D775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21-</w:t>
      </w:r>
      <w:r w:rsidR="00223FCA" w:rsidRPr="00223FCA">
        <w:rPr>
          <w:rFonts w:cstheme="minorHAnsi"/>
          <w:sz w:val="24"/>
          <w:szCs w:val="24"/>
        </w:rPr>
        <w:t xml:space="preserve"> Outras informações podem ser sol</w:t>
      </w:r>
      <w:r w:rsidR="00223FCA">
        <w:rPr>
          <w:rFonts w:cstheme="minorHAnsi"/>
          <w:sz w:val="24"/>
          <w:szCs w:val="24"/>
        </w:rPr>
        <w:t xml:space="preserve">icitadas junto </w:t>
      </w:r>
      <w:r w:rsidR="00325AE3">
        <w:rPr>
          <w:rFonts w:cstheme="minorHAnsi"/>
          <w:sz w:val="24"/>
          <w:szCs w:val="24"/>
        </w:rPr>
        <w:t>a Secretaria</w:t>
      </w:r>
      <w:r w:rsidR="001709F9">
        <w:rPr>
          <w:rFonts w:cstheme="minorHAnsi"/>
          <w:sz w:val="24"/>
          <w:szCs w:val="24"/>
        </w:rPr>
        <w:t xml:space="preserve"> </w:t>
      </w:r>
      <w:r w:rsidR="00223FCA">
        <w:rPr>
          <w:rFonts w:cstheme="minorHAnsi"/>
          <w:sz w:val="24"/>
          <w:szCs w:val="24"/>
        </w:rPr>
        <w:t xml:space="preserve">de </w:t>
      </w:r>
      <w:r w:rsidR="004A2ECE">
        <w:rPr>
          <w:rFonts w:cstheme="minorHAnsi"/>
          <w:sz w:val="24"/>
          <w:szCs w:val="24"/>
        </w:rPr>
        <w:t>Cultura</w:t>
      </w:r>
      <w:r w:rsidR="00223FCA" w:rsidRPr="00223FCA">
        <w:rPr>
          <w:rFonts w:cstheme="minorHAnsi"/>
          <w:sz w:val="24"/>
          <w:szCs w:val="24"/>
        </w:rPr>
        <w:t xml:space="preserve"> do município d</w:t>
      </w:r>
      <w:r w:rsidR="004A2ECE">
        <w:rPr>
          <w:rFonts w:cstheme="minorHAnsi"/>
          <w:sz w:val="24"/>
          <w:szCs w:val="24"/>
        </w:rPr>
        <w:t xml:space="preserve">e </w:t>
      </w:r>
      <w:r w:rsidR="00325AE3">
        <w:rPr>
          <w:rFonts w:cstheme="minorHAnsi"/>
          <w:sz w:val="24"/>
          <w:szCs w:val="24"/>
        </w:rPr>
        <w:t>São Geraldo</w:t>
      </w:r>
      <w:r w:rsidR="001709F9" w:rsidRPr="001709F9">
        <w:rPr>
          <w:rFonts w:cstheme="minorHAnsi"/>
          <w:sz w:val="24"/>
          <w:szCs w:val="24"/>
        </w:rPr>
        <w:t xml:space="preserve"> do Araguaia</w:t>
      </w:r>
      <w:r w:rsidR="001709F9">
        <w:rPr>
          <w:rFonts w:cstheme="minorHAnsi"/>
          <w:sz w:val="24"/>
          <w:szCs w:val="24"/>
        </w:rPr>
        <w:t>.</w:t>
      </w:r>
    </w:p>
    <w:p w14:paraId="50ADE11A" w14:textId="77777777" w:rsidR="000D7753" w:rsidRDefault="000D7753" w:rsidP="000D7753">
      <w:pPr>
        <w:pStyle w:val="NormalWeb"/>
        <w:shd w:val="clear" w:color="auto" w:fill="FFFFFF"/>
        <w:spacing w:after="3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São Geraldo do Araguaia-Pa.</w:t>
      </w:r>
      <w:proofErr w:type="gramStart"/>
      <w:r>
        <w:rPr>
          <w:rFonts w:asciiTheme="minorHAnsi" w:hAnsiTheme="minorHAnsi" w:cstheme="minorHAnsi"/>
        </w:rPr>
        <w:t>,  22</w:t>
      </w:r>
      <w:proofErr w:type="gramEnd"/>
      <w:r w:rsidRPr="00F9650F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agosto</w:t>
      </w:r>
      <w:r w:rsidRPr="00F9650F">
        <w:rPr>
          <w:rFonts w:asciiTheme="minorHAnsi" w:hAnsiTheme="minorHAnsi" w:cstheme="minorHAnsi"/>
        </w:rPr>
        <w:t xml:space="preserve"> de 2023.</w:t>
      </w:r>
    </w:p>
    <w:p w14:paraId="39A1802E" w14:textId="77777777" w:rsidR="000D7753" w:rsidRDefault="000D7753" w:rsidP="000D77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3BF4778" w14:textId="77777777" w:rsidR="000D7753" w:rsidRDefault="000D7753" w:rsidP="000D77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bookmarkStart w:id="0" w:name="_Hlk143605555"/>
    </w:p>
    <w:p w14:paraId="5C258981" w14:textId="77777777" w:rsidR="000D7753" w:rsidRDefault="000D7753" w:rsidP="000D775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JEFFERSON OLIVEIRA</w:t>
      </w:r>
    </w:p>
    <w:p w14:paraId="068537BA" w14:textId="37DBE139" w:rsidR="000D7753" w:rsidRPr="000D7753" w:rsidRDefault="000D7753" w:rsidP="000D775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Prefeito Municipal</w:t>
      </w:r>
    </w:p>
    <w:p w14:paraId="3FB78368" w14:textId="77777777" w:rsidR="000D7753" w:rsidRDefault="000D7753" w:rsidP="000D7753">
      <w:pPr>
        <w:spacing w:after="0"/>
        <w:ind w:right="-143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</w:t>
      </w:r>
    </w:p>
    <w:p w14:paraId="7E390664" w14:textId="77777777" w:rsidR="000D7753" w:rsidRDefault="000D7753" w:rsidP="000D7753">
      <w:pPr>
        <w:spacing w:after="0"/>
        <w:ind w:right="-143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Silvana de Souza                                          </w:t>
      </w:r>
      <w:proofErr w:type="spellStart"/>
      <w:r>
        <w:rPr>
          <w:rFonts w:cstheme="minorHAnsi"/>
          <w:b/>
          <w:sz w:val="24"/>
          <w:szCs w:val="24"/>
        </w:rPr>
        <w:t>Elcivan</w:t>
      </w:r>
      <w:proofErr w:type="spellEnd"/>
      <w:r>
        <w:rPr>
          <w:rFonts w:cstheme="minorHAnsi"/>
          <w:b/>
          <w:sz w:val="24"/>
          <w:szCs w:val="24"/>
        </w:rPr>
        <w:t xml:space="preserve"> Irineu Barbosa</w:t>
      </w:r>
    </w:p>
    <w:p w14:paraId="6CB733D2" w14:textId="77777777" w:rsidR="000D7753" w:rsidRPr="00A870A0" w:rsidRDefault="000D7753" w:rsidP="000D7753">
      <w:pPr>
        <w:spacing w:after="0"/>
        <w:ind w:right="-143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Secretária Municipal de Cultura                            Diretor Mun. de Cultura</w:t>
      </w:r>
      <w:bookmarkEnd w:id="0"/>
    </w:p>
    <w:p w14:paraId="4B4BE51E" w14:textId="77777777" w:rsidR="000D7753" w:rsidRPr="00B10CD8" w:rsidRDefault="000D7753" w:rsidP="000D7753">
      <w:pPr>
        <w:ind w:firstLine="2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39A1840B" w14:textId="77777777" w:rsidR="000D7753" w:rsidRPr="00B10CD8" w:rsidRDefault="000D7753" w:rsidP="000D7753">
      <w:pPr>
        <w:ind w:firstLine="2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0453732A" w14:textId="77777777" w:rsidR="000D7753" w:rsidRPr="00B10CD8" w:rsidRDefault="000D7753" w:rsidP="000D7753">
      <w:pPr>
        <w:spacing w:after="0"/>
        <w:ind w:firstLine="2"/>
        <w:jc w:val="both"/>
        <w:rPr>
          <w:rFonts w:ascii="Arial Narrow" w:hAnsi="Arial Narrow" w:cs="Times New Roman"/>
          <w:sz w:val="24"/>
          <w:szCs w:val="24"/>
        </w:rPr>
      </w:pPr>
      <w:r w:rsidRPr="00B10CD8">
        <w:rPr>
          <w:rFonts w:ascii="Arial Narrow" w:hAnsi="Arial Narrow" w:cs="Times New Roman"/>
          <w:b/>
          <w:sz w:val="24"/>
          <w:szCs w:val="24"/>
        </w:rPr>
        <w:softHyphen/>
      </w:r>
      <w:r w:rsidRPr="00B10CD8">
        <w:rPr>
          <w:rFonts w:ascii="Arial Narrow" w:hAnsi="Arial Narrow" w:cs="Times New Roman"/>
          <w:b/>
          <w:sz w:val="24"/>
          <w:szCs w:val="24"/>
        </w:rPr>
        <w:softHyphen/>
      </w:r>
      <w:r w:rsidRPr="00B10CD8">
        <w:rPr>
          <w:rFonts w:ascii="Arial Narrow" w:hAnsi="Arial Narrow" w:cs="Times New Roman"/>
          <w:b/>
          <w:sz w:val="24"/>
          <w:szCs w:val="24"/>
        </w:rPr>
        <w:softHyphen/>
      </w:r>
    </w:p>
    <w:p w14:paraId="223052FE" w14:textId="77777777" w:rsidR="000D7753" w:rsidRDefault="000D7753" w:rsidP="00EB4811">
      <w:pPr>
        <w:rPr>
          <w:rFonts w:cstheme="minorHAnsi"/>
          <w:sz w:val="24"/>
          <w:szCs w:val="24"/>
        </w:rPr>
      </w:pPr>
    </w:p>
    <w:p w14:paraId="388DEA58" w14:textId="77777777" w:rsidR="000D7753" w:rsidRDefault="000D7753" w:rsidP="00EB4811">
      <w:pPr>
        <w:rPr>
          <w:rFonts w:cstheme="minorHAnsi"/>
          <w:sz w:val="24"/>
          <w:szCs w:val="24"/>
        </w:rPr>
      </w:pPr>
    </w:p>
    <w:p w14:paraId="6EF6CD8A" w14:textId="74E97F25" w:rsidR="000D7753" w:rsidRDefault="000D7753" w:rsidP="000D7753">
      <w:pPr>
        <w:rPr>
          <w:rFonts w:cstheme="minorHAnsi"/>
          <w:b/>
          <w:sz w:val="24"/>
          <w:szCs w:val="24"/>
        </w:rPr>
      </w:pPr>
    </w:p>
    <w:p w14:paraId="32315C66" w14:textId="15A82742" w:rsidR="004A2ECE" w:rsidRPr="004A2ECE" w:rsidRDefault="004A2ECE" w:rsidP="00A016AF">
      <w:pPr>
        <w:ind w:left="2124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6E7F34">
        <w:rPr>
          <w:rFonts w:cstheme="minorHAnsi"/>
          <w:b/>
          <w:sz w:val="24"/>
          <w:szCs w:val="24"/>
        </w:rPr>
        <w:t>ANEXO I – Edital ‘CINE SAGA</w:t>
      </w:r>
      <w:r w:rsidRPr="004A2ECE">
        <w:rPr>
          <w:rFonts w:cstheme="minorHAnsi"/>
          <w:b/>
          <w:sz w:val="24"/>
          <w:szCs w:val="24"/>
        </w:rPr>
        <w:t xml:space="preserve"> de Audiovisual</w:t>
      </w:r>
      <w:r w:rsidR="006E7F34">
        <w:rPr>
          <w:rFonts w:cstheme="minorHAnsi"/>
          <w:b/>
          <w:sz w:val="24"/>
          <w:szCs w:val="24"/>
        </w:rPr>
        <w:t xml:space="preserve">’ </w:t>
      </w:r>
    </w:p>
    <w:p w14:paraId="2AB273D9" w14:textId="77777777" w:rsidR="004A2ECE" w:rsidRPr="004A2ECE" w:rsidRDefault="004A2ECE" w:rsidP="004A2ECE">
      <w:pPr>
        <w:jc w:val="center"/>
        <w:rPr>
          <w:rFonts w:cstheme="minorHAnsi"/>
          <w:b/>
          <w:sz w:val="24"/>
          <w:szCs w:val="24"/>
        </w:rPr>
      </w:pPr>
      <w:r w:rsidRPr="004A2ECE">
        <w:rPr>
          <w:rFonts w:cstheme="minorHAnsi"/>
          <w:b/>
          <w:sz w:val="24"/>
          <w:szCs w:val="24"/>
        </w:rPr>
        <w:t>DECLARAÇÃO DE RESIDÊNCIA, PERMANÊNCIA OU NATURALIDADE</w:t>
      </w:r>
    </w:p>
    <w:p w14:paraId="1B13078D" w14:textId="77777777" w:rsidR="004A2ECE" w:rsidRDefault="004A2ECE" w:rsidP="004A2EC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 MUNICÍPIO</w:t>
      </w:r>
      <w:r w:rsidR="006E7F34">
        <w:rPr>
          <w:rFonts w:cstheme="minorHAnsi"/>
          <w:b/>
          <w:sz w:val="24"/>
          <w:szCs w:val="24"/>
        </w:rPr>
        <w:t xml:space="preserve"> DE SÃO GERALDO</w:t>
      </w:r>
      <w:r w:rsidR="001709F9">
        <w:rPr>
          <w:rFonts w:cstheme="minorHAnsi"/>
          <w:b/>
          <w:sz w:val="24"/>
          <w:szCs w:val="24"/>
        </w:rPr>
        <w:t xml:space="preserve"> DO ARAGUAIA</w:t>
      </w:r>
      <w:r>
        <w:rPr>
          <w:rFonts w:cstheme="minorHAnsi"/>
          <w:b/>
          <w:sz w:val="24"/>
          <w:szCs w:val="24"/>
        </w:rPr>
        <w:t xml:space="preserve"> PARÁ</w:t>
      </w:r>
    </w:p>
    <w:p w14:paraId="44157D25" w14:textId="77777777" w:rsidR="007D1119" w:rsidRDefault="007D1119" w:rsidP="004A2ECE">
      <w:pPr>
        <w:jc w:val="center"/>
        <w:rPr>
          <w:rFonts w:cstheme="minorHAnsi"/>
          <w:b/>
          <w:sz w:val="24"/>
          <w:szCs w:val="24"/>
        </w:rPr>
      </w:pPr>
    </w:p>
    <w:p w14:paraId="076ED4E1" w14:textId="77777777" w:rsidR="007D1119" w:rsidRDefault="007D1119" w:rsidP="004A2ECE">
      <w:pPr>
        <w:jc w:val="center"/>
        <w:rPr>
          <w:rFonts w:cstheme="minorHAnsi"/>
          <w:b/>
          <w:sz w:val="24"/>
          <w:szCs w:val="24"/>
        </w:rPr>
      </w:pPr>
    </w:p>
    <w:p w14:paraId="41E96673" w14:textId="77777777" w:rsidR="007D1119" w:rsidRDefault="007D1119" w:rsidP="004A2ECE">
      <w:pPr>
        <w:jc w:val="center"/>
        <w:rPr>
          <w:rFonts w:cstheme="minorHAnsi"/>
          <w:b/>
          <w:sz w:val="24"/>
          <w:szCs w:val="24"/>
        </w:rPr>
      </w:pPr>
    </w:p>
    <w:p w14:paraId="320C11C9" w14:textId="77777777" w:rsidR="00A125C8" w:rsidRDefault="004A2ECE" w:rsidP="007D1119">
      <w:pPr>
        <w:spacing w:line="360" w:lineRule="auto"/>
        <w:ind w:right="141"/>
        <w:jc w:val="both"/>
      </w:pPr>
      <w:r>
        <w:t>Eu, ______________________________________________________________________, brasileiro(a), portador(a) da Identidade nº ________________ e CPF nº____________________, na falta de documentos para comprovação de residência, DECLARO para os devidos fins, sob as penas da Lei, ser residente e domiciliado(a) no município de Guarabira desde o ano ______,atualmente com residência no seguinte endereço: Rua____________________________________</w:t>
      </w:r>
      <w:r w:rsidR="00A125C8">
        <w:t>_________________ Nº___________</w:t>
      </w:r>
      <w:r>
        <w:t>__</w:t>
      </w:r>
      <w:r w:rsidR="00A125C8">
        <w:t xml:space="preserve">                          </w:t>
      </w:r>
    </w:p>
    <w:p w14:paraId="141314DA" w14:textId="77777777" w:rsidR="004A2ECE" w:rsidRDefault="004A2ECE" w:rsidP="007D1119">
      <w:pPr>
        <w:spacing w:line="360" w:lineRule="auto"/>
        <w:ind w:right="141"/>
        <w:jc w:val="both"/>
      </w:pPr>
      <w:r>
        <w:t xml:space="preserve">Bairro _______________________ Cidade/UF _________________ CEP ______________ </w:t>
      </w:r>
    </w:p>
    <w:p w14:paraId="3B13B7F4" w14:textId="77777777" w:rsidR="007D1119" w:rsidRDefault="007D1119" w:rsidP="007D1119">
      <w:pPr>
        <w:spacing w:line="360" w:lineRule="auto"/>
        <w:ind w:right="141"/>
        <w:jc w:val="both"/>
      </w:pPr>
    </w:p>
    <w:p w14:paraId="7E84CD6D" w14:textId="77777777" w:rsidR="007D1119" w:rsidRDefault="004A2ECE" w:rsidP="004A2ECE">
      <w:pPr>
        <w:spacing w:line="360" w:lineRule="auto"/>
        <w:jc w:val="both"/>
      </w:pPr>
      <w:r>
        <w:t>Declaro, ainda, estar ciente de que a falsidade da presente declaração pode implicar na sanção penal prevista no Art. 299 do Código Penal, conforme transcrição abaixo:</w:t>
      </w:r>
    </w:p>
    <w:p w14:paraId="47C9BADE" w14:textId="77777777" w:rsidR="007D1119" w:rsidRDefault="007D1119" w:rsidP="004A2ECE">
      <w:pPr>
        <w:spacing w:line="360" w:lineRule="auto"/>
        <w:jc w:val="both"/>
      </w:pPr>
    </w:p>
    <w:p w14:paraId="2112C29F" w14:textId="77777777" w:rsidR="004A2ECE" w:rsidRPr="004A2ECE" w:rsidRDefault="004A2ECE" w:rsidP="007D1119">
      <w:pPr>
        <w:spacing w:line="360" w:lineRule="auto"/>
        <w:ind w:left="2977"/>
        <w:jc w:val="both"/>
        <w:rPr>
          <w:rFonts w:cstheme="minorHAnsi"/>
          <w:b/>
          <w:sz w:val="24"/>
          <w:szCs w:val="24"/>
        </w:rPr>
      </w:pPr>
      <w:r>
        <w:t xml:space="preserve"> 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 “Pena: reclusão de 1 (um) a 5 (cinco) anos e multa, se o documento é público e reclusão de 1 (um) a 3 (três) anos, se o documento é </w:t>
      </w:r>
      <w:r w:rsidR="007D1119">
        <w:t>particular. ”</w:t>
      </w:r>
    </w:p>
    <w:p w14:paraId="67C11DC8" w14:textId="77777777" w:rsidR="004A2ECE" w:rsidRDefault="004A2ECE" w:rsidP="00EB4811">
      <w:pPr>
        <w:rPr>
          <w:rFonts w:cstheme="minorHAnsi"/>
          <w:sz w:val="24"/>
          <w:szCs w:val="24"/>
        </w:rPr>
      </w:pPr>
    </w:p>
    <w:p w14:paraId="76A0818E" w14:textId="77777777" w:rsidR="007D1119" w:rsidRDefault="007D1119" w:rsidP="00EB4811">
      <w:pPr>
        <w:rPr>
          <w:rFonts w:cstheme="minorHAnsi"/>
          <w:sz w:val="24"/>
          <w:szCs w:val="24"/>
        </w:rPr>
      </w:pPr>
    </w:p>
    <w:p w14:paraId="0697271D" w14:textId="77777777" w:rsidR="007D1119" w:rsidRDefault="007D1119" w:rsidP="00A016A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</w:t>
      </w:r>
    </w:p>
    <w:p w14:paraId="6FC44731" w14:textId="77777777" w:rsidR="007D1119" w:rsidRPr="00311838" w:rsidRDefault="007D1119" w:rsidP="00A016A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Assinatura do Proponente</w:t>
      </w:r>
    </w:p>
    <w:sectPr w:rsidR="007D1119" w:rsidRPr="00311838" w:rsidSect="000C4CAC">
      <w:headerReference w:type="default" r:id="rId7"/>
      <w:pgSz w:w="11906" w:h="16838"/>
      <w:pgMar w:top="1276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D04A" w14:textId="77777777" w:rsidR="00DA6DBE" w:rsidRDefault="00DA6DBE" w:rsidP="0058598C">
      <w:pPr>
        <w:spacing w:after="0" w:line="240" w:lineRule="auto"/>
      </w:pPr>
      <w:r>
        <w:separator/>
      </w:r>
    </w:p>
  </w:endnote>
  <w:endnote w:type="continuationSeparator" w:id="0">
    <w:p w14:paraId="4C6E27E7" w14:textId="77777777" w:rsidR="00DA6DBE" w:rsidRDefault="00DA6DBE" w:rsidP="0058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3CD00" w14:textId="77777777" w:rsidR="00DA6DBE" w:rsidRDefault="00DA6DBE" w:rsidP="0058598C">
      <w:pPr>
        <w:spacing w:after="0" w:line="240" w:lineRule="auto"/>
      </w:pPr>
      <w:r>
        <w:separator/>
      </w:r>
    </w:p>
  </w:footnote>
  <w:footnote w:type="continuationSeparator" w:id="0">
    <w:p w14:paraId="75020060" w14:textId="77777777" w:rsidR="00DA6DBE" w:rsidRDefault="00DA6DBE" w:rsidP="0058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35DCF" w14:textId="77777777" w:rsidR="008B40AE" w:rsidRDefault="008B40AE" w:rsidP="008B40A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062A472" wp14:editId="0C2A3A8A">
          <wp:simplePos x="0" y="0"/>
          <wp:positionH relativeFrom="column">
            <wp:posOffset>759460</wp:posOffset>
          </wp:positionH>
          <wp:positionV relativeFrom="paragraph">
            <wp:posOffset>-427355</wp:posOffset>
          </wp:positionV>
          <wp:extent cx="5331679" cy="869448"/>
          <wp:effectExtent l="0" t="0" r="2540" b="698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1679" cy="8694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C86708C" w14:textId="007FCD4B" w:rsidR="008B40AE" w:rsidRDefault="008B40AE">
    <w:pPr>
      <w:pStyle w:val="Cabealho"/>
    </w:pPr>
  </w:p>
  <w:p w14:paraId="4E759A54" w14:textId="77777777" w:rsidR="008B40AE" w:rsidRDefault="008B40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mso5B9C"/>
      </v:shape>
    </w:pict>
  </w:numPicBullet>
  <w:abstractNum w:abstractNumId="0" w15:restartNumberingAfterBreak="0">
    <w:nsid w:val="0A102B85"/>
    <w:multiLevelType w:val="hybridMultilevel"/>
    <w:tmpl w:val="63F4039E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3128"/>
    <w:multiLevelType w:val="hybridMultilevel"/>
    <w:tmpl w:val="C4521A7A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4D129B"/>
    <w:multiLevelType w:val="hybridMultilevel"/>
    <w:tmpl w:val="CE204B7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C6A7F"/>
    <w:multiLevelType w:val="hybridMultilevel"/>
    <w:tmpl w:val="C328660C"/>
    <w:lvl w:ilvl="0" w:tplc="0416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" w15:restartNumberingAfterBreak="0">
    <w:nsid w:val="2E356B7A"/>
    <w:multiLevelType w:val="hybridMultilevel"/>
    <w:tmpl w:val="C032C66A"/>
    <w:lvl w:ilvl="0" w:tplc="445CC8B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2018F"/>
    <w:multiLevelType w:val="hybridMultilevel"/>
    <w:tmpl w:val="45AE7BEC"/>
    <w:lvl w:ilvl="0" w:tplc="7C1840CC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1F5F8C"/>
    <w:multiLevelType w:val="hybridMultilevel"/>
    <w:tmpl w:val="D2FCB990"/>
    <w:lvl w:ilvl="0" w:tplc="71B235B6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C5ADA"/>
    <w:multiLevelType w:val="hybridMultilevel"/>
    <w:tmpl w:val="4A8085D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D20840"/>
    <w:multiLevelType w:val="hybridMultilevel"/>
    <w:tmpl w:val="FE0EE62E"/>
    <w:lvl w:ilvl="0" w:tplc="3C2CD4A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61250"/>
    <w:multiLevelType w:val="multilevel"/>
    <w:tmpl w:val="90A0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013A88"/>
    <w:multiLevelType w:val="hybridMultilevel"/>
    <w:tmpl w:val="75D4D1E4"/>
    <w:lvl w:ilvl="0" w:tplc="D3E8EF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B7D3D"/>
    <w:multiLevelType w:val="hybridMultilevel"/>
    <w:tmpl w:val="67B85DF2"/>
    <w:lvl w:ilvl="0" w:tplc="4BEC200A">
      <w:start w:val="1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D60F6C"/>
    <w:multiLevelType w:val="multilevel"/>
    <w:tmpl w:val="49663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3" w15:restartNumberingAfterBreak="0">
    <w:nsid w:val="6850086B"/>
    <w:multiLevelType w:val="multilevel"/>
    <w:tmpl w:val="4A32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20889"/>
    <w:multiLevelType w:val="hybridMultilevel"/>
    <w:tmpl w:val="1438022A"/>
    <w:lvl w:ilvl="0" w:tplc="71C4E46E">
      <w:start w:val="1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6102975">
    <w:abstractNumId w:val="0"/>
  </w:num>
  <w:num w:numId="2" w16cid:durableId="275842386">
    <w:abstractNumId w:val="2"/>
  </w:num>
  <w:num w:numId="3" w16cid:durableId="741758971">
    <w:abstractNumId w:val="13"/>
  </w:num>
  <w:num w:numId="4" w16cid:durableId="686374156">
    <w:abstractNumId w:val="9"/>
  </w:num>
  <w:num w:numId="5" w16cid:durableId="1025517980">
    <w:abstractNumId w:val="7"/>
  </w:num>
  <w:num w:numId="6" w16cid:durableId="941107634">
    <w:abstractNumId w:val="1"/>
  </w:num>
  <w:num w:numId="7" w16cid:durableId="602684681">
    <w:abstractNumId w:val="3"/>
  </w:num>
  <w:num w:numId="8" w16cid:durableId="1856384864">
    <w:abstractNumId w:val="12"/>
  </w:num>
  <w:num w:numId="9" w16cid:durableId="1125538009">
    <w:abstractNumId w:val="11"/>
  </w:num>
  <w:num w:numId="10" w16cid:durableId="1815370990">
    <w:abstractNumId w:val="6"/>
  </w:num>
  <w:num w:numId="11" w16cid:durableId="1984114142">
    <w:abstractNumId w:val="4"/>
  </w:num>
  <w:num w:numId="12" w16cid:durableId="1336762995">
    <w:abstractNumId w:val="8"/>
  </w:num>
  <w:num w:numId="13" w16cid:durableId="1626154422">
    <w:abstractNumId w:val="5"/>
  </w:num>
  <w:num w:numId="14" w16cid:durableId="1552691157">
    <w:abstractNumId w:val="10"/>
  </w:num>
  <w:num w:numId="15" w16cid:durableId="3801343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70"/>
    <w:rsid w:val="00020716"/>
    <w:rsid w:val="000262EE"/>
    <w:rsid w:val="00052266"/>
    <w:rsid w:val="00095C4E"/>
    <w:rsid w:val="000C4CAC"/>
    <w:rsid w:val="000D7753"/>
    <w:rsid w:val="00114797"/>
    <w:rsid w:val="00133500"/>
    <w:rsid w:val="00135E29"/>
    <w:rsid w:val="00137E2A"/>
    <w:rsid w:val="001709F9"/>
    <w:rsid w:val="00177CB2"/>
    <w:rsid w:val="00185D4E"/>
    <w:rsid w:val="001C347E"/>
    <w:rsid w:val="001C7B3E"/>
    <w:rsid w:val="001E4DE2"/>
    <w:rsid w:val="002171DA"/>
    <w:rsid w:val="00223FCA"/>
    <w:rsid w:val="00240AE5"/>
    <w:rsid w:val="00244205"/>
    <w:rsid w:val="00271D9F"/>
    <w:rsid w:val="002964D5"/>
    <w:rsid w:val="002A7793"/>
    <w:rsid w:val="002C398C"/>
    <w:rsid w:val="002C6F9B"/>
    <w:rsid w:val="002F17D1"/>
    <w:rsid w:val="002F2FD3"/>
    <w:rsid w:val="00301172"/>
    <w:rsid w:val="00311838"/>
    <w:rsid w:val="00325AE3"/>
    <w:rsid w:val="00357034"/>
    <w:rsid w:val="003B2E2F"/>
    <w:rsid w:val="00486AD2"/>
    <w:rsid w:val="0049110F"/>
    <w:rsid w:val="004A2ECE"/>
    <w:rsid w:val="004A575A"/>
    <w:rsid w:val="004C725D"/>
    <w:rsid w:val="00546E59"/>
    <w:rsid w:val="00552A4B"/>
    <w:rsid w:val="0058598C"/>
    <w:rsid w:val="00643053"/>
    <w:rsid w:val="00663095"/>
    <w:rsid w:val="006D4564"/>
    <w:rsid w:val="006E7F34"/>
    <w:rsid w:val="006F0EEF"/>
    <w:rsid w:val="00780299"/>
    <w:rsid w:val="007D1119"/>
    <w:rsid w:val="007D7299"/>
    <w:rsid w:val="007F0DE3"/>
    <w:rsid w:val="007F15AC"/>
    <w:rsid w:val="00827B54"/>
    <w:rsid w:val="00832D39"/>
    <w:rsid w:val="00833DFC"/>
    <w:rsid w:val="00850719"/>
    <w:rsid w:val="00874070"/>
    <w:rsid w:val="008774F6"/>
    <w:rsid w:val="008B2005"/>
    <w:rsid w:val="008B2A84"/>
    <w:rsid w:val="008B40AE"/>
    <w:rsid w:val="008E7A1C"/>
    <w:rsid w:val="00941D54"/>
    <w:rsid w:val="0095331E"/>
    <w:rsid w:val="00956B10"/>
    <w:rsid w:val="0099572F"/>
    <w:rsid w:val="00A016AF"/>
    <w:rsid w:val="00A125C8"/>
    <w:rsid w:val="00A13C3B"/>
    <w:rsid w:val="00A53B6F"/>
    <w:rsid w:val="00AD6CB2"/>
    <w:rsid w:val="00AF0BED"/>
    <w:rsid w:val="00BD5123"/>
    <w:rsid w:val="00BE0883"/>
    <w:rsid w:val="00BF5C97"/>
    <w:rsid w:val="00C47465"/>
    <w:rsid w:val="00C632E6"/>
    <w:rsid w:val="00C75B5B"/>
    <w:rsid w:val="00CA287F"/>
    <w:rsid w:val="00CC717D"/>
    <w:rsid w:val="00CF3831"/>
    <w:rsid w:val="00DA2738"/>
    <w:rsid w:val="00DA6DBE"/>
    <w:rsid w:val="00DC4D7C"/>
    <w:rsid w:val="00DE6271"/>
    <w:rsid w:val="00E12E0D"/>
    <w:rsid w:val="00E30FDC"/>
    <w:rsid w:val="00E77788"/>
    <w:rsid w:val="00E95E3F"/>
    <w:rsid w:val="00EB4811"/>
    <w:rsid w:val="00EF1D0E"/>
    <w:rsid w:val="00F24C93"/>
    <w:rsid w:val="00F35412"/>
    <w:rsid w:val="00F47F91"/>
    <w:rsid w:val="00F530CF"/>
    <w:rsid w:val="00F6700A"/>
    <w:rsid w:val="00FC12A6"/>
    <w:rsid w:val="00FC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3403D"/>
  <w15:chartTrackingRefBased/>
  <w15:docId w15:val="{0B36BFA0-0471-4E97-AF39-2F122732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B2A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F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F3831"/>
    <w:rPr>
      <w:b/>
      <w:bCs/>
    </w:rPr>
  </w:style>
  <w:style w:type="table" w:styleId="Tabelacomgrade">
    <w:name w:val="Table Grid"/>
    <w:basedOn w:val="Tabelanormal"/>
    <w:uiPriority w:val="39"/>
    <w:rsid w:val="0049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859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98C"/>
  </w:style>
  <w:style w:type="paragraph" w:styleId="Rodap">
    <w:name w:val="footer"/>
    <w:basedOn w:val="Normal"/>
    <w:link w:val="RodapChar"/>
    <w:uiPriority w:val="99"/>
    <w:unhideWhenUsed/>
    <w:rsid w:val="005859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704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6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989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2242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lusilea torquato léa</cp:lastModifiedBy>
  <cp:revision>2</cp:revision>
  <dcterms:created xsi:type="dcterms:W3CDTF">2023-08-23T14:23:00Z</dcterms:created>
  <dcterms:modified xsi:type="dcterms:W3CDTF">2023-08-23T14:23:00Z</dcterms:modified>
</cp:coreProperties>
</file>