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4F4EDBD3" w:rsidR="00747D12" w:rsidRPr="004E1278" w:rsidRDefault="00CE404D" w:rsidP="00600ADA">
      <w:pPr>
        <w:spacing w:before="86"/>
        <w:jc w:val="center"/>
        <w:rPr>
          <w:rFonts w:ascii="Arial" w:hAnsi="Arial" w:cs="Arial"/>
          <w:b/>
          <w:spacing w:val="-3"/>
          <w:sz w:val="22"/>
          <w:szCs w:val="22"/>
        </w:rPr>
      </w:pPr>
      <w:r w:rsidRPr="004E1278">
        <w:rPr>
          <w:rFonts w:ascii="Arial" w:hAnsi="Arial" w:cs="Arial"/>
          <w:b/>
          <w:spacing w:val="-3"/>
          <w:sz w:val="22"/>
          <w:szCs w:val="22"/>
        </w:rPr>
        <w:t>EDITAL</w:t>
      </w:r>
      <w:r w:rsidR="00EF1E29" w:rsidRPr="004E1278">
        <w:rPr>
          <w:rFonts w:ascii="Arial" w:hAnsi="Arial" w:cs="Arial"/>
          <w:b/>
          <w:spacing w:val="-3"/>
          <w:sz w:val="22"/>
          <w:szCs w:val="22"/>
        </w:rPr>
        <w:t xml:space="preserve"> RETIFICADO I</w:t>
      </w:r>
      <w:r w:rsidR="00567B3D">
        <w:rPr>
          <w:rFonts w:ascii="Arial" w:hAnsi="Arial" w:cs="Arial"/>
          <w:b/>
          <w:spacing w:val="-3"/>
          <w:sz w:val="22"/>
          <w:szCs w:val="22"/>
        </w:rPr>
        <w:t>I</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36B4EBE1" w:rsidR="00347C37" w:rsidRPr="00347C37" w:rsidRDefault="00EA5B37" w:rsidP="00600ADA">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w:t>
      </w:r>
      <w:r w:rsidR="005835B9">
        <w:rPr>
          <w:rFonts w:ascii="Arial" w:hAnsi="Arial" w:cs="Arial"/>
          <w:b/>
          <w:spacing w:val="-3"/>
          <w:sz w:val="22"/>
          <w:szCs w:val="22"/>
        </w:rPr>
        <w:t xml:space="preserve"> </w:t>
      </w:r>
      <w:r w:rsidR="00564001" w:rsidRPr="00564001">
        <w:rPr>
          <w:rFonts w:ascii="Arial" w:hAnsi="Arial" w:cs="Arial"/>
          <w:b/>
          <w:bCs/>
          <w:spacing w:val="-3"/>
          <w:sz w:val="22"/>
          <w:szCs w:val="22"/>
        </w:rPr>
        <w:t>"</w:t>
      </w:r>
      <w:r w:rsidR="001E2444">
        <w:rPr>
          <w:rFonts w:ascii="Arial" w:hAnsi="Arial" w:cs="Arial"/>
          <w:b/>
          <w:bCs/>
          <w:spacing w:val="-3"/>
          <w:sz w:val="22"/>
          <w:szCs w:val="22"/>
        </w:rPr>
        <w:t>ENCONTRA-SE NO AVISO DE PUBLICAÇÃO</w:t>
      </w:r>
      <w:bookmarkEnd w:id="0"/>
      <w:r w:rsidR="00564001" w:rsidRPr="00564001">
        <w:rPr>
          <w:rFonts w:ascii="Arial" w:hAnsi="Arial" w:cs="Arial"/>
          <w:b/>
          <w:bCs/>
          <w:spacing w:val="-3"/>
          <w:sz w:val="22"/>
          <w:szCs w:val="22"/>
        </w:rPr>
        <w:t>"</w:t>
      </w:r>
    </w:p>
    <w:bookmarkEnd w:id="1"/>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6522484A"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w:t>
      </w:r>
      <w:r w:rsidR="00EE2CD7">
        <w:rPr>
          <w:rFonts w:ascii="Arial" w:hAnsi="Arial" w:cs="Arial"/>
          <w:color w:val="000000" w:themeColor="text1"/>
          <w:sz w:val="22"/>
          <w:szCs w:val="22"/>
        </w:rPr>
        <w:t>54</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84BF4">
        <w:rPr>
          <w:rFonts w:ascii="Arial" w:hAnsi="Arial" w:cs="Arial"/>
          <w:b/>
          <w:iCs/>
          <w:color w:val="000000" w:themeColor="text1"/>
          <w:sz w:val="22"/>
          <w:szCs w:val="22"/>
        </w:rPr>
        <w:t>0</w:t>
      </w:r>
      <w:r w:rsidR="00EE2CD7">
        <w:rPr>
          <w:rFonts w:ascii="Arial" w:hAnsi="Arial" w:cs="Arial"/>
          <w:b/>
          <w:iCs/>
          <w:color w:val="000000" w:themeColor="text1"/>
          <w:sz w:val="22"/>
          <w:szCs w:val="22"/>
        </w:rPr>
        <w:t>9</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53BDC654" w14:textId="77777777" w:rsidR="00196F77" w:rsidRDefault="00196F77" w:rsidP="00600ADA">
      <w:pPr>
        <w:jc w:val="center"/>
        <w:rPr>
          <w:rFonts w:ascii="Arial" w:hAnsi="Arial" w:cs="Arial"/>
          <w:sz w:val="22"/>
          <w:szCs w:val="22"/>
        </w:rPr>
      </w:pPr>
    </w:p>
    <w:p w14:paraId="0E9709F3" w14:textId="5436C20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Default="00D55468" w:rsidP="00EE2026">
      <w:pPr>
        <w:jc w:val="center"/>
        <w:rPr>
          <w:rFonts w:ascii="Arial" w:hAnsi="Arial" w:cs="Arial"/>
          <w:b/>
          <w:bCs/>
          <w:color w:val="405CA1"/>
          <w:sz w:val="22"/>
          <w:szCs w:val="22"/>
        </w:rPr>
      </w:pPr>
      <w:r w:rsidRPr="00600ADA">
        <w:rPr>
          <w:rFonts w:ascii="Arial" w:hAnsi="Arial" w:cs="Arial"/>
          <w:b/>
          <w:bCs/>
          <w:color w:val="405CA1"/>
          <w:sz w:val="22"/>
          <w:szCs w:val="22"/>
        </w:rPr>
        <w:t>OBJETO</w:t>
      </w:r>
    </w:p>
    <w:p w14:paraId="3E86DD59" w14:textId="77777777" w:rsidR="00EE2CD7" w:rsidRDefault="00EE2CD7" w:rsidP="00EE2026">
      <w:pPr>
        <w:jc w:val="center"/>
        <w:rPr>
          <w:rFonts w:ascii="Arial" w:hAnsi="Arial" w:cs="Arial"/>
          <w:b/>
          <w:bCs/>
          <w:color w:val="405CA1"/>
          <w:sz w:val="22"/>
          <w:szCs w:val="22"/>
        </w:rPr>
      </w:pPr>
    </w:p>
    <w:p w14:paraId="2C4836F8" w14:textId="131F8888" w:rsidR="007729ED" w:rsidRDefault="00EE2026" w:rsidP="00EE2026">
      <w:pPr>
        <w:jc w:val="both"/>
        <w:rPr>
          <w:rFonts w:ascii="Arial" w:hAnsi="Arial" w:cs="Arial"/>
          <w:sz w:val="22"/>
          <w:szCs w:val="22"/>
        </w:rPr>
      </w:pPr>
      <w:r w:rsidRPr="00EE2026">
        <w:rPr>
          <w:rFonts w:ascii="Arial" w:hAnsi="Arial" w:cs="Arial"/>
          <w:sz w:val="22"/>
          <w:szCs w:val="22"/>
        </w:rPr>
        <w:t>“</w:t>
      </w:r>
      <w:r w:rsidR="00EE2CD7" w:rsidRPr="00EE2CD7">
        <w:rPr>
          <w:rFonts w:ascii="Arial" w:hAnsi="Arial" w:cs="Arial"/>
          <w:sz w:val="22"/>
          <w:szCs w:val="22"/>
        </w:rPr>
        <w:t>Contratação de empresa para Prestação de Serviços de Locação de Licença de Uso Temporário de Programa de Informática (Software) e fornecimento de hardware para instalação do software,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em atendimento as necessidades da Secretaria Municipal de Administração</w:t>
      </w:r>
      <w:r w:rsidRPr="00EE2026">
        <w:rPr>
          <w:rFonts w:ascii="Arial" w:hAnsi="Arial" w:cs="Arial"/>
          <w:sz w:val="22"/>
          <w:szCs w:val="22"/>
        </w:rPr>
        <w:t>”</w:t>
      </w:r>
    </w:p>
    <w:p w14:paraId="2DCDFBA7" w14:textId="77777777" w:rsidR="00EE2026" w:rsidRPr="00600ADA" w:rsidRDefault="00EE2026"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5112249D" w14:textId="77777777" w:rsidR="00196F77" w:rsidRDefault="00196F77" w:rsidP="00600ADA">
      <w:pPr>
        <w:jc w:val="center"/>
        <w:rPr>
          <w:rFonts w:ascii="Arial" w:hAnsi="Arial" w:cs="Arial"/>
          <w:b/>
          <w:bCs/>
          <w:color w:val="5B5B5F"/>
          <w:sz w:val="22"/>
          <w:szCs w:val="22"/>
        </w:rPr>
      </w:pPr>
    </w:p>
    <w:p w14:paraId="44EC8591" w14:textId="7F98103E"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9F65DB" w:rsidRPr="009F65DB">
        <w:rPr>
          <w:rFonts w:ascii="Arial" w:hAnsi="Arial" w:cs="Arial"/>
          <w:b/>
          <w:bCs/>
          <w:color w:val="5B5B5F"/>
          <w:sz w:val="22"/>
          <w:szCs w:val="22"/>
        </w:rPr>
        <w:t>1</w:t>
      </w:r>
      <w:r w:rsidR="0019187C">
        <w:rPr>
          <w:rFonts w:ascii="Arial" w:hAnsi="Arial" w:cs="Arial"/>
          <w:b/>
          <w:bCs/>
          <w:color w:val="5B5B5F"/>
          <w:sz w:val="22"/>
          <w:szCs w:val="22"/>
        </w:rPr>
        <w:t>5</w:t>
      </w:r>
      <w:r w:rsidR="000F45FE">
        <w:rPr>
          <w:rFonts w:ascii="Arial" w:hAnsi="Arial" w:cs="Arial"/>
          <w:b/>
          <w:bCs/>
          <w:color w:val="5B5B5F"/>
          <w:sz w:val="22"/>
          <w:szCs w:val="22"/>
        </w:rPr>
        <w:t>9.000,00</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4906BE0D" w14:textId="77777777" w:rsidR="00196F77" w:rsidRDefault="00196F77" w:rsidP="00600ADA">
      <w:pPr>
        <w:jc w:val="center"/>
        <w:rPr>
          <w:rFonts w:ascii="Arial" w:hAnsi="Arial" w:cs="Arial"/>
          <w:color w:val="5B5B5F"/>
          <w:sz w:val="22"/>
          <w:szCs w:val="22"/>
        </w:rPr>
      </w:pPr>
    </w:p>
    <w:p w14:paraId="557CFFFC" w14:textId="050635A9"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441D6F">
        <w:rPr>
          <w:rFonts w:ascii="Arial" w:hAnsi="Arial" w:cs="Arial"/>
          <w:color w:val="5B5B5F"/>
          <w:sz w:val="22"/>
          <w:szCs w:val="22"/>
        </w:rPr>
        <w:t>31</w:t>
      </w:r>
      <w:r w:rsidRPr="007C30A8">
        <w:rPr>
          <w:rFonts w:ascii="Arial" w:hAnsi="Arial" w:cs="Arial"/>
          <w:b/>
          <w:bCs/>
          <w:sz w:val="22"/>
          <w:szCs w:val="22"/>
        </w:rPr>
        <w:t>/</w:t>
      </w:r>
      <w:r w:rsidR="00FE628D">
        <w:rPr>
          <w:rFonts w:ascii="Arial" w:hAnsi="Arial" w:cs="Arial"/>
          <w:b/>
          <w:bCs/>
          <w:sz w:val="22"/>
          <w:szCs w:val="22"/>
        </w:rPr>
        <w:t>0</w:t>
      </w:r>
      <w:r w:rsidR="00EE2026">
        <w:rPr>
          <w:rFonts w:ascii="Arial" w:hAnsi="Arial" w:cs="Arial"/>
          <w:b/>
          <w:bCs/>
          <w:sz w:val="22"/>
          <w:szCs w:val="22"/>
        </w:rPr>
        <w:t>7</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3FCD441" w14:textId="77777777" w:rsidR="00196F77" w:rsidRDefault="00196F77" w:rsidP="00600ADA">
      <w:pPr>
        <w:jc w:val="center"/>
        <w:rPr>
          <w:rFonts w:ascii="Arial" w:hAnsi="Arial" w:cs="Arial"/>
          <w:color w:val="595959" w:themeColor="text1" w:themeTint="A6"/>
          <w:sz w:val="22"/>
          <w:szCs w:val="22"/>
        </w:rPr>
      </w:pPr>
    </w:p>
    <w:p w14:paraId="39B9FD7C" w14:textId="701481B8"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Menor preço</w:t>
      </w:r>
      <w:r w:rsidR="00EE2026">
        <w:rPr>
          <w:rFonts w:ascii="Arial" w:hAnsi="Arial" w:cs="Arial"/>
          <w:color w:val="595959" w:themeColor="text1" w:themeTint="A6"/>
          <w:sz w:val="22"/>
          <w:szCs w:val="22"/>
        </w:rPr>
        <w:t xml:space="preserve"> </w:t>
      </w:r>
      <w:r w:rsidR="00196F77">
        <w:rPr>
          <w:rFonts w:ascii="Arial" w:hAnsi="Arial" w:cs="Arial"/>
          <w:color w:val="595959" w:themeColor="text1" w:themeTint="A6"/>
          <w:sz w:val="22"/>
          <w:szCs w:val="22"/>
        </w:rPr>
        <w:t>unitário</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60E0E9F2" w14:textId="77777777" w:rsidR="00FF5690" w:rsidRPr="00600ADA" w:rsidRDefault="00FF5690" w:rsidP="00600ADA">
      <w:pPr>
        <w:jc w:val="center"/>
        <w:rPr>
          <w:rFonts w:ascii="Arial" w:hAnsi="Arial" w:cs="Arial"/>
          <w:b/>
          <w:bCs/>
          <w:color w:val="405CA1"/>
          <w:sz w:val="22"/>
          <w:szCs w:val="22"/>
        </w:rPr>
      </w:pPr>
    </w:p>
    <w:p w14:paraId="58143013" w14:textId="6441B206" w:rsidR="007A41FF" w:rsidRPr="00600ADA" w:rsidRDefault="00196F77" w:rsidP="00600ADA">
      <w:pPr>
        <w:jc w:val="center"/>
        <w:rPr>
          <w:rFonts w:ascii="Arial" w:hAnsi="Arial" w:cs="Arial"/>
          <w:b/>
          <w:bCs/>
          <w:color w:val="5B5B5F"/>
          <w:sz w:val="22"/>
          <w:szCs w:val="22"/>
        </w:rPr>
      </w:pPr>
      <w:r>
        <w:rPr>
          <w:rFonts w:ascii="Arial" w:hAnsi="Arial" w:cs="Arial"/>
          <w:b/>
          <w:bCs/>
          <w:color w:val="5B5B5F"/>
          <w:sz w:val="22"/>
          <w:szCs w:val="22"/>
        </w:rPr>
        <w:t>Sem preferencia</w:t>
      </w:r>
    </w:p>
    <w:p w14:paraId="78A3A711" w14:textId="77777777" w:rsidR="00FF5690" w:rsidRDefault="00FF5690" w:rsidP="00F67B82">
      <w:pPr>
        <w:pStyle w:val="NormalWeb"/>
        <w:spacing w:before="0" w:beforeAutospacing="0" w:after="0" w:afterAutospacing="0"/>
        <w:ind w:left="4536"/>
        <w:jc w:val="both"/>
        <w:rPr>
          <w:rFonts w:ascii="Arial" w:hAnsi="Arial" w:cs="Arial"/>
          <w:sz w:val="22"/>
          <w:szCs w:val="22"/>
        </w:rPr>
      </w:pPr>
    </w:p>
    <w:p w14:paraId="0045EB16"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7A3592E0"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53A8F3D9" w14:textId="77777777" w:rsidR="00196F77" w:rsidRDefault="00196F77" w:rsidP="00F67B82">
      <w:pPr>
        <w:pStyle w:val="NormalWeb"/>
        <w:spacing w:before="0" w:beforeAutospacing="0" w:after="0" w:afterAutospacing="0"/>
        <w:ind w:left="4536"/>
        <w:jc w:val="both"/>
        <w:rPr>
          <w:rFonts w:ascii="Arial" w:hAnsi="Arial" w:cs="Arial"/>
          <w:sz w:val="22"/>
          <w:szCs w:val="22"/>
        </w:rPr>
      </w:pPr>
    </w:p>
    <w:p w14:paraId="3E05393E" w14:textId="666BF385" w:rsidR="00747D12" w:rsidRPr="00600ADA" w:rsidRDefault="00747D12" w:rsidP="00600ADA">
      <w:pPr>
        <w:jc w:val="center"/>
        <w:rPr>
          <w:rFonts w:ascii="Arial" w:hAnsi="Arial" w:cs="Arial"/>
          <w:b/>
          <w:sz w:val="22"/>
          <w:szCs w:val="22"/>
        </w:rPr>
      </w:pPr>
      <w:r w:rsidRPr="00600ADA">
        <w:rPr>
          <w:rFonts w:ascii="Arial" w:hAnsi="Arial" w:cs="Arial"/>
          <w:b/>
          <w:sz w:val="22"/>
          <w:szCs w:val="22"/>
        </w:rPr>
        <w:lastRenderedPageBreak/>
        <w:t xml:space="preserve">EDITAL </w:t>
      </w:r>
      <w:r w:rsidR="00EF1E29">
        <w:rPr>
          <w:rFonts w:ascii="Arial" w:hAnsi="Arial" w:cs="Arial"/>
          <w:b/>
          <w:sz w:val="22"/>
          <w:szCs w:val="22"/>
        </w:rPr>
        <w:t>RETIFICADO I</w:t>
      </w:r>
      <w:r w:rsidR="00441D6F">
        <w:rPr>
          <w:rFonts w:ascii="Arial" w:hAnsi="Arial" w:cs="Arial"/>
          <w:b/>
          <w:sz w:val="22"/>
          <w:szCs w:val="22"/>
        </w:rPr>
        <w:t>I</w:t>
      </w:r>
      <w:r w:rsidR="00EF1E29">
        <w:rPr>
          <w:rFonts w:ascii="Arial" w:hAnsi="Arial" w:cs="Arial"/>
          <w:b/>
          <w:sz w:val="22"/>
          <w:szCs w:val="22"/>
        </w:rPr>
        <w:t xml:space="preserve">, </w:t>
      </w:r>
      <w:r w:rsidRPr="00600ADA">
        <w:rPr>
          <w:rFonts w:ascii="Arial" w:hAnsi="Arial" w:cs="Arial"/>
          <w:b/>
          <w:sz w:val="22"/>
          <w:szCs w:val="22"/>
        </w:rPr>
        <w:t>DE LICITAÇÃO</w:t>
      </w:r>
    </w:p>
    <w:p w14:paraId="6971D6BD" w14:textId="77777777" w:rsidR="00747D12" w:rsidRPr="00600ADA" w:rsidRDefault="00747D12" w:rsidP="00600ADA">
      <w:pPr>
        <w:rPr>
          <w:rFonts w:ascii="Arial" w:hAnsi="Arial" w:cs="Arial"/>
          <w:b/>
          <w:bCs/>
          <w:sz w:val="22"/>
          <w:szCs w:val="22"/>
        </w:rPr>
      </w:pPr>
    </w:p>
    <w:p w14:paraId="4F47FAFC" w14:textId="0F27B1DB"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w:t>
      </w:r>
      <w:r w:rsidR="00DE4F73">
        <w:rPr>
          <w:rFonts w:ascii="Arial" w:hAnsi="Arial" w:cs="Arial"/>
          <w:b/>
          <w:bCs/>
          <w:sz w:val="22"/>
          <w:szCs w:val="22"/>
        </w:rPr>
        <w:t>54</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7EF8B744"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355171">
        <w:rPr>
          <w:rFonts w:ascii="Arial" w:hAnsi="Arial" w:cs="Arial"/>
          <w:b/>
          <w:bCs/>
          <w:sz w:val="22"/>
          <w:szCs w:val="22"/>
        </w:rPr>
        <w:t>0</w:t>
      </w:r>
      <w:r w:rsidR="00DE4F73">
        <w:rPr>
          <w:rFonts w:ascii="Arial" w:hAnsi="Arial" w:cs="Arial"/>
          <w:b/>
          <w:bCs/>
          <w:sz w:val="22"/>
          <w:szCs w:val="22"/>
        </w:rPr>
        <w:t>9</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4DAC84FD" w14:textId="27CCCFFD"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MENOR PREÇO</w:t>
            </w:r>
            <w:r w:rsidR="003835AC">
              <w:rPr>
                <w:rFonts w:ascii="Arial" w:eastAsia="Century" w:hAnsi="Arial" w:cs="Arial"/>
                <w:b/>
                <w:sz w:val="22"/>
                <w:szCs w:val="22"/>
                <w:lang w:val="pt-PT" w:eastAsia="en-US"/>
              </w:rPr>
              <w:t xml:space="preserve"> UNITARIO</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6EB02976"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441D6F">
              <w:rPr>
                <w:rFonts w:ascii="Arial" w:eastAsia="Century" w:hAnsi="Arial" w:cs="Arial"/>
                <w:b/>
                <w:sz w:val="22"/>
                <w:szCs w:val="22"/>
                <w:lang w:val="pt-PT" w:eastAsia="en-US"/>
              </w:rPr>
              <w:t>31</w:t>
            </w:r>
            <w:r w:rsidRPr="00600ADA">
              <w:rPr>
                <w:rFonts w:ascii="Arial" w:eastAsia="Century" w:hAnsi="Arial" w:cs="Arial"/>
                <w:bCs/>
                <w:sz w:val="22"/>
                <w:szCs w:val="22"/>
                <w:lang w:val="pt-PT" w:eastAsia="en-US"/>
              </w:rPr>
              <w:t>/</w:t>
            </w:r>
            <w:r w:rsidR="00E0189C">
              <w:rPr>
                <w:rFonts w:ascii="Arial" w:eastAsia="Century" w:hAnsi="Arial" w:cs="Arial"/>
                <w:bCs/>
                <w:sz w:val="22"/>
                <w:szCs w:val="22"/>
                <w:lang w:val="pt-PT" w:eastAsia="en-US"/>
              </w:rPr>
              <w:t>0</w:t>
            </w:r>
            <w:r w:rsidR="00F04B50">
              <w:rPr>
                <w:rFonts w:ascii="Arial" w:eastAsia="Century" w:hAnsi="Arial" w:cs="Arial"/>
                <w:bCs/>
                <w:sz w:val="22"/>
                <w:szCs w:val="22"/>
                <w:lang w:val="pt-PT" w:eastAsia="en-US"/>
              </w:rPr>
              <w:t>7</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3" w:name="Retirada_do_Edital:_Divisão_de_Compras_d"/>
            <w:bookmarkEnd w:id="3"/>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7DAFBEF0"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716626">
        <w:rPr>
          <w:rFonts w:ascii="Arial" w:hAnsi="Arial" w:cs="Arial"/>
          <w:b/>
          <w:bCs/>
          <w:sz w:val="22"/>
          <w:szCs w:val="22"/>
          <w:lang w:eastAsia="zh-CN"/>
        </w:rPr>
        <w:t>ITEM UNICO</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732D4570"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DE4F73" w:rsidRPr="00DE4F73">
        <w:rPr>
          <w:rFonts w:ascii="Arial" w:hAnsi="Arial" w:cs="Arial"/>
          <w:sz w:val="22"/>
          <w:szCs w:val="22"/>
        </w:rPr>
        <w:t>Contratação de empresa para Prestação de Serviços de Locação de Licença de Uso Temporário de Programa de Informática (Software) e fornecimento de hardware para instalação do software,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em atendimento as necessidades da Secretaria Municipal de Administração</w:t>
      </w:r>
      <w:r w:rsidR="00F7018C" w:rsidRPr="00F7018C">
        <w:rPr>
          <w:rFonts w:ascii="Arial" w:hAnsi="Arial" w:cs="Arial"/>
          <w:sz w:val="22"/>
          <w:szCs w:val="22"/>
        </w:rPr>
        <w:t>”</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10D74730"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137D6D">
        <w:rPr>
          <w:rFonts w:ascii="Arial" w:hAnsi="Arial" w:cs="Arial"/>
          <w:sz w:val="22"/>
          <w:szCs w:val="22"/>
        </w:rPr>
        <w:t>15</w:t>
      </w:r>
      <w:r w:rsidR="000F45FE">
        <w:rPr>
          <w:rFonts w:ascii="Arial" w:hAnsi="Arial" w:cs="Arial"/>
          <w:sz w:val="22"/>
          <w:szCs w:val="22"/>
        </w:rPr>
        <w:t>9.000,00</w:t>
      </w:r>
      <w:r w:rsidR="005C0134" w:rsidRPr="00600ADA">
        <w:rPr>
          <w:rFonts w:ascii="Arial" w:hAnsi="Arial" w:cs="Arial"/>
          <w:sz w:val="22"/>
          <w:szCs w:val="22"/>
        </w:rPr>
        <w:t xml:space="preserve"> (</w:t>
      </w:r>
      <w:r w:rsidR="000F45FE">
        <w:rPr>
          <w:rFonts w:ascii="Arial" w:hAnsi="Arial" w:cs="Arial"/>
          <w:sz w:val="22"/>
          <w:szCs w:val="22"/>
        </w:rPr>
        <w:t>cento e cinquenta e nove mil reais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lastRenderedPageBreak/>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600ADA"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w:t>
      </w:r>
      <w:proofErr w:type="gramStart"/>
      <w:r w:rsidRPr="00600ADA">
        <w:rPr>
          <w:rFonts w:ascii="Arial" w:eastAsia="Times New Roman" w:hAnsi="Arial" w:cs="Arial"/>
        </w:rPr>
        <w:t>será</w:t>
      </w:r>
      <w:proofErr w:type="gramEnd"/>
      <w:r w:rsidRPr="00600ADA">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xml:space="preserve"> Constará do edital de licitação cláusula que exija dos licitantes, sob </w:t>
      </w:r>
      <w:r w:rsidRPr="00600ADA">
        <w:rPr>
          <w:rFonts w:ascii="Arial" w:eastAsia="Times New Roman" w:hAnsi="Arial" w:cs="Arial"/>
        </w:rPr>
        <w:lastRenderedPageBreak/>
        <w:t>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23B20AA8" w14:textId="69724821" w:rsidR="00BA0CA5" w:rsidRPr="00BA0CA5" w:rsidRDefault="00BA0CA5" w:rsidP="003E075F">
      <w:pPr>
        <w:pStyle w:val="Corpodetexto"/>
        <w:pBdr>
          <w:top w:val="single" w:sz="4" w:space="1" w:color="auto"/>
          <w:bottom w:val="single" w:sz="4" w:space="1" w:color="auto"/>
        </w:pBdr>
        <w:shd w:val="clear" w:color="auto" w:fill="D9D9D9" w:themeFill="background1" w:themeFillShade="D9"/>
        <w:rPr>
          <w:rFonts w:ascii="Arial" w:hAnsi="Arial" w:cs="Arial"/>
          <w:b w:val="0"/>
          <w:bCs/>
          <w:sz w:val="22"/>
          <w:szCs w:val="22"/>
          <w:u w:val="none"/>
        </w:rPr>
      </w:pPr>
      <w:r>
        <w:rPr>
          <w:rFonts w:ascii="Arial" w:hAnsi="Arial" w:cs="Arial"/>
          <w:b w:val="0"/>
          <w:bCs/>
          <w:sz w:val="22"/>
          <w:szCs w:val="22"/>
          <w:u w:val="none"/>
        </w:rPr>
        <w:t>3.</w:t>
      </w:r>
      <w:r w:rsidR="008F68C0">
        <w:rPr>
          <w:rFonts w:ascii="Arial" w:hAnsi="Arial" w:cs="Arial"/>
          <w:b w:val="0"/>
          <w:bCs/>
          <w:sz w:val="22"/>
          <w:szCs w:val="22"/>
          <w:u w:val="none"/>
        </w:rPr>
        <w:t>4</w:t>
      </w:r>
      <w:r>
        <w:rPr>
          <w:rFonts w:ascii="Arial" w:hAnsi="Arial" w:cs="Arial"/>
          <w:b w:val="0"/>
          <w:bCs/>
          <w:sz w:val="22"/>
          <w:szCs w:val="22"/>
          <w:u w:val="none"/>
        </w:rPr>
        <w:t xml:space="preserve"> </w:t>
      </w:r>
      <w:r w:rsidRPr="00BA0CA5">
        <w:rPr>
          <w:rFonts w:ascii="Arial" w:hAnsi="Arial" w:cs="Arial"/>
          <w:b w:val="0"/>
          <w:bCs/>
          <w:sz w:val="22"/>
          <w:szCs w:val="22"/>
          <w:u w:val="none"/>
        </w:rPr>
        <w:t xml:space="preserve">Da Participação </w:t>
      </w:r>
      <w:r>
        <w:rPr>
          <w:rFonts w:ascii="Arial" w:hAnsi="Arial" w:cs="Arial"/>
          <w:b w:val="0"/>
          <w:bCs/>
          <w:sz w:val="22"/>
          <w:szCs w:val="22"/>
          <w:u w:val="none"/>
        </w:rPr>
        <w:t>d</w:t>
      </w:r>
      <w:r w:rsidRPr="00BA0CA5">
        <w:rPr>
          <w:rFonts w:ascii="Arial" w:hAnsi="Arial" w:cs="Arial"/>
          <w:b w:val="0"/>
          <w:bCs/>
          <w:sz w:val="22"/>
          <w:szCs w:val="22"/>
          <w:u w:val="none"/>
        </w:rPr>
        <w:t>a Gravação das Sessões Públicas</w:t>
      </w:r>
    </w:p>
    <w:p w14:paraId="004FA055" w14:textId="77777777" w:rsidR="00BA0CA5" w:rsidRPr="00BA0CA5" w:rsidRDefault="00BA0CA5" w:rsidP="00BA0CA5">
      <w:pPr>
        <w:pStyle w:val="Corpodetexto"/>
        <w:rPr>
          <w:rFonts w:ascii="Arial" w:hAnsi="Arial" w:cs="Arial"/>
          <w:b w:val="0"/>
          <w:bCs/>
          <w:sz w:val="22"/>
          <w:szCs w:val="22"/>
          <w:u w:val="none"/>
        </w:rPr>
      </w:pPr>
    </w:p>
    <w:p w14:paraId="09C6936E" w14:textId="7C115F59" w:rsidR="00BA0CA5" w:rsidRPr="00BA0CA5" w:rsidRDefault="00BA0CA5" w:rsidP="00BA0CA5">
      <w:pPr>
        <w:pStyle w:val="Corpodetexto"/>
        <w:rPr>
          <w:rFonts w:ascii="Arial" w:hAnsi="Arial" w:cs="Arial"/>
          <w:b w:val="0"/>
          <w:bCs/>
          <w:sz w:val="22"/>
          <w:szCs w:val="22"/>
          <w:u w:val="none"/>
        </w:rPr>
      </w:pPr>
      <w:r>
        <w:rPr>
          <w:rFonts w:ascii="Arial" w:hAnsi="Arial" w:cs="Arial"/>
          <w:b w:val="0"/>
          <w:bCs/>
          <w:sz w:val="22"/>
          <w:szCs w:val="22"/>
          <w:u w:val="none"/>
        </w:rPr>
        <w:t>3.</w:t>
      </w:r>
      <w:r w:rsidR="008F68C0">
        <w:rPr>
          <w:rFonts w:ascii="Arial" w:hAnsi="Arial" w:cs="Arial"/>
          <w:b w:val="0"/>
          <w:bCs/>
          <w:sz w:val="22"/>
          <w:szCs w:val="22"/>
          <w:u w:val="none"/>
        </w:rPr>
        <w:t>4</w:t>
      </w:r>
      <w:r>
        <w:rPr>
          <w:rFonts w:ascii="Arial" w:hAnsi="Arial" w:cs="Arial"/>
          <w:b w:val="0"/>
          <w:bCs/>
          <w:sz w:val="22"/>
          <w:szCs w:val="22"/>
          <w:u w:val="none"/>
        </w:rPr>
        <w:t xml:space="preserve">.1 </w:t>
      </w:r>
      <w:r w:rsidRPr="00BA0CA5">
        <w:rPr>
          <w:rFonts w:ascii="Arial" w:hAnsi="Arial" w:cs="Arial"/>
          <w:b w:val="0"/>
          <w:bCs/>
          <w:sz w:val="22"/>
          <w:szCs w:val="22"/>
          <w:u w:val="none"/>
        </w:rPr>
        <w:t>Em conformidade com o disposto no § 2º do art. 17 da Lei Federal n. 14.133, de 1º de abril de 2021, e em observância ao Parecer-C PAC00-2/2025, proferido pelo Egrégio Tribunal de Contas do Estado de Mato Grosso do Sul no Processo TC/5118/2024, as sessões públicas presenciais relativas ao presente certame serão integralmente gravadas em áudio e vídeo, com a devida disponibilização do conteúdo no sítio eletrônico oficial da Prefeitura de Selvíria - MS, logo após a sua realização.</w:t>
      </w:r>
    </w:p>
    <w:p w14:paraId="22129F6F" w14:textId="77777777" w:rsidR="00BA0CA5" w:rsidRPr="00BA0CA5" w:rsidRDefault="00BA0CA5" w:rsidP="00BA0CA5">
      <w:pPr>
        <w:pStyle w:val="Corpodetexto"/>
        <w:rPr>
          <w:rFonts w:ascii="Arial" w:hAnsi="Arial" w:cs="Arial"/>
          <w:b w:val="0"/>
          <w:bCs/>
          <w:sz w:val="22"/>
          <w:szCs w:val="22"/>
          <w:u w:val="none"/>
        </w:rPr>
      </w:pPr>
    </w:p>
    <w:p w14:paraId="771259EF" w14:textId="6A9CD9E1" w:rsidR="00BA0CA5" w:rsidRDefault="008F68C0" w:rsidP="00BA0CA5">
      <w:pPr>
        <w:pStyle w:val="Corpodetexto"/>
        <w:rPr>
          <w:rFonts w:ascii="Arial" w:hAnsi="Arial" w:cs="Arial"/>
          <w:b w:val="0"/>
          <w:bCs/>
          <w:sz w:val="22"/>
          <w:szCs w:val="22"/>
          <w:u w:val="none"/>
        </w:rPr>
      </w:pPr>
      <w:r>
        <w:rPr>
          <w:rFonts w:ascii="Arial" w:hAnsi="Arial" w:cs="Arial"/>
          <w:b w:val="0"/>
          <w:bCs/>
          <w:sz w:val="22"/>
          <w:szCs w:val="22"/>
          <w:u w:val="none"/>
        </w:rPr>
        <w:t xml:space="preserve">3.4.2 </w:t>
      </w:r>
      <w:r w:rsidR="00BA0CA5" w:rsidRPr="00BA0CA5">
        <w:rPr>
          <w:rFonts w:ascii="Arial" w:hAnsi="Arial" w:cs="Arial"/>
          <w:b w:val="0"/>
          <w:bCs/>
          <w:sz w:val="22"/>
          <w:szCs w:val="22"/>
          <w:u w:val="none"/>
        </w:rPr>
        <w:t>A gravação destina-se a assegurar os princípios da publicidade, da transparência e do controle social, servindo como meio oficial de registro e comprovação dos atos praticados durante o procedimento licitatório.</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026FCC41"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credenciar-se acrescidas das expressões “ME” ou “EPP”, com a </w:t>
      </w:r>
      <w:r w:rsidR="00746C61" w:rsidRPr="00AC18B1">
        <w:rPr>
          <w:rFonts w:ascii="Arial" w:hAnsi="Arial" w:cs="Arial"/>
          <w:b/>
          <w:bCs/>
          <w:i/>
          <w:sz w:val="22"/>
          <w:szCs w:val="22"/>
        </w:rPr>
        <w:t xml:space="preserve">Certidão Simplificada de Regularidade da Junta Comercial da sede da licitante ou Registro Comercial à sua </w:t>
      </w:r>
      <w:r w:rsidR="00746C61" w:rsidRPr="00AC18B1">
        <w:rPr>
          <w:rFonts w:ascii="Arial" w:hAnsi="Arial" w:cs="Arial"/>
          <w:b/>
          <w:bCs/>
          <w:i/>
          <w:sz w:val="22"/>
          <w:szCs w:val="22"/>
        </w:rPr>
        <w:lastRenderedPageBreak/>
        <w:t>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(Anexo V), juntamente com a declaração de contratos com a administração pública (Anexo X),</w:t>
      </w:r>
      <w:r w:rsidR="009478FE">
        <w:rPr>
          <w:rFonts w:ascii="Arial" w:hAnsi="Arial" w:cs="Arial"/>
          <w:b/>
          <w:bCs/>
          <w:i/>
          <w:sz w:val="22"/>
          <w:szCs w:val="22"/>
        </w:rPr>
        <w:t xml:space="preserve"> para o </w:t>
      </w:r>
      <w:r w:rsidR="002D278B">
        <w:rPr>
          <w:rFonts w:ascii="Arial" w:hAnsi="Arial" w:cs="Arial"/>
          <w:b/>
          <w:bCs/>
          <w:i/>
          <w:sz w:val="22"/>
          <w:szCs w:val="22"/>
        </w:rPr>
        <w:t>benefício</w:t>
      </w:r>
      <w:r w:rsidR="009478FE">
        <w:rPr>
          <w:rFonts w:ascii="Arial" w:hAnsi="Arial" w:cs="Arial"/>
          <w:b/>
          <w:bCs/>
          <w:i/>
          <w:sz w:val="22"/>
          <w:szCs w:val="22"/>
        </w:rPr>
        <w:t xml:space="preserve"> da </w:t>
      </w:r>
      <w:r w:rsidR="002D278B">
        <w:rPr>
          <w:rFonts w:ascii="Arial" w:hAnsi="Arial" w:cs="Arial"/>
          <w:b/>
          <w:bCs/>
          <w:i/>
          <w:sz w:val="22"/>
          <w:szCs w:val="22"/>
        </w:rPr>
        <w:t>preferência</w:t>
      </w:r>
      <w:r w:rsidR="009478FE">
        <w:rPr>
          <w:rFonts w:ascii="Arial" w:hAnsi="Arial" w:cs="Arial"/>
          <w:b/>
          <w:bCs/>
          <w:i/>
          <w:sz w:val="22"/>
          <w:szCs w:val="22"/>
        </w:rPr>
        <w:t xml:space="preserve"> de contratação caso haja,</w:t>
      </w:r>
      <w:r w:rsidR="00746C61" w:rsidRPr="00AC18B1">
        <w:rPr>
          <w:rFonts w:ascii="Arial" w:hAnsi="Arial" w:cs="Arial"/>
          <w:b/>
          <w:bCs/>
          <w:i/>
          <w:sz w:val="22"/>
          <w:szCs w:val="22"/>
        </w:rPr>
        <w:t xml:space="preserve">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Default="00E71372" w:rsidP="002072A7">
      <w:pPr>
        <w:overflowPunct w:val="0"/>
        <w:autoSpaceDE w:val="0"/>
        <w:autoSpaceDN w:val="0"/>
        <w:adjustRightInd w:val="0"/>
        <w:ind w:left="1134"/>
        <w:jc w:val="both"/>
        <w:textAlignment w:val="baseline"/>
        <w:rPr>
          <w:rFonts w:ascii="Arial" w:hAnsi="Arial" w:cs="Arial"/>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70EC4D33" w14:textId="77777777" w:rsidR="00E813D6" w:rsidRDefault="00E813D6" w:rsidP="002072A7">
      <w:pPr>
        <w:overflowPunct w:val="0"/>
        <w:autoSpaceDE w:val="0"/>
        <w:autoSpaceDN w:val="0"/>
        <w:adjustRightInd w:val="0"/>
        <w:ind w:left="1134"/>
        <w:jc w:val="both"/>
        <w:textAlignment w:val="baseline"/>
        <w:rPr>
          <w:rFonts w:ascii="Arial" w:hAnsi="Arial" w:cs="Arial"/>
          <w:sz w:val="22"/>
          <w:szCs w:val="22"/>
        </w:rPr>
      </w:pPr>
    </w:p>
    <w:p w14:paraId="110EDB61" w14:textId="459908CD" w:rsidR="00E813D6" w:rsidRPr="00600ADA" w:rsidRDefault="00E813D6" w:rsidP="002072A7">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 xml:space="preserve">4.6.1.2 </w:t>
      </w:r>
      <w:r w:rsidR="002029EC">
        <w:rPr>
          <w:rFonts w:ascii="Arial" w:hAnsi="Arial" w:cs="Arial"/>
          <w:sz w:val="22"/>
          <w:szCs w:val="22"/>
        </w:rPr>
        <w:t>A</w:t>
      </w:r>
      <w:r>
        <w:rPr>
          <w:rFonts w:ascii="Arial" w:hAnsi="Arial" w:cs="Arial"/>
          <w:sz w:val="22"/>
          <w:szCs w:val="22"/>
        </w:rPr>
        <w:t xml:space="preserve"> empresa que não apresentar o Anexo X, a mesma não terá a preferência de contratação,</w:t>
      </w:r>
      <w:r w:rsidR="002029EC">
        <w:rPr>
          <w:rFonts w:ascii="Arial" w:hAnsi="Arial" w:cs="Arial"/>
          <w:sz w:val="22"/>
          <w:szCs w:val="22"/>
        </w:rPr>
        <w:t xml:space="preserve"> caso seja sediada </w:t>
      </w:r>
      <w:r w:rsidR="008B5B92">
        <w:rPr>
          <w:rFonts w:ascii="Arial" w:hAnsi="Arial" w:cs="Arial"/>
          <w:sz w:val="22"/>
          <w:szCs w:val="22"/>
        </w:rPr>
        <w:t>dentro dos limites estipulados</w:t>
      </w:r>
      <w:r w:rsidR="002029EC">
        <w:rPr>
          <w:rFonts w:ascii="Arial" w:hAnsi="Arial" w:cs="Arial"/>
          <w:sz w:val="22"/>
          <w:szCs w:val="22"/>
        </w:rPr>
        <w:t>,</w:t>
      </w:r>
      <w:r>
        <w:rPr>
          <w:rFonts w:ascii="Arial" w:hAnsi="Arial" w:cs="Arial"/>
          <w:sz w:val="22"/>
          <w:szCs w:val="22"/>
        </w:rPr>
        <w:t xml:space="preserve"> e terá a condição normal nos moldes da lei 123,</w:t>
      </w:r>
      <w:r w:rsidR="008B5B92">
        <w:rPr>
          <w:rFonts w:ascii="Arial" w:hAnsi="Arial" w:cs="Arial"/>
          <w:sz w:val="22"/>
          <w:szCs w:val="22"/>
        </w:rPr>
        <w:t xml:space="preserve"> </w:t>
      </w:r>
      <w:r w:rsidR="0035237B">
        <w:rPr>
          <w:rFonts w:ascii="Arial" w:hAnsi="Arial" w:cs="Arial"/>
          <w:sz w:val="22"/>
          <w:szCs w:val="22"/>
        </w:rPr>
        <w:t>nas disputas</w:t>
      </w:r>
      <w:r w:rsidR="008B5B92">
        <w:rPr>
          <w:rFonts w:ascii="Arial" w:hAnsi="Arial" w:cs="Arial"/>
          <w:sz w:val="22"/>
          <w:szCs w:val="22"/>
        </w:rPr>
        <w:t xml:space="preserve"> com quem tem a </w:t>
      </w:r>
      <w:r w:rsidR="0035237B">
        <w:rPr>
          <w:rFonts w:ascii="Arial" w:hAnsi="Arial" w:cs="Arial"/>
          <w:sz w:val="22"/>
          <w:szCs w:val="22"/>
        </w:rPr>
        <w:t>preferência</w:t>
      </w:r>
      <w:r w:rsidR="008B5B92">
        <w:rPr>
          <w:rFonts w:ascii="Arial" w:hAnsi="Arial" w:cs="Arial"/>
          <w:sz w:val="22"/>
          <w:szCs w:val="22"/>
        </w:rPr>
        <w:t xml:space="preserve"> e apresentou o anexo X</w:t>
      </w:r>
      <w:r w:rsidR="002D278B">
        <w:rPr>
          <w:rFonts w:ascii="Arial" w:hAnsi="Arial" w:cs="Arial"/>
          <w:sz w:val="22"/>
          <w:szCs w:val="22"/>
        </w:rPr>
        <w:t xml:space="preserve">, caso haja </w:t>
      </w:r>
      <w:r w:rsidR="00E97A75">
        <w:rPr>
          <w:rFonts w:ascii="Arial" w:hAnsi="Arial" w:cs="Arial"/>
          <w:sz w:val="22"/>
          <w:szCs w:val="22"/>
        </w:rPr>
        <w:t>preferência</w:t>
      </w:r>
      <w:r w:rsidR="002D278B">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lastRenderedPageBreak/>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19425A8C" w14:textId="77777777" w:rsidR="003153FE" w:rsidRPr="00600ADA" w:rsidRDefault="003153FE" w:rsidP="003153FE">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Pr>
          <w:rFonts w:ascii="Arial" w:hAnsi="Arial" w:cs="Arial"/>
          <w:b/>
        </w:rPr>
        <w:t>054</w:t>
      </w:r>
      <w:r w:rsidRPr="00600ADA">
        <w:rPr>
          <w:rFonts w:ascii="Arial" w:hAnsi="Arial" w:cs="Arial"/>
          <w:b/>
        </w:rPr>
        <w:t>/202</w:t>
      </w:r>
      <w:r>
        <w:rPr>
          <w:rFonts w:ascii="Arial" w:hAnsi="Arial" w:cs="Arial"/>
          <w:b/>
        </w:rPr>
        <w:t>5</w:t>
      </w:r>
      <w:r w:rsidRPr="00600ADA">
        <w:rPr>
          <w:rFonts w:ascii="Arial" w:hAnsi="Arial" w:cs="Arial"/>
          <w:b/>
        </w:rPr>
        <w:t>.</w:t>
      </w:r>
    </w:p>
    <w:p w14:paraId="6A4EA279" w14:textId="7DB37B65"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3153FE">
        <w:rPr>
          <w:rFonts w:ascii="Arial" w:hAnsi="Arial" w:cs="Arial"/>
          <w:b/>
        </w:rPr>
        <w:t>9</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5404DB33" w14:textId="65BFDF0B" w:rsidR="003153FE" w:rsidRPr="00600ADA" w:rsidRDefault="003153FE" w:rsidP="003153FE">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Pr>
          <w:rFonts w:ascii="Arial" w:hAnsi="Arial" w:cs="Arial"/>
          <w:b/>
        </w:rPr>
        <w:t>054</w:t>
      </w:r>
      <w:r w:rsidRPr="00600ADA">
        <w:rPr>
          <w:rFonts w:ascii="Arial" w:hAnsi="Arial" w:cs="Arial"/>
          <w:b/>
        </w:rPr>
        <w:t>/202</w:t>
      </w:r>
      <w:r>
        <w:rPr>
          <w:rFonts w:ascii="Arial" w:hAnsi="Arial" w:cs="Arial"/>
          <w:b/>
        </w:rPr>
        <w:t>5</w:t>
      </w:r>
      <w:r w:rsidRPr="00600ADA">
        <w:rPr>
          <w:rFonts w:ascii="Arial" w:hAnsi="Arial" w:cs="Arial"/>
          <w:b/>
        </w:rPr>
        <w:t>.</w:t>
      </w:r>
    </w:p>
    <w:p w14:paraId="2A3B38E0" w14:textId="04A225C0"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3153FE">
        <w:rPr>
          <w:rFonts w:ascii="Arial" w:hAnsi="Arial" w:cs="Arial"/>
          <w:b/>
        </w:rPr>
        <w:t>9</w:t>
      </w:r>
      <w:r w:rsidRPr="00600ADA">
        <w:rPr>
          <w:rFonts w:ascii="Arial" w:hAnsi="Arial" w:cs="Arial"/>
          <w:b/>
        </w:rPr>
        <w:t>/202</w:t>
      </w:r>
      <w:r w:rsidR="007E1C4F">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05197689"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lastRenderedPageBreak/>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.5.1 Fica ressalvada a possibilidade de alteração dos preços, caso ocorra o desequilíbrio </w:t>
      </w:r>
      <w:proofErr w:type="gramStart"/>
      <w:r w:rsidR="00C56CF5" w:rsidRPr="00600ADA">
        <w:rPr>
          <w:rFonts w:ascii="Arial" w:hAnsi="Arial" w:cs="Arial"/>
        </w:rPr>
        <w:t>econômico - financeiro</w:t>
      </w:r>
      <w:proofErr w:type="gramEnd"/>
      <w:r w:rsidR="00C56CF5" w:rsidRPr="00600ADA">
        <w:rPr>
          <w:rFonts w:ascii="Arial" w:hAnsi="Arial" w:cs="Arial"/>
        </w:rPr>
        <w:t>,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 xml:space="preserve">Não haverá ordem de classificação na etapa de apresentação da proposta e dos documentos de habilitação pelo licitante, o que ocorrerá somente após os procedimentos de </w:t>
      </w:r>
      <w:r w:rsidR="00C9370E" w:rsidRPr="00600ADA">
        <w:rPr>
          <w:sz w:val="22"/>
          <w:szCs w:val="22"/>
        </w:rPr>
        <w:lastRenderedPageBreak/>
        <w:t>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0"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1"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proofErr w:type="spellStart"/>
      <w:r w:rsidR="00C9370E" w:rsidRPr="00600ADA">
        <w:rPr>
          <w:rStyle w:val="Hyperlink"/>
          <w:sz w:val="22"/>
          <w:szCs w:val="22"/>
        </w:rPr>
        <w:t>arts</w:t>
      </w:r>
      <w:proofErr w:type="spellEnd"/>
      <w:r w:rsidR="00C9370E" w:rsidRPr="00600ADA">
        <w:rPr>
          <w:rStyle w:val="Hyperlink"/>
          <w:sz w:val="22"/>
          <w:szCs w:val="22"/>
        </w:rPr>
        <w:t>. 42 a 49</w:t>
      </w:r>
      <w:r w:rsidR="00C9370E" w:rsidRPr="00600ADA">
        <w:rPr>
          <w:rStyle w:val="Hyperlink"/>
          <w:sz w:val="22"/>
          <w:szCs w:val="22"/>
        </w:rPr>
        <w:fldChar w:fldCharType="end"/>
      </w:r>
      <w:r w:rsidR="00C9370E" w:rsidRPr="00600ADA">
        <w:rPr>
          <w:sz w:val="22"/>
          <w:szCs w:val="22"/>
        </w:rPr>
        <w:t xml:space="preserve">, observado o disposto nos </w:t>
      </w:r>
      <w:hyperlink r:id="rId13"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1220CC71"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502CAF">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5"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6202687C" w14:textId="77777777" w:rsidR="00544ABC" w:rsidRDefault="00544ABC" w:rsidP="00600ADA">
      <w:pPr>
        <w:overflowPunct w:val="0"/>
        <w:autoSpaceDE w:val="0"/>
        <w:autoSpaceDN w:val="0"/>
        <w:adjustRightInd w:val="0"/>
        <w:jc w:val="both"/>
        <w:textAlignment w:val="baseline"/>
        <w:rPr>
          <w:rFonts w:ascii="Arial" w:hAnsi="Arial" w:cs="Arial"/>
          <w:bCs/>
          <w:sz w:val="22"/>
          <w:szCs w:val="22"/>
        </w:rPr>
      </w:pPr>
    </w:p>
    <w:p w14:paraId="7F80C555" w14:textId="10501FEF" w:rsidR="00544ABC" w:rsidRPr="00544ABC" w:rsidRDefault="00544ABC" w:rsidP="00544ABC">
      <w:pPr>
        <w:shd w:val="clear" w:color="auto" w:fill="FFFFFF"/>
        <w:tabs>
          <w:tab w:val="left" w:pos="0"/>
          <w:tab w:val="left" w:pos="426"/>
          <w:tab w:val="left" w:pos="1418"/>
          <w:tab w:val="right" w:pos="9747"/>
        </w:tabs>
        <w:ind w:right="-427"/>
        <w:jc w:val="both"/>
        <w:rPr>
          <w:rFonts w:ascii="Arial" w:hAnsi="Arial" w:cs="Arial"/>
          <w:b/>
          <w:bCs/>
          <w:sz w:val="22"/>
          <w:szCs w:val="22"/>
        </w:rPr>
      </w:pPr>
      <w:r w:rsidRPr="00544ABC">
        <w:rPr>
          <w:rFonts w:ascii="Arial" w:hAnsi="Arial" w:cs="Arial"/>
          <w:b/>
          <w:bCs/>
          <w:sz w:val="22"/>
          <w:szCs w:val="22"/>
          <w:u w:val="single"/>
        </w:rPr>
        <w:t>7.8. à QUALIFICAÇÃO TÉCNICA</w:t>
      </w:r>
      <w:r w:rsidRPr="00544ABC">
        <w:rPr>
          <w:rFonts w:ascii="Arial" w:hAnsi="Arial" w:cs="Arial"/>
          <w:b/>
          <w:bCs/>
          <w:sz w:val="22"/>
          <w:szCs w:val="22"/>
        </w:rPr>
        <w:t>:</w:t>
      </w:r>
    </w:p>
    <w:p w14:paraId="0A1F4698" w14:textId="77777777" w:rsidR="00544ABC" w:rsidRPr="00544ABC" w:rsidRDefault="00544ABC" w:rsidP="00544ABC">
      <w:pPr>
        <w:shd w:val="clear" w:color="auto" w:fill="FFFFFF"/>
        <w:tabs>
          <w:tab w:val="left" w:pos="0"/>
          <w:tab w:val="left" w:pos="426"/>
          <w:tab w:val="left" w:pos="1418"/>
          <w:tab w:val="right" w:pos="9747"/>
        </w:tabs>
        <w:ind w:right="-427"/>
        <w:jc w:val="both"/>
        <w:rPr>
          <w:rFonts w:ascii="Arial" w:hAnsi="Arial" w:cs="Arial"/>
          <w:b/>
          <w:bCs/>
          <w:sz w:val="22"/>
          <w:szCs w:val="22"/>
        </w:rPr>
      </w:pPr>
    </w:p>
    <w:p w14:paraId="6CE3DA4E" w14:textId="591C5BF0" w:rsidR="00544ABC" w:rsidRPr="00544ABC" w:rsidRDefault="00544ABC" w:rsidP="00207FA9">
      <w:pPr>
        <w:shd w:val="clear" w:color="auto" w:fill="FFFFFF"/>
        <w:tabs>
          <w:tab w:val="left" w:pos="0"/>
          <w:tab w:val="left" w:pos="426"/>
          <w:tab w:val="left" w:pos="1418"/>
          <w:tab w:val="right" w:pos="9356"/>
        </w:tabs>
        <w:ind w:right="-2"/>
        <w:jc w:val="both"/>
        <w:rPr>
          <w:rFonts w:ascii="Arial" w:hAnsi="Arial" w:cs="Arial"/>
          <w:sz w:val="22"/>
          <w:szCs w:val="22"/>
        </w:rPr>
      </w:pPr>
      <w:r>
        <w:rPr>
          <w:rFonts w:ascii="Arial" w:hAnsi="Arial" w:cs="Arial"/>
          <w:sz w:val="22"/>
          <w:szCs w:val="22"/>
        </w:rPr>
        <w:t xml:space="preserve">7.8.1 </w:t>
      </w:r>
      <w:r w:rsidRPr="00544ABC">
        <w:rPr>
          <w:rFonts w:ascii="Arial" w:hAnsi="Arial" w:cs="Arial"/>
          <w:sz w:val="22"/>
          <w:szCs w:val="22"/>
        </w:rPr>
        <w:t xml:space="preserve">Prova de capacidade técnico-operacional mediante a comprovação de aptidão para desempenho de atividade pertinente e compatível em características, quantidades e prazos com o objeto da licitação a ser feita por meio de </w:t>
      </w:r>
      <w:r w:rsidRPr="00544ABC">
        <w:rPr>
          <w:rFonts w:ascii="Arial" w:hAnsi="Arial" w:cs="Arial"/>
          <w:b/>
          <w:bCs/>
          <w:sz w:val="22"/>
          <w:szCs w:val="22"/>
        </w:rPr>
        <w:t xml:space="preserve">ATESTADO </w:t>
      </w:r>
      <w:r w:rsidRPr="00544ABC">
        <w:rPr>
          <w:rFonts w:ascii="Arial" w:hAnsi="Arial" w:cs="Arial"/>
          <w:sz w:val="22"/>
          <w:szCs w:val="22"/>
        </w:rPr>
        <w:t xml:space="preserve">em nome da empresa, fornecido por </w:t>
      </w:r>
      <w:r w:rsidRPr="00544ABC">
        <w:rPr>
          <w:rFonts w:ascii="Arial" w:hAnsi="Arial" w:cs="Arial"/>
          <w:sz w:val="22"/>
          <w:szCs w:val="22"/>
        </w:rPr>
        <w:lastRenderedPageBreak/>
        <w:t xml:space="preserve">pessoa jurídica de direito público ou privado, </w:t>
      </w:r>
      <w:proofErr w:type="spellStart"/>
      <w:r w:rsidRPr="00544ABC">
        <w:rPr>
          <w:rFonts w:ascii="Arial" w:hAnsi="Arial" w:cs="Arial"/>
          <w:sz w:val="22"/>
          <w:szCs w:val="22"/>
        </w:rPr>
        <w:t>inexigindo</w:t>
      </w:r>
      <w:proofErr w:type="spellEnd"/>
      <w:r w:rsidRPr="00544ABC">
        <w:rPr>
          <w:rFonts w:ascii="Arial" w:hAnsi="Arial" w:cs="Arial"/>
          <w:sz w:val="22"/>
          <w:szCs w:val="22"/>
        </w:rPr>
        <w:t xml:space="preserve"> na espécie a comprovação de quantitativos mínimos.</w:t>
      </w:r>
    </w:p>
    <w:p w14:paraId="762B8B02" w14:textId="77777777" w:rsidR="00544ABC" w:rsidRDefault="00544ABC" w:rsidP="00600ADA">
      <w:pPr>
        <w:overflowPunct w:val="0"/>
        <w:autoSpaceDE w:val="0"/>
        <w:autoSpaceDN w:val="0"/>
        <w:adjustRightInd w:val="0"/>
        <w:jc w:val="both"/>
        <w:textAlignment w:val="baseline"/>
        <w:rPr>
          <w:rFonts w:ascii="Arial" w:hAnsi="Arial" w:cs="Arial"/>
          <w:bCs/>
          <w:sz w:val="22"/>
          <w:szCs w:val="22"/>
        </w:rPr>
      </w:pPr>
    </w:p>
    <w:p w14:paraId="24B2E667" w14:textId="219C5CCE" w:rsidR="007958E6" w:rsidRDefault="000038AC" w:rsidP="001E09B6">
      <w:pPr>
        <w:overflowPunct w:val="0"/>
        <w:autoSpaceDE w:val="0"/>
        <w:autoSpaceDN w:val="0"/>
        <w:adjustRightInd w:val="0"/>
        <w:ind w:left="1134"/>
        <w:jc w:val="both"/>
        <w:textAlignment w:val="baseline"/>
        <w:rPr>
          <w:rFonts w:ascii="Arial" w:hAnsi="Arial" w:cs="Arial"/>
          <w:bCs/>
          <w:sz w:val="22"/>
          <w:szCs w:val="22"/>
        </w:rPr>
      </w:pPr>
      <w:r>
        <w:rPr>
          <w:rFonts w:ascii="Arial" w:hAnsi="Arial" w:cs="Arial"/>
          <w:bCs/>
          <w:sz w:val="22"/>
          <w:szCs w:val="22"/>
        </w:rPr>
        <w:t>7.8.2</w:t>
      </w:r>
      <w:r w:rsidR="007958E6" w:rsidRPr="007958E6">
        <w:rPr>
          <w:rFonts w:ascii="Arial" w:hAnsi="Arial" w:cs="Arial"/>
          <w:bCs/>
          <w:sz w:val="22"/>
          <w:szCs w:val="22"/>
        </w:rPr>
        <w:t xml:space="preserve">. </w:t>
      </w:r>
      <w:r w:rsidR="00BF6DA5">
        <w:rPr>
          <w:rFonts w:ascii="Arial" w:hAnsi="Arial" w:cs="Arial"/>
          <w:bCs/>
          <w:sz w:val="22"/>
          <w:szCs w:val="22"/>
        </w:rPr>
        <w:t>O</w:t>
      </w:r>
      <w:r w:rsidR="00BF6DA5" w:rsidRPr="00BF6DA5">
        <w:rPr>
          <w:rFonts w:ascii="Arial" w:hAnsi="Arial" w:cs="Arial"/>
          <w:bCs/>
          <w:sz w:val="22"/>
          <w:szCs w:val="22"/>
        </w:rPr>
        <w:t xml:space="preserve">s licitantes </w:t>
      </w:r>
      <w:r w:rsidR="00BF6DA5" w:rsidRPr="0094424A">
        <w:rPr>
          <w:rFonts w:ascii="Arial" w:hAnsi="Arial" w:cs="Arial"/>
          <w:b/>
          <w:sz w:val="22"/>
          <w:szCs w:val="22"/>
        </w:rPr>
        <w:t>deverão,</w:t>
      </w:r>
      <w:r w:rsidR="00BF6DA5" w:rsidRPr="00BF6DA5">
        <w:rPr>
          <w:rFonts w:ascii="Arial" w:hAnsi="Arial" w:cs="Arial"/>
          <w:bCs/>
          <w:sz w:val="22"/>
          <w:szCs w:val="22"/>
        </w:rPr>
        <w:t xml:space="preserve"> por intermédio de seu(s) responsável(</w:t>
      </w:r>
      <w:proofErr w:type="spellStart"/>
      <w:r w:rsidR="00BF6DA5" w:rsidRPr="00BF6DA5">
        <w:rPr>
          <w:rFonts w:ascii="Arial" w:hAnsi="Arial" w:cs="Arial"/>
          <w:bCs/>
          <w:sz w:val="22"/>
          <w:szCs w:val="22"/>
        </w:rPr>
        <w:t>is</w:t>
      </w:r>
      <w:proofErr w:type="spellEnd"/>
      <w:r w:rsidR="00BF6DA5" w:rsidRPr="00BF6DA5">
        <w:rPr>
          <w:rFonts w:ascii="Arial" w:hAnsi="Arial" w:cs="Arial"/>
          <w:bCs/>
          <w:sz w:val="22"/>
          <w:szCs w:val="22"/>
        </w:rPr>
        <w:t xml:space="preserve">) técnicos devidamente autorizados e identificados, realizar visita técnica </w:t>
      </w:r>
      <w:r w:rsidR="009532C2">
        <w:rPr>
          <w:rFonts w:ascii="Arial" w:hAnsi="Arial" w:cs="Arial"/>
          <w:bCs/>
          <w:sz w:val="22"/>
          <w:szCs w:val="22"/>
        </w:rPr>
        <w:t>n</w:t>
      </w:r>
      <w:r w:rsidR="001B615B">
        <w:rPr>
          <w:rFonts w:ascii="Arial" w:hAnsi="Arial" w:cs="Arial"/>
          <w:bCs/>
          <w:sz w:val="22"/>
          <w:szCs w:val="22"/>
        </w:rPr>
        <w:t>a</w:t>
      </w:r>
      <w:r w:rsidR="00BF6DA5" w:rsidRPr="00BF6DA5">
        <w:rPr>
          <w:rFonts w:ascii="Arial" w:hAnsi="Arial" w:cs="Arial"/>
          <w:bCs/>
          <w:sz w:val="22"/>
          <w:szCs w:val="22"/>
        </w:rPr>
        <w:t xml:space="preserve">s dependências do setor de Tecnologia da Informação, objetivando conhecer a estrutura </w:t>
      </w:r>
      <w:r w:rsidR="001B615B">
        <w:rPr>
          <w:rFonts w:ascii="Arial" w:hAnsi="Arial" w:cs="Arial"/>
          <w:bCs/>
          <w:sz w:val="22"/>
          <w:szCs w:val="22"/>
        </w:rPr>
        <w:t>e Softwares para</w:t>
      </w:r>
      <w:r w:rsidR="00BF6DA5" w:rsidRPr="00BF6DA5">
        <w:rPr>
          <w:rFonts w:ascii="Arial" w:hAnsi="Arial" w:cs="Arial"/>
          <w:bCs/>
          <w:sz w:val="22"/>
          <w:szCs w:val="22"/>
        </w:rPr>
        <w:t xml:space="preserve"> obter as informações necessárias, condições operacionais referentes ao objeto deste processo.</w:t>
      </w:r>
      <w:r w:rsidR="00BF6DA5">
        <w:rPr>
          <w:rFonts w:ascii="Arial" w:hAnsi="Arial" w:cs="Arial"/>
          <w:bCs/>
          <w:sz w:val="22"/>
          <w:szCs w:val="22"/>
        </w:rPr>
        <w:t xml:space="preserve"> </w:t>
      </w:r>
      <w:r w:rsidR="00BF6DA5" w:rsidRPr="00BF6DA5">
        <w:rPr>
          <w:rFonts w:ascii="Arial" w:hAnsi="Arial" w:cs="Arial"/>
          <w:bCs/>
          <w:sz w:val="22"/>
          <w:szCs w:val="22"/>
        </w:rPr>
        <w:t xml:space="preserve">A Administração </w:t>
      </w:r>
      <w:r w:rsidR="009532C2">
        <w:rPr>
          <w:rFonts w:ascii="Arial" w:hAnsi="Arial" w:cs="Arial"/>
          <w:bCs/>
          <w:sz w:val="22"/>
          <w:szCs w:val="22"/>
        </w:rPr>
        <w:t xml:space="preserve">através do Controlador Interno </w:t>
      </w:r>
      <w:r w:rsidR="00BF6DA5" w:rsidRPr="00BF6DA5">
        <w:rPr>
          <w:rFonts w:ascii="Arial" w:hAnsi="Arial" w:cs="Arial"/>
          <w:bCs/>
          <w:sz w:val="22"/>
          <w:szCs w:val="22"/>
        </w:rPr>
        <w:t xml:space="preserve">emitirá declaração para os licitantes que comparecerem ao setor </w:t>
      </w:r>
      <w:r w:rsidR="009532C2">
        <w:rPr>
          <w:rFonts w:ascii="Arial" w:hAnsi="Arial" w:cs="Arial"/>
          <w:bCs/>
          <w:sz w:val="22"/>
          <w:szCs w:val="22"/>
        </w:rPr>
        <w:t xml:space="preserve">da controladoria </w:t>
      </w:r>
      <w:r w:rsidR="007B33B2">
        <w:rPr>
          <w:rFonts w:ascii="Arial" w:hAnsi="Arial" w:cs="Arial"/>
          <w:bCs/>
          <w:sz w:val="22"/>
          <w:szCs w:val="22"/>
        </w:rPr>
        <w:t xml:space="preserve">(anexo XI), </w:t>
      </w:r>
      <w:r w:rsidR="00BF6DA5" w:rsidRPr="00BF6DA5">
        <w:rPr>
          <w:rFonts w:ascii="Arial" w:hAnsi="Arial" w:cs="Arial"/>
          <w:bCs/>
          <w:sz w:val="22"/>
          <w:szCs w:val="22"/>
        </w:rPr>
        <w:t>para visitação</w:t>
      </w:r>
      <w:r w:rsidR="000014C7">
        <w:rPr>
          <w:rFonts w:ascii="Arial" w:hAnsi="Arial" w:cs="Arial"/>
          <w:bCs/>
          <w:sz w:val="22"/>
          <w:szCs w:val="22"/>
        </w:rPr>
        <w:t xml:space="preserve"> e conhecimento dos softwares</w:t>
      </w:r>
      <w:r w:rsidR="00BF6DA5" w:rsidRPr="00BF6DA5">
        <w:rPr>
          <w:rFonts w:ascii="Arial" w:hAnsi="Arial" w:cs="Arial"/>
          <w:bCs/>
          <w:sz w:val="22"/>
          <w:szCs w:val="22"/>
        </w:rPr>
        <w:t xml:space="preserve">, a qual deverá ser </w:t>
      </w:r>
      <w:r w:rsidR="00785FC4">
        <w:rPr>
          <w:rFonts w:ascii="Arial" w:hAnsi="Arial" w:cs="Arial"/>
          <w:bCs/>
          <w:sz w:val="22"/>
          <w:szCs w:val="22"/>
        </w:rPr>
        <w:t xml:space="preserve">apresentada no </w:t>
      </w:r>
      <w:r w:rsidR="000014C7">
        <w:rPr>
          <w:rFonts w:ascii="Arial" w:hAnsi="Arial" w:cs="Arial"/>
          <w:bCs/>
          <w:sz w:val="22"/>
          <w:szCs w:val="22"/>
        </w:rPr>
        <w:t>m</w:t>
      </w:r>
      <w:r w:rsidR="00785FC4">
        <w:rPr>
          <w:rFonts w:ascii="Arial" w:hAnsi="Arial" w:cs="Arial"/>
          <w:bCs/>
          <w:sz w:val="22"/>
          <w:szCs w:val="22"/>
        </w:rPr>
        <w:t>omento do credenciamento das empresas</w:t>
      </w:r>
      <w:r w:rsidR="004E7227">
        <w:rPr>
          <w:rFonts w:ascii="Arial" w:hAnsi="Arial" w:cs="Arial"/>
          <w:bCs/>
          <w:sz w:val="22"/>
          <w:szCs w:val="22"/>
        </w:rPr>
        <w:t>.</w:t>
      </w:r>
    </w:p>
    <w:p w14:paraId="6F983B84" w14:textId="77777777" w:rsidR="00714386" w:rsidRDefault="00714386" w:rsidP="001E09B6">
      <w:pPr>
        <w:overflowPunct w:val="0"/>
        <w:autoSpaceDE w:val="0"/>
        <w:autoSpaceDN w:val="0"/>
        <w:adjustRightInd w:val="0"/>
        <w:ind w:left="1134"/>
        <w:jc w:val="both"/>
        <w:textAlignment w:val="baseline"/>
        <w:rPr>
          <w:rFonts w:ascii="Arial" w:hAnsi="Arial" w:cs="Arial"/>
          <w:bCs/>
          <w:sz w:val="22"/>
          <w:szCs w:val="22"/>
        </w:rPr>
      </w:pPr>
    </w:p>
    <w:p w14:paraId="59BE16EB" w14:textId="6A88DFB8" w:rsidR="00714386" w:rsidRDefault="00714386" w:rsidP="001E09B6">
      <w:pPr>
        <w:overflowPunct w:val="0"/>
        <w:autoSpaceDE w:val="0"/>
        <w:autoSpaceDN w:val="0"/>
        <w:adjustRightInd w:val="0"/>
        <w:ind w:left="1134"/>
        <w:jc w:val="both"/>
        <w:textAlignment w:val="baseline"/>
        <w:rPr>
          <w:rFonts w:ascii="Arial" w:hAnsi="Arial" w:cs="Arial"/>
          <w:bCs/>
          <w:sz w:val="22"/>
          <w:szCs w:val="22"/>
        </w:rPr>
      </w:pPr>
      <w:r>
        <w:rPr>
          <w:rFonts w:ascii="Arial" w:hAnsi="Arial" w:cs="Arial"/>
          <w:bCs/>
          <w:sz w:val="22"/>
          <w:szCs w:val="22"/>
        </w:rPr>
        <w:t xml:space="preserve">7.8.2.1 O mesmo deverá ser feito de segunda a sexta das 08h00 </w:t>
      </w:r>
      <w:proofErr w:type="gramStart"/>
      <w:r>
        <w:rPr>
          <w:rFonts w:ascii="Arial" w:hAnsi="Arial" w:cs="Arial"/>
          <w:bCs/>
          <w:sz w:val="22"/>
          <w:szCs w:val="22"/>
        </w:rPr>
        <w:t>ás</w:t>
      </w:r>
      <w:proofErr w:type="gramEnd"/>
      <w:r>
        <w:rPr>
          <w:rFonts w:ascii="Arial" w:hAnsi="Arial" w:cs="Arial"/>
          <w:bCs/>
          <w:sz w:val="22"/>
          <w:szCs w:val="22"/>
        </w:rPr>
        <w:t xml:space="preserve"> 11h00(MS) e das 14h00 </w:t>
      </w:r>
      <w:proofErr w:type="spellStart"/>
      <w:r>
        <w:rPr>
          <w:rFonts w:ascii="Arial" w:hAnsi="Arial" w:cs="Arial"/>
          <w:bCs/>
          <w:sz w:val="22"/>
          <w:szCs w:val="22"/>
        </w:rPr>
        <w:t>as</w:t>
      </w:r>
      <w:proofErr w:type="spellEnd"/>
      <w:r>
        <w:rPr>
          <w:rFonts w:ascii="Arial" w:hAnsi="Arial" w:cs="Arial"/>
          <w:bCs/>
          <w:sz w:val="22"/>
          <w:szCs w:val="22"/>
        </w:rPr>
        <w:t xml:space="preserve"> 16h00(MS). Dias uteis, até o dia anterior a data da sessão.</w:t>
      </w:r>
    </w:p>
    <w:p w14:paraId="092BFFC0" w14:textId="3790157A" w:rsidR="009532C2" w:rsidRDefault="009532C2" w:rsidP="001E09B6">
      <w:pPr>
        <w:overflowPunct w:val="0"/>
        <w:autoSpaceDE w:val="0"/>
        <w:autoSpaceDN w:val="0"/>
        <w:adjustRightInd w:val="0"/>
        <w:ind w:left="1134"/>
        <w:jc w:val="both"/>
        <w:textAlignment w:val="baseline"/>
        <w:rPr>
          <w:rFonts w:ascii="Arial" w:hAnsi="Arial" w:cs="Arial"/>
          <w:bCs/>
          <w:sz w:val="22"/>
          <w:szCs w:val="22"/>
        </w:rPr>
      </w:pPr>
    </w:p>
    <w:p w14:paraId="14182A25" w14:textId="3B8AE948" w:rsidR="009532C2" w:rsidRPr="00600ADA" w:rsidRDefault="009532C2" w:rsidP="001E09B6">
      <w:pPr>
        <w:overflowPunct w:val="0"/>
        <w:autoSpaceDE w:val="0"/>
        <w:autoSpaceDN w:val="0"/>
        <w:adjustRightInd w:val="0"/>
        <w:ind w:left="1134"/>
        <w:jc w:val="both"/>
        <w:textAlignment w:val="baseline"/>
        <w:rPr>
          <w:rFonts w:ascii="Arial" w:hAnsi="Arial" w:cs="Arial"/>
          <w:bCs/>
          <w:sz w:val="22"/>
          <w:szCs w:val="22"/>
        </w:rPr>
      </w:pPr>
      <w:r>
        <w:rPr>
          <w:rFonts w:ascii="Arial" w:hAnsi="Arial" w:cs="Arial"/>
          <w:bCs/>
          <w:sz w:val="22"/>
          <w:szCs w:val="22"/>
        </w:rPr>
        <w:t xml:space="preserve">7.8.3 </w:t>
      </w:r>
      <w:r w:rsidR="004E7227">
        <w:rPr>
          <w:rFonts w:ascii="Arial" w:hAnsi="Arial" w:cs="Arial"/>
          <w:bCs/>
          <w:sz w:val="22"/>
          <w:szCs w:val="22"/>
        </w:rPr>
        <w:t xml:space="preserve">Caso </w:t>
      </w:r>
      <w:bookmarkStart w:id="5" w:name="_Hlk203652043"/>
      <w:r w:rsidR="004E7227">
        <w:rPr>
          <w:rFonts w:ascii="Arial" w:hAnsi="Arial" w:cs="Arial"/>
          <w:bCs/>
          <w:sz w:val="22"/>
          <w:szCs w:val="22"/>
        </w:rPr>
        <w:t>a</w:t>
      </w:r>
      <w:r w:rsidR="009D1BF4">
        <w:rPr>
          <w:rFonts w:ascii="Arial" w:hAnsi="Arial" w:cs="Arial"/>
          <w:bCs/>
          <w:sz w:val="22"/>
          <w:szCs w:val="22"/>
        </w:rPr>
        <w:t>s</w:t>
      </w:r>
      <w:r w:rsidR="004E7227">
        <w:rPr>
          <w:rFonts w:ascii="Arial" w:hAnsi="Arial" w:cs="Arial"/>
          <w:bCs/>
          <w:sz w:val="22"/>
          <w:szCs w:val="22"/>
        </w:rPr>
        <w:t xml:space="preserve"> empresa</w:t>
      </w:r>
      <w:r w:rsidR="009D1BF4">
        <w:rPr>
          <w:rFonts w:ascii="Arial" w:hAnsi="Arial" w:cs="Arial"/>
          <w:bCs/>
          <w:sz w:val="22"/>
          <w:szCs w:val="22"/>
        </w:rPr>
        <w:t>s</w:t>
      </w:r>
      <w:r w:rsidR="004E7227">
        <w:rPr>
          <w:rFonts w:ascii="Arial" w:hAnsi="Arial" w:cs="Arial"/>
          <w:bCs/>
          <w:sz w:val="22"/>
          <w:szCs w:val="22"/>
        </w:rPr>
        <w:t xml:space="preserve"> </w:t>
      </w:r>
      <w:r w:rsidR="009D1BF4">
        <w:rPr>
          <w:rFonts w:ascii="Arial" w:hAnsi="Arial" w:cs="Arial"/>
          <w:bCs/>
          <w:sz w:val="22"/>
          <w:szCs w:val="22"/>
        </w:rPr>
        <w:t xml:space="preserve">que não atenderem </w:t>
      </w:r>
      <w:r w:rsidR="004E7227">
        <w:rPr>
          <w:rFonts w:ascii="Arial" w:hAnsi="Arial" w:cs="Arial"/>
          <w:bCs/>
          <w:sz w:val="22"/>
          <w:szCs w:val="22"/>
        </w:rPr>
        <w:t xml:space="preserve">a exigência da visita técnica para conhecimento dos softwares, a mesma </w:t>
      </w:r>
      <w:r w:rsidR="004E7227" w:rsidRPr="0094424A">
        <w:rPr>
          <w:rFonts w:ascii="Arial" w:hAnsi="Arial" w:cs="Arial"/>
          <w:b/>
          <w:sz w:val="22"/>
          <w:szCs w:val="22"/>
        </w:rPr>
        <w:t>deverá</w:t>
      </w:r>
      <w:r w:rsidR="004E7227">
        <w:rPr>
          <w:rFonts w:ascii="Arial" w:hAnsi="Arial" w:cs="Arial"/>
          <w:bCs/>
          <w:sz w:val="22"/>
          <w:szCs w:val="22"/>
        </w:rPr>
        <w:t xml:space="preserve"> apresentar declaração </w:t>
      </w:r>
      <w:r w:rsidR="0094424A">
        <w:rPr>
          <w:rFonts w:ascii="Arial" w:hAnsi="Arial" w:cs="Arial"/>
          <w:bCs/>
          <w:sz w:val="22"/>
          <w:szCs w:val="22"/>
        </w:rPr>
        <w:t>que optou por não fazer a visita técnica, e assumir todos os riscos</w:t>
      </w:r>
      <w:r w:rsidR="00A06D11">
        <w:rPr>
          <w:rFonts w:ascii="Arial" w:hAnsi="Arial" w:cs="Arial"/>
          <w:bCs/>
          <w:sz w:val="22"/>
          <w:szCs w:val="22"/>
        </w:rPr>
        <w:t xml:space="preserve">, </w:t>
      </w:r>
      <w:r w:rsidR="001A66A0">
        <w:rPr>
          <w:rFonts w:ascii="Arial" w:hAnsi="Arial" w:cs="Arial"/>
          <w:bCs/>
          <w:sz w:val="22"/>
          <w:szCs w:val="22"/>
        </w:rPr>
        <w:t>aferições</w:t>
      </w:r>
      <w:r w:rsidR="00A06D11">
        <w:rPr>
          <w:rFonts w:ascii="Arial" w:hAnsi="Arial" w:cs="Arial"/>
          <w:bCs/>
          <w:sz w:val="22"/>
          <w:szCs w:val="22"/>
        </w:rPr>
        <w:t xml:space="preserve"> e irregularidades </w:t>
      </w:r>
      <w:r w:rsidR="0094424A">
        <w:rPr>
          <w:rFonts w:ascii="Arial" w:hAnsi="Arial" w:cs="Arial"/>
          <w:bCs/>
          <w:sz w:val="22"/>
          <w:szCs w:val="22"/>
        </w:rPr>
        <w:t>que podem ocorrer</w:t>
      </w:r>
      <w:r w:rsidR="001A66A0">
        <w:rPr>
          <w:rFonts w:ascii="Arial" w:hAnsi="Arial" w:cs="Arial"/>
          <w:bCs/>
          <w:sz w:val="22"/>
          <w:szCs w:val="22"/>
        </w:rPr>
        <w:t>, por declinar o mesmo,</w:t>
      </w:r>
      <w:r w:rsidR="0094424A">
        <w:rPr>
          <w:rFonts w:ascii="Arial" w:hAnsi="Arial" w:cs="Arial"/>
          <w:bCs/>
          <w:sz w:val="22"/>
          <w:szCs w:val="22"/>
        </w:rPr>
        <w:t xml:space="preserve"> a qual deverá ser apresentada no momento do credenciamento das empresa</w:t>
      </w:r>
      <w:r w:rsidR="001E5692">
        <w:rPr>
          <w:rFonts w:ascii="Arial" w:hAnsi="Arial" w:cs="Arial"/>
          <w:bCs/>
          <w:sz w:val="22"/>
          <w:szCs w:val="22"/>
        </w:rPr>
        <w:t>s</w:t>
      </w:r>
      <w:r w:rsidR="008A5CCE">
        <w:rPr>
          <w:rFonts w:ascii="Arial" w:hAnsi="Arial" w:cs="Arial"/>
          <w:bCs/>
          <w:sz w:val="22"/>
          <w:szCs w:val="22"/>
        </w:rPr>
        <w:t>.</w:t>
      </w:r>
      <w:r w:rsidR="008117EE">
        <w:rPr>
          <w:rFonts w:ascii="Arial" w:hAnsi="Arial" w:cs="Arial"/>
          <w:bCs/>
          <w:sz w:val="22"/>
          <w:szCs w:val="22"/>
        </w:rPr>
        <w:t xml:space="preserve"> A não apresentação </w:t>
      </w:r>
      <w:r w:rsidR="009D1BF4">
        <w:rPr>
          <w:rFonts w:ascii="Arial" w:hAnsi="Arial" w:cs="Arial"/>
          <w:bCs/>
          <w:sz w:val="22"/>
          <w:szCs w:val="22"/>
        </w:rPr>
        <w:t xml:space="preserve">da declaração do </w:t>
      </w:r>
      <w:r w:rsidR="008117EE">
        <w:rPr>
          <w:rFonts w:ascii="Arial" w:hAnsi="Arial" w:cs="Arial"/>
          <w:bCs/>
          <w:sz w:val="22"/>
          <w:szCs w:val="22"/>
        </w:rPr>
        <w:t>declínio, implicará irregularidade com o item 7.8.2 do edital.</w:t>
      </w:r>
      <w:bookmarkEnd w:id="5"/>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t>8</w:t>
      </w:r>
      <w:r w:rsidR="00C56CF5" w:rsidRPr="00AC18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600ADA"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lastRenderedPageBreak/>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6"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6" w:anchor="art14" w:history="1">
        <w:r w:rsidRPr="00600ADA">
          <w:rPr>
            <w:rStyle w:val="Hyperlink"/>
            <w:sz w:val="22"/>
            <w:szCs w:val="22"/>
          </w:rPr>
          <w:t>art. 14 da Lei nº 14.133/2021</w:t>
        </w:r>
      </w:hyperlink>
      <w:r w:rsidRPr="00600ADA">
        <w:rPr>
          <w:sz w:val="22"/>
          <w:szCs w:val="22"/>
        </w:rPr>
        <w:t xml:space="preserve">, legislação correlata do edital, </w:t>
      </w:r>
      <w:bookmarkEnd w:id="6"/>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7"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8"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lastRenderedPageBreak/>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0"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1"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2"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37425BCE"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CF4F20">
        <w:rPr>
          <w:rFonts w:ascii="Arial" w:hAnsi="Arial" w:cs="Arial"/>
          <w:b/>
          <w:sz w:val="22"/>
          <w:szCs w:val="22"/>
          <w:u w:val="single"/>
        </w:rPr>
        <w:t>ITEM</w:t>
      </w:r>
      <w:r w:rsidR="003D396A">
        <w:rPr>
          <w:rFonts w:ascii="Arial" w:hAnsi="Arial" w:cs="Arial"/>
          <w:b/>
          <w:sz w:val="22"/>
          <w:szCs w:val="22"/>
          <w:u w:val="single"/>
        </w:rPr>
        <w:t xml:space="preserve"> UNICO</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6C80A4C"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0F159AF4" w14:textId="144D59BA" w:rsidR="007D4BEF" w:rsidRPr="007D4BEF" w:rsidRDefault="007D4BEF" w:rsidP="007D4BEF">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EAF16FA"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1864F54B" w14:textId="34D7A573"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7423086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F0710B1"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disputa</w:t>
      </w:r>
      <w:proofErr w:type="gramEnd"/>
      <w:r w:rsidRPr="007D4BEF">
        <w:rPr>
          <w:rFonts w:ascii="Arial" w:hAnsi="Arial" w:cs="Arial"/>
          <w:sz w:val="22"/>
          <w:szCs w:val="22"/>
        </w:rPr>
        <w:t xml:space="preserve"> final, hipótese em que os licitantes empatados poderão apresentar nova proposta em ato contínuo à classificação;</w:t>
      </w:r>
    </w:p>
    <w:p w14:paraId="4D184113"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36854999"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II - </w:t>
      </w:r>
      <w:proofErr w:type="gramStart"/>
      <w:r w:rsidRPr="007D4BEF">
        <w:rPr>
          <w:rFonts w:ascii="Arial" w:hAnsi="Arial" w:cs="Arial"/>
          <w:sz w:val="22"/>
          <w:szCs w:val="22"/>
        </w:rPr>
        <w:t>avaliação</w:t>
      </w:r>
      <w:proofErr w:type="gramEnd"/>
      <w:r w:rsidRPr="007D4BEF">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14:paraId="3265484D"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2938404"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203C89B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4D7ADEB5"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desenvolvimento</w:t>
      </w:r>
      <w:proofErr w:type="gramEnd"/>
      <w:r w:rsidRPr="007D4BEF">
        <w:rPr>
          <w:rFonts w:ascii="Arial" w:hAnsi="Arial" w:cs="Arial"/>
          <w:sz w:val="22"/>
          <w:szCs w:val="22"/>
        </w:rPr>
        <w:t xml:space="preserve"> pelo licitante de programa de integridade, conforme orientações dos órgãos de controle.</w:t>
      </w:r>
    </w:p>
    <w:p w14:paraId="7DBEA15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53F78E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3F0E96C7"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DBB2E1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E4852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59D5A7C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lastRenderedPageBreak/>
        <w:t xml:space="preserve">II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brasileiras;</w:t>
      </w:r>
    </w:p>
    <w:p w14:paraId="74923902"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8A2047A"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6A9294CF"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463B6E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que comprovem a prática de mitigação, nos termos da Lei nº 12.187, de 29 de dezembro de 2009.</w:t>
      </w:r>
    </w:p>
    <w:p w14:paraId="506C4608"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4774F72" w14:textId="64C78EC0" w:rsidR="007D4BEF" w:rsidRPr="00600ADA"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2º As regras previstas no caput deste artigo não prejudicarão a aplicação do disposto no art. 44 da Lei Complementar nº 123, de 14 de dezembro de 2006.</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 xml:space="preserve">Se a oferta não for aceitável ou se o licitante desatender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xml:space="preserve">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600ADA">
        <w:rPr>
          <w:rFonts w:ascii="Arial" w:hAnsi="Arial" w:cs="Arial"/>
          <w:b w:val="0"/>
          <w:sz w:val="22"/>
          <w:szCs w:val="22"/>
          <w:u w:val="none"/>
        </w:rPr>
        <w:t>declarado Inabilitado</w:t>
      </w:r>
      <w:proofErr w:type="gramEnd"/>
      <w:r w:rsidRPr="00600ADA">
        <w:rPr>
          <w:rFonts w:ascii="Arial" w:hAnsi="Arial" w:cs="Arial"/>
          <w:b w:val="0"/>
          <w:sz w:val="22"/>
          <w:szCs w:val="22"/>
          <w:u w:val="none"/>
        </w:rPr>
        <w:t>.</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w:t>
      </w:r>
      <w:proofErr w:type="spellStart"/>
      <w:r w:rsidRPr="00600ADA">
        <w:rPr>
          <w:rFonts w:ascii="Arial" w:hAnsi="Arial" w:cs="Arial"/>
          <w:sz w:val="22"/>
          <w:szCs w:val="22"/>
        </w:rPr>
        <w:t>n</w:t>
      </w:r>
      <w:r w:rsidR="00A6597B" w:rsidRPr="00600ADA">
        <w:rPr>
          <w:rFonts w:ascii="Arial" w:hAnsi="Arial" w:cs="Arial"/>
          <w:sz w:val="22"/>
          <w:szCs w:val="22"/>
        </w:rPr>
        <w:t>.</w:t>
      </w:r>
      <w:r w:rsidRPr="00600ADA">
        <w:rPr>
          <w:rFonts w:ascii="Arial" w:hAnsi="Arial" w:cs="Arial"/>
          <w:sz w:val="22"/>
          <w:szCs w:val="22"/>
        </w:rPr>
        <w:t>°</w:t>
      </w:r>
      <w:proofErr w:type="spellEnd"/>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3EE86E05"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das dotações orçamentárias</w:t>
      </w:r>
      <w:r w:rsidR="0011295B" w:rsidRPr="00600ADA">
        <w:rPr>
          <w:rFonts w:ascii="Arial" w:hAnsi="Arial" w:cs="Arial"/>
          <w:sz w:val="22"/>
          <w:szCs w:val="22"/>
        </w:rPr>
        <w:t xml:space="preserve"> </w:t>
      </w:r>
      <w:r w:rsidR="00431F8F">
        <w:rPr>
          <w:rFonts w:ascii="Arial" w:hAnsi="Arial" w:cs="Arial"/>
          <w:sz w:val="22"/>
          <w:szCs w:val="22"/>
        </w:rPr>
        <w:t>202</w:t>
      </w:r>
      <w:r w:rsidR="00361542">
        <w:rPr>
          <w:rFonts w:ascii="Arial" w:hAnsi="Arial" w:cs="Arial"/>
          <w:sz w:val="22"/>
          <w:szCs w:val="22"/>
        </w:rPr>
        <w:t>5</w:t>
      </w:r>
      <w:r w:rsidR="000E0608">
        <w:rPr>
          <w:rFonts w:ascii="Arial" w:hAnsi="Arial" w:cs="Arial"/>
          <w:sz w:val="22"/>
          <w:szCs w:val="22"/>
        </w:rPr>
        <w:t xml:space="preserve"> e seguintes</w:t>
      </w:r>
      <w:r w:rsidRPr="00600ADA">
        <w:rPr>
          <w:rFonts w:ascii="Arial" w:hAnsi="Arial" w:cs="Arial"/>
          <w:sz w:val="22"/>
          <w:szCs w:val="22"/>
        </w:rPr>
        <w:t>:</w:t>
      </w:r>
    </w:p>
    <w:p w14:paraId="212694A8" w14:textId="2453D194" w:rsidR="005B6D79" w:rsidRDefault="005B6D79" w:rsidP="00600ADA">
      <w:pPr>
        <w:pStyle w:val="Corpodetexto"/>
        <w:tabs>
          <w:tab w:val="left" w:pos="0"/>
        </w:tabs>
        <w:rPr>
          <w:rFonts w:ascii="Arial" w:hAnsi="Arial" w:cs="Arial"/>
          <w:bCs/>
          <w:sz w:val="18"/>
          <w:szCs w:val="18"/>
          <w:u w:val="none"/>
        </w:rPr>
      </w:pPr>
    </w:p>
    <w:p w14:paraId="03CB3888" w14:textId="259ED8A7"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02020</w:t>
      </w:r>
      <w:r w:rsidR="00B00164">
        <w:rPr>
          <w:rFonts w:ascii="Arial" w:hAnsi="Arial" w:cs="Arial"/>
          <w:bCs/>
          <w:sz w:val="18"/>
          <w:szCs w:val="18"/>
          <w:u w:val="none"/>
        </w:rPr>
        <w:t>2</w:t>
      </w:r>
      <w:r w:rsidRPr="00D7204D">
        <w:rPr>
          <w:rFonts w:ascii="Arial" w:hAnsi="Arial" w:cs="Arial"/>
          <w:bCs/>
          <w:sz w:val="18"/>
          <w:szCs w:val="18"/>
          <w:u w:val="none"/>
        </w:rPr>
        <w:t xml:space="preserve"> – </w:t>
      </w:r>
      <w:r w:rsidR="00B00164">
        <w:rPr>
          <w:rFonts w:ascii="Arial" w:hAnsi="Arial" w:cs="Arial"/>
          <w:bCs/>
          <w:sz w:val="18"/>
          <w:szCs w:val="18"/>
          <w:u w:val="none"/>
        </w:rPr>
        <w:t>CONTROLADORIA INTERNA</w:t>
      </w:r>
    </w:p>
    <w:p w14:paraId="2644780C" w14:textId="7531BE44"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04.12</w:t>
      </w:r>
      <w:r w:rsidR="00B00164">
        <w:rPr>
          <w:rFonts w:ascii="Arial" w:hAnsi="Arial" w:cs="Arial"/>
          <w:bCs/>
          <w:sz w:val="18"/>
          <w:szCs w:val="18"/>
          <w:u w:val="none"/>
        </w:rPr>
        <w:t>4</w:t>
      </w:r>
      <w:r w:rsidRPr="00D7204D">
        <w:rPr>
          <w:rFonts w:ascii="Arial" w:hAnsi="Arial" w:cs="Arial"/>
          <w:bCs/>
          <w:sz w:val="18"/>
          <w:szCs w:val="18"/>
          <w:u w:val="none"/>
        </w:rPr>
        <w:t>.0002.200</w:t>
      </w:r>
      <w:r w:rsidR="00B00164">
        <w:rPr>
          <w:rFonts w:ascii="Arial" w:hAnsi="Arial" w:cs="Arial"/>
          <w:bCs/>
          <w:sz w:val="18"/>
          <w:szCs w:val="18"/>
          <w:u w:val="none"/>
        </w:rPr>
        <w:t>6</w:t>
      </w:r>
      <w:r w:rsidRPr="00D7204D">
        <w:rPr>
          <w:rFonts w:ascii="Arial" w:hAnsi="Arial" w:cs="Arial"/>
          <w:bCs/>
          <w:sz w:val="18"/>
          <w:szCs w:val="18"/>
          <w:u w:val="none"/>
        </w:rPr>
        <w:t xml:space="preserve">.0000 – Manutenção das atividades da </w:t>
      </w:r>
      <w:r w:rsidR="00B00164">
        <w:rPr>
          <w:rFonts w:ascii="Arial" w:hAnsi="Arial" w:cs="Arial"/>
          <w:bCs/>
          <w:sz w:val="18"/>
          <w:szCs w:val="18"/>
          <w:u w:val="none"/>
        </w:rPr>
        <w:t>Controladoria Interna</w:t>
      </w:r>
      <w:r w:rsidRPr="00D7204D">
        <w:rPr>
          <w:rFonts w:ascii="Arial" w:hAnsi="Arial" w:cs="Arial"/>
          <w:bCs/>
          <w:sz w:val="18"/>
          <w:szCs w:val="18"/>
          <w:u w:val="none"/>
        </w:rPr>
        <w:t xml:space="preserve"> </w:t>
      </w:r>
    </w:p>
    <w:p w14:paraId="2BBE3881" w14:textId="77777777"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3.3.90.39.00 – Outros serviços de Terceiros – Pessoa Jurídica </w:t>
      </w:r>
    </w:p>
    <w:p w14:paraId="3B8A8607" w14:textId="105D1FC1" w:rsidR="009F5596" w:rsidRPr="00D7204D" w:rsidRDefault="009F5596" w:rsidP="009F5596">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Fonte: 1.501.0000.</w:t>
      </w:r>
      <w:r w:rsidR="005165CF" w:rsidRPr="00D7204D">
        <w:rPr>
          <w:rFonts w:ascii="Arial" w:hAnsi="Arial" w:cs="Arial"/>
          <w:bCs/>
          <w:sz w:val="18"/>
          <w:szCs w:val="18"/>
          <w:u w:val="none"/>
        </w:rPr>
        <w:t xml:space="preserve">  </w:t>
      </w:r>
      <w:proofErr w:type="spellStart"/>
      <w:r w:rsidR="005165CF" w:rsidRPr="00D7204D">
        <w:rPr>
          <w:rFonts w:ascii="Arial" w:hAnsi="Arial" w:cs="Arial"/>
          <w:bCs/>
          <w:sz w:val="18"/>
          <w:szCs w:val="18"/>
          <w:u w:val="none"/>
        </w:rPr>
        <w:t>cod</w:t>
      </w:r>
      <w:proofErr w:type="spellEnd"/>
      <w:r w:rsidR="005165CF" w:rsidRPr="00D7204D">
        <w:rPr>
          <w:rFonts w:ascii="Arial" w:hAnsi="Arial" w:cs="Arial"/>
          <w:bCs/>
          <w:sz w:val="18"/>
          <w:szCs w:val="18"/>
          <w:u w:val="none"/>
        </w:rPr>
        <w:t xml:space="preserve">- </w:t>
      </w:r>
      <w:r w:rsidRPr="00D7204D">
        <w:rPr>
          <w:rFonts w:ascii="Arial" w:hAnsi="Arial" w:cs="Arial"/>
          <w:bCs/>
          <w:sz w:val="18"/>
          <w:szCs w:val="18"/>
          <w:u w:val="none"/>
        </w:rPr>
        <w:t xml:space="preserve">000.000 – </w:t>
      </w:r>
    </w:p>
    <w:p w14:paraId="725439DA" w14:textId="64ADE08E" w:rsidR="009F5596" w:rsidRPr="002748A1" w:rsidRDefault="009F5596" w:rsidP="003D396A">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Ficha: 0</w:t>
      </w:r>
      <w:r w:rsidR="00B00164">
        <w:rPr>
          <w:rFonts w:ascii="Arial" w:hAnsi="Arial" w:cs="Arial"/>
          <w:bCs/>
          <w:sz w:val="18"/>
          <w:szCs w:val="18"/>
          <w:u w:val="none"/>
        </w:rPr>
        <w:t>3</w:t>
      </w:r>
      <w:r w:rsidRPr="00D7204D">
        <w:rPr>
          <w:rFonts w:ascii="Arial" w:hAnsi="Arial" w:cs="Arial"/>
          <w:bCs/>
          <w:sz w:val="18"/>
          <w:szCs w:val="18"/>
          <w:u w:val="none"/>
        </w:rPr>
        <w:t>3.</w:t>
      </w:r>
    </w:p>
    <w:p w14:paraId="6B264F87" w14:textId="77777777" w:rsidR="00017619" w:rsidRDefault="00017619" w:rsidP="00600ADA">
      <w:pPr>
        <w:pStyle w:val="Corpodetexto"/>
        <w:tabs>
          <w:tab w:val="left" w:pos="0"/>
        </w:tabs>
        <w:rPr>
          <w:rFonts w:ascii="Arial" w:hAnsi="Arial" w:cs="Arial"/>
          <w:bCs/>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lastRenderedPageBreak/>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3"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w:t>
      </w:r>
      <w:proofErr w:type="spellStart"/>
      <w:r w:rsidR="0042517C" w:rsidRPr="00600ADA">
        <w:rPr>
          <w:rFonts w:ascii="Arial" w:hAnsi="Arial" w:cs="Arial"/>
          <w:b w:val="0"/>
          <w:sz w:val="22"/>
          <w:szCs w:val="22"/>
          <w:u w:val="none"/>
        </w:rPr>
        <w:t>doc</w:t>
      </w:r>
      <w:proofErr w:type="spellEnd"/>
      <w:r w:rsidR="0042517C" w:rsidRPr="00600ADA">
        <w:rPr>
          <w:rFonts w:ascii="Arial" w:hAnsi="Arial" w:cs="Arial"/>
          <w:b w:val="0"/>
          <w:sz w:val="22"/>
          <w:szCs w:val="22"/>
          <w:u w:val="none"/>
        </w:rPr>
        <w:t>/</w:t>
      </w:r>
      <w:r w:rsidR="00E52393" w:rsidRPr="00600ADA">
        <w:rPr>
          <w:rFonts w:ascii="Arial" w:hAnsi="Arial" w:cs="Arial"/>
          <w:b w:val="0"/>
          <w:sz w:val="22"/>
          <w:szCs w:val="22"/>
          <w:u w:val="none"/>
        </w:rPr>
        <w:t>.jpeg</w:t>
      </w:r>
      <w:r w:rsidRPr="00600ADA">
        <w:rPr>
          <w:rFonts w:ascii="Arial" w:hAnsi="Arial" w:cs="Arial"/>
          <w:b w:val="0"/>
          <w:sz w:val="22"/>
          <w:szCs w:val="22"/>
          <w:u w:val="none"/>
        </w:rPr>
        <w:t>/.</w:t>
      </w:r>
      <w:proofErr w:type="spellStart"/>
      <w:r w:rsidRPr="00600ADA">
        <w:rPr>
          <w:rFonts w:ascii="Arial" w:hAnsi="Arial" w:cs="Arial"/>
          <w:b w:val="0"/>
          <w:sz w:val="22"/>
          <w:szCs w:val="22"/>
          <w:u w:val="none"/>
        </w:rPr>
        <w:t>pdf</w:t>
      </w:r>
      <w:proofErr w:type="spellEnd"/>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Default="00C74B58" w:rsidP="008D00C9">
      <w:pPr>
        <w:pStyle w:val="Corpodetex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w:t>
      </w:r>
      <w:bookmarkStart w:id="7" w:name="_Hlk195260708"/>
      <w:r w:rsidRPr="007D3F67">
        <w:rPr>
          <w:rFonts w:ascii="Arial" w:hAnsi="Arial" w:cs="Arial"/>
          <w:b w:val="0"/>
          <w:sz w:val="22"/>
          <w:szCs w:val="22"/>
          <w:u w:val="none"/>
        </w:rPr>
        <w:t>Declaração de Contratos com Administração Pública</w:t>
      </w:r>
      <w:bookmarkEnd w:id="7"/>
    </w:p>
    <w:p w14:paraId="43032CD7" w14:textId="77777777" w:rsidR="008D00C9" w:rsidRPr="007D3F67" w:rsidRDefault="008D00C9" w:rsidP="008D00C9">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70831517"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.18. Em caso de divergência entre as especificações do objeto descritas n</w:t>
      </w:r>
      <w:r w:rsidR="0065716C">
        <w:rPr>
          <w:rFonts w:ascii="Arial" w:hAnsi="Arial" w:cs="Arial"/>
          <w:b w:val="0"/>
          <w:sz w:val="22"/>
          <w:szCs w:val="22"/>
          <w:u w:val="none"/>
        </w:rPr>
        <w:t>a</w:t>
      </w:r>
      <w:r w:rsidR="00077F48" w:rsidRPr="00600ADA">
        <w:rPr>
          <w:rFonts w:ascii="Arial" w:hAnsi="Arial" w:cs="Arial"/>
          <w:b w:val="0"/>
          <w:sz w:val="22"/>
          <w:szCs w:val="22"/>
          <w:u w:val="none"/>
        </w:rPr>
        <w:t xml:space="preserve">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21854121" w14:textId="77777777" w:rsidR="00A54A23" w:rsidRDefault="00A54A23" w:rsidP="00600ADA">
      <w:pPr>
        <w:pStyle w:val="Corpodetexto"/>
        <w:jc w:val="right"/>
        <w:rPr>
          <w:rFonts w:ascii="Arial" w:hAnsi="Arial" w:cs="Arial"/>
          <w:b w:val="0"/>
          <w:sz w:val="22"/>
          <w:szCs w:val="22"/>
          <w:u w:val="none"/>
        </w:rPr>
      </w:pPr>
    </w:p>
    <w:p w14:paraId="4071C31A" w14:textId="77777777" w:rsidR="00A54A23" w:rsidRDefault="00A54A23" w:rsidP="00600ADA">
      <w:pPr>
        <w:pStyle w:val="Corpodetexto"/>
        <w:jc w:val="right"/>
        <w:rPr>
          <w:rFonts w:ascii="Arial" w:hAnsi="Arial" w:cs="Arial"/>
          <w:b w:val="0"/>
          <w:sz w:val="22"/>
          <w:szCs w:val="22"/>
          <w:u w:val="none"/>
        </w:rPr>
      </w:pPr>
    </w:p>
    <w:p w14:paraId="7EBF2C79" w14:textId="77777777" w:rsidR="00A54A23" w:rsidRDefault="00A54A23" w:rsidP="00600ADA">
      <w:pPr>
        <w:pStyle w:val="Corpodetexto"/>
        <w:jc w:val="right"/>
        <w:rPr>
          <w:rFonts w:ascii="Arial" w:hAnsi="Arial" w:cs="Arial"/>
          <w:b w:val="0"/>
          <w:sz w:val="22"/>
          <w:szCs w:val="22"/>
          <w:u w:val="none"/>
        </w:rPr>
      </w:pPr>
    </w:p>
    <w:p w14:paraId="11206FEB" w14:textId="77777777" w:rsidR="00A54A23" w:rsidRDefault="00A54A23" w:rsidP="00600ADA">
      <w:pPr>
        <w:pStyle w:val="Corpodetexto"/>
        <w:jc w:val="right"/>
        <w:rPr>
          <w:rFonts w:ascii="Arial" w:hAnsi="Arial" w:cs="Arial"/>
          <w:b w:val="0"/>
          <w:sz w:val="22"/>
          <w:szCs w:val="22"/>
          <w:u w:val="none"/>
        </w:rPr>
      </w:pPr>
    </w:p>
    <w:p w14:paraId="358484BD" w14:textId="617EBE14"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Selvíria</w:t>
      </w:r>
      <w:r w:rsidR="004B2B9C">
        <w:rPr>
          <w:rFonts w:ascii="Arial" w:hAnsi="Arial" w:cs="Arial"/>
          <w:b w:val="0"/>
          <w:sz w:val="22"/>
          <w:szCs w:val="22"/>
          <w:u w:val="none"/>
        </w:rPr>
        <w:t>/</w:t>
      </w:r>
      <w:r w:rsidRPr="00600ADA">
        <w:rPr>
          <w:rFonts w:ascii="Arial" w:hAnsi="Arial" w:cs="Arial"/>
          <w:b w:val="0"/>
          <w:sz w:val="22"/>
          <w:szCs w:val="22"/>
          <w:u w:val="none"/>
        </w:rPr>
        <w:t xml:space="preserve">MS, </w:t>
      </w:r>
      <w:r w:rsidR="00EF1E29">
        <w:rPr>
          <w:rFonts w:ascii="Arial" w:hAnsi="Arial" w:cs="Arial"/>
          <w:b w:val="0"/>
          <w:sz w:val="22"/>
          <w:szCs w:val="22"/>
          <w:u w:val="none"/>
        </w:rPr>
        <w:t>1</w:t>
      </w:r>
      <w:r w:rsidR="001B615B">
        <w:rPr>
          <w:rFonts w:ascii="Arial" w:hAnsi="Arial" w:cs="Arial"/>
          <w:b w:val="0"/>
          <w:sz w:val="22"/>
          <w:szCs w:val="22"/>
          <w:u w:val="none"/>
        </w:rPr>
        <w:t>7</w:t>
      </w:r>
      <w:r w:rsidR="00E971D6" w:rsidRPr="00600ADA">
        <w:rPr>
          <w:rFonts w:ascii="Arial" w:hAnsi="Arial" w:cs="Arial"/>
          <w:b w:val="0"/>
          <w:sz w:val="22"/>
          <w:szCs w:val="22"/>
          <w:u w:val="none"/>
        </w:rPr>
        <w:t xml:space="preserve"> de </w:t>
      </w:r>
      <w:r w:rsidR="005305F7">
        <w:rPr>
          <w:rFonts w:ascii="Arial" w:hAnsi="Arial" w:cs="Arial"/>
          <w:b w:val="0"/>
          <w:sz w:val="22"/>
          <w:szCs w:val="22"/>
          <w:u w:val="none"/>
        </w:rPr>
        <w:t>ju</w:t>
      </w:r>
      <w:r w:rsidR="00D636F6">
        <w:rPr>
          <w:rFonts w:ascii="Arial" w:hAnsi="Arial" w:cs="Arial"/>
          <w:b w:val="0"/>
          <w:sz w:val="22"/>
          <w:szCs w:val="22"/>
          <w:u w:val="none"/>
        </w:rPr>
        <w:t>lho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019C2D1" w14:textId="77777777" w:rsidR="00A54A23" w:rsidRDefault="00A54A23" w:rsidP="00600ADA">
      <w:pPr>
        <w:jc w:val="center"/>
        <w:rPr>
          <w:rFonts w:ascii="Arial" w:hAnsi="Arial" w:cs="Arial"/>
          <w:b/>
          <w:sz w:val="22"/>
          <w:szCs w:val="22"/>
        </w:rPr>
      </w:pPr>
    </w:p>
    <w:p w14:paraId="2FAEFA81" w14:textId="77777777" w:rsidR="00A54A23" w:rsidRDefault="00A54A23" w:rsidP="00600ADA">
      <w:pPr>
        <w:jc w:val="center"/>
        <w:rPr>
          <w:rFonts w:ascii="Arial" w:hAnsi="Arial" w:cs="Arial"/>
          <w:b/>
          <w:sz w:val="22"/>
          <w:szCs w:val="22"/>
        </w:rPr>
      </w:pPr>
    </w:p>
    <w:p w14:paraId="60DA73FC" w14:textId="77777777" w:rsidR="00A54A23" w:rsidRDefault="00A54A23" w:rsidP="00600ADA">
      <w:pPr>
        <w:jc w:val="center"/>
        <w:rPr>
          <w:rFonts w:ascii="Arial" w:hAnsi="Arial" w:cs="Arial"/>
          <w:b/>
          <w:sz w:val="22"/>
          <w:szCs w:val="22"/>
        </w:rPr>
      </w:pPr>
    </w:p>
    <w:p w14:paraId="240888E2" w14:textId="66CCFB88"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10626135" w14:textId="77777777" w:rsidR="00A54A23" w:rsidRDefault="00A54A23" w:rsidP="00600ADA">
      <w:pPr>
        <w:jc w:val="center"/>
        <w:rPr>
          <w:rFonts w:ascii="Arial" w:hAnsi="Arial" w:cs="Arial"/>
          <w:bCs/>
          <w:iCs/>
          <w:sz w:val="22"/>
          <w:szCs w:val="22"/>
        </w:rPr>
      </w:pPr>
    </w:p>
    <w:p w14:paraId="5F4BDB12" w14:textId="77777777" w:rsidR="00A54A23" w:rsidRDefault="00A54A23" w:rsidP="00600ADA">
      <w:pPr>
        <w:jc w:val="center"/>
        <w:rPr>
          <w:rFonts w:ascii="Arial" w:hAnsi="Arial" w:cs="Arial"/>
          <w:bCs/>
          <w:iCs/>
          <w:sz w:val="22"/>
          <w:szCs w:val="22"/>
        </w:rPr>
      </w:pPr>
    </w:p>
    <w:p w14:paraId="78D8121C" w14:textId="77777777" w:rsidR="00A54A23" w:rsidRDefault="00A54A23" w:rsidP="00600ADA">
      <w:pPr>
        <w:jc w:val="center"/>
        <w:rPr>
          <w:rFonts w:ascii="Arial" w:hAnsi="Arial" w:cs="Arial"/>
          <w:bCs/>
          <w:iCs/>
          <w:sz w:val="22"/>
          <w:szCs w:val="22"/>
        </w:rPr>
      </w:pPr>
    </w:p>
    <w:p w14:paraId="5403F19E" w14:textId="77777777" w:rsidR="00A54A23" w:rsidRDefault="00A54A23" w:rsidP="00600ADA">
      <w:pPr>
        <w:jc w:val="center"/>
        <w:rPr>
          <w:rFonts w:ascii="Arial" w:hAnsi="Arial" w:cs="Arial"/>
          <w:bCs/>
          <w:iCs/>
          <w:sz w:val="22"/>
          <w:szCs w:val="22"/>
        </w:rPr>
      </w:pPr>
    </w:p>
    <w:p w14:paraId="41A33B8F" w14:textId="77777777" w:rsidR="00A70E8A" w:rsidRDefault="00A70E8A" w:rsidP="00600ADA">
      <w:pPr>
        <w:jc w:val="center"/>
        <w:rPr>
          <w:rFonts w:ascii="Arial" w:hAnsi="Arial" w:cs="Arial"/>
          <w:bCs/>
          <w:iCs/>
          <w:sz w:val="22"/>
          <w:szCs w:val="22"/>
        </w:rPr>
      </w:pPr>
    </w:p>
    <w:p w14:paraId="1FC9DF12" w14:textId="77777777" w:rsidR="00A70E8A" w:rsidRDefault="00A70E8A" w:rsidP="00600ADA">
      <w:pPr>
        <w:jc w:val="center"/>
        <w:rPr>
          <w:rFonts w:ascii="Arial" w:hAnsi="Arial" w:cs="Arial"/>
          <w:bCs/>
          <w:iCs/>
          <w:sz w:val="22"/>
          <w:szCs w:val="22"/>
        </w:rPr>
      </w:pPr>
    </w:p>
    <w:p w14:paraId="1D19E005" w14:textId="77777777" w:rsidR="00A70E8A" w:rsidRDefault="00A70E8A" w:rsidP="00600ADA">
      <w:pPr>
        <w:jc w:val="center"/>
        <w:rPr>
          <w:rFonts w:ascii="Arial" w:hAnsi="Arial" w:cs="Arial"/>
          <w:bCs/>
          <w:iCs/>
          <w:sz w:val="22"/>
          <w:szCs w:val="22"/>
        </w:rPr>
      </w:pPr>
    </w:p>
    <w:p w14:paraId="01E5F41D" w14:textId="77777777" w:rsidR="00A70E8A" w:rsidRDefault="00A70E8A" w:rsidP="00600ADA">
      <w:pPr>
        <w:jc w:val="center"/>
        <w:rPr>
          <w:rFonts w:ascii="Arial" w:hAnsi="Arial" w:cs="Arial"/>
          <w:bCs/>
          <w:iCs/>
          <w:sz w:val="22"/>
          <w:szCs w:val="22"/>
        </w:rPr>
      </w:pPr>
    </w:p>
    <w:p w14:paraId="43C056E8" w14:textId="77777777" w:rsidR="00A70E8A" w:rsidRDefault="00A70E8A" w:rsidP="00600ADA">
      <w:pPr>
        <w:jc w:val="center"/>
        <w:rPr>
          <w:rFonts w:ascii="Arial" w:hAnsi="Arial" w:cs="Arial"/>
          <w:bCs/>
          <w:iCs/>
          <w:sz w:val="22"/>
          <w:szCs w:val="22"/>
        </w:rPr>
      </w:pPr>
    </w:p>
    <w:p w14:paraId="6808A64B" w14:textId="77777777" w:rsidR="00A70E8A" w:rsidRDefault="00A70E8A" w:rsidP="00600ADA">
      <w:pPr>
        <w:jc w:val="center"/>
        <w:rPr>
          <w:rFonts w:ascii="Arial" w:hAnsi="Arial" w:cs="Arial"/>
          <w:bCs/>
          <w:iCs/>
          <w:sz w:val="22"/>
          <w:szCs w:val="22"/>
        </w:rPr>
      </w:pPr>
    </w:p>
    <w:p w14:paraId="76109AEE" w14:textId="77777777" w:rsidR="00A70E8A" w:rsidRDefault="00A70E8A" w:rsidP="00600ADA">
      <w:pPr>
        <w:jc w:val="center"/>
        <w:rPr>
          <w:rFonts w:ascii="Arial" w:hAnsi="Arial" w:cs="Arial"/>
          <w:bCs/>
          <w:iCs/>
          <w:sz w:val="22"/>
          <w:szCs w:val="22"/>
        </w:rPr>
      </w:pPr>
    </w:p>
    <w:p w14:paraId="387A5931" w14:textId="77777777" w:rsidR="00A54A23" w:rsidRDefault="00A54A23" w:rsidP="00600ADA">
      <w:pPr>
        <w:jc w:val="center"/>
        <w:rPr>
          <w:rFonts w:ascii="Arial" w:hAnsi="Arial" w:cs="Arial"/>
          <w:bCs/>
          <w:iCs/>
          <w:sz w:val="22"/>
          <w:szCs w:val="22"/>
        </w:rPr>
      </w:pPr>
    </w:p>
    <w:p w14:paraId="01192F30" w14:textId="77777777" w:rsidR="00A54A23" w:rsidRDefault="00A54A23" w:rsidP="00600ADA">
      <w:pPr>
        <w:jc w:val="center"/>
        <w:rPr>
          <w:rFonts w:ascii="Arial" w:hAnsi="Arial" w:cs="Arial"/>
          <w:bCs/>
          <w:iCs/>
          <w:sz w:val="22"/>
          <w:szCs w:val="22"/>
        </w:rPr>
      </w:pPr>
    </w:p>
    <w:p w14:paraId="6BD45101" w14:textId="77777777" w:rsidR="00A54A23" w:rsidRPr="001921EB" w:rsidRDefault="00A54A23" w:rsidP="001921EB">
      <w:pPr>
        <w:jc w:val="center"/>
        <w:rPr>
          <w:rFonts w:ascii="Arial" w:hAnsi="Arial" w:cs="Arial"/>
          <w:bCs/>
          <w:iCs/>
          <w:sz w:val="22"/>
          <w:szCs w:val="22"/>
        </w:rPr>
      </w:pPr>
    </w:p>
    <w:p w14:paraId="05248CCD" w14:textId="77777777" w:rsidR="001921EB" w:rsidRDefault="001921EB" w:rsidP="001921EB">
      <w:pPr>
        <w:jc w:val="center"/>
        <w:rPr>
          <w:rFonts w:ascii="Arial" w:hAnsi="Arial" w:cs="Arial"/>
          <w:bCs/>
          <w:iCs/>
          <w:sz w:val="22"/>
          <w:szCs w:val="22"/>
        </w:rPr>
      </w:pPr>
    </w:p>
    <w:p w14:paraId="22BC282C" w14:textId="77777777" w:rsidR="00634884" w:rsidRPr="001921EB" w:rsidRDefault="00634884" w:rsidP="001921EB">
      <w:pPr>
        <w:jc w:val="center"/>
        <w:rPr>
          <w:rFonts w:ascii="Arial" w:hAnsi="Arial" w:cs="Arial"/>
          <w:bCs/>
          <w:iCs/>
          <w:sz w:val="22"/>
          <w:szCs w:val="22"/>
        </w:rPr>
      </w:pPr>
    </w:p>
    <w:p w14:paraId="0DFD4551" w14:textId="77777777" w:rsidR="001921EB" w:rsidRPr="00AE65D6" w:rsidRDefault="001921EB" w:rsidP="00AE65D6">
      <w:pPr>
        <w:pStyle w:val="SemEspaamento"/>
        <w:jc w:val="center"/>
        <w:rPr>
          <w:rFonts w:ascii="Arial" w:hAnsi="Arial" w:cs="Arial"/>
        </w:rPr>
      </w:pPr>
    </w:p>
    <w:p w14:paraId="7B7F4BDE" w14:textId="5D9D1CF3"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Arial" w:eastAsia="Calibri" w:hAnsi="Arial" w:cs="Arial"/>
          <w:b/>
          <w:bCs/>
          <w:sz w:val="22"/>
          <w:szCs w:val="22"/>
        </w:rPr>
      </w:pPr>
      <w:r>
        <w:rPr>
          <w:rFonts w:ascii="Arial" w:eastAsia="Calibri" w:hAnsi="Arial" w:cs="Arial"/>
          <w:b/>
          <w:bCs/>
          <w:sz w:val="22"/>
          <w:szCs w:val="22"/>
        </w:rPr>
        <w:lastRenderedPageBreak/>
        <w:t xml:space="preserve">ANEXO I - </w:t>
      </w:r>
      <w:r w:rsidRPr="00AE65D6">
        <w:rPr>
          <w:rFonts w:ascii="Arial" w:eastAsia="Calibri" w:hAnsi="Arial" w:cs="Arial"/>
          <w:b/>
          <w:bCs/>
          <w:sz w:val="22"/>
          <w:szCs w:val="22"/>
        </w:rPr>
        <w:t>TERMO DE REFERÊNCIA - TR</w:t>
      </w:r>
    </w:p>
    <w:p w14:paraId="5D8E88B8" w14:textId="77777777" w:rsidR="00AE65D6" w:rsidRPr="00AE65D6" w:rsidRDefault="00AE65D6" w:rsidP="00AE65D6">
      <w:pPr>
        <w:autoSpaceDE w:val="0"/>
        <w:autoSpaceDN w:val="0"/>
        <w:adjustRightInd w:val="0"/>
        <w:ind w:right="386"/>
        <w:jc w:val="both"/>
        <w:rPr>
          <w:rFonts w:ascii="Arial" w:hAnsi="Arial" w:cs="Arial"/>
          <w:b/>
          <w:bCs/>
          <w:sz w:val="22"/>
          <w:szCs w:val="22"/>
        </w:rPr>
      </w:pPr>
    </w:p>
    <w:p w14:paraId="401FEB76" w14:textId="77777777" w:rsidR="00AE65D6" w:rsidRPr="00AE65D6" w:rsidRDefault="00AE65D6" w:rsidP="00AE65D6">
      <w:pPr>
        <w:autoSpaceDE w:val="0"/>
        <w:autoSpaceDN w:val="0"/>
        <w:adjustRightInd w:val="0"/>
        <w:jc w:val="both"/>
        <w:rPr>
          <w:rFonts w:ascii="Arial" w:hAnsi="Arial" w:cs="Arial"/>
          <w:b/>
          <w:bCs/>
          <w:sz w:val="22"/>
          <w:szCs w:val="22"/>
        </w:rPr>
      </w:pPr>
      <w:r w:rsidRPr="00AE65D6">
        <w:rPr>
          <w:rFonts w:ascii="Arial" w:hAnsi="Arial" w:cs="Arial"/>
          <w:b/>
          <w:bCs/>
          <w:sz w:val="22"/>
          <w:szCs w:val="22"/>
        </w:rPr>
        <w:t>TERMO DE REFERÊNCIA PARA CONTRATAÇÃO DE EMPRESA PARA PRESTAÇÃO DE SERVIÇOS DE LOCAÇÃO DE LICENÇA DE USO DE SOFTWARE DE CONTROLADORIA INTERNA PARA SECRETARIA MUNICIPAL DO MUNICÍPIO DE SELVÍRIA/MS.</w:t>
      </w:r>
    </w:p>
    <w:p w14:paraId="2398E7EF" w14:textId="77777777" w:rsidR="00AE65D6" w:rsidRPr="00AE65D6" w:rsidRDefault="00AE65D6" w:rsidP="00AE65D6">
      <w:pPr>
        <w:ind w:left="360"/>
        <w:jc w:val="center"/>
        <w:rPr>
          <w:rFonts w:ascii="Arial" w:hAnsi="Arial" w:cs="Arial"/>
          <w:b/>
          <w:sz w:val="22"/>
          <w:szCs w:val="22"/>
          <w:u w:val="single"/>
        </w:rPr>
      </w:pPr>
    </w:p>
    <w:p w14:paraId="3C067C0A"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1 - INTRODUÇÃO</w:t>
      </w:r>
    </w:p>
    <w:p w14:paraId="5FD158A8" w14:textId="77777777" w:rsidR="00AE65D6" w:rsidRPr="00AE65D6" w:rsidRDefault="00AE65D6" w:rsidP="00AE65D6">
      <w:pPr>
        <w:tabs>
          <w:tab w:val="left" w:pos="0"/>
        </w:tabs>
        <w:suppressAutoHyphens/>
        <w:ind w:left="426"/>
        <w:jc w:val="both"/>
        <w:rPr>
          <w:rFonts w:ascii="Arial" w:hAnsi="Arial" w:cs="Arial"/>
          <w:b/>
          <w:sz w:val="22"/>
          <w:szCs w:val="22"/>
        </w:rPr>
      </w:pPr>
    </w:p>
    <w:p w14:paraId="7D431ABD" w14:textId="77777777" w:rsidR="00AE65D6" w:rsidRPr="00AE65D6" w:rsidRDefault="00AE65D6" w:rsidP="00AE65D6">
      <w:pPr>
        <w:numPr>
          <w:ilvl w:val="1"/>
          <w:numId w:val="10"/>
        </w:numPr>
        <w:tabs>
          <w:tab w:val="left" w:pos="0"/>
        </w:tabs>
        <w:suppressAutoHyphens/>
        <w:ind w:left="0" w:firstLine="709"/>
        <w:jc w:val="both"/>
        <w:rPr>
          <w:rFonts w:ascii="Arial" w:hAnsi="Arial" w:cs="Arial"/>
          <w:sz w:val="22"/>
          <w:szCs w:val="22"/>
        </w:rPr>
      </w:pPr>
      <w:r w:rsidRPr="00AE65D6">
        <w:rPr>
          <w:rFonts w:ascii="Arial" w:hAnsi="Arial" w:cs="Arial"/>
          <w:sz w:val="22"/>
          <w:szCs w:val="22"/>
        </w:rPr>
        <w:t xml:space="preserve">O presente Termo de Referência tem por finalidade determinar as condições e os procedimentos que regerão as regras para contratação de empresa para prestação de serviços de locação de licença de uso temporário de software de controladoria interna, com base na Lei Federal n.º 14.133/2021 e demais legislações correlatas. </w:t>
      </w:r>
    </w:p>
    <w:p w14:paraId="1265D294" w14:textId="77777777" w:rsidR="00AE65D6" w:rsidRPr="00AE65D6" w:rsidRDefault="00AE65D6" w:rsidP="00AE65D6">
      <w:pPr>
        <w:tabs>
          <w:tab w:val="left" w:pos="0"/>
        </w:tabs>
        <w:suppressAutoHyphens/>
        <w:ind w:left="426"/>
        <w:jc w:val="both"/>
        <w:rPr>
          <w:rFonts w:ascii="Arial" w:hAnsi="Arial" w:cs="Arial"/>
          <w:sz w:val="22"/>
          <w:szCs w:val="22"/>
        </w:rPr>
      </w:pPr>
    </w:p>
    <w:p w14:paraId="674C2C70"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2 – OBJETO/ESPECIFICAÇÃO</w:t>
      </w:r>
    </w:p>
    <w:p w14:paraId="7051B920" w14:textId="77777777" w:rsidR="00AE65D6" w:rsidRPr="00AE65D6" w:rsidRDefault="00AE65D6" w:rsidP="00AE65D6">
      <w:pPr>
        <w:ind w:left="426"/>
        <w:jc w:val="both"/>
        <w:rPr>
          <w:rFonts w:ascii="Arial" w:hAnsi="Arial" w:cs="Arial"/>
          <w:b/>
          <w:sz w:val="22"/>
          <w:szCs w:val="22"/>
        </w:rPr>
      </w:pPr>
    </w:p>
    <w:p w14:paraId="0A37E4CF" w14:textId="77777777" w:rsidR="00AE65D6" w:rsidRPr="00AE65D6" w:rsidRDefault="00AE65D6" w:rsidP="00AE65D6">
      <w:pPr>
        <w:ind w:right="34" w:firstLine="851"/>
        <w:jc w:val="both"/>
        <w:rPr>
          <w:rFonts w:ascii="Arial" w:hAnsi="Arial" w:cs="Arial"/>
          <w:sz w:val="22"/>
          <w:szCs w:val="22"/>
        </w:rPr>
      </w:pPr>
      <w:r w:rsidRPr="00AE65D6">
        <w:rPr>
          <w:rFonts w:ascii="Arial" w:hAnsi="Arial" w:cs="Arial"/>
          <w:b/>
          <w:sz w:val="22"/>
          <w:szCs w:val="22"/>
        </w:rPr>
        <w:t>2.1</w:t>
      </w:r>
      <w:r w:rsidRPr="00AE65D6">
        <w:rPr>
          <w:rFonts w:ascii="Arial" w:hAnsi="Arial" w:cs="Arial"/>
          <w:sz w:val="22"/>
          <w:szCs w:val="22"/>
        </w:rPr>
        <w:t>.</w:t>
      </w:r>
      <w:r w:rsidRPr="00AE65D6">
        <w:rPr>
          <w:rFonts w:ascii="Arial" w:hAnsi="Arial" w:cs="Arial"/>
          <w:sz w:val="22"/>
          <w:szCs w:val="22"/>
        </w:rPr>
        <w:tab/>
      </w:r>
      <w:bookmarkStart w:id="8" w:name="_Hlk196471063"/>
      <w:r w:rsidRPr="00AE65D6">
        <w:rPr>
          <w:rFonts w:ascii="Arial" w:hAnsi="Arial" w:cs="Arial"/>
          <w:sz w:val="22"/>
          <w:szCs w:val="22"/>
          <w:lang w:val="pt-PT"/>
        </w:rPr>
        <w:t>Contratação de empresa para Prestação de Serviços de Locação de Licença de Uso Temporário de Programa de Informática (Software) e fornecimento de hardware para instalação do software,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em atendimento as necessidades da Secretaria Municipal de Administração.</w:t>
      </w:r>
      <w:bookmarkEnd w:id="8"/>
      <w:r w:rsidRPr="00AE65D6">
        <w:rPr>
          <w:rFonts w:ascii="Arial" w:hAnsi="Arial" w:cs="Arial"/>
          <w:sz w:val="22"/>
          <w:szCs w:val="22"/>
          <w:lang w:val="pt-PT"/>
        </w:rPr>
        <w:t xml:space="preserve">  </w:t>
      </w:r>
    </w:p>
    <w:p w14:paraId="1D518722" w14:textId="77777777" w:rsidR="00AE65D6" w:rsidRPr="00AE65D6" w:rsidRDefault="00AE65D6" w:rsidP="00AE65D6">
      <w:pPr>
        <w:ind w:right="34" w:firstLine="851"/>
        <w:jc w:val="both"/>
        <w:rPr>
          <w:rFonts w:ascii="Arial" w:hAnsi="Arial" w:cs="Arial"/>
          <w:sz w:val="22"/>
          <w:szCs w:val="22"/>
        </w:rPr>
      </w:pPr>
    </w:p>
    <w:p w14:paraId="5BB9E417"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 xml:space="preserve">3 – DETALHAMENTO DO OBJETO </w:t>
      </w:r>
    </w:p>
    <w:p w14:paraId="05701DCD" w14:textId="77777777" w:rsidR="00AE65D6" w:rsidRPr="00AE65D6" w:rsidRDefault="00AE65D6" w:rsidP="00AE65D6">
      <w:pPr>
        <w:jc w:val="both"/>
        <w:rPr>
          <w:rFonts w:ascii="Arial" w:hAnsi="Arial" w:cs="Arial"/>
          <w:sz w:val="22"/>
          <w:szCs w:val="22"/>
        </w:rPr>
      </w:pPr>
    </w:p>
    <w:p w14:paraId="3933F3FA" w14:textId="12513CBC" w:rsidR="00AE65D6" w:rsidRPr="00AE65D6" w:rsidRDefault="00AE65D6" w:rsidP="00AE65D6">
      <w:pPr>
        <w:ind w:firstLine="851"/>
        <w:jc w:val="both"/>
        <w:rPr>
          <w:rFonts w:ascii="Arial" w:hAnsi="Arial" w:cs="Arial"/>
          <w:b/>
          <w:bCs/>
          <w:sz w:val="22"/>
          <w:szCs w:val="22"/>
          <w:u w:val="single"/>
        </w:rPr>
      </w:pPr>
      <w:r w:rsidRPr="00AE65D6">
        <w:rPr>
          <w:rFonts w:ascii="Arial" w:hAnsi="Arial" w:cs="Arial"/>
          <w:b/>
          <w:bCs/>
          <w:sz w:val="22"/>
          <w:szCs w:val="22"/>
        </w:rPr>
        <w:t>3.1.</w:t>
      </w:r>
      <w:r w:rsidRPr="00AE65D6">
        <w:rPr>
          <w:rFonts w:ascii="Arial" w:hAnsi="Arial" w:cs="Arial"/>
          <w:sz w:val="22"/>
          <w:szCs w:val="22"/>
        </w:rPr>
        <w:t xml:space="preserve"> Os itens deveram compreender os descritivos e quantidades descriminadas abaixo, com critério de julgamento dos mesmos por </w:t>
      </w:r>
      <w:r w:rsidRPr="00AE65D6">
        <w:rPr>
          <w:rFonts w:ascii="Arial" w:hAnsi="Arial" w:cs="Arial"/>
          <w:b/>
          <w:bCs/>
          <w:sz w:val="22"/>
          <w:szCs w:val="22"/>
          <w:u w:val="single"/>
        </w:rPr>
        <w:t xml:space="preserve">MENOR PREÇO </w:t>
      </w:r>
      <w:r w:rsidR="00400679">
        <w:rPr>
          <w:rFonts w:ascii="Arial" w:hAnsi="Arial" w:cs="Arial"/>
          <w:b/>
          <w:bCs/>
          <w:sz w:val="22"/>
          <w:szCs w:val="22"/>
          <w:u w:val="single"/>
        </w:rPr>
        <w:t>UNITARIO</w:t>
      </w:r>
      <w:r w:rsidRPr="00AE65D6">
        <w:rPr>
          <w:rFonts w:ascii="Arial" w:hAnsi="Arial" w:cs="Arial"/>
          <w:b/>
          <w:bCs/>
          <w:sz w:val="22"/>
          <w:szCs w:val="22"/>
          <w:u w:val="single"/>
        </w:rPr>
        <w:t>.</w:t>
      </w:r>
    </w:p>
    <w:p w14:paraId="192381A2" w14:textId="77777777" w:rsidR="00AE65D6" w:rsidRPr="00AE65D6" w:rsidRDefault="00AE65D6" w:rsidP="00AE65D6">
      <w:pPr>
        <w:ind w:firstLine="851"/>
        <w:jc w:val="both"/>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9"/>
        <w:gridCol w:w="5459"/>
        <w:gridCol w:w="1189"/>
        <w:gridCol w:w="1557"/>
      </w:tblGrid>
      <w:tr w:rsidR="00AE65D6" w:rsidRPr="00400679" w14:paraId="228F1A44" w14:textId="77777777" w:rsidTr="003B723E">
        <w:trPr>
          <w:trHeight w:val="415"/>
        </w:trPr>
        <w:tc>
          <w:tcPr>
            <w:tcW w:w="610" w:type="pct"/>
            <w:tcBorders>
              <w:top w:val="single" w:sz="4" w:space="0" w:color="auto"/>
              <w:left w:val="single" w:sz="4" w:space="0" w:color="auto"/>
              <w:bottom w:val="single" w:sz="4" w:space="0" w:color="auto"/>
              <w:right w:val="single" w:sz="4" w:space="0" w:color="auto"/>
            </w:tcBorders>
            <w:shd w:val="clear" w:color="auto" w:fill="00B050"/>
            <w:vAlign w:val="center"/>
          </w:tcPr>
          <w:p w14:paraId="0230E618" w14:textId="77777777" w:rsidR="00AE65D6" w:rsidRPr="00400679" w:rsidRDefault="00AE65D6" w:rsidP="00AE65D6">
            <w:pPr>
              <w:jc w:val="center"/>
              <w:rPr>
                <w:rFonts w:ascii="Arial" w:hAnsi="Arial" w:cs="Arial"/>
                <w:b/>
                <w:bCs/>
                <w:sz w:val="16"/>
                <w:szCs w:val="16"/>
              </w:rPr>
            </w:pPr>
            <w:r w:rsidRPr="00400679">
              <w:rPr>
                <w:rFonts w:ascii="Arial" w:hAnsi="Arial" w:cs="Arial"/>
                <w:b/>
                <w:bCs/>
                <w:sz w:val="16"/>
                <w:szCs w:val="16"/>
              </w:rPr>
              <w:t>ITEM</w:t>
            </w:r>
          </w:p>
        </w:tc>
        <w:tc>
          <w:tcPr>
            <w:tcW w:w="2921" w:type="pct"/>
            <w:tcBorders>
              <w:top w:val="single" w:sz="4" w:space="0" w:color="auto"/>
              <w:left w:val="single" w:sz="4" w:space="0" w:color="auto"/>
              <w:bottom w:val="single" w:sz="4" w:space="0" w:color="auto"/>
              <w:right w:val="single" w:sz="4" w:space="0" w:color="auto"/>
            </w:tcBorders>
            <w:shd w:val="clear" w:color="auto" w:fill="00B050"/>
            <w:vAlign w:val="center"/>
          </w:tcPr>
          <w:p w14:paraId="28F7C9B6" w14:textId="77777777" w:rsidR="00AE65D6" w:rsidRPr="00400679" w:rsidRDefault="00AE65D6" w:rsidP="00AE65D6">
            <w:pPr>
              <w:jc w:val="center"/>
              <w:rPr>
                <w:rFonts w:ascii="Arial" w:hAnsi="Arial" w:cs="Arial"/>
                <w:b/>
                <w:bCs/>
                <w:sz w:val="16"/>
                <w:szCs w:val="16"/>
              </w:rPr>
            </w:pPr>
            <w:r w:rsidRPr="00400679">
              <w:rPr>
                <w:rFonts w:ascii="Arial" w:hAnsi="Arial" w:cs="Arial"/>
                <w:b/>
                <w:bCs/>
                <w:sz w:val="16"/>
                <w:szCs w:val="16"/>
              </w:rPr>
              <w:t>DESCRIÇÃO/DETALHAMENTO</w:t>
            </w:r>
          </w:p>
        </w:tc>
        <w:tc>
          <w:tcPr>
            <w:tcW w:w="636" w:type="pct"/>
            <w:tcBorders>
              <w:top w:val="single" w:sz="4" w:space="0" w:color="auto"/>
              <w:left w:val="single" w:sz="4" w:space="0" w:color="auto"/>
              <w:bottom w:val="single" w:sz="4" w:space="0" w:color="auto"/>
              <w:right w:val="single" w:sz="4" w:space="0" w:color="auto"/>
            </w:tcBorders>
            <w:shd w:val="clear" w:color="auto" w:fill="00B050"/>
            <w:vAlign w:val="center"/>
          </w:tcPr>
          <w:p w14:paraId="45021E4A" w14:textId="77777777" w:rsidR="00AE65D6" w:rsidRPr="00400679" w:rsidRDefault="00AE65D6" w:rsidP="00AE65D6">
            <w:pPr>
              <w:jc w:val="center"/>
              <w:rPr>
                <w:rFonts w:ascii="Arial" w:hAnsi="Arial" w:cs="Arial"/>
                <w:b/>
                <w:bCs/>
                <w:sz w:val="16"/>
                <w:szCs w:val="16"/>
              </w:rPr>
            </w:pPr>
            <w:r w:rsidRPr="00400679">
              <w:rPr>
                <w:rFonts w:ascii="Arial" w:hAnsi="Arial" w:cs="Arial"/>
                <w:b/>
                <w:bCs/>
                <w:sz w:val="16"/>
                <w:szCs w:val="16"/>
              </w:rPr>
              <w:t>UNID.</w:t>
            </w:r>
          </w:p>
        </w:tc>
        <w:tc>
          <w:tcPr>
            <w:tcW w:w="833" w:type="pct"/>
            <w:tcBorders>
              <w:top w:val="single" w:sz="4" w:space="0" w:color="auto"/>
              <w:left w:val="single" w:sz="4" w:space="0" w:color="auto"/>
              <w:bottom w:val="single" w:sz="4" w:space="0" w:color="auto"/>
              <w:right w:val="single" w:sz="4" w:space="0" w:color="auto"/>
            </w:tcBorders>
            <w:shd w:val="clear" w:color="auto" w:fill="00B050"/>
            <w:vAlign w:val="center"/>
          </w:tcPr>
          <w:p w14:paraId="7D50DF2F" w14:textId="77777777" w:rsidR="00AE65D6" w:rsidRPr="00400679" w:rsidRDefault="00AE65D6" w:rsidP="00AE65D6">
            <w:pPr>
              <w:jc w:val="center"/>
              <w:rPr>
                <w:rFonts w:ascii="Arial" w:hAnsi="Arial" w:cs="Arial"/>
                <w:b/>
                <w:bCs/>
                <w:sz w:val="16"/>
                <w:szCs w:val="16"/>
              </w:rPr>
            </w:pPr>
            <w:r w:rsidRPr="00400679">
              <w:rPr>
                <w:rFonts w:ascii="Arial" w:hAnsi="Arial" w:cs="Arial"/>
                <w:b/>
                <w:bCs/>
                <w:sz w:val="16"/>
                <w:szCs w:val="16"/>
              </w:rPr>
              <w:t>QUANT.</w:t>
            </w:r>
          </w:p>
        </w:tc>
      </w:tr>
      <w:tr w:rsidR="00AE65D6" w:rsidRPr="00400679" w14:paraId="6C14F922" w14:textId="77777777" w:rsidTr="003B723E">
        <w:trPr>
          <w:trHeight w:val="423"/>
        </w:trPr>
        <w:tc>
          <w:tcPr>
            <w:tcW w:w="610" w:type="pct"/>
            <w:vAlign w:val="center"/>
          </w:tcPr>
          <w:p w14:paraId="66EF76D8" w14:textId="77777777" w:rsidR="00AE65D6" w:rsidRPr="00400679" w:rsidRDefault="00AE65D6" w:rsidP="00AE65D6">
            <w:pPr>
              <w:jc w:val="center"/>
              <w:rPr>
                <w:rFonts w:ascii="Arial" w:hAnsi="Arial" w:cs="Arial"/>
                <w:b/>
                <w:bCs/>
                <w:sz w:val="16"/>
                <w:szCs w:val="16"/>
              </w:rPr>
            </w:pPr>
            <w:r w:rsidRPr="00400679">
              <w:rPr>
                <w:rFonts w:ascii="Arial" w:hAnsi="Arial" w:cs="Arial"/>
                <w:b/>
                <w:bCs/>
                <w:sz w:val="16"/>
                <w:szCs w:val="16"/>
              </w:rPr>
              <w:t>01</w:t>
            </w:r>
          </w:p>
        </w:tc>
        <w:tc>
          <w:tcPr>
            <w:tcW w:w="2921" w:type="pct"/>
          </w:tcPr>
          <w:p w14:paraId="0BAF3C00" w14:textId="77777777" w:rsidR="00AE65D6" w:rsidRPr="00400679" w:rsidRDefault="00AE65D6" w:rsidP="00AE65D6">
            <w:pPr>
              <w:jc w:val="both"/>
              <w:rPr>
                <w:rFonts w:ascii="Arial" w:hAnsi="Arial" w:cs="Arial"/>
                <w:sz w:val="16"/>
                <w:szCs w:val="16"/>
              </w:rPr>
            </w:pPr>
            <w:r w:rsidRPr="00400679">
              <w:rPr>
                <w:rFonts w:ascii="Arial" w:hAnsi="Arial" w:cs="Arial"/>
                <w:sz w:val="16"/>
                <w:szCs w:val="16"/>
                <w:lang w:val="pt-PT"/>
              </w:rPr>
              <w:t xml:space="preserve">Prestação de Serviços de Locação de Licença de Uso Temporário de Programa de Informática (Software) e fornecimento de hardware para instalação do software, </w:t>
            </w:r>
            <w:r w:rsidRPr="00400679">
              <w:rPr>
                <w:rFonts w:ascii="Arial" w:hAnsi="Arial" w:cs="Arial"/>
                <w:b/>
                <w:sz w:val="16"/>
                <w:szCs w:val="16"/>
                <w:lang w:val="pt-PT"/>
              </w:rPr>
              <w:t>pelo prazo de 12 (doze) meses</w:t>
            </w:r>
            <w:r w:rsidRPr="00400679">
              <w:rPr>
                <w:rFonts w:ascii="Arial" w:hAnsi="Arial" w:cs="Arial"/>
                <w:sz w:val="16"/>
                <w:szCs w:val="16"/>
                <w:lang w:val="pt-PT"/>
              </w:rPr>
              <w:t xml:space="preserve">, </w:t>
            </w:r>
            <w:bookmarkStart w:id="9" w:name="_Hlk196468608"/>
            <w:r w:rsidRPr="00400679">
              <w:rPr>
                <w:rFonts w:ascii="Arial" w:hAnsi="Arial" w:cs="Arial"/>
                <w:sz w:val="16"/>
                <w:szCs w:val="16"/>
                <w:lang w:val="pt-PT"/>
              </w:rPr>
              <w:t>com atualização mensal, que garanta as alterações legais, corretivas e evolutivas abrangendo instalação, manutenção e treinamento de software destinado ao Órgão de Controle Interno</w:t>
            </w:r>
            <w:bookmarkEnd w:id="9"/>
            <w:r w:rsidRPr="00400679">
              <w:rPr>
                <w:rFonts w:ascii="Arial" w:hAnsi="Arial" w:cs="Arial"/>
                <w:sz w:val="16"/>
                <w:szCs w:val="16"/>
                <w:lang w:val="pt-PT"/>
              </w:rPr>
              <w:t>,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w:t>
            </w:r>
          </w:p>
        </w:tc>
        <w:tc>
          <w:tcPr>
            <w:tcW w:w="636" w:type="pct"/>
            <w:vAlign w:val="center"/>
          </w:tcPr>
          <w:p w14:paraId="5C9D8552" w14:textId="77777777" w:rsidR="00AE65D6" w:rsidRPr="00400679" w:rsidRDefault="00AE65D6" w:rsidP="00AE65D6">
            <w:pPr>
              <w:jc w:val="center"/>
              <w:rPr>
                <w:rFonts w:ascii="Arial" w:hAnsi="Arial" w:cs="Arial"/>
                <w:b/>
                <w:bCs/>
                <w:sz w:val="16"/>
                <w:szCs w:val="16"/>
              </w:rPr>
            </w:pPr>
            <w:r w:rsidRPr="00400679">
              <w:rPr>
                <w:rFonts w:ascii="Arial" w:hAnsi="Arial" w:cs="Arial"/>
                <w:b/>
                <w:bCs/>
                <w:sz w:val="16"/>
                <w:szCs w:val="16"/>
              </w:rPr>
              <w:t>MÊS</w:t>
            </w:r>
          </w:p>
        </w:tc>
        <w:tc>
          <w:tcPr>
            <w:tcW w:w="833" w:type="pct"/>
            <w:vAlign w:val="center"/>
          </w:tcPr>
          <w:p w14:paraId="221072E8" w14:textId="77777777" w:rsidR="00AE65D6" w:rsidRPr="00400679" w:rsidRDefault="00AE65D6" w:rsidP="00AE65D6">
            <w:pPr>
              <w:jc w:val="center"/>
              <w:rPr>
                <w:rFonts w:ascii="Arial" w:hAnsi="Arial" w:cs="Arial"/>
                <w:sz w:val="16"/>
                <w:szCs w:val="16"/>
              </w:rPr>
            </w:pPr>
            <w:r w:rsidRPr="00400679">
              <w:rPr>
                <w:rFonts w:ascii="Arial" w:hAnsi="Arial" w:cs="Arial"/>
                <w:sz w:val="16"/>
                <w:szCs w:val="16"/>
              </w:rPr>
              <w:t>12</w:t>
            </w:r>
          </w:p>
        </w:tc>
      </w:tr>
    </w:tbl>
    <w:p w14:paraId="7BA678CC" w14:textId="77777777" w:rsidR="00AE65D6" w:rsidRPr="00AE65D6" w:rsidRDefault="00AE65D6" w:rsidP="00AE65D6">
      <w:pPr>
        <w:jc w:val="both"/>
        <w:rPr>
          <w:rFonts w:ascii="Arial" w:hAnsi="Arial" w:cs="Arial"/>
          <w:b/>
          <w:bCs/>
          <w:sz w:val="22"/>
          <w:szCs w:val="22"/>
        </w:rPr>
      </w:pPr>
    </w:p>
    <w:p w14:paraId="3C75163B" w14:textId="77777777" w:rsidR="00AE65D6" w:rsidRPr="00AE65D6" w:rsidRDefault="00AE65D6" w:rsidP="00AE65D6">
      <w:pPr>
        <w:numPr>
          <w:ilvl w:val="0"/>
          <w:numId w:val="42"/>
        </w:numPr>
        <w:jc w:val="both"/>
        <w:rPr>
          <w:rFonts w:ascii="Arial" w:hAnsi="Arial" w:cs="Arial"/>
          <w:b/>
          <w:bCs/>
          <w:sz w:val="22"/>
          <w:szCs w:val="22"/>
          <w:u w:val="single"/>
        </w:rPr>
      </w:pPr>
      <w:r w:rsidRPr="00AE65D6">
        <w:rPr>
          <w:rFonts w:ascii="Arial" w:hAnsi="Arial" w:cs="Arial"/>
          <w:b/>
          <w:bCs/>
          <w:sz w:val="22"/>
          <w:szCs w:val="22"/>
          <w:u w:val="single"/>
        </w:rPr>
        <w:t>DETALHAMENTO DO OBJETO/ESPECIFICAÇÕES TÉCNICAS:</w:t>
      </w:r>
    </w:p>
    <w:p w14:paraId="72E2B377" w14:textId="77777777" w:rsidR="00AE65D6" w:rsidRPr="00AE65D6" w:rsidRDefault="00AE65D6" w:rsidP="00AE65D6">
      <w:pPr>
        <w:jc w:val="both"/>
        <w:rPr>
          <w:rFonts w:ascii="Arial" w:hAnsi="Arial" w:cs="Arial"/>
          <w:b/>
          <w:bCs/>
          <w:sz w:val="22"/>
          <w:szCs w:val="22"/>
        </w:rPr>
      </w:pPr>
    </w:p>
    <w:p w14:paraId="7E0BDADB" w14:textId="77777777" w:rsidR="00AE65D6" w:rsidRPr="00AE65D6" w:rsidRDefault="00AE65D6" w:rsidP="00AE65D6">
      <w:pPr>
        <w:numPr>
          <w:ilvl w:val="0"/>
          <w:numId w:val="52"/>
        </w:numPr>
        <w:jc w:val="both"/>
        <w:rPr>
          <w:rFonts w:ascii="Arial" w:hAnsi="Arial" w:cs="Arial"/>
          <w:b/>
          <w:bCs/>
          <w:sz w:val="22"/>
          <w:szCs w:val="22"/>
          <w:lang w:val="pt-PT"/>
        </w:rPr>
      </w:pPr>
      <w:r w:rsidRPr="00AE65D6">
        <w:rPr>
          <w:rFonts w:ascii="Arial" w:hAnsi="Arial" w:cs="Arial"/>
          <w:b/>
          <w:bCs/>
          <w:sz w:val="22"/>
          <w:szCs w:val="22"/>
          <w:lang w:val="pt-PT"/>
        </w:rPr>
        <w:t>DA ESPECIPICAÇÃO TÉCNICA</w:t>
      </w:r>
    </w:p>
    <w:p w14:paraId="27D802DD"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 ser desenvolvido OBRIGATORIAMENTE para plataforma WEB, utilizando uma linguagem de programação de código aberto, assim como o SGBD (Sistema Gerenciador de Banco de Dados);</w:t>
      </w:r>
    </w:p>
    <w:p w14:paraId="24F2A32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b) funcionar através do navegador Internet Explorer 10+ ou superior,Google Chrome, Mozilla Firefox; </w:t>
      </w:r>
    </w:p>
    <w:p w14:paraId="0B69612A"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 possuir teste de consistência de dados de entrada. P.ex., validade de datas, campos com preenchimento numérico, e outros;</w:t>
      </w:r>
    </w:p>
    <w:p w14:paraId="64C14DDD"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lastRenderedPageBreak/>
        <w:t>d) OBRIGATORIAMENTE realizar backup diário da base de Dados no servidor desta Prefeitura Municipal;</w:t>
      </w:r>
    </w:p>
    <w:p w14:paraId="66D50DAB"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e) trabalhar com resolução mínima de 1024x768, para uma melhor visualização em monitores LCD/LED;</w:t>
      </w:r>
    </w:p>
    <w:p w14:paraId="167A590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f) oferecer total segurança contra a violação dos dados ou acessos indevidos às informações, utilização de senhas criptografadas, garantir a integridade referencial das tabelas da base de dados, não deve permitir fazer em cascata as alterações ou deleções, controle e segurança por tentativas inválidas de acesso ao sistema; </w:t>
      </w:r>
    </w:p>
    <w:p w14:paraId="6EB6175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g) possuir gestão de configuração por perfis de acesso por níveis de usuários: permissão das ações (inclusão, alteração e exclusão), permissão de acesso aos menus e permissão de níveis acessos por aplicações;</w:t>
      </w:r>
    </w:p>
    <w:p w14:paraId="5AAA4E7A"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h) registrar log de auditoria em base de Dados das ações dos usuários no sistema;</w:t>
      </w:r>
    </w:p>
    <w:p w14:paraId="5291917C"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i) permitir a visualização dos relatórios em tela, bem como a gravação opcional dos mesmos em arquivos, em formatos PDF e outros que permitam serem visualizados posteriormente. Deve permitir também a seleção da impressora da rede para impressão do documento;</w:t>
      </w:r>
    </w:p>
    <w:p w14:paraId="358722DB"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j) trabalhar com a atualização de dados em tempo real na base de dados;</w:t>
      </w:r>
    </w:p>
    <w:p w14:paraId="1C50F91D"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k) estar desenvolvido em um padrão operacional e todas as telas e componentes do sistema devem herdar as características padronizadas simplificando sua operação; </w:t>
      </w:r>
    </w:p>
    <w:p w14:paraId="697180EF"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 assegurar a integração de dados do sistema, garantindo que a informação seja alimentada uma única vez, independente do módulo que esteja sendo executado;</w:t>
      </w:r>
    </w:p>
    <w:p w14:paraId="426C41E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m) permitir ao usuário acompanhar o andamento de operações mais demoradas em execução de forma visual e clara, mostrando que o sistema está em operação; </w:t>
      </w:r>
    </w:p>
    <w:p w14:paraId="4E28A55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n) utilizar a língua portuguesa para todas as comunicações do sistema aplicativo com os usuários; </w:t>
      </w:r>
    </w:p>
    <w:p w14:paraId="085BC87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o) possuir recursos de informação ao usuário sobre a função de um botão, menu ou ícone nas telas do sistema, ao posicionar o cursor sobre ele; </w:t>
      </w:r>
    </w:p>
    <w:p w14:paraId="4425FFC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p) apresentar ícones em botões e opções de menu de modo diferenciado caso eles estejam habilitados ou desabilitados;</w:t>
      </w:r>
    </w:p>
    <w:p w14:paraId="00D255E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q) apresentar o conteúdo das telas, organizado em áreas funcionais bem delimitadas. Por exemplo: legenda da janela; área para menus; área para botões; área de apresentação de campos; área para mensagens de orientação; área para identificação localizada no topo da janela que indica a aplicação; área de menus e/ou botões abaixo da área de identificação, e outros.</w:t>
      </w:r>
    </w:p>
    <w:p w14:paraId="20355163" w14:textId="77777777" w:rsidR="00AE65D6" w:rsidRPr="00AE65D6" w:rsidRDefault="00AE65D6" w:rsidP="00AE65D6">
      <w:pPr>
        <w:jc w:val="both"/>
        <w:rPr>
          <w:rFonts w:ascii="Arial" w:hAnsi="Arial" w:cs="Arial"/>
          <w:sz w:val="22"/>
          <w:szCs w:val="22"/>
          <w:lang w:val="pt-PT"/>
        </w:rPr>
      </w:pPr>
    </w:p>
    <w:p w14:paraId="388002BB" w14:textId="77777777" w:rsidR="00AE65D6" w:rsidRPr="00AE65D6" w:rsidRDefault="00AE65D6" w:rsidP="00AE65D6">
      <w:pPr>
        <w:numPr>
          <w:ilvl w:val="0"/>
          <w:numId w:val="53"/>
        </w:numPr>
        <w:jc w:val="both"/>
        <w:rPr>
          <w:rFonts w:ascii="Arial" w:hAnsi="Arial" w:cs="Arial"/>
          <w:b/>
          <w:bCs/>
          <w:sz w:val="22"/>
          <w:szCs w:val="22"/>
          <w:lang w:val="pt-PT"/>
        </w:rPr>
      </w:pPr>
      <w:r w:rsidRPr="00AE65D6">
        <w:rPr>
          <w:rFonts w:ascii="Arial" w:hAnsi="Arial" w:cs="Arial"/>
          <w:b/>
          <w:bCs/>
          <w:sz w:val="22"/>
          <w:szCs w:val="22"/>
          <w:lang w:val="pt-PT"/>
        </w:rPr>
        <w:t>DAS FUNCIONALIDADES DO SOFTWARE:</w:t>
      </w:r>
    </w:p>
    <w:p w14:paraId="21F59504" w14:textId="77777777" w:rsidR="00AE65D6" w:rsidRPr="00AE65D6" w:rsidRDefault="00AE65D6" w:rsidP="00AE65D6">
      <w:pPr>
        <w:jc w:val="both"/>
        <w:rPr>
          <w:rFonts w:ascii="Arial" w:hAnsi="Arial" w:cs="Arial"/>
          <w:sz w:val="22"/>
          <w:szCs w:val="22"/>
          <w:lang w:val="pt-PT"/>
        </w:rPr>
      </w:pPr>
    </w:p>
    <w:p w14:paraId="65628AC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O software deve ter por função primordial atender a atividade da Controladoria Interna do Poder Executivo da prefeitura municipal de Selvíria, na gestão de seus procedimentos e rotinas legais, cabendo em seu inteiro desenvolvimento atentar-se às alterações legislativas, dando ênfase especial:</w:t>
      </w:r>
    </w:p>
    <w:p w14:paraId="1072C35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Constituição Federal de 1988;</w:t>
      </w:r>
    </w:p>
    <w:p w14:paraId="1DBCD2A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Lei Federal nº 4.320/64;</w:t>
      </w:r>
    </w:p>
    <w:p w14:paraId="6FE9EF5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Lei Federal nº 14.133/21;</w:t>
      </w:r>
    </w:p>
    <w:p w14:paraId="7C8EB51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Lei Complementar Federal 101/2000;</w:t>
      </w:r>
    </w:p>
    <w:p w14:paraId="09C52153"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Lei Federal 123/2006</w:t>
      </w:r>
    </w:p>
    <w:p w14:paraId="6A9C2007" w14:textId="77777777" w:rsidR="00AE65D6" w:rsidRPr="00AE65D6" w:rsidRDefault="00AE65D6" w:rsidP="00AE65D6">
      <w:pPr>
        <w:jc w:val="both"/>
        <w:rPr>
          <w:rFonts w:ascii="Arial" w:hAnsi="Arial" w:cs="Arial"/>
          <w:sz w:val="22"/>
          <w:szCs w:val="22"/>
          <w:lang w:val="pt-PT"/>
        </w:rPr>
      </w:pPr>
    </w:p>
    <w:p w14:paraId="02859333"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Nesse contexto normativo, o software deve permitir análises e controles de:</w:t>
      </w:r>
    </w:p>
    <w:p w14:paraId="596CB928" w14:textId="77777777" w:rsidR="00AE65D6" w:rsidRPr="00AE65D6" w:rsidRDefault="00AE65D6" w:rsidP="00AE65D6">
      <w:pPr>
        <w:jc w:val="both"/>
        <w:rPr>
          <w:rFonts w:ascii="Arial" w:hAnsi="Arial" w:cs="Arial"/>
          <w:sz w:val="22"/>
          <w:szCs w:val="22"/>
          <w:lang w:val="pt-PT"/>
        </w:rPr>
      </w:pPr>
    </w:p>
    <w:p w14:paraId="3B082520"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CONTRATOS E EXECUÇÃO FINANCEIRA, PERMITINDO:</w:t>
      </w:r>
    </w:p>
    <w:p w14:paraId="42851531" w14:textId="77777777" w:rsidR="00AE65D6" w:rsidRPr="00AE65D6" w:rsidRDefault="00AE65D6" w:rsidP="00AE65D6">
      <w:pPr>
        <w:jc w:val="both"/>
        <w:rPr>
          <w:rFonts w:ascii="Arial" w:hAnsi="Arial" w:cs="Arial"/>
          <w:sz w:val="22"/>
          <w:szCs w:val="22"/>
          <w:lang w:val="pt-PT"/>
        </w:rPr>
      </w:pPr>
    </w:p>
    <w:p w14:paraId="068AC71B"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Apresentar os contratos agrupados por setores administrativos, indicar contratos no prazo, vencendo e vencidos, e deve ter botão de edição de contrato para auditoria, botão para relatório gráfico de saldo, botão para relatório de execução financeira, botão de exclusão de contrato, botão para encerramento de contrato, botão de cadastro de novo </w:t>
      </w:r>
      <w:r w:rsidRPr="00AE65D6">
        <w:rPr>
          <w:rFonts w:ascii="Arial" w:hAnsi="Arial" w:cs="Arial"/>
          <w:sz w:val="22"/>
          <w:szCs w:val="22"/>
          <w:lang w:val="pt-PT"/>
        </w:rPr>
        <w:lastRenderedPageBreak/>
        <w:t>contrato, filtros de busca (setor administrativo, número de contrato, ano, fornecedor, gestor de contrato/usuário) para facilitar a pesquisa pelo usuário;</w:t>
      </w:r>
    </w:p>
    <w:p w14:paraId="1505032B"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Oferecer a opção de lançamento e acompanhamento da execução financeira de forma individualizada para aditivos e contratos (somente aditivos, ou somente contrato original) ou consolidada, cabendo ao usuário a escolha, a qualquer momento. E da mesma forma será o relatório de execução financeira, que possibilitará, consequentemente, serem impressos os dados individualizados ou consolidados;</w:t>
      </w:r>
    </w:p>
    <w:p w14:paraId="7C575079"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Realizar gestão de apostilamentos durante a vigência e deverá agrupar de forma clara e intuitiva para consulta posterior.</w:t>
      </w:r>
    </w:p>
    <w:p w14:paraId="3CB73994"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O software deve monitorar de prazos e notificações formais da Controladoria via e-mail da vigência dos contratos cadastrados, e deve enviar e-mail com a antecedência previamente cadastrada pela controladoria, com a finalidade de alertar ao responsável do vencimento para que o mesmo venha a tomar as medidas legais para encerramento ou aditamento do contrato. </w:t>
      </w:r>
    </w:p>
    <w:p w14:paraId="5C28B3E9"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O software deve importar os dados dos contratos e suas execuções orçamentárias e financeira mediante criação de </w:t>
      </w:r>
      <w:r w:rsidRPr="00AE65D6">
        <w:rPr>
          <w:rFonts w:ascii="Arial" w:hAnsi="Arial" w:cs="Arial"/>
          <w:i/>
          <w:sz w:val="22"/>
          <w:szCs w:val="22"/>
          <w:lang w:val="pt-PT"/>
        </w:rPr>
        <w:t>layout</w:t>
      </w:r>
      <w:r w:rsidRPr="00AE65D6">
        <w:rPr>
          <w:rFonts w:ascii="Arial" w:hAnsi="Arial" w:cs="Arial"/>
          <w:sz w:val="22"/>
          <w:szCs w:val="22"/>
          <w:lang w:val="pt-PT"/>
        </w:rPr>
        <w:t xml:space="preserve"> de captação de dados direto nos softwares utilizados pelo Departamento de Contabilidade e Licitação, e também como opção a digitação por lançamento manual, objetivando confrontar e auditar as informações.</w:t>
      </w:r>
    </w:p>
    <w:p w14:paraId="208AE6FC"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gerar relatório da execução financeira: o qual deverá conter todos os dados alimentados no cadastro inicial do Contrato. E os dados de empenho, anulações, aditivos, pagamentos e retenções que forem lançados na execução do contrato.</w:t>
      </w:r>
    </w:p>
    <w:p w14:paraId="0BCC1642"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além disso, conter a opção de encerramento de contrato, com campo para data e para informações/motivo/descrição.</w:t>
      </w:r>
    </w:p>
    <w:p w14:paraId="2F7EAB1C"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em tela as informações dos contratos cadastrados, devendo apresentar números dos contratos, ano, valor total, saldo residual, fornecedores, vigências (início e fim), objeto resumido, objeto completo, além dos valores empenhados (ano anterior e exercício corrente), liquidados (ano anterior e exercício corrente) pagos (ano anterior e exercício corrente) e saldos (a empenhar e a liquidar).</w:t>
      </w:r>
    </w:p>
    <w:p w14:paraId="29770F70" w14:textId="77777777" w:rsidR="00AE65D6" w:rsidRPr="00AE65D6" w:rsidRDefault="00AE65D6" w:rsidP="00AE65D6">
      <w:pPr>
        <w:jc w:val="both"/>
        <w:rPr>
          <w:rFonts w:ascii="Arial" w:hAnsi="Arial" w:cs="Arial"/>
          <w:sz w:val="22"/>
          <w:szCs w:val="22"/>
          <w:lang w:val="pt-PT"/>
        </w:rPr>
      </w:pPr>
    </w:p>
    <w:p w14:paraId="5798135A"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DAS ANÁLISES DE PROCESSOS ATRAVÉS DE CHECKLIST DE VALIDAÇÃO E PRODUÇÃO DE RELATÓRIOS</w:t>
      </w:r>
    </w:p>
    <w:p w14:paraId="002B5178" w14:textId="77777777" w:rsidR="00AE65D6" w:rsidRPr="00AE65D6" w:rsidRDefault="00AE65D6" w:rsidP="00AE65D6">
      <w:pPr>
        <w:jc w:val="both"/>
        <w:rPr>
          <w:rFonts w:ascii="Arial" w:hAnsi="Arial" w:cs="Arial"/>
          <w:sz w:val="22"/>
          <w:szCs w:val="22"/>
          <w:lang w:val="pt-PT"/>
        </w:rPr>
      </w:pPr>
    </w:p>
    <w:p w14:paraId="18E1200B" w14:textId="77777777" w:rsidR="00AE65D6" w:rsidRPr="00AE65D6" w:rsidRDefault="00AE65D6" w:rsidP="00AE65D6">
      <w:pPr>
        <w:numPr>
          <w:ilvl w:val="0"/>
          <w:numId w:val="44"/>
        </w:numPr>
        <w:jc w:val="both"/>
        <w:rPr>
          <w:rFonts w:ascii="Arial" w:hAnsi="Arial" w:cs="Arial"/>
          <w:vanish/>
          <w:sz w:val="22"/>
          <w:szCs w:val="22"/>
          <w:lang w:val="pt-PT"/>
        </w:rPr>
      </w:pPr>
    </w:p>
    <w:p w14:paraId="0F97095D" w14:textId="77777777" w:rsidR="00AE65D6" w:rsidRPr="00AE65D6" w:rsidRDefault="00AE65D6" w:rsidP="00AE65D6">
      <w:pPr>
        <w:numPr>
          <w:ilvl w:val="0"/>
          <w:numId w:val="44"/>
        </w:numPr>
        <w:jc w:val="both"/>
        <w:rPr>
          <w:rFonts w:ascii="Arial" w:hAnsi="Arial" w:cs="Arial"/>
          <w:vanish/>
          <w:sz w:val="22"/>
          <w:szCs w:val="22"/>
          <w:lang w:val="pt-PT"/>
        </w:rPr>
      </w:pPr>
    </w:p>
    <w:p w14:paraId="304EDB95" w14:textId="77777777" w:rsidR="00AE65D6" w:rsidRPr="00AE65D6" w:rsidRDefault="00AE65D6" w:rsidP="00AE65D6">
      <w:pPr>
        <w:numPr>
          <w:ilvl w:val="1"/>
          <w:numId w:val="44"/>
        </w:numPr>
        <w:jc w:val="both"/>
        <w:rPr>
          <w:rFonts w:ascii="Arial" w:hAnsi="Arial" w:cs="Arial"/>
          <w:vanish/>
          <w:sz w:val="22"/>
          <w:szCs w:val="22"/>
          <w:lang w:val="pt-PT"/>
        </w:rPr>
      </w:pPr>
    </w:p>
    <w:p w14:paraId="5C4AA1E6"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as validações agrupadas por processo administrativo, indicar validações no prazo e vencidas, o percentual analisado, e deve ter botão de acesso ao checklist de validação, botão de edição de cadastro do processo para validação, botão de exclusão de processo de validação, botão de cadastro de novo processo administrativo, filtros de busca (tipo, área e assunto do checklist) para facilitar a pesquisa pelo usuário.</w:t>
      </w:r>
    </w:p>
    <w:p w14:paraId="3631DE81"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possibilitar três tipos de validações:</w:t>
      </w:r>
    </w:p>
    <w:p w14:paraId="3231CE8F"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Processo administrativo: validações que podem ser vinculadas a processos administrativos;</w:t>
      </w:r>
    </w:p>
    <w:p w14:paraId="3BCE19AB"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Validações avulsas ou de auditoria: destinadas a validações sem processos administrativos que possibilita o usuário utilizar um checklist para validar qualquer setor, fazer inspeções entre outros, sem a necessidade de informar um número de processo;</w:t>
      </w:r>
    </w:p>
    <w:p w14:paraId="6CBB872A"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Periódicos: gerar cronograma de validações agendadas, no qual o sistema disponibilize um campo para escolher se a validação deverá ou não ser periódica. Caso sim, deve haver campos para escolha do período desejado (dias e meses) e prazo; o usuário deverá ser avisado via e-mail dos prazos escolhidos.</w:t>
      </w:r>
    </w:p>
    <w:p w14:paraId="713D527C"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o cadastro de cada Análise em duas partes, sendo a uma a informações referentes ao Processo Administrativo e a outra as informações sobre o processo da validação interna da Controle Interno. Para a análise deve ser apresentado as seguintes informações para cadastro:</w:t>
      </w:r>
    </w:p>
    <w:p w14:paraId="5892658B"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Cadastro de Processo Administrativo: número do processo (refere-se ao processo administrativo a ser analisado), setor de origem (informar o setor que pertence o </w:t>
      </w:r>
      <w:r w:rsidRPr="00AE65D6">
        <w:rPr>
          <w:rFonts w:ascii="Arial" w:hAnsi="Arial" w:cs="Arial"/>
          <w:sz w:val="22"/>
          <w:szCs w:val="22"/>
          <w:lang w:val="pt-PT"/>
        </w:rPr>
        <w:lastRenderedPageBreak/>
        <w:t>processo), interessado/fornecedor (cadastro de interessado ou fornecedor), requerimento/objeto (campo livre para informações como objeto ou requerimento), data de abertura e campo no qual o usuário pode informar a data na qual ele necessite que o software o avise para revisar, cobrar resolução, solicitar providências entre outros.</w:t>
      </w:r>
    </w:p>
    <w:p w14:paraId="034E6123"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Cadastro de Processo de Validação: número de validação (gerada automaticamente), valores numéricos do processo analisado, número do protocolo do processo (cadastro de número do protocolo do documento analisado), tipo de validação (informa qual tipo de validação será executada), área (informa que área será validada), checklist (vincula o checklist cadastrado à validação), assunto, número de contrato e um campo livre no qual o usuário poderá cadastrar informações que julgue importantes para aquele processo.</w:t>
      </w:r>
    </w:p>
    <w:p w14:paraId="70F134CF"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Na execução da análise e validação, o software deve apresentar todas as informações ao usuário de forma orientada quando o mesmo estiver respondendo ao checklist de validação.</w:t>
      </w:r>
    </w:p>
    <w:p w14:paraId="7083D2C6"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Para o checklist, o software deve apresentar três respostas possíveis para cada pergunta cadastrada, “Sim”, “Não” e “N/A” (Não se Aplica), que ao serem marcadas devem trazer as respostas previamente cadastradas no checklist como padrão, porém o campo de resposta deve ser totalmente editável e sempre respeitando por prioridade do usuário. No caso de marcar a opção “N/A”, o sistema deverá retirar essa pergunta de todos os relatórios e entender que ela não se aplica àquele questionário. Estas definições visam possibilitar o cadastro de checklist mais genéricos.</w:t>
      </w:r>
    </w:p>
    <w:p w14:paraId="0C39E427"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as análises (relatórios) de três formas preferenciais:</w:t>
      </w:r>
    </w:p>
    <w:p w14:paraId="23F26723" w14:textId="77777777" w:rsidR="00AE65D6" w:rsidRPr="00AE65D6" w:rsidRDefault="00AE65D6" w:rsidP="00AE65D6">
      <w:pPr>
        <w:jc w:val="both"/>
        <w:rPr>
          <w:rFonts w:ascii="Arial" w:hAnsi="Arial" w:cs="Arial"/>
          <w:sz w:val="22"/>
          <w:szCs w:val="22"/>
          <w:lang w:val="pt-PT"/>
        </w:rPr>
      </w:pPr>
    </w:p>
    <w:p w14:paraId="256B81AF"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b/>
          <w:bCs/>
          <w:sz w:val="22"/>
          <w:szCs w:val="22"/>
          <w:u w:val="single"/>
          <w:lang w:val="pt-PT"/>
        </w:rPr>
        <w:t>Análise técnica:</w:t>
      </w:r>
      <w:r w:rsidRPr="00AE65D6">
        <w:rPr>
          <w:rFonts w:ascii="Arial" w:hAnsi="Arial" w:cs="Arial"/>
          <w:sz w:val="22"/>
          <w:szCs w:val="22"/>
          <w:lang w:val="pt-PT"/>
        </w:rPr>
        <w:t xml:space="preserve"> o relatório deve ser completamente formatável de acordo com a necessidade de cada análise, devendo conter, ainda, as seguintes fases de preenchimento:</w:t>
      </w:r>
    </w:p>
    <w:p w14:paraId="285AD37E" w14:textId="77777777" w:rsidR="00AE65D6" w:rsidRPr="00AE65D6" w:rsidRDefault="00AE65D6" w:rsidP="00AE65D6">
      <w:pPr>
        <w:jc w:val="both"/>
        <w:rPr>
          <w:rFonts w:ascii="Arial" w:hAnsi="Arial" w:cs="Arial"/>
          <w:sz w:val="22"/>
          <w:szCs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27"/>
      </w:tblGrid>
      <w:tr w:rsidR="00AE65D6" w:rsidRPr="00A82F3A" w14:paraId="5213CF67" w14:textId="77777777" w:rsidTr="003B723E">
        <w:tc>
          <w:tcPr>
            <w:tcW w:w="403" w:type="pct"/>
            <w:shd w:val="clear" w:color="auto" w:fill="00B050"/>
            <w:vAlign w:val="center"/>
          </w:tcPr>
          <w:p w14:paraId="3F70561A"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FASES</w:t>
            </w:r>
          </w:p>
        </w:tc>
        <w:tc>
          <w:tcPr>
            <w:tcW w:w="4597" w:type="pct"/>
            <w:shd w:val="clear" w:color="auto" w:fill="00B050"/>
            <w:vAlign w:val="center"/>
          </w:tcPr>
          <w:p w14:paraId="53A3E84E"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DESCRIÇÃO</w:t>
            </w:r>
          </w:p>
        </w:tc>
      </w:tr>
      <w:tr w:rsidR="00AE65D6" w:rsidRPr="00A82F3A" w14:paraId="49D2E6FA" w14:textId="77777777" w:rsidTr="003B723E">
        <w:tc>
          <w:tcPr>
            <w:tcW w:w="403" w:type="pct"/>
            <w:shd w:val="clear" w:color="auto" w:fill="auto"/>
            <w:vAlign w:val="center"/>
          </w:tcPr>
          <w:p w14:paraId="5D087ECE"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01</w:t>
            </w:r>
          </w:p>
        </w:tc>
        <w:tc>
          <w:tcPr>
            <w:tcW w:w="4597" w:type="pct"/>
            <w:shd w:val="clear" w:color="auto" w:fill="auto"/>
            <w:vAlign w:val="center"/>
          </w:tcPr>
          <w:p w14:paraId="29F57D41"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Cabeçalho: deve apresentar um cabeçalho padrão com as informações idênticas ao do cadastro de validação, e o software deve disponibilizar um campo no qual o usuário pode digitar cabeçalhos personalizados para aqueles modelos de validações e salvar para utilizar posteriormente sem necessidade de digitação.</w:t>
            </w:r>
          </w:p>
        </w:tc>
      </w:tr>
      <w:tr w:rsidR="00AE65D6" w:rsidRPr="00A82F3A" w14:paraId="0DE858EE" w14:textId="77777777" w:rsidTr="003B723E">
        <w:tc>
          <w:tcPr>
            <w:tcW w:w="403" w:type="pct"/>
            <w:shd w:val="clear" w:color="auto" w:fill="auto"/>
            <w:vAlign w:val="center"/>
          </w:tcPr>
          <w:p w14:paraId="3AF3DFC9"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02</w:t>
            </w:r>
          </w:p>
        </w:tc>
        <w:tc>
          <w:tcPr>
            <w:tcW w:w="4597" w:type="pct"/>
            <w:shd w:val="clear" w:color="auto" w:fill="auto"/>
            <w:vAlign w:val="center"/>
          </w:tcPr>
          <w:p w14:paraId="38DCE921"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Documentos analisados: registro em tabela de documentos verificados para produzir a análise (cadastro de texto para qualquer documento, número, data e valor). Deve ter um campo observações para o usuário utilizar como registro de informações sobre os documentos analisados. O software deve permitir ao usuário personalizar os textos de observações dos documentos analisados e salvar para utilizar posteriormente sem necessidade de digitação.</w:t>
            </w:r>
          </w:p>
        </w:tc>
      </w:tr>
      <w:tr w:rsidR="00AE65D6" w:rsidRPr="00A82F3A" w14:paraId="06811F10" w14:textId="77777777" w:rsidTr="003B723E">
        <w:tc>
          <w:tcPr>
            <w:tcW w:w="403" w:type="pct"/>
            <w:shd w:val="clear" w:color="auto" w:fill="auto"/>
            <w:vAlign w:val="center"/>
          </w:tcPr>
          <w:p w14:paraId="25A84FF2"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03</w:t>
            </w:r>
          </w:p>
        </w:tc>
        <w:tc>
          <w:tcPr>
            <w:tcW w:w="4597" w:type="pct"/>
            <w:shd w:val="clear" w:color="auto" w:fill="auto"/>
            <w:vAlign w:val="center"/>
          </w:tcPr>
          <w:p w14:paraId="450FB435"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Recomendações/Análise: Registro de todas as recomendações que o usuário julgar necessário para a análise, e o software deve permitir ao usuário personalizar textos de recomendações/análises e salvar para utilizar posteriormente sem necessidade de digitação.</w:t>
            </w:r>
          </w:p>
        </w:tc>
      </w:tr>
      <w:tr w:rsidR="00AE65D6" w:rsidRPr="00A82F3A" w14:paraId="127ADBAE" w14:textId="77777777" w:rsidTr="003B723E">
        <w:tc>
          <w:tcPr>
            <w:tcW w:w="403" w:type="pct"/>
            <w:shd w:val="clear" w:color="auto" w:fill="auto"/>
            <w:vAlign w:val="center"/>
          </w:tcPr>
          <w:p w14:paraId="22915912"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04</w:t>
            </w:r>
          </w:p>
        </w:tc>
        <w:tc>
          <w:tcPr>
            <w:tcW w:w="4597" w:type="pct"/>
            <w:shd w:val="clear" w:color="auto" w:fill="auto"/>
            <w:vAlign w:val="center"/>
          </w:tcPr>
          <w:p w14:paraId="3D12BA1E"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Considerações Finais: registros das considerações finais que o usuário julgar necessário para a análise, e o software deve permitir ao usuário personalizar textos de considerações e salvar para utilizar posteriormente sem necessidade de digitação.</w:t>
            </w:r>
          </w:p>
        </w:tc>
      </w:tr>
      <w:tr w:rsidR="00AE65D6" w:rsidRPr="00A82F3A" w14:paraId="78D38088" w14:textId="77777777" w:rsidTr="003B723E">
        <w:tc>
          <w:tcPr>
            <w:tcW w:w="403" w:type="pct"/>
            <w:shd w:val="clear" w:color="auto" w:fill="auto"/>
            <w:vAlign w:val="center"/>
          </w:tcPr>
          <w:p w14:paraId="0E4A6054"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05</w:t>
            </w:r>
          </w:p>
        </w:tc>
        <w:tc>
          <w:tcPr>
            <w:tcW w:w="4597" w:type="pct"/>
            <w:shd w:val="clear" w:color="auto" w:fill="auto"/>
            <w:vAlign w:val="center"/>
          </w:tcPr>
          <w:p w14:paraId="565E403E"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Fundamentação legal: registro das fundamentações legais que o usuário julgar necessário, e o software deve permitir ao usuário personalizar textos de fundamentações legais e salvar para utilizar posteriormente sem necessidade de digitação.</w:t>
            </w:r>
          </w:p>
        </w:tc>
      </w:tr>
    </w:tbl>
    <w:p w14:paraId="64F6E4D4" w14:textId="77777777" w:rsidR="00AE65D6" w:rsidRPr="00AE65D6" w:rsidRDefault="00AE65D6" w:rsidP="00AE65D6">
      <w:pPr>
        <w:jc w:val="both"/>
        <w:rPr>
          <w:rFonts w:ascii="Arial" w:hAnsi="Arial" w:cs="Arial"/>
          <w:sz w:val="22"/>
          <w:szCs w:val="22"/>
          <w:lang w:val="pt-PT"/>
        </w:rPr>
      </w:pPr>
    </w:p>
    <w:p w14:paraId="6EB589EE" w14:textId="77777777" w:rsidR="00AE65D6" w:rsidRPr="00AE65D6" w:rsidRDefault="00AE65D6" w:rsidP="00AE65D6">
      <w:pPr>
        <w:numPr>
          <w:ilvl w:val="0"/>
          <w:numId w:val="55"/>
        </w:numPr>
        <w:jc w:val="both"/>
        <w:rPr>
          <w:rFonts w:ascii="Arial" w:hAnsi="Arial" w:cs="Arial"/>
          <w:sz w:val="22"/>
          <w:szCs w:val="22"/>
          <w:lang w:val="pt-PT"/>
        </w:rPr>
      </w:pPr>
      <w:r w:rsidRPr="00AE65D6">
        <w:rPr>
          <w:rFonts w:ascii="Arial" w:hAnsi="Arial" w:cs="Arial"/>
          <w:b/>
          <w:bCs/>
          <w:sz w:val="22"/>
          <w:szCs w:val="22"/>
          <w:u w:val="single"/>
          <w:lang w:val="pt-PT"/>
        </w:rPr>
        <w:t>Inspeção técnica</w:t>
      </w:r>
      <w:r w:rsidRPr="00AE65D6">
        <w:rPr>
          <w:rFonts w:ascii="Arial" w:hAnsi="Arial" w:cs="Arial"/>
          <w:b/>
          <w:bCs/>
          <w:sz w:val="22"/>
          <w:szCs w:val="22"/>
          <w:lang w:val="pt-PT"/>
        </w:rPr>
        <w:t>:</w:t>
      </w:r>
      <w:r w:rsidRPr="00AE65D6">
        <w:rPr>
          <w:rFonts w:ascii="Arial" w:hAnsi="Arial" w:cs="Arial"/>
          <w:sz w:val="22"/>
          <w:szCs w:val="22"/>
          <w:lang w:val="pt-PT"/>
        </w:rPr>
        <w:t xml:space="preserve"> este relatório deve permitir ao usuário validar qualquer documento ou setor, com as seguintes fases de preenchimento:</w:t>
      </w:r>
    </w:p>
    <w:p w14:paraId="45796566" w14:textId="77777777" w:rsidR="00AE65D6" w:rsidRPr="00AE65D6" w:rsidRDefault="00AE65D6" w:rsidP="00AE65D6">
      <w:pPr>
        <w:jc w:val="both"/>
        <w:rPr>
          <w:rFonts w:ascii="Arial" w:hAnsi="Arial" w:cs="Arial"/>
          <w:sz w:val="22"/>
          <w:szCs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7825"/>
      </w:tblGrid>
      <w:tr w:rsidR="00AE65D6" w:rsidRPr="00A82F3A" w14:paraId="2A9D21ED" w14:textId="77777777" w:rsidTr="003B723E">
        <w:tc>
          <w:tcPr>
            <w:tcW w:w="813" w:type="pct"/>
            <w:shd w:val="clear" w:color="auto" w:fill="00B050"/>
            <w:vAlign w:val="center"/>
          </w:tcPr>
          <w:p w14:paraId="5D33D04C"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FASE</w:t>
            </w:r>
          </w:p>
        </w:tc>
        <w:tc>
          <w:tcPr>
            <w:tcW w:w="4187" w:type="pct"/>
            <w:shd w:val="clear" w:color="auto" w:fill="00B050"/>
            <w:vAlign w:val="center"/>
          </w:tcPr>
          <w:p w14:paraId="27CAD013"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DESCRIÇÃO</w:t>
            </w:r>
          </w:p>
        </w:tc>
      </w:tr>
      <w:tr w:rsidR="00AE65D6" w:rsidRPr="00A82F3A" w14:paraId="4D6CC080" w14:textId="77777777" w:rsidTr="003B723E">
        <w:tc>
          <w:tcPr>
            <w:tcW w:w="813" w:type="pct"/>
            <w:shd w:val="clear" w:color="auto" w:fill="auto"/>
            <w:vAlign w:val="center"/>
          </w:tcPr>
          <w:p w14:paraId="692B3D56"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01</w:t>
            </w:r>
          </w:p>
        </w:tc>
        <w:tc>
          <w:tcPr>
            <w:tcW w:w="4187" w:type="pct"/>
            <w:shd w:val="clear" w:color="auto" w:fill="auto"/>
            <w:vAlign w:val="center"/>
          </w:tcPr>
          <w:p w14:paraId="3ADD0DF2"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Competência legal: nesta fase deve conter um campo para registrar a base legal que determina o procedimento a ser realizado pelo analista e deverá ser completamente formatável (fonte, ajustamento). O software deve permitir ao usuário personalizar textos de Competências legais e salvar para utilizar posteriormente sem necessidade de digitação.</w:t>
            </w:r>
          </w:p>
        </w:tc>
      </w:tr>
      <w:tr w:rsidR="00AE65D6" w:rsidRPr="00A82F3A" w14:paraId="1A9E2927" w14:textId="77777777" w:rsidTr="003B723E">
        <w:tc>
          <w:tcPr>
            <w:tcW w:w="813" w:type="pct"/>
            <w:shd w:val="clear" w:color="auto" w:fill="auto"/>
            <w:vAlign w:val="center"/>
          </w:tcPr>
          <w:p w14:paraId="6021C231"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02</w:t>
            </w:r>
          </w:p>
        </w:tc>
        <w:tc>
          <w:tcPr>
            <w:tcW w:w="4187" w:type="pct"/>
            <w:shd w:val="clear" w:color="auto" w:fill="auto"/>
            <w:vAlign w:val="center"/>
          </w:tcPr>
          <w:p w14:paraId="0A23CDE3"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Servidores: nesta fase deve ser escolhido os servidores que irão realizar o procedimento técnico; o sistema trará automaticamente os usuários, de acordo com o cadastro.</w:t>
            </w:r>
          </w:p>
        </w:tc>
      </w:tr>
      <w:tr w:rsidR="00AE65D6" w:rsidRPr="00A82F3A" w14:paraId="3D22E338" w14:textId="77777777" w:rsidTr="003B723E">
        <w:tc>
          <w:tcPr>
            <w:tcW w:w="813" w:type="pct"/>
            <w:shd w:val="clear" w:color="auto" w:fill="auto"/>
            <w:vAlign w:val="center"/>
          </w:tcPr>
          <w:p w14:paraId="409D6CAC"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03</w:t>
            </w:r>
          </w:p>
        </w:tc>
        <w:tc>
          <w:tcPr>
            <w:tcW w:w="4187" w:type="pct"/>
            <w:shd w:val="clear" w:color="auto" w:fill="auto"/>
            <w:vAlign w:val="center"/>
          </w:tcPr>
          <w:p w14:paraId="725EE277"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Objetivos: nesta fase deve conter um campo para registrar o objetivo da inspeção e outro para o objeto a ser inspecionado. O software deve permitir ao usuário personalizar textos destes campos e salvar para utilizar posteriormente sem necessidade de digitação.</w:t>
            </w:r>
          </w:p>
        </w:tc>
      </w:tr>
      <w:tr w:rsidR="00AE65D6" w:rsidRPr="00A82F3A" w14:paraId="2272678B" w14:textId="77777777" w:rsidTr="003B723E">
        <w:tc>
          <w:tcPr>
            <w:tcW w:w="813" w:type="pct"/>
            <w:shd w:val="clear" w:color="auto" w:fill="auto"/>
            <w:vAlign w:val="center"/>
          </w:tcPr>
          <w:p w14:paraId="7E73BC13"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04</w:t>
            </w:r>
          </w:p>
        </w:tc>
        <w:tc>
          <w:tcPr>
            <w:tcW w:w="4187" w:type="pct"/>
            <w:shd w:val="clear" w:color="auto" w:fill="auto"/>
            <w:vAlign w:val="center"/>
          </w:tcPr>
          <w:p w14:paraId="390311D9"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Itens: nesta fase deve conter 5 partes:</w:t>
            </w:r>
          </w:p>
          <w:p w14:paraId="45D08FDE" w14:textId="77777777" w:rsidR="00AE65D6" w:rsidRPr="00A82F3A" w:rsidRDefault="00AE65D6" w:rsidP="00AE65D6">
            <w:pPr>
              <w:jc w:val="both"/>
              <w:rPr>
                <w:rFonts w:ascii="Arial" w:hAnsi="Arial" w:cs="Arial"/>
                <w:sz w:val="18"/>
                <w:szCs w:val="18"/>
                <w:lang w:val="pt-PT"/>
              </w:rPr>
            </w:pPr>
          </w:p>
          <w:p w14:paraId="6D2C0FE9"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Cabeçalho: deve conter um campo para registro de cabeçalho dos itens observados na inspeção. O software deve permitir ao usuário personalizar textos de cabeçalhos e salvar para utilizar posteriormente sem necessidade de digitação;</w:t>
            </w:r>
          </w:p>
          <w:p w14:paraId="4E6B5CCC" w14:textId="77777777" w:rsidR="00AE65D6" w:rsidRPr="00A82F3A" w:rsidRDefault="00AE65D6" w:rsidP="00AE65D6">
            <w:pPr>
              <w:jc w:val="both"/>
              <w:rPr>
                <w:rFonts w:ascii="Arial" w:hAnsi="Arial" w:cs="Arial"/>
                <w:sz w:val="18"/>
                <w:szCs w:val="18"/>
                <w:lang w:val="pt-PT"/>
              </w:rPr>
            </w:pPr>
          </w:p>
          <w:p w14:paraId="07D3E165"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xml:space="preserve">- </w:t>
            </w:r>
            <w:r w:rsidRPr="00A82F3A">
              <w:rPr>
                <w:rFonts w:ascii="Arial" w:hAnsi="Arial" w:cs="Arial"/>
                <w:i/>
                <w:sz w:val="18"/>
                <w:szCs w:val="18"/>
                <w:lang w:val="pt-PT"/>
              </w:rPr>
              <w:t>Checklist</w:t>
            </w:r>
            <w:r w:rsidRPr="00A82F3A">
              <w:rPr>
                <w:rFonts w:ascii="Arial" w:hAnsi="Arial" w:cs="Arial"/>
                <w:sz w:val="18"/>
                <w:szCs w:val="18"/>
                <w:lang w:val="pt-PT"/>
              </w:rPr>
              <w:t>: deve conter todos os itens nos quais foram encontradas irregularidades.</w:t>
            </w:r>
          </w:p>
          <w:p w14:paraId="667A86A7" w14:textId="77777777" w:rsidR="00AE65D6" w:rsidRPr="00A82F3A" w:rsidRDefault="00AE65D6" w:rsidP="00AE65D6">
            <w:pPr>
              <w:jc w:val="both"/>
              <w:rPr>
                <w:rFonts w:ascii="Arial" w:hAnsi="Arial" w:cs="Arial"/>
                <w:sz w:val="18"/>
                <w:szCs w:val="18"/>
                <w:lang w:val="pt-PT"/>
              </w:rPr>
            </w:pPr>
          </w:p>
          <w:p w14:paraId="058C9FE5"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Considerações gerais: deve conter um campo para o usuário registrar suas considerações a respeito do objeto inspecionado;</w:t>
            </w:r>
          </w:p>
          <w:p w14:paraId="7EDEC4E4" w14:textId="77777777" w:rsidR="00AE65D6" w:rsidRPr="00A82F3A" w:rsidRDefault="00AE65D6" w:rsidP="00AE65D6">
            <w:pPr>
              <w:jc w:val="both"/>
              <w:rPr>
                <w:rFonts w:ascii="Arial" w:hAnsi="Arial" w:cs="Arial"/>
                <w:sz w:val="18"/>
                <w:szCs w:val="18"/>
                <w:lang w:val="pt-PT"/>
              </w:rPr>
            </w:pPr>
          </w:p>
          <w:p w14:paraId="43346194"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Orientações: deve conter um campo para o usuário registrar suas orientações a respeito do objeto inspecionado;</w:t>
            </w:r>
          </w:p>
          <w:p w14:paraId="4B904341" w14:textId="77777777" w:rsidR="00AE65D6" w:rsidRPr="00A82F3A" w:rsidRDefault="00AE65D6" w:rsidP="00AE65D6">
            <w:pPr>
              <w:jc w:val="both"/>
              <w:rPr>
                <w:rFonts w:ascii="Arial" w:hAnsi="Arial" w:cs="Arial"/>
                <w:sz w:val="18"/>
                <w:szCs w:val="18"/>
                <w:lang w:val="pt-PT"/>
              </w:rPr>
            </w:pPr>
          </w:p>
          <w:p w14:paraId="7871024E"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Conclusão: deve conter um campo para registro de conclusões sobre a inspeção. O software deve permitir ao usuário personalizar textos de conclusões e salvar para utilizar posteriormente sem necessidade de digitação.</w:t>
            </w:r>
          </w:p>
        </w:tc>
      </w:tr>
      <w:tr w:rsidR="00AE65D6" w:rsidRPr="00A82F3A" w14:paraId="17BD0214" w14:textId="77777777" w:rsidTr="003B723E">
        <w:tc>
          <w:tcPr>
            <w:tcW w:w="813" w:type="pct"/>
            <w:shd w:val="clear" w:color="auto" w:fill="auto"/>
            <w:vAlign w:val="center"/>
          </w:tcPr>
          <w:p w14:paraId="19FB070E"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lastRenderedPageBreak/>
              <w:t>05</w:t>
            </w:r>
          </w:p>
        </w:tc>
        <w:tc>
          <w:tcPr>
            <w:tcW w:w="4187" w:type="pct"/>
            <w:shd w:val="clear" w:color="auto" w:fill="auto"/>
            <w:vAlign w:val="center"/>
          </w:tcPr>
          <w:p w14:paraId="4E4A6978"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Considerações finais: o software deve conter um campo para o usuário registrar suas considerações sobre a inspeção técnica realizada.  O software deve permitir ao usuário personalizar textos de considerações finais e salvar para utilizar posteriormente sem necessidade de digitação. Deve conter nesta fase a opção selecionável de gerar campo para assinatura do Controlador nesta inspeção.</w:t>
            </w:r>
          </w:p>
        </w:tc>
      </w:tr>
    </w:tbl>
    <w:p w14:paraId="490578CE" w14:textId="77777777" w:rsidR="00AE65D6" w:rsidRPr="00AE65D6" w:rsidRDefault="00AE65D6" w:rsidP="00AE65D6">
      <w:pPr>
        <w:jc w:val="both"/>
        <w:rPr>
          <w:rFonts w:ascii="Arial" w:hAnsi="Arial" w:cs="Arial"/>
          <w:sz w:val="22"/>
          <w:szCs w:val="22"/>
          <w:lang w:val="pt-PT"/>
        </w:rPr>
      </w:pPr>
    </w:p>
    <w:p w14:paraId="71F851DF" w14:textId="77777777" w:rsidR="00AE65D6" w:rsidRPr="00AE65D6" w:rsidRDefault="00AE65D6" w:rsidP="00AE65D6">
      <w:pPr>
        <w:jc w:val="both"/>
        <w:rPr>
          <w:rFonts w:ascii="Arial" w:hAnsi="Arial" w:cs="Arial"/>
          <w:sz w:val="22"/>
          <w:szCs w:val="22"/>
          <w:lang w:val="pt-PT"/>
        </w:rPr>
      </w:pPr>
      <w:r w:rsidRPr="00AE65D6">
        <w:rPr>
          <w:rFonts w:ascii="Arial" w:hAnsi="Arial" w:cs="Arial"/>
          <w:b/>
          <w:bCs/>
          <w:sz w:val="22"/>
          <w:szCs w:val="22"/>
          <w:u w:val="single"/>
          <w:lang w:val="pt-PT"/>
        </w:rPr>
        <w:t>Relatório simplificado</w:t>
      </w:r>
      <w:r w:rsidRPr="00AE65D6">
        <w:rPr>
          <w:rFonts w:ascii="Arial" w:hAnsi="Arial" w:cs="Arial"/>
          <w:b/>
          <w:bCs/>
          <w:sz w:val="22"/>
          <w:szCs w:val="22"/>
          <w:lang w:val="pt-PT"/>
        </w:rPr>
        <w:t>:</w:t>
      </w:r>
      <w:r w:rsidRPr="00AE65D6">
        <w:rPr>
          <w:rFonts w:ascii="Arial" w:hAnsi="Arial" w:cs="Arial"/>
          <w:sz w:val="22"/>
          <w:szCs w:val="22"/>
          <w:lang w:val="pt-PT"/>
        </w:rPr>
        <w:t xml:space="preserve"> Gera relatório de análise técnica realizado na forma de </w:t>
      </w:r>
      <w:r w:rsidRPr="00AE65D6">
        <w:rPr>
          <w:rFonts w:ascii="Arial" w:hAnsi="Arial" w:cs="Arial"/>
          <w:i/>
          <w:sz w:val="22"/>
          <w:szCs w:val="22"/>
          <w:lang w:val="pt-PT"/>
        </w:rPr>
        <w:t xml:space="preserve">checklist, </w:t>
      </w:r>
      <w:r w:rsidRPr="00AE65D6">
        <w:rPr>
          <w:rFonts w:ascii="Arial" w:hAnsi="Arial" w:cs="Arial"/>
          <w:sz w:val="22"/>
          <w:szCs w:val="22"/>
          <w:lang w:val="pt-PT"/>
        </w:rPr>
        <w:t>contendotodas as perguntas respondidas.</w:t>
      </w:r>
    </w:p>
    <w:p w14:paraId="5E69CC73"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conter uma opção de notificação dos processos analisados, no qual preenchidos a data vencimento, setor notificado, responsável, campo de observações, opção de anexar relatório simplificado de análise técnica e e-mail do responsável. O software deve enviar o e-mail notificando o responsável.</w:t>
      </w:r>
    </w:p>
    <w:p w14:paraId="1BD53C1C" w14:textId="77777777" w:rsid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ter uma opção de finalizar a análise depois de completado todo o checklist vinculado ao processo. Toda análise encerrada deve ser acessada na lista de processos encerrados.</w:t>
      </w:r>
    </w:p>
    <w:p w14:paraId="6BE259FE" w14:textId="77777777" w:rsidR="00ED1FEE" w:rsidRPr="00AE65D6" w:rsidRDefault="00ED1FEE" w:rsidP="00ED1FEE">
      <w:pPr>
        <w:ind w:left="720"/>
        <w:jc w:val="both"/>
        <w:rPr>
          <w:rFonts w:ascii="Arial" w:hAnsi="Arial" w:cs="Arial"/>
          <w:sz w:val="22"/>
          <w:szCs w:val="22"/>
          <w:lang w:val="pt-PT"/>
        </w:rPr>
      </w:pPr>
    </w:p>
    <w:p w14:paraId="5E6FB9F7" w14:textId="77777777" w:rsidR="00AE65D6" w:rsidRPr="00AE65D6" w:rsidRDefault="00AE65D6" w:rsidP="00AE65D6">
      <w:pPr>
        <w:numPr>
          <w:ilvl w:val="0"/>
          <w:numId w:val="45"/>
        </w:numPr>
        <w:jc w:val="both"/>
        <w:rPr>
          <w:rFonts w:ascii="Arial" w:hAnsi="Arial" w:cs="Arial"/>
          <w:vanish/>
          <w:sz w:val="22"/>
          <w:szCs w:val="22"/>
          <w:lang w:val="pt-PT"/>
        </w:rPr>
      </w:pPr>
    </w:p>
    <w:p w14:paraId="7F3E109E" w14:textId="77777777" w:rsidR="00AE65D6" w:rsidRPr="00AE65D6" w:rsidRDefault="00AE65D6" w:rsidP="00AE65D6">
      <w:pPr>
        <w:numPr>
          <w:ilvl w:val="0"/>
          <w:numId w:val="45"/>
        </w:numPr>
        <w:jc w:val="both"/>
        <w:rPr>
          <w:rFonts w:ascii="Arial" w:hAnsi="Arial" w:cs="Arial"/>
          <w:vanish/>
          <w:sz w:val="22"/>
          <w:szCs w:val="22"/>
          <w:lang w:val="pt-PT"/>
        </w:rPr>
      </w:pPr>
    </w:p>
    <w:p w14:paraId="0B108014"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DAS ANÁLISES DE CONVÊNIOS</w:t>
      </w:r>
    </w:p>
    <w:p w14:paraId="130E2A5A" w14:textId="77777777" w:rsidR="00AE65D6" w:rsidRPr="00AE65D6" w:rsidRDefault="00AE65D6" w:rsidP="00AE65D6">
      <w:pPr>
        <w:jc w:val="both"/>
        <w:rPr>
          <w:rFonts w:ascii="Arial" w:hAnsi="Arial" w:cs="Arial"/>
          <w:sz w:val="22"/>
          <w:szCs w:val="22"/>
          <w:lang w:val="pt-PT"/>
        </w:rPr>
      </w:pPr>
    </w:p>
    <w:p w14:paraId="217B832F" w14:textId="77777777" w:rsidR="00AE65D6" w:rsidRPr="00AE65D6" w:rsidRDefault="00AE65D6" w:rsidP="00AE65D6">
      <w:pPr>
        <w:numPr>
          <w:ilvl w:val="0"/>
          <w:numId w:val="46"/>
        </w:numPr>
        <w:jc w:val="both"/>
        <w:rPr>
          <w:rFonts w:ascii="Arial" w:hAnsi="Arial" w:cs="Arial"/>
          <w:vanish/>
          <w:sz w:val="22"/>
          <w:szCs w:val="22"/>
          <w:lang w:val="pt-PT"/>
        </w:rPr>
      </w:pPr>
    </w:p>
    <w:p w14:paraId="1A64564D" w14:textId="77777777" w:rsidR="00AE65D6" w:rsidRPr="00AE65D6" w:rsidRDefault="00AE65D6" w:rsidP="00AE65D6">
      <w:pPr>
        <w:numPr>
          <w:ilvl w:val="0"/>
          <w:numId w:val="46"/>
        </w:numPr>
        <w:jc w:val="both"/>
        <w:rPr>
          <w:rFonts w:ascii="Arial" w:hAnsi="Arial" w:cs="Arial"/>
          <w:vanish/>
          <w:sz w:val="22"/>
          <w:szCs w:val="22"/>
          <w:lang w:val="pt-PT"/>
        </w:rPr>
      </w:pPr>
    </w:p>
    <w:p w14:paraId="164F929B" w14:textId="77777777" w:rsidR="00AE65D6" w:rsidRPr="00AE65D6" w:rsidRDefault="00AE65D6" w:rsidP="00AE65D6">
      <w:pPr>
        <w:numPr>
          <w:ilvl w:val="1"/>
          <w:numId w:val="46"/>
        </w:numPr>
        <w:jc w:val="both"/>
        <w:rPr>
          <w:rFonts w:ascii="Arial" w:hAnsi="Arial" w:cs="Arial"/>
          <w:vanish/>
          <w:sz w:val="22"/>
          <w:szCs w:val="22"/>
          <w:lang w:val="pt-PT"/>
        </w:rPr>
      </w:pPr>
    </w:p>
    <w:p w14:paraId="05B7F47E"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as execuções dos convênios agrupados por setores administrativos, indicar convênios vigentes e arquivados, e deve ter botão de acesso para edição para validação do convênio, botão de relatório da execução financeira do convênio, botão de exclusão do processo de convênio, botão para cadastro de novos fundos, botão para cadastro de entidades, botão para cadastro de novo convênio, filtros de busca (por setores administrativos, número de convênio, ano, processo, entidade, localização) para facilitar a pesquisa pelo usuário.</w:t>
      </w:r>
    </w:p>
    <w:p w14:paraId="7D2B3161"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O software deve possibilitar o cadastro dos convênios firmados pela Prefeitura Municipal com entidades do terceiro setor por registro em 06 fases de preenchimento: </w:t>
      </w:r>
    </w:p>
    <w:p w14:paraId="7D124B7F" w14:textId="77777777" w:rsidR="00AE65D6" w:rsidRPr="00AE65D6" w:rsidRDefault="00AE65D6" w:rsidP="00AE65D6">
      <w:pPr>
        <w:jc w:val="both"/>
        <w:rPr>
          <w:rFonts w:ascii="Arial" w:hAnsi="Arial" w:cs="Arial"/>
          <w:sz w:val="22"/>
          <w:szCs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8494"/>
      </w:tblGrid>
      <w:tr w:rsidR="00AE65D6" w:rsidRPr="00A82F3A" w14:paraId="32F7BFF7" w14:textId="77777777" w:rsidTr="003B723E">
        <w:tc>
          <w:tcPr>
            <w:tcW w:w="455" w:type="pct"/>
            <w:shd w:val="clear" w:color="auto" w:fill="00B050"/>
            <w:vAlign w:val="center"/>
          </w:tcPr>
          <w:p w14:paraId="41E751AE"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FASE</w:t>
            </w:r>
          </w:p>
        </w:tc>
        <w:tc>
          <w:tcPr>
            <w:tcW w:w="4545" w:type="pct"/>
            <w:shd w:val="clear" w:color="auto" w:fill="00B050"/>
            <w:vAlign w:val="center"/>
          </w:tcPr>
          <w:p w14:paraId="62355481"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DESCRIÇÃO</w:t>
            </w:r>
          </w:p>
        </w:tc>
      </w:tr>
      <w:tr w:rsidR="00AE65D6" w:rsidRPr="00A82F3A" w14:paraId="5ABFCD01" w14:textId="77777777" w:rsidTr="003B723E">
        <w:tc>
          <w:tcPr>
            <w:tcW w:w="455" w:type="pct"/>
            <w:shd w:val="clear" w:color="auto" w:fill="auto"/>
            <w:vAlign w:val="center"/>
          </w:tcPr>
          <w:p w14:paraId="658C3E2B"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01</w:t>
            </w:r>
          </w:p>
        </w:tc>
        <w:tc>
          <w:tcPr>
            <w:tcW w:w="4545" w:type="pct"/>
            <w:shd w:val="clear" w:color="auto" w:fill="auto"/>
            <w:vAlign w:val="center"/>
          </w:tcPr>
          <w:p w14:paraId="5039F6D9"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Cadastro Geral: registro de número de processo, número de convênio, ano exercício, seleção de entidade, seleção de gestor, seleção de fiscal, seleção de setor administrativo, seleção de fundo e campo para a descrição do convênio. Botão de arquivamento do convênio.</w:t>
            </w:r>
          </w:p>
        </w:tc>
      </w:tr>
      <w:tr w:rsidR="00AE65D6" w:rsidRPr="00A82F3A" w14:paraId="4812972A" w14:textId="77777777" w:rsidTr="003B723E">
        <w:tc>
          <w:tcPr>
            <w:tcW w:w="455" w:type="pct"/>
            <w:shd w:val="clear" w:color="auto" w:fill="auto"/>
            <w:vAlign w:val="center"/>
          </w:tcPr>
          <w:p w14:paraId="0B2887F7"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02</w:t>
            </w:r>
          </w:p>
        </w:tc>
        <w:tc>
          <w:tcPr>
            <w:tcW w:w="4545" w:type="pct"/>
            <w:shd w:val="clear" w:color="auto" w:fill="auto"/>
            <w:vAlign w:val="center"/>
          </w:tcPr>
          <w:p w14:paraId="2CF4D816"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Vigência do convênio: registro da vigência e prazo de prestação de contas.</w:t>
            </w:r>
          </w:p>
        </w:tc>
      </w:tr>
      <w:tr w:rsidR="00AE65D6" w:rsidRPr="00A82F3A" w14:paraId="36DFD6B7" w14:textId="77777777" w:rsidTr="003B723E">
        <w:tc>
          <w:tcPr>
            <w:tcW w:w="455" w:type="pct"/>
            <w:shd w:val="clear" w:color="auto" w:fill="auto"/>
            <w:vAlign w:val="center"/>
          </w:tcPr>
          <w:p w14:paraId="0C3DF19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03</w:t>
            </w:r>
          </w:p>
        </w:tc>
        <w:tc>
          <w:tcPr>
            <w:tcW w:w="4545" w:type="pct"/>
            <w:shd w:val="clear" w:color="auto" w:fill="auto"/>
            <w:vAlign w:val="center"/>
          </w:tcPr>
          <w:p w14:paraId="3F68E9D8"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Pagamentos: registro de valor total, entrada e parcelamentos. Validação de pagamentos e prestação de contas realizadas.</w:t>
            </w:r>
          </w:p>
        </w:tc>
      </w:tr>
      <w:tr w:rsidR="00AE65D6" w:rsidRPr="00A82F3A" w14:paraId="4753B44D" w14:textId="77777777" w:rsidTr="003B723E">
        <w:tc>
          <w:tcPr>
            <w:tcW w:w="455" w:type="pct"/>
            <w:shd w:val="clear" w:color="auto" w:fill="auto"/>
            <w:vAlign w:val="center"/>
          </w:tcPr>
          <w:p w14:paraId="443CFCC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04</w:t>
            </w:r>
          </w:p>
        </w:tc>
        <w:tc>
          <w:tcPr>
            <w:tcW w:w="4545" w:type="pct"/>
            <w:shd w:val="clear" w:color="auto" w:fill="auto"/>
            <w:vAlign w:val="center"/>
          </w:tcPr>
          <w:p w14:paraId="72B93C85"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Situação: registro para controle da localização física e situação e observações sobre o convênio.</w:t>
            </w:r>
          </w:p>
        </w:tc>
      </w:tr>
      <w:tr w:rsidR="00AE65D6" w:rsidRPr="00A82F3A" w14:paraId="0A68C786" w14:textId="77777777" w:rsidTr="003B723E">
        <w:tc>
          <w:tcPr>
            <w:tcW w:w="455" w:type="pct"/>
            <w:shd w:val="clear" w:color="auto" w:fill="auto"/>
            <w:vAlign w:val="center"/>
          </w:tcPr>
          <w:p w14:paraId="7138BCB8"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05</w:t>
            </w:r>
          </w:p>
        </w:tc>
        <w:tc>
          <w:tcPr>
            <w:tcW w:w="4545" w:type="pct"/>
            <w:shd w:val="clear" w:color="auto" w:fill="auto"/>
            <w:vAlign w:val="center"/>
          </w:tcPr>
          <w:p w14:paraId="28ACDB6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Validações: integração para inspeção técnica do convênio para auditoria.</w:t>
            </w:r>
          </w:p>
        </w:tc>
      </w:tr>
    </w:tbl>
    <w:p w14:paraId="70BB0464" w14:textId="77777777" w:rsidR="00AE65D6" w:rsidRPr="00AE65D6" w:rsidRDefault="00AE65D6" w:rsidP="00AE65D6">
      <w:pPr>
        <w:jc w:val="both"/>
        <w:rPr>
          <w:rFonts w:ascii="Arial" w:hAnsi="Arial" w:cs="Arial"/>
          <w:sz w:val="22"/>
          <w:szCs w:val="22"/>
          <w:lang w:val="pt-PT"/>
        </w:rPr>
      </w:pPr>
    </w:p>
    <w:p w14:paraId="51A470AE"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possibilitar ao gestor e fiscal do convênio notificar os prazos de prestação de contas aos convenentes.</w:t>
      </w:r>
    </w:p>
    <w:p w14:paraId="2C83A2E5" w14:textId="77777777" w:rsidR="00AE65D6" w:rsidRPr="00AE65D6" w:rsidRDefault="00AE65D6" w:rsidP="00AE65D6">
      <w:pPr>
        <w:jc w:val="both"/>
        <w:rPr>
          <w:rFonts w:ascii="Arial" w:hAnsi="Arial" w:cs="Arial"/>
          <w:sz w:val="22"/>
          <w:szCs w:val="22"/>
          <w:lang w:val="pt-PT"/>
        </w:rPr>
      </w:pPr>
    </w:p>
    <w:p w14:paraId="510D034E"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DO CONTROLE DE MEDIÇÃO EM OBRAS</w:t>
      </w:r>
    </w:p>
    <w:p w14:paraId="7B44B88D" w14:textId="77777777" w:rsidR="00AE65D6" w:rsidRPr="00AE65D6" w:rsidRDefault="00AE65D6" w:rsidP="00AE65D6">
      <w:pPr>
        <w:jc w:val="both"/>
        <w:rPr>
          <w:rFonts w:ascii="Arial" w:hAnsi="Arial" w:cs="Arial"/>
          <w:sz w:val="22"/>
          <w:szCs w:val="22"/>
          <w:lang w:val="pt-PT"/>
        </w:rPr>
      </w:pPr>
    </w:p>
    <w:p w14:paraId="1668E4AC"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lastRenderedPageBreak/>
        <w:t>O software deve apresentar as execuções das obras agrupadas por processos administrativos, número de contrato, fornecedor, descrição da obra, valor total, saldo atual, e deve ter botão de acesso para edição da obra, botão de lançamentos, botão de exclusão da obra, botão para cadastro de nova obra, filtros de busca (número de contrato, nome de fornecedor, descrição da obra) para facilitar a pesquisa pelo usuário.</w:t>
      </w:r>
    </w:p>
    <w:p w14:paraId="5119603E" w14:textId="77777777" w:rsidR="00AE65D6" w:rsidRPr="00AE65D6" w:rsidRDefault="00AE65D6" w:rsidP="00AE65D6">
      <w:pPr>
        <w:jc w:val="both"/>
        <w:rPr>
          <w:rFonts w:ascii="Arial" w:hAnsi="Arial" w:cs="Arial"/>
          <w:sz w:val="22"/>
          <w:szCs w:val="22"/>
          <w:lang w:val="pt-PT"/>
        </w:rPr>
      </w:pPr>
    </w:p>
    <w:p w14:paraId="558E087C"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exibir acompanhamento do controle de saldo do contrato da obra, que serão apresentados por itens executados, a executar e a os saldos gerais do contrato. Para o lançamento dos itens, deve apresentar os dados já lançados (valor total, valor acumulado, percentual já executado, saldo em moeda nacional, processo, contrato, fornecedor, vigência, valor do contrato e saldo do contrato).</w:t>
      </w:r>
    </w:p>
    <w:p w14:paraId="44E84E58"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O software deve ter funções para lançamento e controle dos seguintes registros para análises: </w:t>
      </w:r>
    </w:p>
    <w:p w14:paraId="1F1262E2" w14:textId="77777777" w:rsidR="00AE65D6" w:rsidRPr="00AE65D6" w:rsidRDefault="00AE65D6" w:rsidP="00AE65D6">
      <w:pPr>
        <w:jc w:val="both"/>
        <w:rPr>
          <w:rFonts w:ascii="Arial" w:hAnsi="Arial" w:cs="Arial"/>
          <w:sz w:val="22"/>
          <w:szCs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7782"/>
      </w:tblGrid>
      <w:tr w:rsidR="00AE65D6" w:rsidRPr="00A82F3A" w14:paraId="7F38AAF4" w14:textId="77777777" w:rsidTr="003B723E">
        <w:tc>
          <w:tcPr>
            <w:tcW w:w="836" w:type="pct"/>
            <w:shd w:val="clear" w:color="auto" w:fill="00B050"/>
            <w:vAlign w:val="center"/>
          </w:tcPr>
          <w:p w14:paraId="1F683492"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REGISTROS</w:t>
            </w:r>
          </w:p>
        </w:tc>
        <w:tc>
          <w:tcPr>
            <w:tcW w:w="4164" w:type="pct"/>
            <w:shd w:val="clear" w:color="auto" w:fill="00B050"/>
            <w:vAlign w:val="center"/>
          </w:tcPr>
          <w:p w14:paraId="7BB58EEA" w14:textId="77777777" w:rsidR="00AE65D6" w:rsidRPr="00A82F3A" w:rsidRDefault="00AE65D6" w:rsidP="00AE65D6">
            <w:pPr>
              <w:jc w:val="both"/>
              <w:rPr>
                <w:rFonts w:ascii="Arial" w:hAnsi="Arial" w:cs="Arial"/>
                <w:b/>
                <w:bCs/>
                <w:sz w:val="18"/>
                <w:szCs w:val="18"/>
                <w:lang w:val="pt-PT"/>
              </w:rPr>
            </w:pPr>
            <w:r w:rsidRPr="00A82F3A">
              <w:rPr>
                <w:rFonts w:ascii="Arial" w:hAnsi="Arial" w:cs="Arial"/>
                <w:b/>
                <w:bCs/>
                <w:sz w:val="18"/>
                <w:szCs w:val="18"/>
                <w:lang w:val="pt-PT"/>
              </w:rPr>
              <w:t>DESCRIÇÃO</w:t>
            </w:r>
          </w:p>
        </w:tc>
      </w:tr>
      <w:tr w:rsidR="00AE65D6" w:rsidRPr="00A82F3A" w14:paraId="019DA38F" w14:textId="77777777" w:rsidTr="003B723E">
        <w:tc>
          <w:tcPr>
            <w:tcW w:w="836" w:type="pct"/>
            <w:shd w:val="clear" w:color="auto" w:fill="auto"/>
            <w:vAlign w:val="center"/>
          </w:tcPr>
          <w:p w14:paraId="3C034DE6"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01</w:t>
            </w:r>
          </w:p>
        </w:tc>
        <w:tc>
          <w:tcPr>
            <w:tcW w:w="4164" w:type="pct"/>
            <w:shd w:val="clear" w:color="auto" w:fill="auto"/>
            <w:vAlign w:val="center"/>
          </w:tcPr>
          <w:p w14:paraId="65D042C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Itens: o registro do item deve ter opção de cadastro diretamente no software com criação de cada item com descrição, unidade de medida, quantidade e valor unitário; podendo-se criar subitens. Ou por processo de exportar e importar planilha em Excel padronizada.</w:t>
            </w:r>
          </w:p>
        </w:tc>
      </w:tr>
      <w:tr w:rsidR="00AE65D6" w:rsidRPr="00A82F3A" w14:paraId="6059EA04" w14:textId="77777777" w:rsidTr="003B723E">
        <w:tc>
          <w:tcPr>
            <w:tcW w:w="836" w:type="pct"/>
            <w:shd w:val="clear" w:color="auto" w:fill="auto"/>
            <w:vAlign w:val="center"/>
          </w:tcPr>
          <w:p w14:paraId="17985654"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02</w:t>
            </w:r>
          </w:p>
        </w:tc>
        <w:tc>
          <w:tcPr>
            <w:tcW w:w="4164" w:type="pct"/>
            <w:shd w:val="clear" w:color="auto" w:fill="auto"/>
            <w:vAlign w:val="center"/>
          </w:tcPr>
          <w:p w14:paraId="4A34A2E4"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Detalhes: deve conter um relatório resumido do contrato (gestor, fiscal e dados referentes as notas fiscais). E informações de paralizações da obra.</w:t>
            </w:r>
          </w:p>
        </w:tc>
      </w:tr>
      <w:tr w:rsidR="00AE65D6" w:rsidRPr="00A82F3A" w14:paraId="63A1D8AD" w14:textId="77777777" w:rsidTr="003B723E">
        <w:tc>
          <w:tcPr>
            <w:tcW w:w="836" w:type="pct"/>
            <w:shd w:val="clear" w:color="auto" w:fill="auto"/>
            <w:vAlign w:val="center"/>
          </w:tcPr>
          <w:p w14:paraId="7473943C"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03</w:t>
            </w:r>
          </w:p>
        </w:tc>
        <w:tc>
          <w:tcPr>
            <w:tcW w:w="4164" w:type="pct"/>
            <w:shd w:val="clear" w:color="auto" w:fill="auto"/>
            <w:vAlign w:val="center"/>
          </w:tcPr>
          <w:p w14:paraId="110ABA82"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Aditivos: o software deve ter a opção para lançar aditivos de valor/itens e de prorrogação de prazo com gestão de cálculo automático pelo sistema. Deve conter campos para registro de descrição/justificativa do aditivo, descrição dos itens a serem aditivados com quantidade e valor total;</w:t>
            </w:r>
          </w:p>
        </w:tc>
      </w:tr>
      <w:tr w:rsidR="00AE65D6" w:rsidRPr="00A82F3A" w14:paraId="0AA2E001" w14:textId="77777777" w:rsidTr="003B723E">
        <w:tc>
          <w:tcPr>
            <w:tcW w:w="836" w:type="pct"/>
            <w:shd w:val="clear" w:color="auto" w:fill="auto"/>
            <w:vAlign w:val="center"/>
          </w:tcPr>
          <w:p w14:paraId="530261AD"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04</w:t>
            </w:r>
          </w:p>
        </w:tc>
        <w:tc>
          <w:tcPr>
            <w:tcW w:w="4164" w:type="pct"/>
            <w:shd w:val="clear" w:color="auto" w:fill="auto"/>
            <w:vAlign w:val="center"/>
          </w:tcPr>
          <w:p w14:paraId="1D6A1B37"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Apostilamento: deverá ter opção de registro de apostilamentos realizados durante a execução da obra.</w:t>
            </w:r>
          </w:p>
        </w:tc>
      </w:tr>
      <w:tr w:rsidR="00AE65D6" w:rsidRPr="00A82F3A" w14:paraId="501014EF" w14:textId="77777777" w:rsidTr="003B723E">
        <w:tc>
          <w:tcPr>
            <w:tcW w:w="836" w:type="pct"/>
            <w:shd w:val="clear" w:color="auto" w:fill="auto"/>
            <w:vAlign w:val="center"/>
          </w:tcPr>
          <w:p w14:paraId="257843BB"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05</w:t>
            </w:r>
          </w:p>
        </w:tc>
        <w:tc>
          <w:tcPr>
            <w:tcW w:w="4164" w:type="pct"/>
            <w:shd w:val="clear" w:color="auto" w:fill="auto"/>
            <w:vAlign w:val="center"/>
          </w:tcPr>
          <w:p w14:paraId="11CB2DB6"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Medições:  o registro das medições deve ter opção de cadastro diretamente no software pelo usuário para produzir auditoria, com opção de inserção de quantidade em cada item. Ou por processo de exportar e importar planilha do Excel padronizada.</w:t>
            </w:r>
          </w:p>
          <w:p w14:paraId="3AA54B40" w14:textId="77777777" w:rsidR="00AE65D6" w:rsidRPr="00A82F3A" w:rsidRDefault="00AE65D6" w:rsidP="00AE65D6">
            <w:pPr>
              <w:jc w:val="both"/>
              <w:rPr>
                <w:rFonts w:ascii="Arial" w:hAnsi="Arial" w:cs="Arial"/>
                <w:sz w:val="18"/>
                <w:szCs w:val="18"/>
                <w:lang w:val="pt-PT"/>
              </w:rPr>
            </w:pPr>
          </w:p>
          <w:p w14:paraId="7244AF9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O software deve validar e criticar o saldo para os lançamentos dos itens.</w:t>
            </w:r>
          </w:p>
        </w:tc>
      </w:tr>
      <w:tr w:rsidR="00AE65D6" w:rsidRPr="00A82F3A" w14:paraId="115A6276" w14:textId="77777777" w:rsidTr="003B723E">
        <w:tc>
          <w:tcPr>
            <w:tcW w:w="836" w:type="pct"/>
            <w:shd w:val="clear" w:color="auto" w:fill="auto"/>
            <w:vAlign w:val="center"/>
          </w:tcPr>
          <w:p w14:paraId="13FFE4C7"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06</w:t>
            </w:r>
          </w:p>
        </w:tc>
        <w:tc>
          <w:tcPr>
            <w:tcW w:w="4164" w:type="pct"/>
            <w:shd w:val="clear" w:color="auto" w:fill="auto"/>
            <w:vAlign w:val="center"/>
          </w:tcPr>
          <w:p w14:paraId="5AF8528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Reequilíbrio econômico-financeiro: O software deve permitir duas formas de lançamento:</w:t>
            </w:r>
          </w:p>
          <w:p w14:paraId="0381D8C9" w14:textId="77777777" w:rsidR="00AE65D6" w:rsidRPr="00A82F3A" w:rsidRDefault="00AE65D6" w:rsidP="00AE65D6">
            <w:pPr>
              <w:jc w:val="both"/>
              <w:rPr>
                <w:rFonts w:ascii="Arial" w:hAnsi="Arial" w:cs="Arial"/>
                <w:sz w:val="18"/>
                <w:szCs w:val="18"/>
                <w:lang w:val="pt-PT"/>
              </w:rPr>
            </w:pPr>
          </w:p>
          <w:p w14:paraId="27665A28"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Reajuste por índices: Lançamentos de reajuste de novo índice a partir de uma data e medição definida que o reajuste incidirá.</w:t>
            </w:r>
          </w:p>
          <w:p w14:paraId="1C9D80C8" w14:textId="77777777" w:rsidR="00AE65D6" w:rsidRPr="00A82F3A" w:rsidRDefault="00AE65D6" w:rsidP="00AE65D6">
            <w:pPr>
              <w:jc w:val="both"/>
              <w:rPr>
                <w:rFonts w:ascii="Arial" w:hAnsi="Arial" w:cs="Arial"/>
                <w:sz w:val="18"/>
                <w:szCs w:val="18"/>
                <w:lang w:val="pt-PT"/>
              </w:rPr>
            </w:pPr>
          </w:p>
          <w:p w14:paraId="616240BC"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 Repactuação: Lançamento de novos valores unitários dos itens da obra para uma data e a medição definida que a repactuação incidirá.</w:t>
            </w:r>
          </w:p>
        </w:tc>
      </w:tr>
      <w:tr w:rsidR="00AE65D6" w:rsidRPr="00A82F3A" w14:paraId="05435EEF" w14:textId="77777777" w:rsidTr="003B723E">
        <w:tc>
          <w:tcPr>
            <w:tcW w:w="836" w:type="pct"/>
            <w:shd w:val="clear" w:color="auto" w:fill="auto"/>
            <w:vAlign w:val="center"/>
          </w:tcPr>
          <w:p w14:paraId="53800D80"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07</w:t>
            </w:r>
          </w:p>
        </w:tc>
        <w:tc>
          <w:tcPr>
            <w:tcW w:w="4164" w:type="pct"/>
            <w:shd w:val="clear" w:color="auto" w:fill="auto"/>
            <w:vAlign w:val="center"/>
          </w:tcPr>
          <w:p w14:paraId="7292D006"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Execução: O software deve mostrar em forma de gráficos a evolução da obra.</w:t>
            </w:r>
          </w:p>
        </w:tc>
      </w:tr>
      <w:tr w:rsidR="00AE65D6" w:rsidRPr="00A82F3A" w14:paraId="23FFDFD5" w14:textId="77777777" w:rsidTr="003B723E">
        <w:tc>
          <w:tcPr>
            <w:tcW w:w="836" w:type="pct"/>
            <w:shd w:val="clear" w:color="auto" w:fill="auto"/>
            <w:vAlign w:val="center"/>
          </w:tcPr>
          <w:p w14:paraId="049DA7E8"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08</w:t>
            </w:r>
          </w:p>
        </w:tc>
        <w:tc>
          <w:tcPr>
            <w:tcW w:w="4164" w:type="pct"/>
            <w:shd w:val="clear" w:color="auto" w:fill="auto"/>
            <w:vAlign w:val="center"/>
          </w:tcPr>
          <w:p w14:paraId="2F3F21C9" w14:textId="77777777" w:rsidR="00AE65D6" w:rsidRPr="00A82F3A" w:rsidRDefault="00AE65D6" w:rsidP="00AE65D6">
            <w:pPr>
              <w:jc w:val="both"/>
              <w:rPr>
                <w:rFonts w:ascii="Arial" w:hAnsi="Arial" w:cs="Arial"/>
                <w:sz w:val="18"/>
                <w:szCs w:val="18"/>
                <w:lang w:val="pt-PT"/>
              </w:rPr>
            </w:pPr>
            <w:r w:rsidRPr="00A82F3A">
              <w:rPr>
                <w:rFonts w:ascii="Arial" w:hAnsi="Arial" w:cs="Arial"/>
                <w:sz w:val="18"/>
                <w:szCs w:val="18"/>
                <w:lang w:val="pt-PT"/>
              </w:rPr>
              <w:t>Localização da obra: O software deve mostrar no mapa onde a obra se encontra de acordo com os dados lançados inicialmente no cadastro.</w:t>
            </w:r>
          </w:p>
        </w:tc>
      </w:tr>
    </w:tbl>
    <w:p w14:paraId="2A3AB09E" w14:textId="77777777" w:rsidR="00AE65D6" w:rsidRPr="00AE65D6" w:rsidRDefault="00AE65D6" w:rsidP="00AE65D6">
      <w:pPr>
        <w:jc w:val="both"/>
        <w:rPr>
          <w:rFonts w:ascii="Arial" w:hAnsi="Arial" w:cs="Arial"/>
          <w:sz w:val="22"/>
          <w:szCs w:val="22"/>
          <w:lang w:val="pt-PT"/>
        </w:rPr>
      </w:pPr>
    </w:p>
    <w:p w14:paraId="289666C1" w14:textId="77777777" w:rsidR="00AE65D6" w:rsidRPr="00AE65D6" w:rsidRDefault="00AE65D6" w:rsidP="00AE65D6">
      <w:pPr>
        <w:numPr>
          <w:ilvl w:val="0"/>
          <w:numId w:val="54"/>
        </w:numPr>
        <w:jc w:val="both"/>
        <w:rPr>
          <w:rFonts w:ascii="Arial" w:hAnsi="Arial" w:cs="Arial"/>
          <w:sz w:val="22"/>
          <w:szCs w:val="22"/>
          <w:lang w:val="pt-PT"/>
        </w:rPr>
      </w:pPr>
      <w:r w:rsidRPr="00AE65D6">
        <w:rPr>
          <w:rFonts w:ascii="Arial" w:hAnsi="Arial" w:cs="Arial"/>
          <w:b/>
          <w:bCs/>
          <w:sz w:val="22"/>
          <w:szCs w:val="22"/>
          <w:lang w:val="pt-PT"/>
        </w:rPr>
        <w:t>DOS CHECKLIST DE VALIDAÇÕES</w:t>
      </w:r>
    </w:p>
    <w:p w14:paraId="2CF0CD49" w14:textId="77777777" w:rsidR="00AE65D6" w:rsidRPr="00AE65D6" w:rsidRDefault="00AE65D6" w:rsidP="00AE65D6">
      <w:pPr>
        <w:jc w:val="both"/>
        <w:rPr>
          <w:rFonts w:ascii="Arial" w:hAnsi="Arial" w:cs="Arial"/>
          <w:sz w:val="22"/>
          <w:szCs w:val="22"/>
          <w:lang w:val="pt-PT"/>
        </w:rPr>
      </w:pPr>
    </w:p>
    <w:p w14:paraId="2D0034D3"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os checklists agrupados por tipo de análise, por nome do checklist, por área, por assunto, e deve ter botão de edição do checklist, botão de exclusão do checklist, botão de cadastro de novo checklist, filtros de busca (nome, área, assunto do checklist) para facilitar a pesquisa pelo usuário.</w:t>
      </w:r>
    </w:p>
    <w:p w14:paraId="7BF74B2E"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permitir a livre criação de checklist de validação para quaisquer atividades que o órgão de Controle Interno necessitar, apresentando a possibilidade de tornar essa lista de validação periódica avisando o usuário da demanda quando do seu vencimento.</w:t>
      </w:r>
    </w:p>
    <w:p w14:paraId="590C1D51"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produzir os checklist de forma orientada por resposta para “Sim”, resposta para “Não” e “Recomendações”. Esse campo deve aparecer automaticamente conforme o usuário for preenchendo o checklist.</w:t>
      </w:r>
    </w:p>
    <w:p w14:paraId="40CDA523" w14:textId="77777777" w:rsid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No processo de implantação do software, o mesmo deve vir configurado uma lista básica de checklists para o início dos trabalhos do sistema de controle interno da Prefeitura Municipal. A lista de checklists deve ser apresentada a uma Comissão designada pelo </w:t>
      </w:r>
      <w:r w:rsidRPr="00AE65D6">
        <w:rPr>
          <w:rFonts w:ascii="Arial" w:hAnsi="Arial" w:cs="Arial"/>
          <w:sz w:val="22"/>
          <w:szCs w:val="22"/>
          <w:lang w:val="pt-PT"/>
        </w:rPr>
        <w:lastRenderedPageBreak/>
        <w:t>Chefe da Controladoria-Geral do Município, para averiguação de conteúdo, conforme tabela a seguir:</w:t>
      </w:r>
    </w:p>
    <w:p w14:paraId="5C6F5FF0" w14:textId="77777777" w:rsidR="00ED1FEE" w:rsidRPr="00AE65D6" w:rsidRDefault="00ED1FEE" w:rsidP="00ED1FEE">
      <w:pPr>
        <w:ind w:left="720"/>
        <w:jc w:val="both"/>
        <w:rPr>
          <w:rFonts w:ascii="Arial" w:hAnsi="Arial" w:cs="Arial"/>
          <w:sz w:val="22"/>
          <w:szCs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E65D6" w:rsidRPr="00AE65D6" w14:paraId="6D619737"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2C44FB1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PROCEDIMENTOS DE AUDITORIA (QUESITOS)</w:t>
            </w:r>
          </w:p>
        </w:tc>
      </w:tr>
      <w:tr w:rsidR="00AE65D6" w:rsidRPr="00AE65D6" w14:paraId="2E7EE43E"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53F30E7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PODER EXECUTIVO</w:t>
            </w:r>
          </w:p>
        </w:tc>
      </w:tr>
      <w:tr w:rsidR="00AE65D6" w:rsidRPr="00AE65D6" w14:paraId="37BB69E5"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506DF69"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LIMITES CONSTITUCIONAIS</w:t>
            </w:r>
          </w:p>
          <w:p w14:paraId="03B5A48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p w14:paraId="6A75794D"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INFORMAÇÕES E DIVULGAÇÕES</w:t>
            </w:r>
          </w:p>
        </w:tc>
      </w:tr>
      <w:tr w:rsidR="00AE65D6" w:rsidRPr="00AE65D6" w14:paraId="72652741"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2BDA57C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PLANEJAMENTO</w:t>
            </w:r>
          </w:p>
        </w:tc>
      </w:tr>
      <w:tr w:rsidR="00AE65D6" w:rsidRPr="00AE65D6" w14:paraId="6A4350A4"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D9FE5E5"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AÇÕES GOVERNAMENTAIS.</w:t>
            </w:r>
          </w:p>
        </w:tc>
      </w:tr>
      <w:tr w:rsidR="00AE65D6" w:rsidRPr="00AE65D6" w14:paraId="57D2D7C6"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3379843D"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JURÍDICO</w:t>
            </w:r>
          </w:p>
        </w:tc>
      </w:tr>
      <w:tr w:rsidR="00AE65D6" w:rsidRPr="00AE65D6" w14:paraId="077D9C53" w14:textId="77777777" w:rsidTr="003B723E">
        <w:trPr>
          <w:trHeight w:val="1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EACA8EF"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LICITAÇÕES, CONTRATOS, CONVÊNIOS E AJUSTES.</w:t>
            </w:r>
          </w:p>
          <w:p w14:paraId="50D9C92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OPERAÇÕES DE CRÉDITO.</w:t>
            </w:r>
          </w:p>
          <w:p w14:paraId="4E064EA2"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LIMITES CONSTITUCIONAIS.</w:t>
            </w:r>
          </w:p>
          <w:p w14:paraId="63036D8C"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DOAÇÕES, SUBVENÇÕES, AUXÍLIOS E CONTRIBUIÇÕES CONCEDIDOS.</w:t>
            </w:r>
          </w:p>
          <w:p w14:paraId="158E85C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DÍVIDA ATIVA.</w:t>
            </w:r>
          </w:p>
          <w:p w14:paraId="17ADF43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2F4CF049"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78E2C92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CONTROLE INTERNO.</w:t>
            </w:r>
          </w:p>
        </w:tc>
      </w:tr>
      <w:tr w:rsidR="00AE65D6" w:rsidRPr="00AE65D6" w14:paraId="35A13E68" w14:textId="77777777" w:rsidTr="003B723E">
        <w:trPr>
          <w:trHeight w:val="509"/>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5AADCB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DESPESA.</w:t>
            </w:r>
          </w:p>
          <w:p w14:paraId="76E1204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145B718F"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05E3EF2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COMPRAS E LICITAÇÕES</w:t>
            </w:r>
          </w:p>
        </w:tc>
      </w:tr>
      <w:tr w:rsidR="00AE65D6" w:rsidRPr="00AE65D6" w14:paraId="589A74C6" w14:textId="77777777" w:rsidTr="003B723E">
        <w:trPr>
          <w:trHeight w:val="435"/>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320371F"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DESPESA</w:t>
            </w:r>
          </w:p>
          <w:p w14:paraId="55EF4E4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LICITAÇÕES, CONTRATOS, CONVÊNIOS, ACORDOS E AJUSTES.</w:t>
            </w:r>
          </w:p>
        </w:tc>
      </w:tr>
      <w:tr w:rsidR="00AE65D6" w:rsidRPr="00AE65D6" w14:paraId="6D49A77D"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387EA34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 xml:space="preserve">PATRIMÔNIO </w:t>
            </w:r>
          </w:p>
        </w:tc>
      </w:tr>
      <w:tr w:rsidR="00AE65D6" w:rsidRPr="00AE65D6" w14:paraId="6FB832F4" w14:textId="77777777" w:rsidTr="003B723E">
        <w:trPr>
          <w:trHeight w:val="133"/>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DAB4D10"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BENS PATRIMONIAIS.</w:t>
            </w:r>
          </w:p>
        </w:tc>
      </w:tr>
      <w:tr w:rsidR="00AE65D6" w:rsidRPr="00AE65D6" w14:paraId="59FDE374"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0887BA2C"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CONTABILIDADE.</w:t>
            </w:r>
          </w:p>
        </w:tc>
      </w:tr>
      <w:tr w:rsidR="00AE65D6" w:rsidRPr="00AE65D6" w14:paraId="186A86BD" w14:textId="77777777" w:rsidTr="003B723E">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C0BBF3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EXECUÇÃO ORÇAMENTÁRIA E FINANCEIRA.</w:t>
            </w:r>
          </w:p>
          <w:p w14:paraId="69B2A3C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LIMITES DE ENDIVIDAMENTO.</w:t>
            </w:r>
          </w:p>
          <w:p w14:paraId="0541CF3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AÇÕES GOVERNAMENTAIS.</w:t>
            </w:r>
          </w:p>
          <w:p w14:paraId="48B6C36D"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INFORMAÇÕES E DIVULGAÇÃO.</w:t>
            </w:r>
          </w:p>
          <w:p w14:paraId="2673F5A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DESPESAS.</w:t>
            </w:r>
          </w:p>
          <w:p w14:paraId="49A3E55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RECEITAS.</w:t>
            </w:r>
          </w:p>
          <w:p w14:paraId="2FA1A34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ADIANTAMENTOS.</w:t>
            </w:r>
          </w:p>
          <w:p w14:paraId="6702AE5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OPERAÇÃO DE CRÉDITO.</w:t>
            </w:r>
          </w:p>
          <w:p w14:paraId="6CE82D7A"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LIMITES CONSTITUCIONAIS.</w:t>
            </w:r>
          </w:p>
          <w:p w14:paraId="22259FA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DÍVIDA ATIVA.</w:t>
            </w:r>
          </w:p>
        </w:tc>
      </w:tr>
      <w:tr w:rsidR="00AE65D6" w:rsidRPr="00AE65D6" w14:paraId="5AA511EE"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49BFB58F"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TESOURARIA.</w:t>
            </w:r>
          </w:p>
        </w:tc>
      </w:tr>
      <w:tr w:rsidR="00AE65D6" w:rsidRPr="00AE65D6" w14:paraId="53207048" w14:textId="77777777" w:rsidTr="003B723E">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9ADAF4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EXECUÇÃO ORÇAMENTÁRIA E FINANCEIRA.</w:t>
            </w:r>
          </w:p>
          <w:p w14:paraId="672A0C22"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DESPESAS.</w:t>
            </w:r>
          </w:p>
        </w:tc>
      </w:tr>
      <w:tr w:rsidR="00AE65D6" w:rsidRPr="00AE65D6" w14:paraId="3EA15299"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1E8064A2"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TRIBUTÁRIO.</w:t>
            </w:r>
          </w:p>
        </w:tc>
      </w:tr>
      <w:tr w:rsidR="00AE65D6" w:rsidRPr="00AE65D6" w14:paraId="7E140E6F" w14:textId="77777777" w:rsidTr="003B723E">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DEA96D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RECEITA.</w:t>
            </w:r>
          </w:p>
          <w:p w14:paraId="3BA8A49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LIMITES DE ENDIVIDAMENTOS.</w:t>
            </w:r>
          </w:p>
          <w:p w14:paraId="4FBF3ECC"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DÍVIDA ATIVA.</w:t>
            </w:r>
          </w:p>
          <w:p w14:paraId="76D9014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18D7E6DD"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627AB753"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EDUCAÇÃO.</w:t>
            </w:r>
          </w:p>
        </w:tc>
      </w:tr>
      <w:tr w:rsidR="00AE65D6" w:rsidRPr="00AE65D6" w14:paraId="5B7A96DA" w14:textId="77777777" w:rsidTr="003B723E">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DC05B7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EXECUÇÃO ORÇAMENTÁRIA E FINANCEIRA.</w:t>
            </w:r>
          </w:p>
          <w:p w14:paraId="4782B4E2"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BENS EM ALMOXARIFADO.</w:t>
            </w:r>
          </w:p>
          <w:p w14:paraId="7C622035"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798FCABB"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08F9FDF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AGRICULTURA.</w:t>
            </w:r>
          </w:p>
        </w:tc>
      </w:tr>
      <w:tr w:rsidR="00AE65D6" w:rsidRPr="00AE65D6" w14:paraId="61940510" w14:textId="77777777" w:rsidTr="003B723E">
        <w:trPr>
          <w:trHeight w:val="221"/>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C61736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53460497"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069312D4"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SAÚDE</w:t>
            </w:r>
          </w:p>
        </w:tc>
      </w:tr>
      <w:tr w:rsidR="00AE65D6" w:rsidRPr="00AE65D6" w14:paraId="49591CBE" w14:textId="77777777" w:rsidTr="003B723E">
        <w:trPr>
          <w:trHeight w:val="24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02AE9D3"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5FD497E5"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7AB07DBC"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ASSISTENCIA SOCIAL</w:t>
            </w:r>
          </w:p>
        </w:tc>
      </w:tr>
      <w:tr w:rsidR="00AE65D6" w:rsidRPr="00AE65D6" w14:paraId="596D8ABF" w14:textId="77777777" w:rsidTr="003B723E">
        <w:trPr>
          <w:trHeight w:val="24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9D41D1B"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GOVERNAMENTAL.</w:t>
            </w:r>
          </w:p>
        </w:tc>
      </w:tr>
      <w:tr w:rsidR="00AE65D6" w:rsidRPr="00AE65D6" w14:paraId="2C75D7F4" w14:textId="77777777" w:rsidTr="003B723E">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5A7097A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lastRenderedPageBreak/>
              <w:t>OBRAS E SERVIÇOS PÚBLICOS</w:t>
            </w:r>
          </w:p>
        </w:tc>
      </w:tr>
      <w:tr w:rsidR="00AE65D6" w:rsidRPr="00AE65D6" w14:paraId="71D9B630" w14:textId="77777777" w:rsidTr="003B723E">
        <w:trPr>
          <w:trHeight w:val="24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FEA64A9"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VEÍCULOS E COMBUSTÍVEIS.</w:t>
            </w:r>
          </w:p>
          <w:p w14:paraId="1E248A0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OBRAS PÚBLICAS.</w:t>
            </w:r>
          </w:p>
          <w:p w14:paraId="7ACEFD5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AÇÃO GOVENAMENTAL.</w:t>
            </w:r>
          </w:p>
        </w:tc>
      </w:tr>
    </w:tbl>
    <w:p w14:paraId="482F49A5" w14:textId="77777777" w:rsidR="00AE65D6" w:rsidRPr="00AE65D6" w:rsidRDefault="00AE65D6" w:rsidP="00AE65D6">
      <w:pPr>
        <w:jc w:val="both"/>
        <w:rPr>
          <w:rFonts w:ascii="Arial" w:hAnsi="Arial" w:cs="Arial"/>
          <w:sz w:val="22"/>
          <w:szCs w:val="22"/>
          <w:lang w:val="pt-PT"/>
        </w:rPr>
      </w:pPr>
    </w:p>
    <w:p w14:paraId="1A23F142" w14:textId="77777777" w:rsidR="00AE65D6" w:rsidRPr="00AE65D6" w:rsidRDefault="00AE65D6" w:rsidP="00AE65D6">
      <w:pPr>
        <w:numPr>
          <w:ilvl w:val="0"/>
          <w:numId w:val="54"/>
        </w:numPr>
        <w:jc w:val="both"/>
        <w:rPr>
          <w:rFonts w:ascii="Arial" w:hAnsi="Arial" w:cs="Arial"/>
          <w:sz w:val="22"/>
          <w:szCs w:val="22"/>
          <w:lang w:val="pt-PT"/>
        </w:rPr>
      </w:pPr>
      <w:r w:rsidRPr="00AE65D6">
        <w:rPr>
          <w:rFonts w:ascii="Arial" w:hAnsi="Arial" w:cs="Arial"/>
          <w:b/>
          <w:bCs/>
          <w:sz w:val="22"/>
          <w:szCs w:val="22"/>
          <w:lang w:val="pt-PT"/>
        </w:rPr>
        <w:t>DO CONTROLE DE OFÍCIOS ENVIADOS AO TRIBUNAL DE CONTAS.</w:t>
      </w:r>
    </w:p>
    <w:p w14:paraId="6FEB4378"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apresentar os ofícios agrupados por setor administrativo, por número do ofício, por número do processo administrativo, por nome de conselheiro, por modalidade, número de documentos enviados, e deve ter botão de edição do ofício, botão de exclusão do ofício, botão de cadastro de novo ofício, botão de cadastro de nova modalidade, cadastro novo conselheiro, filtros de busca (setor administrativo , por número do ofício, por número do processo administrativo, por nome de conselheiro) para facilitar a pesquisa pelo usuário.</w:t>
      </w:r>
    </w:p>
    <w:p w14:paraId="2F885246"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sistema deve ter uma aplicação para produção e controle de envio de ofícios ao Tribunal de Contas. A numeração deverá ser feita por secretaria a contar da numeração inicial informada pelo usuário, devendo as demais ser emitidas de forma automática e sequencial, para cada exercício.</w:t>
      </w:r>
    </w:p>
    <w:p w14:paraId="1BC90EB0" w14:textId="77777777" w:rsid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gerar os ofícios com a seguinte estrutura:</w:t>
      </w:r>
    </w:p>
    <w:p w14:paraId="672FDB78" w14:textId="77777777" w:rsidR="00004543" w:rsidRPr="00AE65D6" w:rsidRDefault="00004543" w:rsidP="00004543">
      <w:pPr>
        <w:ind w:left="720"/>
        <w:jc w:val="both"/>
        <w:rPr>
          <w:rFonts w:ascii="Arial" w:hAnsi="Arial" w:cs="Arial"/>
          <w:sz w:val="22"/>
          <w:szCs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7445"/>
      </w:tblGrid>
      <w:tr w:rsidR="00AE65D6" w:rsidRPr="00AE65D6" w14:paraId="790A17A9" w14:textId="77777777" w:rsidTr="003B723E">
        <w:trPr>
          <w:trHeight w:val="249"/>
        </w:trPr>
        <w:tc>
          <w:tcPr>
            <w:tcW w:w="1016" w:type="pct"/>
            <w:shd w:val="clear" w:color="auto" w:fill="00B050"/>
            <w:vAlign w:val="center"/>
          </w:tcPr>
          <w:p w14:paraId="0B4545D1" w14:textId="77777777" w:rsidR="00AE65D6" w:rsidRPr="00AE65D6" w:rsidRDefault="00AE65D6" w:rsidP="00AE65D6">
            <w:pPr>
              <w:jc w:val="both"/>
              <w:rPr>
                <w:rFonts w:ascii="Arial" w:hAnsi="Arial" w:cs="Arial"/>
                <w:b/>
                <w:bCs/>
                <w:sz w:val="22"/>
                <w:szCs w:val="22"/>
                <w:lang w:val="pt-PT"/>
              </w:rPr>
            </w:pPr>
            <w:r w:rsidRPr="00AE65D6">
              <w:rPr>
                <w:rFonts w:ascii="Arial" w:hAnsi="Arial" w:cs="Arial"/>
                <w:b/>
                <w:bCs/>
                <w:sz w:val="22"/>
                <w:szCs w:val="22"/>
                <w:lang w:val="pt-PT"/>
              </w:rPr>
              <w:t>REGISTROS</w:t>
            </w:r>
          </w:p>
        </w:tc>
        <w:tc>
          <w:tcPr>
            <w:tcW w:w="3984" w:type="pct"/>
            <w:shd w:val="clear" w:color="auto" w:fill="00B050"/>
            <w:vAlign w:val="center"/>
          </w:tcPr>
          <w:p w14:paraId="7B940829" w14:textId="77777777" w:rsidR="00AE65D6" w:rsidRPr="00AE65D6" w:rsidRDefault="00AE65D6" w:rsidP="00AE65D6">
            <w:pPr>
              <w:jc w:val="both"/>
              <w:rPr>
                <w:rFonts w:ascii="Arial" w:hAnsi="Arial" w:cs="Arial"/>
                <w:b/>
                <w:bCs/>
                <w:sz w:val="22"/>
                <w:szCs w:val="22"/>
                <w:lang w:val="pt-PT"/>
              </w:rPr>
            </w:pPr>
            <w:r w:rsidRPr="00AE65D6">
              <w:rPr>
                <w:rFonts w:ascii="Arial" w:hAnsi="Arial" w:cs="Arial"/>
                <w:b/>
                <w:bCs/>
                <w:sz w:val="22"/>
                <w:szCs w:val="22"/>
                <w:lang w:val="pt-PT"/>
              </w:rPr>
              <w:t>DESCRIÇÃO</w:t>
            </w:r>
          </w:p>
        </w:tc>
      </w:tr>
      <w:tr w:rsidR="00AE65D6" w:rsidRPr="00AE65D6" w14:paraId="5641118C" w14:textId="77777777" w:rsidTr="003B723E">
        <w:trPr>
          <w:trHeight w:val="761"/>
        </w:trPr>
        <w:tc>
          <w:tcPr>
            <w:tcW w:w="1016" w:type="pct"/>
            <w:shd w:val="clear" w:color="auto" w:fill="auto"/>
            <w:vAlign w:val="center"/>
          </w:tcPr>
          <w:p w14:paraId="133A978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01</w:t>
            </w:r>
          </w:p>
        </w:tc>
        <w:tc>
          <w:tcPr>
            <w:tcW w:w="3984" w:type="pct"/>
            <w:shd w:val="clear" w:color="auto" w:fill="auto"/>
            <w:vAlign w:val="center"/>
          </w:tcPr>
          <w:p w14:paraId="49D39D29"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Cabeçalho: O software deve disponibilizar um campo no qual o usuário pode digitar cabeçalhos personalizados para o ofício e salvar para utilizar posteriormente sem necessidade de digitação.</w:t>
            </w:r>
          </w:p>
        </w:tc>
      </w:tr>
      <w:tr w:rsidR="00AE65D6" w:rsidRPr="00AE65D6" w14:paraId="337E4CD6" w14:textId="77777777" w:rsidTr="003B723E">
        <w:trPr>
          <w:trHeight w:val="498"/>
        </w:trPr>
        <w:tc>
          <w:tcPr>
            <w:tcW w:w="1016" w:type="pct"/>
            <w:shd w:val="clear" w:color="auto" w:fill="auto"/>
            <w:vAlign w:val="center"/>
          </w:tcPr>
          <w:p w14:paraId="194B180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02</w:t>
            </w:r>
          </w:p>
        </w:tc>
        <w:tc>
          <w:tcPr>
            <w:tcW w:w="3984" w:type="pct"/>
            <w:shd w:val="clear" w:color="auto" w:fill="auto"/>
            <w:vAlign w:val="center"/>
          </w:tcPr>
          <w:p w14:paraId="70E59B2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Documentos enviados: Inclusão e exclusão de todos os documentos necessário para compor o corpo do ofício.</w:t>
            </w:r>
          </w:p>
        </w:tc>
      </w:tr>
      <w:tr w:rsidR="00AE65D6" w:rsidRPr="00AE65D6" w14:paraId="2D0647BB" w14:textId="77777777" w:rsidTr="003B723E">
        <w:trPr>
          <w:trHeight w:val="761"/>
        </w:trPr>
        <w:tc>
          <w:tcPr>
            <w:tcW w:w="1016" w:type="pct"/>
            <w:shd w:val="clear" w:color="auto" w:fill="auto"/>
            <w:vAlign w:val="center"/>
          </w:tcPr>
          <w:p w14:paraId="0F567899"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03</w:t>
            </w:r>
          </w:p>
        </w:tc>
        <w:tc>
          <w:tcPr>
            <w:tcW w:w="3984" w:type="pct"/>
            <w:shd w:val="clear" w:color="auto" w:fill="auto"/>
            <w:vAlign w:val="center"/>
          </w:tcPr>
          <w:p w14:paraId="035D4AAC"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Considerações finais: O software deve disponibilizar um campo no qual o usuário pode digitar suas considerações personalizados para o corpo do ofício e salvar para utilizar posteriormente sem necessidade de digitação.</w:t>
            </w:r>
          </w:p>
        </w:tc>
      </w:tr>
    </w:tbl>
    <w:p w14:paraId="64FAA0F5" w14:textId="77777777" w:rsidR="00AE65D6" w:rsidRPr="00AE65D6" w:rsidRDefault="00AE65D6" w:rsidP="00AE65D6">
      <w:pPr>
        <w:jc w:val="both"/>
        <w:rPr>
          <w:rFonts w:ascii="Arial" w:hAnsi="Arial" w:cs="Arial"/>
          <w:sz w:val="22"/>
          <w:szCs w:val="22"/>
          <w:lang w:val="pt-PT"/>
        </w:rPr>
      </w:pPr>
    </w:p>
    <w:p w14:paraId="7DFDB08A"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DA LEGISLAÇÃO E NORMATIVAS VIGENTES E ATUALIZADAS DA ADMINISTRAÇÃO PÚBLICA</w:t>
      </w:r>
    </w:p>
    <w:p w14:paraId="086AA0A9" w14:textId="77777777" w:rsidR="00AE65D6" w:rsidRPr="00AE65D6" w:rsidRDefault="00AE65D6" w:rsidP="00AE65D6">
      <w:pPr>
        <w:jc w:val="both"/>
        <w:rPr>
          <w:rFonts w:ascii="Arial" w:hAnsi="Arial" w:cs="Arial"/>
          <w:sz w:val="22"/>
          <w:szCs w:val="22"/>
          <w:lang w:val="pt-PT"/>
        </w:rPr>
      </w:pPr>
    </w:p>
    <w:p w14:paraId="7DA2370D"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 xml:space="preserve">O software deve ter uma aplicação para o usuário anexar e arquivar as legislações base do Controle Interno para consultas no uso de suas atribuições. </w:t>
      </w:r>
    </w:p>
    <w:p w14:paraId="5326EEC0"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ter uma aplicação para produção de instrução normativa para auxílio na produção, divididos em abas, da seguinte forma:</w:t>
      </w:r>
    </w:p>
    <w:p w14:paraId="17A20D80" w14:textId="77777777" w:rsidR="00AE65D6" w:rsidRPr="00AE65D6" w:rsidRDefault="00AE65D6" w:rsidP="00AE65D6">
      <w:pPr>
        <w:jc w:val="both"/>
        <w:rPr>
          <w:rFonts w:ascii="Arial" w:hAnsi="Arial" w:cs="Arial"/>
          <w:sz w:val="22"/>
          <w:szCs w:val="22"/>
          <w:lang w:val="pt-PT"/>
        </w:rPr>
      </w:pPr>
    </w:p>
    <w:p w14:paraId="3EECA17F"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a) parte geral: a parte inicial servirá para o cadastro e caracterização da normativa que será criada e deverá conter título, nome, campos para data, mandado, assunto, autoria, local e data de publicação;</w:t>
      </w:r>
    </w:p>
    <w:p w14:paraId="16FC4F3E"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b) objetivo/finalidade: deverá conter campo com editor de texto e livre para preenchimento;</w:t>
      </w:r>
    </w:p>
    <w:p w14:paraId="6878C9A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c) abrangência: deverá conter campo com editor de texto e livre para preenchimento;</w:t>
      </w:r>
    </w:p>
    <w:p w14:paraId="7CDCD41F"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d) competência: deverá conter campo com editor de texto e livre para preenchimento;</w:t>
      </w:r>
    </w:p>
    <w:p w14:paraId="3EC29BE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e) fundamento legal: deverá conter campo com editor de texto e livre para preenchimento;</w:t>
      </w:r>
    </w:p>
    <w:p w14:paraId="4AE3C376"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f) procedimentos internos: esta aba deverá servir de guia para o analista, pois deverá conter campos para indicar o setor e o prazo, bem como a atividade (campo com editor de texto) que será nele desenvolvida no período indicado; deverá ter opção para inserir quantos setores forem necessários para completar o procedimento;</w:t>
      </w:r>
    </w:p>
    <w:p w14:paraId="1ECE57D7"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g) observações: deverá conter campo com editor de texto e livre para preenchimento;</w:t>
      </w:r>
    </w:p>
    <w:p w14:paraId="6D0CA201"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h) anexos: espaço para anexar arquivos.</w:t>
      </w:r>
    </w:p>
    <w:p w14:paraId="18AFE478"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i) gerar fluxograma.</w:t>
      </w:r>
    </w:p>
    <w:p w14:paraId="2EDC9CD9" w14:textId="77777777" w:rsidR="00AE65D6" w:rsidRPr="00AE65D6" w:rsidRDefault="00AE65D6" w:rsidP="00AE65D6">
      <w:pPr>
        <w:jc w:val="both"/>
        <w:rPr>
          <w:rFonts w:ascii="Arial" w:hAnsi="Arial" w:cs="Arial"/>
          <w:sz w:val="22"/>
          <w:szCs w:val="22"/>
          <w:lang w:val="pt-PT"/>
        </w:rPr>
      </w:pPr>
    </w:p>
    <w:p w14:paraId="6079EEB9"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documento de instrução normativa deverá ser gerado em PDF ou Word, a critério do analista. E o corpo da normativa obedecerá a ordem descrita acima.</w:t>
      </w:r>
    </w:p>
    <w:p w14:paraId="40C80A65"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lastRenderedPageBreak/>
        <w:t>O software deve ter uma aplicação para cadastro de prazos para obrigações legais do órgão. Deve realizar notificações parametrizáveis com alertas por e-mail envio aos responsáveis. O software deve apresentar a lista das obrigações agrupadas por tipo e por setor administrativo, e deve ter botão de edição da obrigação, botão de exclusão da obrigação, botão de cadastro de nova obrigação, botão de cadastro de novo setor administrativo, cadastro novo tipo, filtros de busca (setor administrativo, por tipo de obrigação) para facilitar a pesquisa pelo usuário.</w:t>
      </w:r>
    </w:p>
    <w:p w14:paraId="5543A0B4" w14:textId="77777777" w:rsidR="00AE65D6" w:rsidRPr="00AE65D6" w:rsidRDefault="00AE65D6" w:rsidP="00AE65D6">
      <w:pPr>
        <w:jc w:val="both"/>
        <w:rPr>
          <w:rFonts w:ascii="Arial" w:hAnsi="Arial" w:cs="Arial"/>
          <w:sz w:val="22"/>
          <w:szCs w:val="22"/>
          <w:lang w:val="pt-PT"/>
        </w:rPr>
      </w:pPr>
    </w:p>
    <w:p w14:paraId="1E78F554"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 xml:space="preserve">DO CONTROLE DE NOTIFICAÇÕES ENVIADAS PELO TRIBUNAL </w:t>
      </w:r>
    </w:p>
    <w:p w14:paraId="21686C7D" w14:textId="77777777" w:rsidR="00AE65D6" w:rsidRPr="00AE65D6" w:rsidRDefault="00AE65D6" w:rsidP="00AE65D6">
      <w:pPr>
        <w:jc w:val="both"/>
        <w:rPr>
          <w:rFonts w:ascii="Arial" w:hAnsi="Arial" w:cs="Arial"/>
          <w:sz w:val="22"/>
          <w:szCs w:val="22"/>
          <w:lang w:val="pt-PT"/>
        </w:rPr>
      </w:pPr>
    </w:p>
    <w:p w14:paraId="3E16AA23"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ter uma aplicação para cadastro e acompanhamento das Notificações enviadas pelo Tribunal de Contas ao jurisdicionado, e permitir o registro e controle das respostas. As notificações respondidas deverão constar em lista independente das notificações em andamento. O software deve apresentar a lista das notificações agrupadas por termo de intimação, por inspetoria, por relator, por processo no Tribunal de Contas, por data de recebimento, por prazo, por data limite de resposta, e deve ter botão de edição da notificação, botão de exclusão da notificação, botão de cadastro de nova obrigação, botão para gerar Comunicação Interna da notificação, botão para informar a situação da notificação, botão ver anexos botão de cadastro de nova notificação, filtros de busca (por termo de intimação, por inspetoria, por relator) para facilitar a pesquisa pelo usuário.</w:t>
      </w:r>
    </w:p>
    <w:p w14:paraId="0689D96F"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cadastro da notificação deve vincular o número do contrato, o contratado, modalidade, objeto, gestor e responsável pelo contrato objeto da referida notificação, campo para cadastrar e-mail do notificado para receber o e-mail avisando do vencimento.</w:t>
      </w:r>
    </w:p>
    <w:p w14:paraId="71672D32" w14:textId="77777777" w:rsidR="00AE65D6" w:rsidRPr="00AE65D6" w:rsidRDefault="00AE65D6" w:rsidP="00AE65D6">
      <w:pPr>
        <w:jc w:val="both"/>
        <w:rPr>
          <w:rFonts w:ascii="Arial" w:hAnsi="Arial" w:cs="Arial"/>
          <w:sz w:val="22"/>
          <w:szCs w:val="22"/>
          <w:lang w:val="pt-PT"/>
        </w:rPr>
      </w:pPr>
    </w:p>
    <w:p w14:paraId="1E3DC802"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REGISTRO DE SOLICITAÇÃO DE SUPORTE</w:t>
      </w:r>
    </w:p>
    <w:p w14:paraId="432EBD7B" w14:textId="77777777" w:rsidR="00AE65D6" w:rsidRPr="00AE65D6" w:rsidRDefault="00AE65D6" w:rsidP="00AE65D6">
      <w:pPr>
        <w:jc w:val="both"/>
        <w:rPr>
          <w:rFonts w:ascii="Arial" w:hAnsi="Arial" w:cs="Arial"/>
          <w:sz w:val="22"/>
          <w:szCs w:val="22"/>
          <w:lang w:val="pt-PT"/>
        </w:rPr>
      </w:pPr>
    </w:p>
    <w:p w14:paraId="7327FFD5"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ter uma aplicação para comunicação com o suporte técnico diretamente dentro do sistema.</w:t>
      </w:r>
    </w:p>
    <w:p w14:paraId="608E7AA6"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A aplicação deve permitir escolher o assunto, e conter um campo para registrar a descrição da solicitação em detalhes, e um botão para anexar arquivo adicional ao registro.</w:t>
      </w:r>
    </w:p>
    <w:p w14:paraId="55041E47" w14:textId="77777777" w:rsidR="00AE65D6" w:rsidRPr="00AE65D6" w:rsidRDefault="00AE65D6" w:rsidP="00AE65D6">
      <w:pPr>
        <w:jc w:val="both"/>
        <w:rPr>
          <w:rFonts w:ascii="Arial" w:hAnsi="Arial" w:cs="Arial"/>
          <w:sz w:val="22"/>
          <w:szCs w:val="22"/>
          <w:lang w:val="pt-PT"/>
        </w:rPr>
      </w:pPr>
    </w:p>
    <w:p w14:paraId="1A0A59D2"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MATRIZ (CONTROLE DE ATIVIDADES DE SETORES)</w:t>
      </w:r>
    </w:p>
    <w:p w14:paraId="1A248078" w14:textId="77777777" w:rsidR="00AE65D6" w:rsidRPr="00AE65D6" w:rsidRDefault="00AE65D6" w:rsidP="00AE65D6">
      <w:pPr>
        <w:jc w:val="both"/>
        <w:rPr>
          <w:rFonts w:ascii="Arial" w:hAnsi="Arial" w:cs="Arial"/>
          <w:sz w:val="22"/>
          <w:szCs w:val="22"/>
          <w:lang w:val="pt-PT"/>
        </w:rPr>
      </w:pPr>
    </w:p>
    <w:p w14:paraId="05613165"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ter um aplicativo acompanhamento das atividades de cada setor, por meio de avaliação periódica de suas atividades.</w:t>
      </w:r>
    </w:p>
    <w:p w14:paraId="7CB0B333"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As avaliações devem ocorrer no período desejado, e deve conter campos para cadastro da frequência, com o dia e mês avaliado. Na data escolhida pelo usuário, o sistema deve enviar e-mail avisando da proximidade das avaliações.</w:t>
      </w:r>
    </w:p>
    <w:p w14:paraId="21D79E9F"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Após os lançamentos as atividades nos períodos programados, o software deve a criar da Matriz com o cruzamento dos dados registrados, em forma de gráficos.</w:t>
      </w:r>
    </w:p>
    <w:p w14:paraId="67ECED3C" w14:textId="77777777" w:rsidR="00AE65D6" w:rsidRPr="00AE65D6" w:rsidRDefault="00AE65D6" w:rsidP="00AE65D6">
      <w:pPr>
        <w:jc w:val="both"/>
        <w:rPr>
          <w:rFonts w:ascii="Arial" w:hAnsi="Arial" w:cs="Arial"/>
          <w:sz w:val="22"/>
          <w:szCs w:val="22"/>
          <w:lang w:val="pt-PT"/>
        </w:rPr>
      </w:pPr>
    </w:p>
    <w:p w14:paraId="0B83DAC6"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DO PAINEL DE CONTROLE</w:t>
      </w:r>
    </w:p>
    <w:p w14:paraId="5C6C85CA" w14:textId="77777777" w:rsidR="00AE65D6" w:rsidRPr="00AE65D6" w:rsidRDefault="00AE65D6" w:rsidP="00AE65D6">
      <w:pPr>
        <w:jc w:val="both"/>
        <w:rPr>
          <w:rFonts w:ascii="Arial" w:hAnsi="Arial" w:cs="Arial"/>
          <w:sz w:val="22"/>
          <w:szCs w:val="22"/>
          <w:lang w:val="pt-PT"/>
        </w:rPr>
      </w:pPr>
    </w:p>
    <w:p w14:paraId="4A558880"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 software deve ter um painel de acompanhamento das atividades executadas pelos usuários no sistema, agenda de obrigações do mês corrente e informações de processos, contratos e obras, vencidos e encerrados.</w:t>
      </w:r>
    </w:p>
    <w:p w14:paraId="4E62627A" w14:textId="77777777" w:rsidR="00AE65D6" w:rsidRPr="00AE65D6" w:rsidRDefault="00AE65D6" w:rsidP="00AE65D6">
      <w:pPr>
        <w:jc w:val="both"/>
        <w:rPr>
          <w:rFonts w:ascii="Arial" w:hAnsi="Arial" w:cs="Arial"/>
          <w:sz w:val="22"/>
          <w:szCs w:val="22"/>
          <w:lang w:val="pt-PT"/>
        </w:rPr>
      </w:pPr>
    </w:p>
    <w:p w14:paraId="2F68C334"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RELATÓRIOS</w:t>
      </w:r>
    </w:p>
    <w:p w14:paraId="61157668"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Produtividade;</w:t>
      </w:r>
    </w:p>
    <w:p w14:paraId="0F6C6FCA"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Atividade Anual;</w:t>
      </w:r>
    </w:p>
    <w:p w14:paraId="4E096376"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Ofícios;</w:t>
      </w:r>
    </w:p>
    <w:p w14:paraId="59397FDB"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Contratos;</w:t>
      </w:r>
    </w:p>
    <w:p w14:paraId="0DEAD42C"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lastRenderedPageBreak/>
        <w:t>Processos;</w:t>
      </w:r>
    </w:p>
    <w:p w14:paraId="04DA46C6"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Troca de Governo;</w:t>
      </w:r>
    </w:p>
    <w:p w14:paraId="44D9C28A"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Convênios.</w:t>
      </w:r>
    </w:p>
    <w:p w14:paraId="71091334" w14:textId="77777777" w:rsidR="00AE65D6" w:rsidRPr="00AE65D6" w:rsidRDefault="00AE65D6" w:rsidP="00AE65D6">
      <w:pPr>
        <w:jc w:val="both"/>
        <w:rPr>
          <w:rFonts w:ascii="Arial" w:hAnsi="Arial" w:cs="Arial"/>
          <w:sz w:val="22"/>
          <w:szCs w:val="22"/>
          <w:lang w:val="pt-PT"/>
        </w:rPr>
      </w:pPr>
    </w:p>
    <w:p w14:paraId="0432A163" w14:textId="77777777" w:rsidR="00AE65D6" w:rsidRPr="00AE65D6" w:rsidRDefault="00AE65D6" w:rsidP="00AE65D6">
      <w:pPr>
        <w:numPr>
          <w:ilvl w:val="0"/>
          <w:numId w:val="54"/>
        </w:numPr>
        <w:jc w:val="both"/>
        <w:rPr>
          <w:rFonts w:ascii="Arial" w:hAnsi="Arial" w:cs="Arial"/>
          <w:b/>
          <w:bCs/>
          <w:sz w:val="22"/>
          <w:szCs w:val="22"/>
          <w:lang w:val="pt-PT"/>
        </w:rPr>
      </w:pPr>
      <w:r w:rsidRPr="00AE65D6">
        <w:rPr>
          <w:rFonts w:ascii="Arial" w:hAnsi="Arial" w:cs="Arial"/>
          <w:b/>
          <w:bCs/>
          <w:sz w:val="22"/>
          <w:szCs w:val="22"/>
          <w:lang w:val="pt-PT"/>
        </w:rPr>
        <w:t>DA EXECUÇÃO DOS SERVIÇOS</w:t>
      </w:r>
    </w:p>
    <w:p w14:paraId="2566113B" w14:textId="77777777" w:rsidR="00AE65D6" w:rsidRPr="00AE65D6" w:rsidRDefault="00AE65D6" w:rsidP="00AE65D6">
      <w:pPr>
        <w:jc w:val="both"/>
        <w:rPr>
          <w:rFonts w:ascii="Arial" w:hAnsi="Arial" w:cs="Arial"/>
          <w:sz w:val="22"/>
          <w:szCs w:val="22"/>
          <w:lang w:val="pt-PT"/>
        </w:rPr>
      </w:pPr>
    </w:p>
    <w:p w14:paraId="57AFDC19"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A Prestação de Serviços de Licença de Uso de Programa de Informática (software) abrangerá as seguintes etapas:</w:t>
      </w:r>
    </w:p>
    <w:p w14:paraId="109B98DB"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Instalação e treinamento;</w:t>
      </w:r>
    </w:p>
    <w:p w14:paraId="3C43C102" w14:textId="77777777" w:rsidR="00AE65D6" w:rsidRPr="00AE65D6" w:rsidRDefault="00AE65D6" w:rsidP="00AE65D6">
      <w:pPr>
        <w:numPr>
          <w:ilvl w:val="0"/>
          <w:numId w:val="47"/>
        </w:numPr>
        <w:jc w:val="both"/>
        <w:rPr>
          <w:rFonts w:ascii="Arial" w:hAnsi="Arial" w:cs="Arial"/>
          <w:sz w:val="22"/>
          <w:szCs w:val="22"/>
          <w:lang w:val="pt-PT"/>
        </w:rPr>
      </w:pPr>
      <w:r w:rsidRPr="00AE65D6">
        <w:rPr>
          <w:rFonts w:ascii="Arial" w:hAnsi="Arial" w:cs="Arial"/>
          <w:sz w:val="22"/>
          <w:szCs w:val="22"/>
          <w:lang w:val="pt-PT"/>
        </w:rPr>
        <w:t>Disponibilização da Licença de uso de Software atualizado, com suporte técnico e com fornecimento de hardware do tipo servidor do tipo comodatopara hospedagem dos sistemas de controladoria e ouvidoria. O servidor deve ser fornecido como comodato pelo ganhador do certame com a seguinte especificação mínima:</w:t>
      </w:r>
    </w:p>
    <w:p w14:paraId="0E502D17" w14:textId="77777777" w:rsidR="00AE65D6" w:rsidRPr="00AE65D6" w:rsidRDefault="00AE65D6" w:rsidP="00AE65D6">
      <w:pPr>
        <w:numPr>
          <w:ilvl w:val="0"/>
          <w:numId w:val="51"/>
        </w:numPr>
        <w:jc w:val="both"/>
        <w:rPr>
          <w:rFonts w:ascii="Arial" w:hAnsi="Arial" w:cs="Arial"/>
          <w:sz w:val="22"/>
          <w:szCs w:val="22"/>
          <w:lang w:val="pt-PT"/>
        </w:rPr>
      </w:pPr>
      <w:r w:rsidRPr="00AE65D6">
        <w:rPr>
          <w:rFonts w:ascii="Arial" w:hAnsi="Arial" w:cs="Arial"/>
          <w:sz w:val="22"/>
          <w:szCs w:val="22"/>
          <w:lang w:val="pt-PT"/>
        </w:rPr>
        <w:t>Servidor rack mono processado SIX Core, 32Gb, 2 x 1 TB SATA 7.2k RPM.</w:t>
      </w:r>
    </w:p>
    <w:p w14:paraId="34DE8A25" w14:textId="77777777" w:rsidR="00AE65D6" w:rsidRPr="00AE65D6" w:rsidRDefault="00AE65D6" w:rsidP="00AE65D6">
      <w:pPr>
        <w:numPr>
          <w:ilvl w:val="0"/>
          <w:numId w:val="43"/>
        </w:numPr>
        <w:jc w:val="both"/>
        <w:rPr>
          <w:rFonts w:ascii="Arial" w:hAnsi="Arial" w:cs="Arial"/>
          <w:sz w:val="22"/>
          <w:szCs w:val="22"/>
          <w:lang w:val="pt-PT"/>
        </w:rPr>
      </w:pPr>
      <w:r w:rsidRPr="00AE65D6">
        <w:rPr>
          <w:rFonts w:ascii="Arial" w:hAnsi="Arial" w:cs="Arial"/>
          <w:sz w:val="22"/>
          <w:szCs w:val="22"/>
          <w:lang w:val="pt-PT"/>
        </w:rPr>
        <w:t xml:space="preserve">Entende-se por Instalação: </w:t>
      </w:r>
    </w:p>
    <w:p w14:paraId="58668F85" w14:textId="77777777" w:rsidR="00AE65D6" w:rsidRPr="00AE65D6" w:rsidRDefault="00AE65D6" w:rsidP="00AE65D6">
      <w:pPr>
        <w:numPr>
          <w:ilvl w:val="0"/>
          <w:numId w:val="49"/>
        </w:numPr>
        <w:jc w:val="both"/>
        <w:rPr>
          <w:rFonts w:ascii="Arial" w:hAnsi="Arial" w:cs="Arial"/>
          <w:sz w:val="22"/>
          <w:szCs w:val="22"/>
          <w:lang w:val="pt-PT"/>
        </w:rPr>
      </w:pPr>
      <w:r w:rsidRPr="00AE65D6">
        <w:rPr>
          <w:rFonts w:ascii="Arial" w:hAnsi="Arial" w:cs="Arial"/>
          <w:sz w:val="22"/>
          <w:szCs w:val="22"/>
          <w:lang w:val="pt-PT"/>
        </w:rPr>
        <w:t>A carga dos dados, a instalação e disponibilização do software no servidor e estações de trabalho disponíveis na Prefeitura e as configurações e parametrizações de funcionamento do sistema em um prazo máximo de 30 (trinta) dias contados da assinatura do contrato;</w:t>
      </w:r>
    </w:p>
    <w:p w14:paraId="719CD899" w14:textId="77777777" w:rsidR="00AE65D6" w:rsidRPr="00AE65D6" w:rsidRDefault="00AE65D6" w:rsidP="00AE65D6">
      <w:pPr>
        <w:numPr>
          <w:ilvl w:val="0"/>
          <w:numId w:val="43"/>
        </w:numPr>
        <w:jc w:val="both"/>
        <w:rPr>
          <w:rFonts w:ascii="Arial" w:hAnsi="Arial" w:cs="Arial"/>
          <w:sz w:val="22"/>
          <w:szCs w:val="22"/>
          <w:lang w:val="pt-PT"/>
        </w:rPr>
      </w:pPr>
      <w:r w:rsidRPr="00AE65D6">
        <w:rPr>
          <w:rFonts w:ascii="Arial" w:hAnsi="Arial" w:cs="Arial"/>
          <w:sz w:val="22"/>
          <w:szCs w:val="22"/>
          <w:lang w:val="pt-PT"/>
        </w:rPr>
        <w:t xml:space="preserve">Entende-se por Treinamento: </w:t>
      </w:r>
    </w:p>
    <w:p w14:paraId="292E6C61" w14:textId="77777777" w:rsidR="00AE65D6" w:rsidRPr="00AE65D6" w:rsidRDefault="00AE65D6" w:rsidP="00AE65D6">
      <w:pPr>
        <w:numPr>
          <w:ilvl w:val="0"/>
          <w:numId w:val="49"/>
        </w:numPr>
        <w:jc w:val="both"/>
        <w:rPr>
          <w:rFonts w:ascii="Arial" w:hAnsi="Arial" w:cs="Arial"/>
          <w:sz w:val="22"/>
          <w:szCs w:val="22"/>
          <w:lang w:val="pt-PT"/>
        </w:rPr>
      </w:pPr>
      <w:r w:rsidRPr="00AE65D6">
        <w:rPr>
          <w:rFonts w:ascii="Arial" w:hAnsi="Arial" w:cs="Arial"/>
          <w:sz w:val="22"/>
          <w:szCs w:val="22"/>
          <w:lang w:val="pt-PT"/>
        </w:rPr>
        <w:t>Aquisição sistemática de conhecimentos, conceito, regras ou habilidades necessárias à operacionalização dos softwares que são objetos da presente licitação;</w:t>
      </w:r>
    </w:p>
    <w:p w14:paraId="75009662" w14:textId="77777777" w:rsidR="00AE65D6" w:rsidRPr="00AE65D6" w:rsidRDefault="00AE65D6" w:rsidP="00AE65D6">
      <w:pPr>
        <w:numPr>
          <w:ilvl w:val="0"/>
          <w:numId w:val="49"/>
        </w:numPr>
        <w:jc w:val="both"/>
        <w:rPr>
          <w:rFonts w:ascii="Arial" w:hAnsi="Arial" w:cs="Arial"/>
          <w:sz w:val="22"/>
          <w:szCs w:val="22"/>
          <w:lang w:val="pt-PT"/>
        </w:rPr>
      </w:pPr>
      <w:r w:rsidRPr="00AE65D6">
        <w:rPr>
          <w:rFonts w:ascii="Arial" w:hAnsi="Arial" w:cs="Arial"/>
          <w:sz w:val="22"/>
          <w:szCs w:val="22"/>
          <w:lang w:val="pt-PT"/>
        </w:rPr>
        <w:t>O treinamento será agendado logo após a conclusão da instalação do software e se dará de forma presencial, com carga horaria mínima de 40 (quarenta) horas;</w:t>
      </w:r>
    </w:p>
    <w:p w14:paraId="329622F1" w14:textId="77777777" w:rsidR="00AE65D6" w:rsidRPr="00AE65D6" w:rsidRDefault="00AE65D6" w:rsidP="00AE65D6">
      <w:pPr>
        <w:numPr>
          <w:ilvl w:val="0"/>
          <w:numId w:val="43"/>
        </w:numPr>
        <w:jc w:val="both"/>
        <w:rPr>
          <w:rFonts w:ascii="Arial" w:hAnsi="Arial" w:cs="Arial"/>
          <w:sz w:val="22"/>
          <w:szCs w:val="22"/>
          <w:lang w:val="pt-PT"/>
        </w:rPr>
      </w:pPr>
      <w:r w:rsidRPr="00AE65D6">
        <w:rPr>
          <w:rFonts w:ascii="Arial" w:hAnsi="Arial" w:cs="Arial"/>
          <w:sz w:val="22"/>
          <w:szCs w:val="22"/>
          <w:lang w:val="pt-PT"/>
        </w:rPr>
        <w:t xml:space="preserve">Entende-se por Suporte Técnico (Manutenção): </w:t>
      </w:r>
    </w:p>
    <w:p w14:paraId="44C73C69" w14:textId="77777777" w:rsidR="00AE65D6" w:rsidRPr="00AE65D6" w:rsidRDefault="00AE65D6" w:rsidP="00AE65D6">
      <w:pPr>
        <w:numPr>
          <w:ilvl w:val="0"/>
          <w:numId w:val="48"/>
        </w:numPr>
        <w:jc w:val="both"/>
        <w:rPr>
          <w:rFonts w:ascii="Arial" w:hAnsi="Arial" w:cs="Arial"/>
          <w:sz w:val="22"/>
          <w:szCs w:val="22"/>
          <w:lang w:val="pt-PT"/>
        </w:rPr>
      </w:pPr>
      <w:r w:rsidRPr="00AE65D6">
        <w:rPr>
          <w:rFonts w:ascii="Arial" w:hAnsi="Arial" w:cs="Arial"/>
          <w:sz w:val="22"/>
          <w:szCs w:val="22"/>
          <w:lang w:val="pt-PT"/>
        </w:rPr>
        <w:t xml:space="preserve">Instalação e configuração do software objeto dessa licitação, configuração do sistema de banco de dados (se necessário), atendimentos via telefone e acesso remoto para dirimir eventuais dúvidas de utilização e/ou operacionalização do software, bem como correções de erros de funcionamento dos mesmos, e caso estes erros não possam ser resolvidos nestas vias de comunicação, deverão ser resolvidos </w:t>
      </w:r>
      <w:r w:rsidRPr="00AE65D6">
        <w:rPr>
          <w:rFonts w:ascii="Arial" w:hAnsi="Arial" w:cs="Arial"/>
          <w:i/>
          <w:sz w:val="22"/>
          <w:szCs w:val="22"/>
          <w:lang w:val="pt-PT"/>
        </w:rPr>
        <w:t>in-loco</w:t>
      </w:r>
      <w:r w:rsidRPr="00AE65D6">
        <w:rPr>
          <w:rFonts w:ascii="Arial" w:hAnsi="Arial" w:cs="Arial"/>
          <w:sz w:val="22"/>
          <w:szCs w:val="22"/>
          <w:lang w:val="pt-PT"/>
        </w:rPr>
        <w:t>, sem qualquer custo adicional para o licitante;</w:t>
      </w:r>
    </w:p>
    <w:p w14:paraId="2A655F36" w14:textId="77777777" w:rsidR="00AE65D6" w:rsidRPr="00AE65D6" w:rsidRDefault="00AE65D6" w:rsidP="00AE65D6">
      <w:pPr>
        <w:numPr>
          <w:ilvl w:val="0"/>
          <w:numId w:val="48"/>
        </w:numPr>
        <w:jc w:val="both"/>
        <w:rPr>
          <w:rFonts w:ascii="Arial" w:hAnsi="Arial" w:cs="Arial"/>
          <w:sz w:val="22"/>
          <w:szCs w:val="22"/>
          <w:lang w:val="pt-PT"/>
        </w:rPr>
      </w:pPr>
      <w:r w:rsidRPr="00AE65D6">
        <w:rPr>
          <w:rFonts w:ascii="Arial" w:hAnsi="Arial" w:cs="Arial"/>
          <w:sz w:val="22"/>
          <w:szCs w:val="22"/>
          <w:lang w:val="pt-PT"/>
        </w:rPr>
        <w:t>O produto, objeto do presente Termo de Referência, deverá ser instalado em perfeitas condições e deverá ter garantia de pleno funcionamento durante todo o período da contratação;</w:t>
      </w:r>
    </w:p>
    <w:p w14:paraId="0E027702" w14:textId="77777777" w:rsidR="00AE65D6" w:rsidRPr="00AE65D6" w:rsidRDefault="00AE65D6" w:rsidP="00AE65D6">
      <w:pPr>
        <w:numPr>
          <w:ilvl w:val="0"/>
          <w:numId w:val="48"/>
        </w:numPr>
        <w:jc w:val="both"/>
        <w:rPr>
          <w:rFonts w:ascii="Arial" w:hAnsi="Arial" w:cs="Arial"/>
          <w:sz w:val="22"/>
          <w:szCs w:val="22"/>
          <w:lang w:val="pt-PT"/>
        </w:rPr>
      </w:pPr>
      <w:r w:rsidRPr="00AE65D6">
        <w:rPr>
          <w:rFonts w:ascii="Arial" w:hAnsi="Arial" w:cs="Arial"/>
          <w:sz w:val="22"/>
          <w:szCs w:val="22"/>
          <w:lang w:val="pt-PT"/>
        </w:rPr>
        <w:t xml:space="preserve">Os chamados para suporte serão classificados por Prioridade, sendo Alta com atendimento imediato, em até 12horas, Prioridade Média em até 24 horas, Prioridade Baixa até 48 horas. Caracterizam prioridade Alta: parada total do sistema. Caracterizam prioridade Média: falhas nas atualizações, senhas inválidas, falhas de comunicação com o banco de dados e/ou equipamentos. Baixa: dúvidas gerais no uso do sistema, cadastro de novos checklist, revisão de novos processos e rotinas. </w:t>
      </w:r>
    </w:p>
    <w:p w14:paraId="0F9C39C8" w14:textId="77777777" w:rsidR="00AE65D6" w:rsidRPr="00AE65D6" w:rsidRDefault="00AE65D6" w:rsidP="00AE65D6">
      <w:pPr>
        <w:numPr>
          <w:ilvl w:val="0"/>
          <w:numId w:val="43"/>
        </w:numPr>
        <w:jc w:val="both"/>
        <w:rPr>
          <w:rFonts w:ascii="Arial" w:hAnsi="Arial" w:cs="Arial"/>
          <w:sz w:val="22"/>
          <w:szCs w:val="22"/>
          <w:lang w:val="pt-PT"/>
        </w:rPr>
      </w:pPr>
      <w:r w:rsidRPr="00AE65D6">
        <w:rPr>
          <w:rFonts w:ascii="Arial" w:hAnsi="Arial" w:cs="Arial"/>
          <w:sz w:val="22"/>
          <w:szCs w:val="22"/>
          <w:lang w:val="pt-PT"/>
        </w:rPr>
        <w:t xml:space="preserve">Entende-se por Atualizações: </w:t>
      </w:r>
    </w:p>
    <w:p w14:paraId="77616E04" w14:textId="77777777" w:rsidR="00AE65D6" w:rsidRPr="00AE65D6" w:rsidRDefault="00AE65D6" w:rsidP="00AE65D6">
      <w:pPr>
        <w:numPr>
          <w:ilvl w:val="0"/>
          <w:numId w:val="50"/>
        </w:numPr>
        <w:jc w:val="both"/>
        <w:rPr>
          <w:rFonts w:ascii="Arial" w:hAnsi="Arial" w:cs="Arial"/>
          <w:sz w:val="22"/>
          <w:szCs w:val="22"/>
          <w:lang w:val="pt-PT"/>
        </w:rPr>
      </w:pPr>
      <w:r w:rsidRPr="00AE65D6">
        <w:rPr>
          <w:rFonts w:ascii="Arial" w:hAnsi="Arial" w:cs="Arial"/>
          <w:sz w:val="22"/>
          <w:szCs w:val="22"/>
          <w:lang w:val="pt-PT"/>
        </w:rPr>
        <w:t>Adequação dos softwares às alterações das legislações federal, estadual e municipal quando necessário, alterações no arquivo executável, alterações de layout, etc;</w:t>
      </w:r>
    </w:p>
    <w:p w14:paraId="6FC690C7" w14:textId="77777777" w:rsidR="00AE65D6" w:rsidRPr="00AE65D6" w:rsidRDefault="00AE65D6" w:rsidP="00AE65D6">
      <w:pPr>
        <w:numPr>
          <w:ilvl w:val="0"/>
          <w:numId w:val="43"/>
        </w:numPr>
        <w:jc w:val="both"/>
        <w:rPr>
          <w:rFonts w:ascii="Arial" w:hAnsi="Arial" w:cs="Arial"/>
          <w:sz w:val="22"/>
          <w:szCs w:val="22"/>
          <w:lang w:val="pt-PT"/>
        </w:rPr>
      </w:pPr>
      <w:r w:rsidRPr="00AE65D6">
        <w:rPr>
          <w:rFonts w:ascii="Arial" w:hAnsi="Arial" w:cs="Arial"/>
          <w:sz w:val="22"/>
          <w:szCs w:val="22"/>
          <w:lang w:val="pt-PT"/>
        </w:rPr>
        <w:t xml:space="preserve">Entende-se por Hospedagem: </w:t>
      </w:r>
    </w:p>
    <w:p w14:paraId="2FAD0FEA" w14:textId="77777777" w:rsidR="00AE65D6" w:rsidRPr="00AE65D6" w:rsidRDefault="00AE65D6" w:rsidP="00AE65D6">
      <w:pPr>
        <w:jc w:val="both"/>
        <w:rPr>
          <w:rFonts w:ascii="Arial" w:hAnsi="Arial" w:cs="Arial"/>
          <w:sz w:val="22"/>
          <w:szCs w:val="22"/>
          <w:lang w:val="pt-PT"/>
        </w:rPr>
      </w:pPr>
      <w:r w:rsidRPr="00AE65D6">
        <w:rPr>
          <w:rFonts w:ascii="Arial" w:hAnsi="Arial" w:cs="Arial"/>
          <w:sz w:val="22"/>
          <w:szCs w:val="22"/>
          <w:lang w:val="pt-PT"/>
        </w:rPr>
        <w:t>O alojamento do banco de dados e seu aplicativo em servidor conectado à internet, onde o cliente terá acesso ao sistema online. Todas as despesas do hardware de hospedagem e segurança dos dados correrão por conta do ganhador do certame.</w:t>
      </w:r>
    </w:p>
    <w:p w14:paraId="1D4853F5" w14:textId="77777777" w:rsidR="00AE65D6" w:rsidRPr="00AE65D6" w:rsidRDefault="00AE65D6" w:rsidP="00AE65D6">
      <w:pPr>
        <w:jc w:val="both"/>
        <w:rPr>
          <w:rFonts w:ascii="Arial" w:hAnsi="Arial" w:cs="Arial"/>
          <w:sz w:val="22"/>
          <w:szCs w:val="22"/>
          <w:lang w:val="pt-PT"/>
        </w:rPr>
      </w:pPr>
    </w:p>
    <w:p w14:paraId="446A3E26"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4 - JUSTIFICATIVA</w:t>
      </w:r>
    </w:p>
    <w:p w14:paraId="3ADF0F06" w14:textId="77777777" w:rsidR="00AE65D6" w:rsidRPr="00AE65D6" w:rsidRDefault="00AE65D6" w:rsidP="00AE65D6">
      <w:pPr>
        <w:jc w:val="both"/>
        <w:rPr>
          <w:rFonts w:ascii="Arial" w:hAnsi="Arial" w:cs="Arial"/>
          <w:b/>
          <w:sz w:val="22"/>
          <w:szCs w:val="22"/>
        </w:rPr>
      </w:pPr>
    </w:p>
    <w:p w14:paraId="1A501D24" w14:textId="77777777" w:rsidR="00AE65D6" w:rsidRPr="00AE65D6" w:rsidRDefault="00AE65D6" w:rsidP="00AE65D6">
      <w:pPr>
        <w:jc w:val="both"/>
        <w:rPr>
          <w:rFonts w:ascii="Arial" w:hAnsi="Arial" w:cs="Arial"/>
          <w:sz w:val="22"/>
          <w:szCs w:val="22"/>
        </w:rPr>
      </w:pPr>
      <w:r w:rsidRPr="00AE65D6">
        <w:rPr>
          <w:rFonts w:ascii="Arial" w:hAnsi="Arial" w:cs="Arial"/>
          <w:b/>
          <w:bCs/>
          <w:sz w:val="22"/>
          <w:szCs w:val="22"/>
        </w:rPr>
        <w:t>4.1.</w:t>
      </w:r>
      <w:r w:rsidRPr="00AE65D6">
        <w:rPr>
          <w:rFonts w:ascii="Arial" w:hAnsi="Arial" w:cs="Arial"/>
          <w:sz w:val="22"/>
          <w:szCs w:val="22"/>
        </w:rPr>
        <w:t xml:space="preserve"> Justifica-se a necessidade da contratação, uma vez que a Secretaria Municipal de Administração, por meio do Órgão de Controle Interno, tem por responsabilidade a execução das atividades de fiscalização, auditoria e controle dos atos da administração pública, conforme </w:t>
      </w:r>
      <w:r w:rsidRPr="00AE65D6">
        <w:rPr>
          <w:rFonts w:ascii="Arial" w:hAnsi="Arial" w:cs="Arial"/>
          <w:sz w:val="22"/>
          <w:szCs w:val="22"/>
        </w:rPr>
        <w:lastRenderedPageBreak/>
        <w:t>preconizado pela legislação vigente, especialmente no que tange ao atendimento às diretrizes do Tribunal de Contas e aos princípios constitucionais da legalidade, eficiência e transparência.</w:t>
      </w:r>
    </w:p>
    <w:p w14:paraId="0E7ABE41" w14:textId="77777777" w:rsidR="00AE65D6" w:rsidRPr="00AE65D6" w:rsidRDefault="00AE65D6" w:rsidP="00AE65D6">
      <w:pPr>
        <w:jc w:val="both"/>
        <w:rPr>
          <w:rFonts w:ascii="Arial" w:hAnsi="Arial" w:cs="Arial"/>
          <w:sz w:val="22"/>
          <w:szCs w:val="22"/>
        </w:rPr>
      </w:pPr>
      <w:r w:rsidRPr="00AE65D6">
        <w:rPr>
          <w:rFonts w:ascii="Arial" w:hAnsi="Arial" w:cs="Arial"/>
          <w:b/>
          <w:bCs/>
          <w:sz w:val="22"/>
          <w:szCs w:val="22"/>
        </w:rPr>
        <w:t>4.2.</w:t>
      </w:r>
      <w:r w:rsidRPr="00AE65D6">
        <w:rPr>
          <w:rFonts w:ascii="Arial" w:hAnsi="Arial" w:cs="Arial"/>
          <w:sz w:val="22"/>
          <w:szCs w:val="22"/>
        </w:rPr>
        <w:t xml:space="preserve"> Diante da crescente complexidade e volume das demandas relacionadas à análise de contratos, convênios, processos administrativos, execução financeira, controle de medições de obras e acompanhamento de notificações e ofícios oriundos do Tribunal de Contas, torna-se imprescindível a adoção de soluções tecnológicas que promovam maior eficiência, padronização e segurança nas rotinas do Controle Interno.</w:t>
      </w:r>
    </w:p>
    <w:p w14:paraId="15E184BB" w14:textId="77777777" w:rsidR="00AE65D6" w:rsidRPr="00AE65D6" w:rsidRDefault="00AE65D6" w:rsidP="00AE65D6">
      <w:pPr>
        <w:jc w:val="both"/>
        <w:rPr>
          <w:rFonts w:ascii="Arial" w:hAnsi="Arial" w:cs="Arial"/>
          <w:sz w:val="22"/>
          <w:szCs w:val="22"/>
        </w:rPr>
      </w:pPr>
      <w:r w:rsidRPr="00AE65D6">
        <w:rPr>
          <w:rFonts w:ascii="Arial" w:hAnsi="Arial" w:cs="Arial"/>
          <w:b/>
          <w:bCs/>
          <w:sz w:val="22"/>
          <w:szCs w:val="22"/>
        </w:rPr>
        <w:t>4.3.</w:t>
      </w:r>
      <w:r w:rsidRPr="00AE65D6">
        <w:rPr>
          <w:rFonts w:ascii="Arial" w:hAnsi="Arial" w:cs="Arial"/>
          <w:sz w:val="22"/>
          <w:szCs w:val="22"/>
        </w:rPr>
        <w:t xml:space="preserve"> Nesse contexto, se faz necessário a contratação de empresa especializada para prestação de serviços de locação de licença de uso temporário de programa de informática (software), com fornecimento de hardware específico para sua instalação</w:t>
      </w:r>
      <w:r w:rsidRPr="00AE65D6">
        <w:rPr>
          <w:rFonts w:ascii="Arial" w:hAnsi="Arial" w:cs="Arial"/>
          <w:b/>
          <w:bCs/>
          <w:sz w:val="22"/>
          <w:szCs w:val="22"/>
        </w:rPr>
        <w:t xml:space="preserve">, </w:t>
      </w:r>
      <w:r w:rsidRPr="00AE65D6">
        <w:rPr>
          <w:rFonts w:ascii="Arial" w:hAnsi="Arial" w:cs="Arial"/>
          <w:sz w:val="22"/>
          <w:szCs w:val="22"/>
        </w:rPr>
        <w:t>abrangendo ainda os</w:t>
      </w:r>
      <w:r w:rsidRPr="00AE65D6">
        <w:rPr>
          <w:rFonts w:ascii="Arial" w:hAnsi="Arial" w:cs="Arial"/>
          <w:b/>
          <w:bCs/>
          <w:sz w:val="22"/>
          <w:szCs w:val="22"/>
        </w:rPr>
        <w:t xml:space="preserve"> </w:t>
      </w:r>
      <w:r w:rsidRPr="00AE65D6">
        <w:rPr>
          <w:rFonts w:ascii="Arial" w:hAnsi="Arial" w:cs="Arial"/>
          <w:sz w:val="22"/>
          <w:szCs w:val="22"/>
        </w:rPr>
        <w:t>serviços de</w:t>
      </w:r>
      <w:r w:rsidRPr="00AE65D6">
        <w:rPr>
          <w:rFonts w:ascii="Arial" w:hAnsi="Arial" w:cs="Arial"/>
          <w:b/>
          <w:bCs/>
          <w:sz w:val="22"/>
          <w:szCs w:val="22"/>
        </w:rPr>
        <w:t xml:space="preserve"> </w:t>
      </w:r>
      <w:r w:rsidRPr="00AE65D6">
        <w:rPr>
          <w:rFonts w:ascii="Arial" w:hAnsi="Arial" w:cs="Arial"/>
          <w:sz w:val="22"/>
          <w:szCs w:val="22"/>
        </w:rPr>
        <w:t>instalação, manutenção, atualização legal, corretiva e evolutiva, além de</w:t>
      </w:r>
      <w:r w:rsidRPr="00AE65D6">
        <w:rPr>
          <w:rFonts w:ascii="Arial" w:hAnsi="Arial" w:cs="Arial"/>
          <w:b/>
          <w:bCs/>
          <w:sz w:val="22"/>
          <w:szCs w:val="22"/>
        </w:rPr>
        <w:t xml:space="preserve"> </w:t>
      </w:r>
      <w:r w:rsidRPr="00AE65D6">
        <w:rPr>
          <w:rFonts w:ascii="Arial" w:hAnsi="Arial" w:cs="Arial"/>
          <w:sz w:val="22"/>
          <w:szCs w:val="22"/>
        </w:rPr>
        <w:t>capacitação técnica (treinamento) aos servidores designados.</w:t>
      </w:r>
    </w:p>
    <w:p w14:paraId="07ADA77E" w14:textId="77777777" w:rsidR="00AE65D6" w:rsidRPr="00AE65D6" w:rsidRDefault="00AE65D6" w:rsidP="00AE65D6">
      <w:pPr>
        <w:jc w:val="both"/>
        <w:rPr>
          <w:rFonts w:ascii="Arial" w:hAnsi="Arial" w:cs="Arial"/>
          <w:sz w:val="22"/>
          <w:szCs w:val="22"/>
        </w:rPr>
      </w:pPr>
      <w:r w:rsidRPr="00AE65D6">
        <w:rPr>
          <w:rFonts w:ascii="Arial" w:hAnsi="Arial" w:cs="Arial"/>
          <w:b/>
          <w:bCs/>
          <w:sz w:val="22"/>
          <w:szCs w:val="22"/>
        </w:rPr>
        <w:t>4.4.</w:t>
      </w:r>
      <w:r w:rsidRPr="00AE65D6">
        <w:rPr>
          <w:rFonts w:ascii="Arial" w:hAnsi="Arial" w:cs="Arial"/>
          <w:sz w:val="22"/>
          <w:szCs w:val="22"/>
        </w:rPr>
        <w:t xml:space="preserve"> O software a ser contratado deverá contemplar, obrigatoriamente, funcionalidades voltadas para: análises de contratos e execução financeira; validação de processos administrativos por meio de checklists personalizados; acompanhamento e análise de convênios; controle de medições de obras públicas; elaboração e gerenciamento de quesitos de auditoria; registro e controle de ofícios encaminhados ao Tribunal de Contas; consulta e gestão da legislação e normativas atualizadas da Administração Pública; controle de notificações e diligências oriundas do Tribunal de Contas; emissão de comunicados internos; gestão de suporte técnico e monitoramento das atividades dos setores por meio de matriz de controle.</w:t>
      </w:r>
    </w:p>
    <w:p w14:paraId="2BFF5109" w14:textId="77777777" w:rsidR="00AE65D6" w:rsidRPr="00AE65D6" w:rsidRDefault="00AE65D6" w:rsidP="00AE65D6">
      <w:pPr>
        <w:jc w:val="both"/>
        <w:rPr>
          <w:rFonts w:ascii="Arial" w:hAnsi="Arial" w:cs="Arial"/>
          <w:sz w:val="22"/>
          <w:szCs w:val="22"/>
        </w:rPr>
      </w:pPr>
      <w:r w:rsidRPr="00AE65D6">
        <w:rPr>
          <w:rFonts w:ascii="Arial" w:hAnsi="Arial" w:cs="Arial"/>
          <w:b/>
          <w:bCs/>
          <w:sz w:val="22"/>
          <w:szCs w:val="22"/>
        </w:rPr>
        <w:t>4.5.</w:t>
      </w:r>
      <w:r w:rsidRPr="00AE65D6">
        <w:rPr>
          <w:rFonts w:ascii="Arial" w:hAnsi="Arial" w:cs="Arial"/>
          <w:sz w:val="22"/>
          <w:szCs w:val="22"/>
        </w:rPr>
        <w:t xml:space="preserve"> A contratação da solução integrada se mostra necessária para assegurar a conformidade legal, a integridade das informações analisadas e a rastreabilidade das ações do Controle Interno, otimizando os fluxos de trabalho e promovendo a efetividade do controle da gestão pública.</w:t>
      </w:r>
    </w:p>
    <w:p w14:paraId="7CD48BF3" w14:textId="77777777" w:rsidR="00AE65D6" w:rsidRPr="00AE65D6" w:rsidRDefault="00AE65D6" w:rsidP="00AE65D6">
      <w:pPr>
        <w:jc w:val="both"/>
        <w:rPr>
          <w:rFonts w:ascii="Arial" w:hAnsi="Arial" w:cs="Arial"/>
          <w:sz w:val="22"/>
          <w:szCs w:val="22"/>
        </w:rPr>
      </w:pPr>
      <w:r w:rsidRPr="00AE65D6">
        <w:rPr>
          <w:rFonts w:ascii="Arial" w:hAnsi="Arial" w:cs="Arial"/>
          <w:b/>
          <w:bCs/>
          <w:sz w:val="22"/>
          <w:szCs w:val="22"/>
        </w:rPr>
        <w:t>4.6.</w:t>
      </w:r>
      <w:r w:rsidRPr="00AE65D6">
        <w:rPr>
          <w:rFonts w:ascii="Arial" w:hAnsi="Arial" w:cs="Arial"/>
          <w:sz w:val="22"/>
          <w:szCs w:val="22"/>
        </w:rPr>
        <w:t xml:space="preserve"> Além disso, a locação do software com atualizações mensais permitirá a constante adequação às mudanças legais, técnicas e normativas, garantindo à Administração Pública Municipal uma atuação proativa e alinhada com as boas práticas de governança e controle.</w:t>
      </w:r>
    </w:p>
    <w:p w14:paraId="0109E6A3" w14:textId="77777777" w:rsidR="00AE65D6" w:rsidRDefault="00AE65D6" w:rsidP="00AE65D6">
      <w:pPr>
        <w:jc w:val="both"/>
        <w:rPr>
          <w:rFonts w:ascii="Arial" w:hAnsi="Arial" w:cs="Arial"/>
          <w:sz w:val="22"/>
          <w:szCs w:val="22"/>
        </w:rPr>
      </w:pPr>
      <w:r w:rsidRPr="00AE65D6">
        <w:rPr>
          <w:rFonts w:ascii="Arial" w:hAnsi="Arial" w:cs="Arial"/>
          <w:b/>
          <w:bCs/>
          <w:sz w:val="22"/>
          <w:szCs w:val="22"/>
        </w:rPr>
        <w:t>4.7.</w:t>
      </w:r>
      <w:r w:rsidRPr="00AE65D6">
        <w:rPr>
          <w:rFonts w:ascii="Arial" w:hAnsi="Arial" w:cs="Arial"/>
          <w:sz w:val="22"/>
          <w:szCs w:val="22"/>
        </w:rPr>
        <w:t xml:space="preserve"> Dessa forma, a contratação proposta atende aos princípios da economicidade, eficiência e melhoria contínua da gestão pública, sendo essencial para o pleno funcionamento e modernização das atividades do Órgão de Controle Interno.</w:t>
      </w:r>
    </w:p>
    <w:p w14:paraId="7B6E12DA" w14:textId="77777777" w:rsidR="00ED1FEE" w:rsidRPr="00AE65D6" w:rsidRDefault="00ED1FEE" w:rsidP="00AE65D6">
      <w:pPr>
        <w:jc w:val="both"/>
        <w:rPr>
          <w:rFonts w:ascii="Arial" w:hAnsi="Arial" w:cs="Arial"/>
          <w:sz w:val="22"/>
          <w:szCs w:val="22"/>
        </w:rPr>
      </w:pPr>
    </w:p>
    <w:p w14:paraId="73E1AA58"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5 – DO PRAZO E EXECUÇÃO DO OBJETO</w:t>
      </w:r>
    </w:p>
    <w:p w14:paraId="3350D57A" w14:textId="77777777" w:rsidR="00AE65D6" w:rsidRPr="00AE65D6" w:rsidRDefault="00AE65D6" w:rsidP="00AE65D6">
      <w:pPr>
        <w:autoSpaceDE w:val="0"/>
        <w:autoSpaceDN w:val="0"/>
        <w:adjustRightInd w:val="0"/>
        <w:ind w:firstLine="1418"/>
        <w:jc w:val="both"/>
        <w:rPr>
          <w:rFonts w:ascii="Arial" w:hAnsi="Arial" w:cs="Arial"/>
          <w:b/>
          <w:sz w:val="22"/>
          <w:szCs w:val="22"/>
        </w:rPr>
      </w:pPr>
    </w:p>
    <w:p w14:paraId="3F1A70BA" w14:textId="77777777" w:rsidR="00AE65D6" w:rsidRPr="00AE65D6" w:rsidRDefault="00AE65D6" w:rsidP="00AE65D6">
      <w:pPr>
        <w:autoSpaceDE w:val="0"/>
        <w:autoSpaceDN w:val="0"/>
        <w:adjustRightInd w:val="0"/>
        <w:ind w:firstLine="851"/>
        <w:jc w:val="both"/>
        <w:rPr>
          <w:rFonts w:ascii="Arial" w:hAnsi="Arial" w:cs="Arial"/>
          <w:sz w:val="22"/>
          <w:szCs w:val="22"/>
        </w:rPr>
      </w:pPr>
      <w:r w:rsidRPr="00AE65D6">
        <w:rPr>
          <w:rFonts w:ascii="Arial" w:hAnsi="Arial" w:cs="Arial"/>
          <w:b/>
          <w:bCs/>
          <w:sz w:val="22"/>
          <w:szCs w:val="22"/>
        </w:rPr>
        <w:t>5.1.</w:t>
      </w:r>
      <w:r w:rsidRPr="00AE65D6">
        <w:rPr>
          <w:rFonts w:ascii="Arial" w:hAnsi="Arial" w:cs="Arial"/>
          <w:b/>
          <w:sz w:val="22"/>
          <w:szCs w:val="22"/>
        </w:rPr>
        <w:tab/>
      </w:r>
      <w:r w:rsidRPr="00AE65D6">
        <w:rPr>
          <w:rFonts w:ascii="Arial" w:hAnsi="Arial" w:cs="Arial"/>
          <w:sz w:val="22"/>
          <w:szCs w:val="22"/>
        </w:rPr>
        <w:t xml:space="preserve">O prazo de vigência do contrato deverá ser de 12 (doze) meses, contados da data de sua assinatura e publicação do diário oficial do município, podendo ser prorrogada por igual período, desde que comprovada a sua vantajosidade nos termos do artigo 105 da Lei Federal 14.133/2021. </w:t>
      </w:r>
    </w:p>
    <w:p w14:paraId="74636D61"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sz w:val="22"/>
          <w:szCs w:val="22"/>
          <w:u w:val="none"/>
        </w:rPr>
        <w:t>5.2.</w:t>
      </w:r>
      <w:r w:rsidRPr="00AE65D6">
        <w:rPr>
          <w:rFonts w:ascii="Arial" w:hAnsi="Arial" w:cs="Arial"/>
          <w:b w:val="0"/>
          <w:sz w:val="22"/>
          <w:szCs w:val="22"/>
          <w:u w:val="none"/>
        </w:rPr>
        <w:tab/>
        <w:t>Ficarão a cargo do vencedor do certame todas as despesas decorrentes da execução do objeto licitado, transporte, tributos, encargos trabalhistas, previdenciários e outros.</w:t>
      </w:r>
    </w:p>
    <w:p w14:paraId="25680BF7" w14:textId="77777777" w:rsidR="00AE65D6" w:rsidRDefault="00AE65D6" w:rsidP="00AE65D6">
      <w:pPr>
        <w:autoSpaceDE w:val="0"/>
        <w:autoSpaceDN w:val="0"/>
        <w:adjustRightInd w:val="0"/>
        <w:ind w:firstLine="851"/>
        <w:jc w:val="both"/>
        <w:rPr>
          <w:rFonts w:ascii="Arial" w:hAnsi="Arial" w:cs="Arial"/>
          <w:sz w:val="22"/>
          <w:szCs w:val="22"/>
          <w:lang w:val="pt-PT"/>
        </w:rPr>
      </w:pPr>
      <w:r w:rsidRPr="00AE65D6">
        <w:rPr>
          <w:rFonts w:ascii="Arial" w:hAnsi="Arial" w:cs="Arial"/>
          <w:b/>
          <w:bCs/>
          <w:sz w:val="22"/>
          <w:szCs w:val="22"/>
          <w:lang w:val="pt-PT"/>
        </w:rPr>
        <w:t>5.3.</w:t>
      </w:r>
      <w:r w:rsidRPr="00AE65D6">
        <w:rPr>
          <w:rFonts w:ascii="Arial" w:hAnsi="Arial" w:cs="Arial"/>
          <w:sz w:val="22"/>
          <w:szCs w:val="22"/>
          <w:lang w:val="pt-PT"/>
        </w:rPr>
        <w:t xml:space="preserve"> A licitante que vencer a etapa de lances deverá apresentar o software imediatamente, na mesma sessão pública, na presença da Comissão de avaliação nomeada, a fim de comprovar que o software contém todas as especificações contidas no presente Termo de Referência, sob pena de desclassificação, possibilidade em que o segundo colocado será convocado a apresentar, nas mesmas condições.</w:t>
      </w:r>
    </w:p>
    <w:p w14:paraId="1ED9FBCA" w14:textId="77777777" w:rsidR="00795ACD" w:rsidRDefault="00795ACD" w:rsidP="00AE65D6">
      <w:pPr>
        <w:autoSpaceDE w:val="0"/>
        <w:autoSpaceDN w:val="0"/>
        <w:adjustRightInd w:val="0"/>
        <w:ind w:firstLine="851"/>
        <w:jc w:val="both"/>
        <w:rPr>
          <w:rFonts w:ascii="Arial" w:hAnsi="Arial" w:cs="Arial"/>
          <w:sz w:val="22"/>
          <w:szCs w:val="22"/>
          <w:lang w:val="pt-PT"/>
        </w:rPr>
      </w:pPr>
    </w:p>
    <w:p w14:paraId="0E7297DF" w14:textId="7009B501" w:rsidR="00795ACD" w:rsidRDefault="00795ACD" w:rsidP="00795ACD">
      <w:pPr>
        <w:overflowPunct w:val="0"/>
        <w:autoSpaceDE w:val="0"/>
        <w:autoSpaceDN w:val="0"/>
        <w:adjustRightInd w:val="0"/>
        <w:ind w:firstLine="709"/>
        <w:jc w:val="both"/>
        <w:textAlignment w:val="baseline"/>
        <w:rPr>
          <w:rFonts w:ascii="Arial" w:hAnsi="Arial" w:cs="Arial"/>
          <w:bCs/>
          <w:sz w:val="22"/>
          <w:szCs w:val="22"/>
        </w:rPr>
      </w:pPr>
      <w:r w:rsidRPr="00774BEC">
        <w:rPr>
          <w:rFonts w:ascii="Arial" w:hAnsi="Arial" w:cs="Arial"/>
          <w:b/>
          <w:sz w:val="22"/>
          <w:szCs w:val="22"/>
        </w:rPr>
        <w:t>5.4.</w:t>
      </w:r>
      <w:r w:rsidRPr="007958E6">
        <w:rPr>
          <w:rFonts w:ascii="Arial" w:hAnsi="Arial" w:cs="Arial"/>
          <w:bCs/>
          <w:sz w:val="22"/>
          <w:szCs w:val="22"/>
        </w:rPr>
        <w:t xml:space="preserve"> </w:t>
      </w:r>
      <w:r>
        <w:rPr>
          <w:rFonts w:ascii="Arial" w:hAnsi="Arial" w:cs="Arial"/>
          <w:bCs/>
          <w:sz w:val="22"/>
          <w:szCs w:val="22"/>
        </w:rPr>
        <w:t>O</w:t>
      </w:r>
      <w:r w:rsidRPr="00BF6DA5">
        <w:rPr>
          <w:rFonts w:ascii="Arial" w:hAnsi="Arial" w:cs="Arial"/>
          <w:bCs/>
          <w:sz w:val="22"/>
          <w:szCs w:val="22"/>
        </w:rPr>
        <w:t xml:space="preserve">s licitantes </w:t>
      </w:r>
      <w:r w:rsidRPr="0094424A">
        <w:rPr>
          <w:rFonts w:ascii="Arial" w:hAnsi="Arial" w:cs="Arial"/>
          <w:b/>
          <w:sz w:val="22"/>
          <w:szCs w:val="22"/>
        </w:rPr>
        <w:t>deverão,</w:t>
      </w:r>
      <w:r w:rsidRPr="00BF6DA5">
        <w:rPr>
          <w:rFonts w:ascii="Arial" w:hAnsi="Arial" w:cs="Arial"/>
          <w:bCs/>
          <w:sz w:val="22"/>
          <w:szCs w:val="22"/>
        </w:rPr>
        <w:t xml:space="preserve"> por intermédio de seu(s) responsável(</w:t>
      </w:r>
      <w:proofErr w:type="spellStart"/>
      <w:r w:rsidRPr="00BF6DA5">
        <w:rPr>
          <w:rFonts w:ascii="Arial" w:hAnsi="Arial" w:cs="Arial"/>
          <w:bCs/>
          <w:sz w:val="22"/>
          <w:szCs w:val="22"/>
        </w:rPr>
        <w:t>is</w:t>
      </w:r>
      <w:proofErr w:type="spellEnd"/>
      <w:r w:rsidRPr="00BF6DA5">
        <w:rPr>
          <w:rFonts w:ascii="Arial" w:hAnsi="Arial" w:cs="Arial"/>
          <w:bCs/>
          <w:sz w:val="22"/>
          <w:szCs w:val="22"/>
        </w:rPr>
        <w:t xml:space="preserve">) técnicos devidamente autorizados e identificados, realizar visita técnica </w:t>
      </w:r>
      <w:r>
        <w:rPr>
          <w:rFonts w:ascii="Arial" w:hAnsi="Arial" w:cs="Arial"/>
          <w:bCs/>
          <w:sz w:val="22"/>
          <w:szCs w:val="22"/>
        </w:rPr>
        <w:t>na</w:t>
      </w:r>
      <w:r w:rsidRPr="00BF6DA5">
        <w:rPr>
          <w:rFonts w:ascii="Arial" w:hAnsi="Arial" w:cs="Arial"/>
          <w:bCs/>
          <w:sz w:val="22"/>
          <w:szCs w:val="22"/>
        </w:rPr>
        <w:t xml:space="preserve">s dependências do setor de Tecnologia da Informação, objetivando conhecer a estrutura </w:t>
      </w:r>
      <w:r>
        <w:rPr>
          <w:rFonts w:ascii="Arial" w:hAnsi="Arial" w:cs="Arial"/>
          <w:bCs/>
          <w:sz w:val="22"/>
          <w:szCs w:val="22"/>
        </w:rPr>
        <w:t>e Softwares para</w:t>
      </w:r>
      <w:r w:rsidRPr="00BF6DA5">
        <w:rPr>
          <w:rFonts w:ascii="Arial" w:hAnsi="Arial" w:cs="Arial"/>
          <w:bCs/>
          <w:sz w:val="22"/>
          <w:szCs w:val="22"/>
        </w:rPr>
        <w:t xml:space="preserve"> obter as informações necessárias, condições operacionais referentes ao objeto deste processo.</w:t>
      </w:r>
      <w:r>
        <w:rPr>
          <w:rFonts w:ascii="Arial" w:hAnsi="Arial" w:cs="Arial"/>
          <w:bCs/>
          <w:sz w:val="22"/>
          <w:szCs w:val="22"/>
        </w:rPr>
        <w:t xml:space="preserve"> </w:t>
      </w:r>
      <w:r w:rsidRPr="00BF6DA5">
        <w:rPr>
          <w:rFonts w:ascii="Arial" w:hAnsi="Arial" w:cs="Arial"/>
          <w:bCs/>
          <w:sz w:val="22"/>
          <w:szCs w:val="22"/>
        </w:rPr>
        <w:t xml:space="preserve">A Administração </w:t>
      </w:r>
      <w:r>
        <w:rPr>
          <w:rFonts w:ascii="Arial" w:hAnsi="Arial" w:cs="Arial"/>
          <w:bCs/>
          <w:sz w:val="22"/>
          <w:szCs w:val="22"/>
        </w:rPr>
        <w:t xml:space="preserve">através do Controlador Interno </w:t>
      </w:r>
      <w:r w:rsidRPr="00BF6DA5">
        <w:rPr>
          <w:rFonts w:ascii="Arial" w:hAnsi="Arial" w:cs="Arial"/>
          <w:bCs/>
          <w:sz w:val="22"/>
          <w:szCs w:val="22"/>
        </w:rPr>
        <w:t xml:space="preserve">emitirá declaração para os licitantes que comparecerem ao setor </w:t>
      </w:r>
      <w:r>
        <w:rPr>
          <w:rFonts w:ascii="Arial" w:hAnsi="Arial" w:cs="Arial"/>
          <w:bCs/>
          <w:sz w:val="22"/>
          <w:szCs w:val="22"/>
        </w:rPr>
        <w:t xml:space="preserve">da controladoria </w:t>
      </w:r>
      <w:r w:rsidRPr="00BF6DA5">
        <w:rPr>
          <w:rFonts w:ascii="Arial" w:hAnsi="Arial" w:cs="Arial"/>
          <w:bCs/>
          <w:sz w:val="22"/>
          <w:szCs w:val="22"/>
        </w:rPr>
        <w:t>para visitação</w:t>
      </w:r>
      <w:r>
        <w:rPr>
          <w:rFonts w:ascii="Arial" w:hAnsi="Arial" w:cs="Arial"/>
          <w:bCs/>
          <w:sz w:val="22"/>
          <w:szCs w:val="22"/>
        </w:rPr>
        <w:t xml:space="preserve"> e conhecimento dos softwares</w:t>
      </w:r>
      <w:r w:rsidRPr="00BF6DA5">
        <w:rPr>
          <w:rFonts w:ascii="Arial" w:hAnsi="Arial" w:cs="Arial"/>
          <w:bCs/>
          <w:sz w:val="22"/>
          <w:szCs w:val="22"/>
        </w:rPr>
        <w:t xml:space="preserve">, a qual deverá ser </w:t>
      </w:r>
      <w:r>
        <w:rPr>
          <w:rFonts w:ascii="Arial" w:hAnsi="Arial" w:cs="Arial"/>
          <w:bCs/>
          <w:sz w:val="22"/>
          <w:szCs w:val="22"/>
        </w:rPr>
        <w:t>apresentada no momento do credenciamento das empresas.</w:t>
      </w:r>
    </w:p>
    <w:p w14:paraId="5D3904BA" w14:textId="77777777" w:rsidR="00795ACD" w:rsidRDefault="00795ACD" w:rsidP="00795ACD">
      <w:pPr>
        <w:overflowPunct w:val="0"/>
        <w:autoSpaceDE w:val="0"/>
        <w:autoSpaceDN w:val="0"/>
        <w:adjustRightInd w:val="0"/>
        <w:jc w:val="both"/>
        <w:textAlignment w:val="baseline"/>
        <w:rPr>
          <w:rFonts w:ascii="Arial" w:hAnsi="Arial" w:cs="Arial"/>
          <w:bCs/>
          <w:sz w:val="22"/>
          <w:szCs w:val="22"/>
        </w:rPr>
      </w:pPr>
    </w:p>
    <w:p w14:paraId="6F772EAE" w14:textId="07C42CF3" w:rsidR="00795ACD" w:rsidRDefault="00795ACD" w:rsidP="00795ACD">
      <w:pPr>
        <w:overflowPunct w:val="0"/>
        <w:autoSpaceDE w:val="0"/>
        <w:autoSpaceDN w:val="0"/>
        <w:adjustRightInd w:val="0"/>
        <w:ind w:firstLine="709"/>
        <w:jc w:val="both"/>
        <w:textAlignment w:val="baseline"/>
        <w:rPr>
          <w:rFonts w:ascii="Arial" w:hAnsi="Arial" w:cs="Arial"/>
          <w:bCs/>
          <w:sz w:val="22"/>
          <w:szCs w:val="22"/>
        </w:rPr>
      </w:pPr>
      <w:proofErr w:type="gramStart"/>
      <w:r w:rsidRPr="00774BEC">
        <w:rPr>
          <w:rFonts w:ascii="Arial" w:hAnsi="Arial" w:cs="Arial"/>
          <w:b/>
          <w:sz w:val="22"/>
          <w:szCs w:val="22"/>
        </w:rPr>
        <w:t>5.5</w:t>
      </w:r>
      <w:r>
        <w:rPr>
          <w:rFonts w:ascii="Arial" w:hAnsi="Arial" w:cs="Arial"/>
          <w:bCs/>
          <w:sz w:val="22"/>
          <w:szCs w:val="22"/>
        </w:rPr>
        <w:t xml:space="preserve">  O</w:t>
      </w:r>
      <w:proofErr w:type="gramEnd"/>
      <w:r>
        <w:rPr>
          <w:rFonts w:ascii="Arial" w:hAnsi="Arial" w:cs="Arial"/>
          <w:bCs/>
          <w:sz w:val="22"/>
          <w:szCs w:val="22"/>
        </w:rPr>
        <w:t xml:space="preserve"> mesmo deverá ser feito de segunda a sexta das 08h00 </w:t>
      </w:r>
      <w:proofErr w:type="gramStart"/>
      <w:r>
        <w:rPr>
          <w:rFonts w:ascii="Arial" w:hAnsi="Arial" w:cs="Arial"/>
          <w:bCs/>
          <w:sz w:val="22"/>
          <w:szCs w:val="22"/>
        </w:rPr>
        <w:t>ás</w:t>
      </w:r>
      <w:proofErr w:type="gramEnd"/>
      <w:r>
        <w:rPr>
          <w:rFonts w:ascii="Arial" w:hAnsi="Arial" w:cs="Arial"/>
          <w:bCs/>
          <w:sz w:val="22"/>
          <w:szCs w:val="22"/>
        </w:rPr>
        <w:t xml:space="preserve"> 11h00(MS) e das 14h00 </w:t>
      </w:r>
      <w:proofErr w:type="spellStart"/>
      <w:r>
        <w:rPr>
          <w:rFonts w:ascii="Arial" w:hAnsi="Arial" w:cs="Arial"/>
          <w:bCs/>
          <w:sz w:val="22"/>
          <w:szCs w:val="22"/>
        </w:rPr>
        <w:t>as</w:t>
      </w:r>
      <w:proofErr w:type="spellEnd"/>
      <w:r>
        <w:rPr>
          <w:rFonts w:ascii="Arial" w:hAnsi="Arial" w:cs="Arial"/>
          <w:bCs/>
          <w:sz w:val="22"/>
          <w:szCs w:val="22"/>
        </w:rPr>
        <w:t xml:space="preserve"> 16h00(MS). Dias uteis, até o dia anterior a data da sessão.</w:t>
      </w:r>
    </w:p>
    <w:p w14:paraId="4A46C49E" w14:textId="77777777" w:rsidR="00795ACD" w:rsidRDefault="00795ACD" w:rsidP="00795ACD">
      <w:pPr>
        <w:overflowPunct w:val="0"/>
        <w:autoSpaceDE w:val="0"/>
        <w:autoSpaceDN w:val="0"/>
        <w:adjustRightInd w:val="0"/>
        <w:jc w:val="both"/>
        <w:textAlignment w:val="baseline"/>
        <w:rPr>
          <w:rFonts w:ascii="Arial" w:hAnsi="Arial" w:cs="Arial"/>
          <w:bCs/>
          <w:sz w:val="22"/>
          <w:szCs w:val="22"/>
        </w:rPr>
      </w:pPr>
    </w:p>
    <w:p w14:paraId="17F1C189" w14:textId="62B60090" w:rsidR="00795ACD" w:rsidRPr="00600ADA" w:rsidRDefault="00795ACD" w:rsidP="00795ACD">
      <w:pPr>
        <w:overflowPunct w:val="0"/>
        <w:autoSpaceDE w:val="0"/>
        <w:autoSpaceDN w:val="0"/>
        <w:adjustRightInd w:val="0"/>
        <w:ind w:firstLine="709"/>
        <w:jc w:val="both"/>
        <w:textAlignment w:val="baseline"/>
        <w:rPr>
          <w:rFonts w:ascii="Arial" w:hAnsi="Arial" w:cs="Arial"/>
          <w:bCs/>
          <w:sz w:val="22"/>
          <w:szCs w:val="22"/>
        </w:rPr>
      </w:pPr>
      <w:r w:rsidRPr="00774BEC">
        <w:rPr>
          <w:rFonts w:ascii="Arial" w:hAnsi="Arial" w:cs="Arial"/>
          <w:b/>
          <w:sz w:val="22"/>
          <w:szCs w:val="22"/>
        </w:rPr>
        <w:t>5.6</w:t>
      </w:r>
      <w:r>
        <w:rPr>
          <w:rFonts w:ascii="Arial" w:hAnsi="Arial" w:cs="Arial"/>
          <w:bCs/>
          <w:sz w:val="22"/>
          <w:szCs w:val="22"/>
        </w:rPr>
        <w:t xml:space="preserve"> Caso a empresa preferir declinar a exigência da visita técnica para conhecimento dos softwares, a mesma </w:t>
      </w:r>
      <w:r w:rsidRPr="0094424A">
        <w:rPr>
          <w:rFonts w:ascii="Arial" w:hAnsi="Arial" w:cs="Arial"/>
          <w:b/>
          <w:sz w:val="22"/>
          <w:szCs w:val="22"/>
        </w:rPr>
        <w:t>deverá</w:t>
      </w:r>
      <w:r>
        <w:rPr>
          <w:rFonts w:ascii="Arial" w:hAnsi="Arial" w:cs="Arial"/>
          <w:bCs/>
          <w:sz w:val="22"/>
          <w:szCs w:val="22"/>
        </w:rPr>
        <w:t xml:space="preserve"> apresentar declaração que optou por não fazer a visita técnica, e assumir todos os riscos, aferições e irregularidades que podem ocorrer, por declinar o mesmo, a qual deverá ser apresentada no momento do credenciamento das empresas. A não apresentação deste declínio, implicará irregularidade com o item 5.4 do termo de </w:t>
      </w:r>
      <w:r w:rsidR="00FF2A4D">
        <w:rPr>
          <w:rFonts w:ascii="Arial" w:hAnsi="Arial" w:cs="Arial"/>
          <w:bCs/>
          <w:sz w:val="22"/>
          <w:szCs w:val="22"/>
        </w:rPr>
        <w:t>referência</w:t>
      </w:r>
      <w:r>
        <w:rPr>
          <w:rFonts w:ascii="Arial" w:hAnsi="Arial" w:cs="Arial"/>
          <w:bCs/>
          <w:sz w:val="22"/>
          <w:szCs w:val="22"/>
        </w:rPr>
        <w:t>.</w:t>
      </w:r>
    </w:p>
    <w:p w14:paraId="2200A97B" w14:textId="77777777" w:rsidR="00795ACD" w:rsidRDefault="00795ACD" w:rsidP="00AE65D6">
      <w:pPr>
        <w:autoSpaceDE w:val="0"/>
        <w:autoSpaceDN w:val="0"/>
        <w:adjustRightInd w:val="0"/>
        <w:ind w:firstLine="851"/>
        <w:jc w:val="both"/>
        <w:rPr>
          <w:rFonts w:ascii="Arial" w:hAnsi="Arial" w:cs="Arial"/>
          <w:sz w:val="22"/>
          <w:szCs w:val="22"/>
          <w:lang w:val="pt-PT"/>
        </w:rPr>
      </w:pPr>
    </w:p>
    <w:p w14:paraId="40A7430E"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6 – DA FISCALIZAÇÃO DO CONTRATO</w:t>
      </w:r>
    </w:p>
    <w:p w14:paraId="6BC449EC" w14:textId="77777777" w:rsidR="00AE65D6" w:rsidRPr="00AE65D6" w:rsidRDefault="00AE65D6" w:rsidP="00AE65D6">
      <w:pPr>
        <w:jc w:val="both"/>
        <w:rPr>
          <w:rFonts w:ascii="Arial" w:hAnsi="Arial" w:cs="Arial"/>
          <w:b/>
          <w:sz w:val="22"/>
          <w:szCs w:val="22"/>
        </w:rPr>
      </w:pPr>
    </w:p>
    <w:p w14:paraId="6454DAC5" w14:textId="77777777" w:rsidR="00AE65D6" w:rsidRPr="00AE65D6" w:rsidRDefault="00AE65D6" w:rsidP="00AE65D6">
      <w:pPr>
        <w:ind w:firstLine="851"/>
        <w:jc w:val="both"/>
        <w:rPr>
          <w:rFonts w:ascii="Arial" w:hAnsi="Arial" w:cs="Arial"/>
          <w:sz w:val="22"/>
          <w:szCs w:val="22"/>
        </w:rPr>
      </w:pPr>
      <w:r w:rsidRPr="00AE65D6">
        <w:rPr>
          <w:rFonts w:ascii="Arial" w:hAnsi="Arial" w:cs="Arial"/>
          <w:b/>
          <w:sz w:val="22"/>
          <w:szCs w:val="22"/>
        </w:rPr>
        <w:t>6.1.</w:t>
      </w:r>
      <w:r w:rsidRPr="00AE65D6">
        <w:rPr>
          <w:rFonts w:ascii="Arial" w:hAnsi="Arial" w:cs="Arial"/>
          <w:sz w:val="22"/>
          <w:szCs w:val="22"/>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2659911C" w14:textId="77777777" w:rsidR="00AE65D6" w:rsidRPr="00AE65D6" w:rsidRDefault="00AE65D6" w:rsidP="00AE65D6">
      <w:pPr>
        <w:ind w:firstLine="851"/>
        <w:jc w:val="both"/>
        <w:rPr>
          <w:rFonts w:ascii="Arial" w:hAnsi="Arial" w:cs="Arial"/>
          <w:bCs/>
          <w:sz w:val="22"/>
          <w:szCs w:val="22"/>
        </w:rPr>
      </w:pPr>
      <w:r w:rsidRPr="00AE65D6">
        <w:rPr>
          <w:rFonts w:ascii="Arial" w:hAnsi="Arial" w:cs="Arial"/>
          <w:b/>
          <w:bCs/>
          <w:sz w:val="22"/>
          <w:szCs w:val="22"/>
        </w:rPr>
        <w:t>6.2.</w:t>
      </w:r>
      <w:r w:rsidRPr="00AE65D6">
        <w:rPr>
          <w:rFonts w:ascii="Arial" w:hAnsi="Arial" w:cs="Arial"/>
          <w:sz w:val="22"/>
          <w:szCs w:val="22"/>
        </w:rPr>
        <w:t xml:space="preserve"> </w:t>
      </w:r>
      <w:r w:rsidRPr="00AE65D6">
        <w:rPr>
          <w:rFonts w:ascii="Arial" w:hAnsi="Arial" w:cs="Arial"/>
          <w:bCs/>
          <w:sz w:val="22"/>
          <w:szCs w:val="22"/>
        </w:rPr>
        <w:t>Por meio de decreto municipal, segue os links que dizem respeito as padronizações para atuação do gestor e fiscal de contratos, plano básico de fiscalização e demais orientações técnicas, conforme link abaixo:</w:t>
      </w:r>
    </w:p>
    <w:p w14:paraId="552094F8" w14:textId="77777777" w:rsidR="00AE65D6" w:rsidRPr="00AE65D6" w:rsidRDefault="00AE65D6" w:rsidP="00AE65D6">
      <w:pPr>
        <w:ind w:firstLine="851"/>
        <w:jc w:val="both"/>
        <w:rPr>
          <w:rFonts w:ascii="Arial" w:hAnsi="Arial" w:cs="Arial"/>
          <w:sz w:val="22"/>
          <w:szCs w:val="22"/>
        </w:rPr>
      </w:pPr>
      <w:r w:rsidRPr="00AE65D6">
        <w:rPr>
          <w:rFonts w:ascii="Arial" w:hAnsi="Arial" w:cs="Arial"/>
          <w:b/>
          <w:bCs/>
          <w:sz w:val="22"/>
          <w:szCs w:val="22"/>
        </w:rPr>
        <w:t>6.3.</w:t>
      </w:r>
      <w:r w:rsidRPr="00AE65D6">
        <w:rPr>
          <w:rFonts w:ascii="Arial" w:hAnsi="Arial" w:cs="Arial"/>
          <w:sz w:val="22"/>
          <w:szCs w:val="22"/>
        </w:rPr>
        <w:t xml:space="preserve"> </w:t>
      </w:r>
      <w:hyperlink r:id="rId24" w:history="1">
        <w:r w:rsidRPr="00AE65D6">
          <w:rPr>
            <w:rStyle w:val="Hyperlink"/>
            <w:rFonts w:ascii="Arial" w:hAnsi="Arial" w:cs="Arial"/>
            <w:bCs/>
            <w:color w:val="auto"/>
            <w:sz w:val="22"/>
            <w:szCs w:val="22"/>
          </w:rPr>
          <w:t>https://www.sgim.com.br/selviria/legislacao.php?tipo=11</w:t>
        </w:r>
      </w:hyperlink>
      <w:r w:rsidRPr="00AE65D6">
        <w:rPr>
          <w:rStyle w:val="Hyperlink"/>
          <w:rFonts w:ascii="Arial" w:hAnsi="Arial" w:cs="Arial"/>
          <w:bCs/>
          <w:color w:val="auto"/>
          <w:sz w:val="22"/>
          <w:szCs w:val="22"/>
        </w:rPr>
        <w:t xml:space="preserve">. </w:t>
      </w:r>
    </w:p>
    <w:p w14:paraId="5DFFD7F7" w14:textId="77777777" w:rsidR="00AE65D6" w:rsidRPr="00AE65D6" w:rsidRDefault="00AE65D6" w:rsidP="00AE65D6">
      <w:pPr>
        <w:ind w:firstLine="851"/>
        <w:jc w:val="both"/>
        <w:rPr>
          <w:rFonts w:ascii="Arial" w:hAnsi="Arial" w:cs="Arial"/>
          <w:sz w:val="22"/>
          <w:szCs w:val="22"/>
        </w:rPr>
      </w:pPr>
    </w:p>
    <w:p w14:paraId="3B0D11D2"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7 – DA FORMA DE PAGAMENTO E VALOR DO PROCESSO</w:t>
      </w:r>
    </w:p>
    <w:p w14:paraId="7F717F20" w14:textId="77777777" w:rsidR="00AE65D6" w:rsidRPr="00AE65D6" w:rsidRDefault="00AE65D6" w:rsidP="00AE65D6">
      <w:pPr>
        <w:jc w:val="both"/>
        <w:rPr>
          <w:rFonts w:ascii="Arial" w:hAnsi="Arial" w:cs="Arial"/>
          <w:sz w:val="22"/>
          <w:szCs w:val="22"/>
        </w:rPr>
      </w:pPr>
    </w:p>
    <w:p w14:paraId="4026E6A9" w14:textId="77777777" w:rsidR="00AE65D6" w:rsidRPr="00AE65D6" w:rsidRDefault="00AE65D6" w:rsidP="00AE65D6">
      <w:pPr>
        <w:ind w:firstLine="851"/>
        <w:jc w:val="both"/>
        <w:rPr>
          <w:rFonts w:ascii="Arial" w:hAnsi="Arial" w:cs="Arial"/>
          <w:sz w:val="22"/>
          <w:szCs w:val="22"/>
        </w:rPr>
      </w:pPr>
      <w:r w:rsidRPr="00AE65D6">
        <w:rPr>
          <w:rFonts w:ascii="Arial" w:hAnsi="Arial" w:cs="Arial"/>
          <w:b/>
          <w:bCs/>
          <w:sz w:val="22"/>
          <w:szCs w:val="22"/>
        </w:rPr>
        <w:t>7.1.</w:t>
      </w:r>
      <w:r w:rsidRPr="00AE65D6">
        <w:rPr>
          <w:rFonts w:ascii="Arial" w:hAnsi="Arial" w:cs="Arial"/>
          <w:sz w:val="22"/>
          <w:szCs w:val="22"/>
        </w:rPr>
        <w:tab/>
        <w:t xml:space="preserve">Os pagamentos, decorrente da execução do objeto desta licitação, serão efetuados mediante transferência bancária, em até </w:t>
      </w:r>
      <w:r w:rsidRPr="00AE65D6">
        <w:rPr>
          <w:rFonts w:ascii="Arial" w:hAnsi="Arial" w:cs="Arial"/>
          <w:b/>
          <w:sz w:val="22"/>
          <w:szCs w:val="22"/>
        </w:rPr>
        <w:t>30 (trinta) dias</w:t>
      </w:r>
      <w:r w:rsidRPr="00AE65D6">
        <w:rPr>
          <w:rFonts w:ascii="Arial" w:hAnsi="Arial" w:cs="Arial"/>
          <w:sz w:val="22"/>
          <w:szCs w:val="22"/>
        </w:rPr>
        <w:t xml:space="preserve">, após a apresentação da respectiva </w:t>
      </w:r>
      <w:r w:rsidRPr="00AE65D6">
        <w:rPr>
          <w:rFonts w:ascii="Arial" w:hAnsi="Arial" w:cs="Arial"/>
          <w:b/>
          <w:sz w:val="22"/>
          <w:szCs w:val="22"/>
        </w:rPr>
        <w:t>Nota Fiscal</w:t>
      </w:r>
      <w:r w:rsidRPr="00AE65D6">
        <w:rPr>
          <w:rFonts w:ascii="Arial" w:hAnsi="Arial" w:cs="Arial"/>
          <w:sz w:val="22"/>
          <w:szCs w:val="22"/>
        </w:rPr>
        <w:t>, devidamente atestada pelo setor competente.</w:t>
      </w:r>
    </w:p>
    <w:p w14:paraId="2F6BBAEF" w14:textId="77777777" w:rsidR="00AE65D6" w:rsidRPr="00AE65D6" w:rsidRDefault="00AE65D6" w:rsidP="00AE65D6">
      <w:pPr>
        <w:tabs>
          <w:tab w:val="left" w:pos="1418"/>
          <w:tab w:val="left" w:pos="9214"/>
        </w:tabs>
        <w:ind w:firstLine="851"/>
        <w:jc w:val="both"/>
        <w:rPr>
          <w:rFonts w:ascii="Arial" w:hAnsi="Arial" w:cs="Arial"/>
          <w:sz w:val="22"/>
          <w:szCs w:val="22"/>
        </w:rPr>
      </w:pPr>
      <w:r w:rsidRPr="00AE65D6">
        <w:rPr>
          <w:rFonts w:ascii="Arial" w:hAnsi="Arial" w:cs="Arial"/>
          <w:b/>
          <w:sz w:val="22"/>
          <w:szCs w:val="22"/>
        </w:rPr>
        <w:t xml:space="preserve">  7.2</w:t>
      </w:r>
      <w:r w:rsidRPr="00AE65D6">
        <w:rPr>
          <w:rFonts w:ascii="Arial" w:hAnsi="Arial" w:cs="Arial"/>
          <w:sz w:val="22"/>
          <w:szCs w:val="22"/>
        </w:rPr>
        <w:t xml:space="preserve">. Os pagamentos somente serão efetuados após a comprovação da entrega dos itens pela empresa contratada. </w:t>
      </w:r>
    </w:p>
    <w:p w14:paraId="52EF3EFC" w14:textId="77777777" w:rsidR="00AE65D6" w:rsidRPr="00AE65D6" w:rsidRDefault="00AE65D6" w:rsidP="00AE65D6">
      <w:pPr>
        <w:tabs>
          <w:tab w:val="left" w:pos="1418"/>
          <w:tab w:val="left" w:pos="9214"/>
        </w:tabs>
        <w:ind w:firstLine="851"/>
        <w:jc w:val="both"/>
        <w:rPr>
          <w:rFonts w:ascii="Arial" w:hAnsi="Arial" w:cs="Arial"/>
          <w:sz w:val="22"/>
          <w:szCs w:val="22"/>
        </w:rPr>
      </w:pPr>
      <w:r w:rsidRPr="00AE65D6">
        <w:rPr>
          <w:rFonts w:ascii="Arial" w:hAnsi="Arial" w:cs="Arial"/>
          <w:b/>
          <w:sz w:val="22"/>
          <w:szCs w:val="22"/>
        </w:rPr>
        <w:t xml:space="preserve">  7.3</w:t>
      </w:r>
      <w:r w:rsidRPr="00AE65D6">
        <w:rPr>
          <w:rFonts w:ascii="Arial" w:hAnsi="Arial" w:cs="Arial"/>
          <w:sz w:val="22"/>
          <w:szCs w:val="22"/>
        </w:rPr>
        <w:t>. Ocorrendo erro no documento da cobrança, este será devolvido e o pagamento será sustado para que o fornecedor tome as medidas necessárias, passando o prazo para o pagamento a ser contado a partir da data da reapresentação do mesmo.</w:t>
      </w:r>
    </w:p>
    <w:p w14:paraId="3F50336C" w14:textId="77777777" w:rsidR="00AE65D6" w:rsidRPr="00AE65D6" w:rsidRDefault="00AE65D6" w:rsidP="00AE65D6">
      <w:pPr>
        <w:ind w:firstLine="851"/>
        <w:jc w:val="both"/>
        <w:rPr>
          <w:rFonts w:ascii="Arial" w:hAnsi="Arial" w:cs="Arial"/>
          <w:sz w:val="22"/>
          <w:szCs w:val="22"/>
        </w:rPr>
      </w:pPr>
      <w:r w:rsidRPr="00AE65D6">
        <w:rPr>
          <w:rFonts w:ascii="Arial" w:hAnsi="Arial" w:cs="Arial"/>
          <w:b/>
          <w:sz w:val="22"/>
          <w:szCs w:val="22"/>
        </w:rPr>
        <w:t>7.4</w:t>
      </w:r>
      <w:r w:rsidRPr="00AE65D6">
        <w:rPr>
          <w:rFonts w:ascii="Arial" w:hAnsi="Arial" w:cs="Arial"/>
          <w:sz w:val="22"/>
          <w:szCs w:val="22"/>
        </w:rPr>
        <w:t>. Caso se constate erro ou irregularidade na Nota Fiscal, o órgão, a seu critério, poderá devolvê-la, para as devidas correções.</w:t>
      </w:r>
    </w:p>
    <w:p w14:paraId="02D182F7" w14:textId="77777777" w:rsidR="00AE65D6" w:rsidRPr="00AE65D6" w:rsidRDefault="00AE65D6" w:rsidP="00AE65D6">
      <w:pPr>
        <w:ind w:firstLine="851"/>
        <w:jc w:val="both"/>
        <w:rPr>
          <w:rFonts w:ascii="Arial" w:hAnsi="Arial" w:cs="Arial"/>
          <w:sz w:val="22"/>
          <w:szCs w:val="22"/>
        </w:rPr>
      </w:pPr>
      <w:r w:rsidRPr="00AE65D6">
        <w:rPr>
          <w:rFonts w:ascii="Arial" w:hAnsi="Arial" w:cs="Arial"/>
          <w:b/>
          <w:sz w:val="22"/>
          <w:szCs w:val="22"/>
        </w:rPr>
        <w:t xml:space="preserve">7.5. </w:t>
      </w:r>
      <w:r w:rsidRPr="00AE65D6">
        <w:rPr>
          <w:rFonts w:ascii="Arial" w:hAnsi="Arial" w:cs="Arial"/>
          <w:sz w:val="22"/>
          <w:szCs w:val="22"/>
        </w:rPr>
        <w:t>Na hipótese de devolução, a Nota Fiscal será considerada como não apresentada, para fins de atendimento das condições contratuais. é de total responsabilidade da empresa apresentar uma nova Nota Fiscal.</w:t>
      </w:r>
    </w:p>
    <w:p w14:paraId="3A99F135" w14:textId="77777777" w:rsidR="00AE65D6" w:rsidRPr="00AE65D6" w:rsidRDefault="00AE65D6" w:rsidP="00AE65D6">
      <w:pPr>
        <w:ind w:firstLine="851"/>
        <w:jc w:val="both"/>
        <w:rPr>
          <w:rFonts w:ascii="Arial" w:hAnsi="Arial" w:cs="Arial"/>
          <w:sz w:val="22"/>
          <w:szCs w:val="22"/>
        </w:rPr>
      </w:pPr>
      <w:r w:rsidRPr="00AE65D6">
        <w:rPr>
          <w:rFonts w:ascii="Arial" w:hAnsi="Arial" w:cs="Arial"/>
          <w:b/>
          <w:bCs/>
          <w:sz w:val="22"/>
          <w:szCs w:val="22"/>
        </w:rPr>
        <w:t>7.6.</w:t>
      </w:r>
      <w:r w:rsidRPr="00AE65D6">
        <w:rPr>
          <w:rFonts w:ascii="Arial" w:hAnsi="Arial" w:cs="Arial"/>
          <w:sz w:val="22"/>
          <w:szCs w:val="22"/>
        </w:rPr>
        <w:t xml:space="preserve"> O valor estimado da contratação, conforme média auferida nos autos do processo, é de </w:t>
      </w:r>
      <w:r w:rsidRPr="00AE65D6">
        <w:rPr>
          <w:rFonts w:ascii="Arial" w:hAnsi="Arial" w:cs="Arial"/>
          <w:b/>
          <w:bCs/>
          <w:sz w:val="22"/>
          <w:szCs w:val="22"/>
        </w:rPr>
        <w:t>R$ 151.800,00</w:t>
      </w:r>
      <w:r w:rsidRPr="00AE65D6">
        <w:rPr>
          <w:rFonts w:ascii="Arial" w:hAnsi="Arial" w:cs="Arial"/>
          <w:sz w:val="22"/>
          <w:szCs w:val="22"/>
        </w:rPr>
        <w:t xml:space="preserve"> (Cento e cinquenta e um mil e oitocentos reais), para o período de 12 (doze) meses. </w:t>
      </w:r>
    </w:p>
    <w:p w14:paraId="3EC74FEE" w14:textId="77777777" w:rsidR="00AE65D6" w:rsidRPr="00AE65D6" w:rsidRDefault="00AE65D6" w:rsidP="00AE65D6">
      <w:pPr>
        <w:jc w:val="both"/>
        <w:rPr>
          <w:rFonts w:ascii="Arial" w:hAnsi="Arial" w:cs="Arial"/>
          <w:b/>
          <w:sz w:val="22"/>
          <w:szCs w:val="22"/>
        </w:rPr>
      </w:pPr>
    </w:p>
    <w:p w14:paraId="7F52277D"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8 – OBRIGAÇÕES DA EMPRESA CONTRATADA</w:t>
      </w:r>
    </w:p>
    <w:p w14:paraId="0DC1D1F0" w14:textId="77777777" w:rsidR="00AE65D6" w:rsidRPr="00AE65D6" w:rsidRDefault="00AE65D6" w:rsidP="00AE65D6">
      <w:pPr>
        <w:jc w:val="both"/>
        <w:rPr>
          <w:rFonts w:ascii="Arial" w:hAnsi="Arial" w:cs="Arial"/>
          <w:b/>
          <w:sz w:val="22"/>
          <w:szCs w:val="22"/>
        </w:rPr>
      </w:pPr>
    </w:p>
    <w:p w14:paraId="5F9F8A79"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8.1.</w:t>
      </w:r>
      <w:r w:rsidRPr="00AE65D6">
        <w:rPr>
          <w:rFonts w:ascii="Arial" w:hAnsi="Arial" w:cs="Arial"/>
          <w:sz w:val="22"/>
          <w:szCs w:val="22"/>
        </w:rPr>
        <w:t xml:space="preserve"> A CONTRATADA deverá assegurar o tratamento sigiloso e o respeito aos direitos de propriedade sobre todos os dados, informações, software e sistema informatizado em uso na CONTRATANTE, sendo proibida a extração de cópia, reprodução pública, divulgação, cessão gratuita ou onerosa, ou qualquer outra forma de disposição não autorizada de domínio, total ou parcial, direta ou indiretamente, em benefício próprio ou de terceiros. Para esse fim a CONTRATADA deverá assinar termo de confidencialidade com a CONTRATANTE;</w:t>
      </w:r>
    </w:p>
    <w:p w14:paraId="06903D32"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8.2.</w:t>
      </w:r>
      <w:r w:rsidRPr="00AE65D6">
        <w:rPr>
          <w:rFonts w:ascii="Arial" w:hAnsi="Arial" w:cs="Arial"/>
          <w:sz w:val="22"/>
          <w:szCs w:val="22"/>
        </w:rPr>
        <w:t xml:space="preserve"> Manter durante a execução do contrato, todas as condições de habilitação, qualificação, periodicidade e especificações exigidas. </w:t>
      </w:r>
    </w:p>
    <w:p w14:paraId="66885697"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8.3.</w:t>
      </w:r>
      <w:r w:rsidRPr="00AE65D6">
        <w:rPr>
          <w:rFonts w:ascii="Arial" w:hAnsi="Arial" w:cs="Arial"/>
          <w:sz w:val="22"/>
          <w:szCs w:val="22"/>
        </w:rPr>
        <w:t xml:space="preserve"> Executar fielmente o objeto do contrato dentro do melhor padrão de qualidade, de forma que mantenham todas as especificações técnicas, qualidade e prazos;</w:t>
      </w:r>
    </w:p>
    <w:p w14:paraId="176EDE3D"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8.4.</w:t>
      </w:r>
      <w:r w:rsidRPr="00AE65D6">
        <w:rPr>
          <w:rFonts w:ascii="Arial" w:hAnsi="Arial" w:cs="Arial"/>
          <w:sz w:val="22"/>
          <w:szCs w:val="22"/>
        </w:rPr>
        <w:t xml:space="preserve"> Refazer todo e qualquer procedimento objeto de contrato se verificada incorreção e constatado que o erro é de sua responsabilidade, sendo que eventuais ocorrências desta natureza não serão motivas para antecipação ou postergação de prazos, como também para acréscimos nos valores contratados.</w:t>
      </w:r>
    </w:p>
    <w:p w14:paraId="1350758C"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lastRenderedPageBreak/>
        <w:t>8.5.</w:t>
      </w:r>
      <w:r w:rsidRPr="00AE65D6">
        <w:rPr>
          <w:rFonts w:ascii="Arial" w:hAnsi="Arial" w:cs="Arial"/>
          <w:sz w:val="22"/>
          <w:szCs w:val="22"/>
        </w:rPr>
        <w:t xml:space="preserve"> Notificar a CONTRATANTE sempre que observar problemas de qualquer tipo na execução dos serviços contratados.</w:t>
      </w:r>
    </w:p>
    <w:p w14:paraId="10BA35DB"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8.6.</w:t>
      </w:r>
      <w:r w:rsidRPr="00AE65D6">
        <w:rPr>
          <w:rFonts w:ascii="Arial" w:hAnsi="Arial" w:cs="Arial"/>
          <w:sz w:val="22"/>
          <w:szCs w:val="22"/>
        </w:rPr>
        <w:t xml:space="preserve"> Disponibilização a título de comodato, configuração, manutenção e backup do servidor de banco de dados.</w:t>
      </w:r>
    </w:p>
    <w:p w14:paraId="52B0DCA9"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8.7.</w:t>
      </w:r>
      <w:r w:rsidRPr="00AE65D6">
        <w:rPr>
          <w:rFonts w:ascii="Arial" w:hAnsi="Arial" w:cs="Arial"/>
          <w:sz w:val="22"/>
          <w:szCs w:val="22"/>
        </w:rPr>
        <w:t xml:space="preserve"> Disponibilizar Software para abertura de chamado além de </w:t>
      </w:r>
      <w:r w:rsidRPr="00AE65D6">
        <w:rPr>
          <w:rFonts w:ascii="Arial" w:hAnsi="Arial" w:cs="Arial"/>
          <w:i/>
          <w:sz w:val="22"/>
          <w:szCs w:val="22"/>
        </w:rPr>
        <w:t>login</w:t>
      </w:r>
      <w:r w:rsidRPr="00AE65D6">
        <w:rPr>
          <w:rFonts w:ascii="Arial" w:hAnsi="Arial" w:cs="Arial"/>
          <w:sz w:val="22"/>
          <w:szCs w:val="22"/>
        </w:rPr>
        <w:t xml:space="preserve"> e senha para todos os usuários da Controladoria-Geral do Município que utilizaram o Software.</w:t>
      </w:r>
    </w:p>
    <w:p w14:paraId="660E31E2"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8.8.</w:t>
      </w:r>
      <w:r w:rsidRPr="00AE65D6">
        <w:rPr>
          <w:rFonts w:ascii="Arial" w:hAnsi="Arial" w:cs="Arial"/>
          <w:sz w:val="22"/>
          <w:szCs w:val="22"/>
        </w:rPr>
        <w:t xml:space="preserve"> A atualização de versões deverá ser feita pelo prestador de serviço em horário alternado ao expediente do órgão de Controle Interno, para que o usuário não tenha sua produtividade afetada.</w:t>
      </w:r>
    </w:p>
    <w:p w14:paraId="499C99EC"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8.9.</w:t>
      </w:r>
      <w:r w:rsidRPr="00AE65D6">
        <w:rPr>
          <w:rFonts w:ascii="Arial" w:hAnsi="Arial" w:cs="Arial"/>
          <w:sz w:val="22"/>
          <w:szCs w:val="22"/>
        </w:rPr>
        <w:t xml:space="preserve"> Todos os dados, atos e dispositivos que integram os sistemas terá que obedecer aos atos legais, e a proteção dos dados é de responsabilidade da empresa que fornecerá o software.</w:t>
      </w:r>
    </w:p>
    <w:p w14:paraId="17C9BF04"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8.10.</w:t>
      </w:r>
      <w:r w:rsidRPr="00AE65D6">
        <w:rPr>
          <w:rFonts w:ascii="Arial" w:hAnsi="Arial" w:cs="Arial"/>
          <w:sz w:val="22"/>
          <w:szCs w:val="22"/>
        </w:rPr>
        <w:t xml:space="preserve"> Todas as licenças de software (banco de dados e aplicativos) envolvidos no funcionamento do sistema são de responsabilidade da empresa ganhadora do certame licitatório. </w:t>
      </w:r>
    </w:p>
    <w:p w14:paraId="31B1AC7C" w14:textId="77777777" w:rsidR="00AE65D6" w:rsidRPr="00AE65D6" w:rsidRDefault="00AE65D6" w:rsidP="00AE65D6">
      <w:pPr>
        <w:pStyle w:val="Corpodetexto2"/>
        <w:spacing w:after="0" w:line="240" w:lineRule="auto"/>
        <w:ind w:right="3"/>
        <w:jc w:val="both"/>
        <w:rPr>
          <w:rFonts w:ascii="Arial" w:hAnsi="Arial" w:cs="Arial"/>
          <w:b/>
          <w:sz w:val="22"/>
          <w:szCs w:val="22"/>
        </w:rPr>
      </w:pPr>
      <w:r w:rsidRPr="00AE65D6">
        <w:rPr>
          <w:rFonts w:ascii="Arial" w:hAnsi="Arial" w:cs="Arial"/>
          <w:b/>
          <w:bCs/>
          <w:sz w:val="22"/>
          <w:szCs w:val="22"/>
        </w:rPr>
        <w:t>8.11.</w:t>
      </w:r>
      <w:r w:rsidRPr="00AE65D6">
        <w:rPr>
          <w:rFonts w:ascii="Arial" w:hAnsi="Arial" w:cs="Arial"/>
          <w:sz w:val="22"/>
          <w:szCs w:val="22"/>
        </w:rPr>
        <w:t xml:space="preserve"> Ao final do contrato todos os dados e demais itens que garantem a continuação do expediente serão disponibilizados ao Órgão de Controle Interno, bem como ao Prefeito Municipal.</w:t>
      </w:r>
    </w:p>
    <w:p w14:paraId="0832D516" w14:textId="77777777" w:rsidR="00AE65D6" w:rsidRPr="00AE65D6" w:rsidRDefault="00AE65D6" w:rsidP="00AE65D6">
      <w:pPr>
        <w:jc w:val="both"/>
        <w:rPr>
          <w:rFonts w:ascii="Arial" w:hAnsi="Arial" w:cs="Arial"/>
          <w:b/>
          <w:sz w:val="22"/>
          <w:szCs w:val="22"/>
        </w:rPr>
      </w:pPr>
    </w:p>
    <w:p w14:paraId="21255DC6"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9 – OBRIGAÇÕES DO CONTRATANTE</w:t>
      </w:r>
    </w:p>
    <w:p w14:paraId="318B31EC" w14:textId="77777777" w:rsidR="00AE65D6" w:rsidRPr="00AE65D6" w:rsidRDefault="00AE65D6" w:rsidP="00AE65D6">
      <w:pPr>
        <w:tabs>
          <w:tab w:val="left" w:pos="1211"/>
        </w:tabs>
        <w:ind w:firstLine="709"/>
        <w:jc w:val="both"/>
        <w:rPr>
          <w:rFonts w:ascii="Arial" w:hAnsi="Arial" w:cs="Arial"/>
          <w:b/>
          <w:sz w:val="22"/>
          <w:szCs w:val="22"/>
        </w:rPr>
      </w:pPr>
    </w:p>
    <w:p w14:paraId="4406FF07" w14:textId="77777777" w:rsidR="00AE65D6" w:rsidRPr="00AE65D6" w:rsidRDefault="00AE65D6" w:rsidP="00AE65D6">
      <w:pPr>
        <w:tabs>
          <w:tab w:val="left" w:pos="1211"/>
        </w:tabs>
        <w:rPr>
          <w:rFonts w:ascii="Arial" w:hAnsi="Arial" w:cs="Arial"/>
          <w:sz w:val="22"/>
          <w:szCs w:val="22"/>
          <w:lang w:val="pt-PT"/>
        </w:rPr>
      </w:pPr>
      <w:r w:rsidRPr="00AE65D6">
        <w:rPr>
          <w:rFonts w:ascii="Arial" w:hAnsi="Arial" w:cs="Arial"/>
          <w:b/>
          <w:sz w:val="22"/>
          <w:szCs w:val="22"/>
        </w:rPr>
        <w:t>9.1.</w:t>
      </w:r>
      <w:r w:rsidRPr="00AE65D6">
        <w:rPr>
          <w:rFonts w:ascii="Arial" w:hAnsi="Arial" w:cs="Arial"/>
          <w:sz w:val="22"/>
          <w:szCs w:val="22"/>
        </w:rPr>
        <w:t xml:space="preserve"> </w:t>
      </w:r>
      <w:r w:rsidRPr="00AE65D6">
        <w:rPr>
          <w:rFonts w:ascii="Arial" w:hAnsi="Arial" w:cs="Arial"/>
          <w:sz w:val="22"/>
          <w:szCs w:val="22"/>
          <w:lang w:val="pt-PT"/>
        </w:rPr>
        <w:t>Disponibilizar os meios necessários para realização dos serviços.</w:t>
      </w:r>
    </w:p>
    <w:p w14:paraId="5B7296A5"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9.2.</w:t>
      </w:r>
      <w:r w:rsidRPr="00AE65D6">
        <w:rPr>
          <w:rFonts w:ascii="Arial" w:hAnsi="Arial" w:cs="Arial"/>
          <w:sz w:val="22"/>
          <w:szCs w:val="22"/>
          <w:lang w:val="pt-PT"/>
        </w:rPr>
        <w:t xml:space="preserve"> Disponibilizar acesso à rede local e internet para compartilhamento de informações, aplicações e serviços essenciais para a execução das atividades correlatas e desenvolvimento dos trabalhos;</w:t>
      </w:r>
    </w:p>
    <w:p w14:paraId="560A0F62"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9.3.</w:t>
      </w:r>
      <w:r w:rsidRPr="00AE65D6">
        <w:rPr>
          <w:rFonts w:ascii="Arial" w:hAnsi="Arial" w:cs="Arial"/>
          <w:sz w:val="22"/>
          <w:szCs w:val="22"/>
          <w:lang w:val="pt-PT"/>
        </w:rPr>
        <w:t xml:space="preserve"> Disponibilizar espaço físico adequado para alocação da equipe técnica da contratada;</w:t>
      </w:r>
    </w:p>
    <w:p w14:paraId="5AFCFB77"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9.4.</w:t>
      </w:r>
      <w:r w:rsidRPr="00AE65D6">
        <w:rPr>
          <w:rFonts w:ascii="Arial" w:hAnsi="Arial" w:cs="Arial"/>
          <w:sz w:val="22"/>
          <w:szCs w:val="22"/>
          <w:lang w:val="pt-PT"/>
        </w:rPr>
        <w:t xml:space="preserve"> Permitir o acesso ao local determinado para prestação dos serviços objeto do contrato, devendo tomar todas as providências administrativas que garantam o livre desempenho de suas atividades.</w:t>
      </w:r>
    </w:p>
    <w:p w14:paraId="3647EE68"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9.5.</w:t>
      </w:r>
      <w:r w:rsidRPr="00AE65D6">
        <w:rPr>
          <w:rFonts w:ascii="Arial" w:hAnsi="Arial" w:cs="Arial"/>
          <w:sz w:val="22"/>
          <w:szCs w:val="22"/>
          <w:lang w:val="pt-PT"/>
        </w:rPr>
        <w:t xml:space="preserve"> Efetuar o pagamento nos prazos e na forma estipulada em contrato;</w:t>
      </w:r>
    </w:p>
    <w:p w14:paraId="0091CE06"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9.6.</w:t>
      </w:r>
      <w:r w:rsidRPr="00AE65D6">
        <w:rPr>
          <w:rFonts w:ascii="Arial" w:hAnsi="Arial" w:cs="Arial"/>
          <w:sz w:val="22"/>
          <w:szCs w:val="22"/>
          <w:lang w:val="pt-PT"/>
        </w:rPr>
        <w:t xml:space="preserve"> Fiscalizar e acompanhar toda a execução dos serviços, anotando em registro próprio todas as ocorrências relacionadas ao mesmo;</w:t>
      </w:r>
    </w:p>
    <w:p w14:paraId="74995F2B"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9.7.</w:t>
      </w:r>
      <w:r w:rsidRPr="00AE65D6">
        <w:rPr>
          <w:rFonts w:ascii="Arial" w:hAnsi="Arial" w:cs="Arial"/>
          <w:sz w:val="22"/>
          <w:szCs w:val="22"/>
          <w:lang w:val="pt-PT"/>
        </w:rPr>
        <w:t xml:space="preserve"> Notificar a contratada sempre que observar problemas de qualquer tipo na execução dos serviços contratados;</w:t>
      </w:r>
    </w:p>
    <w:p w14:paraId="3AE4EE28" w14:textId="77777777" w:rsidR="00AE65D6" w:rsidRPr="00AE65D6" w:rsidRDefault="00AE65D6" w:rsidP="00AE65D6">
      <w:pPr>
        <w:tabs>
          <w:tab w:val="left" w:pos="1211"/>
        </w:tabs>
        <w:jc w:val="both"/>
        <w:rPr>
          <w:rFonts w:ascii="Arial" w:hAnsi="Arial" w:cs="Arial"/>
          <w:b/>
          <w:sz w:val="22"/>
          <w:szCs w:val="22"/>
          <w:lang w:val="pt-PT"/>
        </w:rPr>
      </w:pPr>
      <w:r w:rsidRPr="00AE65D6">
        <w:rPr>
          <w:rFonts w:ascii="Arial" w:hAnsi="Arial" w:cs="Arial"/>
          <w:b/>
          <w:bCs/>
          <w:sz w:val="22"/>
          <w:szCs w:val="22"/>
          <w:lang w:val="pt-PT"/>
        </w:rPr>
        <w:t>9.8.</w:t>
      </w:r>
      <w:r w:rsidRPr="00AE65D6">
        <w:rPr>
          <w:rFonts w:ascii="Arial" w:hAnsi="Arial" w:cs="Arial"/>
          <w:sz w:val="22"/>
          <w:szCs w:val="22"/>
          <w:lang w:val="pt-PT"/>
        </w:rPr>
        <w:t xml:space="preserve"> Controlar o andamento dos trabalhos em relação ao cronograma, verificando o andamento dos serviços e determinando ou decidindo sobre suas prioridades.</w:t>
      </w:r>
    </w:p>
    <w:p w14:paraId="7B914B5F" w14:textId="77777777" w:rsidR="00AE65D6" w:rsidRDefault="00AE65D6" w:rsidP="00AE65D6">
      <w:pPr>
        <w:tabs>
          <w:tab w:val="left" w:pos="1211"/>
        </w:tabs>
        <w:jc w:val="both"/>
        <w:rPr>
          <w:rFonts w:ascii="Arial" w:hAnsi="Arial" w:cs="Arial"/>
          <w:sz w:val="22"/>
          <w:szCs w:val="22"/>
          <w:lang w:val="pt-PT"/>
        </w:rPr>
      </w:pPr>
      <w:r w:rsidRPr="00AE65D6">
        <w:rPr>
          <w:rFonts w:ascii="Arial" w:hAnsi="Arial" w:cs="Arial"/>
          <w:b/>
          <w:bCs/>
          <w:sz w:val="22"/>
          <w:szCs w:val="22"/>
          <w:lang w:val="pt-PT"/>
        </w:rPr>
        <w:t>9.9.</w:t>
      </w:r>
      <w:r w:rsidRPr="00AE65D6">
        <w:rPr>
          <w:rFonts w:ascii="Arial" w:hAnsi="Arial" w:cs="Arial"/>
          <w:sz w:val="22"/>
          <w:szCs w:val="22"/>
          <w:lang w:val="pt-PT"/>
        </w:rPr>
        <w:t xml:space="preserve"> Gerenciar o Contrato através de servidores designados.</w:t>
      </w:r>
    </w:p>
    <w:p w14:paraId="3D66AF72" w14:textId="77777777" w:rsidR="00ED1FEE" w:rsidRPr="00AE65D6" w:rsidRDefault="00ED1FEE" w:rsidP="00AE65D6">
      <w:pPr>
        <w:tabs>
          <w:tab w:val="left" w:pos="1211"/>
        </w:tabs>
        <w:jc w:val="both"/>
        <w:rPr>
          <w:rFonts w:ascii="Arial" w:hAnsi="Arial" w:cs="Arial"/>
          <w:sz w:val="22"/>
          <w:szCs w:val="22"/>
        </w:rPr>
      </w:pPr>
    </w:p>
    <w:p w14:paraId="1005695C"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10 – DAS PENALIDADES</w:t>
      </w:r>
    </w:p>
    <w:p w14:paraId="3AA7ACFD" w14:textId="77777777" w:rsidR="00AE65D6" w:rsidRPr="00AE65D6" w:rsidRDefault="00AE65D6" w:rsidP="00AE65D6">
      <w:pPr>
        <w:jc w:val="both"/>
        <w:rPr>
          <w:rFonts w:ascii="Arial" w:hAnsi="Arial" w:cs="Arial"/>
          <w:sz w:val="22"/>
          <w:szCs w:val="22"/>
        </w:rPr>
      </w:pPr>
    </w:p>
    <w:p w14:paraId="4DA43316"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sz w:val="22"/>
          <w:szCs w:val="22"/>
          <w:u w:val="none"/>
        </w:rPr>
        <w:t>10.1.</w:t>
      </w:r>
      <w:r w:rsidRPr="00AE65D6">
        <w:rPr>
          <w:rFonts w:ascii="Arial" w:hAnsi="Arial" w:cs="Arial"/>
          <w:b w:val="0"/>
          <w:sz w:val="22"/>
          <w:szCs w:val="22"/>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2F48B047"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 xml:space="preserve">I) por atraso injustificado: </w:t>
      </w:r>
    </w:p>
    <w:p w14:paraId="129F731B"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 xml:space="preserve">a) multa de 0,3% (zero vírgula três por cento) ao dia, até o 30º (trigésimo) dia, incidente sobre o valor do Contrato; e </w:t>
      </w:r>
    </w:p>
    <w:p w14:paraId="0A0F8816"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b) multa 0,6% (zero vírgula seis por cento) ao dia, a partir do 31º (trigésimo primeiro) dia, incidente sobre o valor do Contrato.1</w:t>
      </w:r>
    </w:p>
    <w:p w14:paraId="10E46D17"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 xml:space="preserve">II) por inexecução parcial e total do Contrato: </w:t>
      </w:r>
    </w:p>
    <w:p w14:paraId="2639CE91"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 xml:space="preserve">a) advertência; </w:t>
      </w:r>
    </w:p>
    <w:p w14:paraId="12B667E5"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 xml:space="preserve">b) multa de 5% (cinco por cento) sobre o valor total do Contrato; e </w:t>
      </w:r>
    </w:p>
    <w:p w14:paraId="7ABC8026" w14:textId="77777777" w:rsidR="00AE65D6" w:rsidRPr="00AE65D6" w:rsidRDefault="00AE65D6" w:rsidP="00AE65D6">
      <w:pPr>
        <w:pStyle w:val="Corpodetexto"/>
        <w:ind w:firstLine="851"/>
        <w:rPr>
          <w:rFonts w:ascii="Arial" w:hAnsi="Arial" w:cs="Arial"/>
          <w:b w:val="0"/>
          <w:sz w:val="22"/>
          <w:szCs w:val="22"/>
          <w:u w:val="none"/>
        </w:rPr>
      </w:pPr>
      <w:r w:rsidRPr="00AE65D6">
        <w:rPr>
          <w:rFonts w:ascii="Arial" w:hAnsi="Arial" w:cs="Arial"/>
          <w:b w:val="0"/>
          <w:sz w:val="22"/>
          <w:szCs w:val="22"/>
          <w:u w:val="none"/>
        </w:rPr>
        <w:t xml:space="preserve">c) suspensão temporária de participar em licitação e impedimento de contratar com o Município de Selvíria, por um prazo de até 2 (dois) anos. </w:t>
      </w:r>
    </w:p>
    <w:p w14:paraId="2C8D2858" w14:textId="77777777" w:rsidR="00AE65D6" w:rsidRPr="00AE65D6" w:rsidRDefault="00AE65D6" w:rsidP="00AE65D6">
      <w:pPr>
        <w:pStyle w:val="Corpodetexto"/>
        <w:ind w:firstLine="851"/>
        <w:rPr>
          <w:rFonts w:ascii="Arial" w:hAnsi="Arial" w:cs="Arial"/>
          <w:sz w:val="22"/>
          <w:szCs w:val="22"/>
          <w:u w:val="none"/>
        </w:rPr>
      </w:pPr>
      <w:r w:rsidRPr="00AE65D6">
        <w:rPr>
          <w:rFonts w:ascii="Arial" w:hAnsi="Arial" w:cs="Arial"/>
          <w:sz w:val="22"/>
          <w:szCs w:val="22"/>
          <w:u w:val="none"/>
        </w:rPr>
        <w:lastRenderedPageBreak/>
        <w:t>10.2.</w:t>
      </w:r>
      <w:r w:rsidRPr="00AE65D6">
        <w:rPr>
          <w:rFonts w:ascii="Arial" w:hAnsi="Arial" w:cs="Arial"/>
          <w:b w:val="0"/>
          <w:sz w:val="22"/>
          <w:szCs w:val="22"/>
          <w:u w:val="none"/>
        </w:rPr>
        <w:tab/>
        <w:t xml:space="preserve"> As multas estabelecidas neste Item são independentes e terão aplicação cumulativa e consecutivamente, mas somente serão definitivas depois de exaurida a fase de defesa prévia da empresa/licitante. </w:t>
      </w:r>
    </w:p>
    <w:p w14:paraId="3E51793B" w14:textId="77777777" w:rsidR="00AE65D6" w:rsidRPr="00AE65D6" w:rsidRDefault="00AE65D6" w:rsidP="00AE65D6">
      <w:pPr>
        <w:pStyle w:val="Corpodetexto"/>
        <w:ind w:firstLine="851"/>
        <w:rPr>
          <w:rFonts w:ascii="Arial" w:hAnsi="Arial" w:cs="Arial"/>
          <w:sz w:val="22"/>
          <w:szCs w:val="22"/>
          <w:u w:val="none"/>
        </w:rPr>
      </w:pPr>
      <w:r w:rsidRPr="00AE65D6">
        <w:rPr>
          <w:rFonts w:ascii="Arial" w:hAnsi="Arial" w:cs="Arial"/>
          <w:sz w:val="22"/>
          <w:szCs w:val="22"/>
          <w:u w:val="none"/>
        </w:rPr>
        <w:t>10.3.</w:t>
      </w:r>
      <w:r w:rsidRPr="00AE65D6">
        <w:rPr>
          <w:rFonts w:ascii="Arial" w:hAnsi="Arial" w:cs="Arial"/>
          <w:b w:val="0"/>
          <w:sz w:val="22"/>
          <w:szCs w:val="22"/>
          <w:u w:val="none"/>
        </w:rPr>
        <w:tab/>
        <w:t xml:space="preserve">Quando não pagos em dinheiro pela licitante vencedora, os valores das multas eventualmente aplicadas serão deduzidos, pelo Município de Selvíria, do pagamento devido e, quando for o caso, cobrados judicialmente. </w:t>
      </w:r>
    </w:p>
    <w:p w14:paraId="56A4AE4A" w14:textId="77777777" w:rsidR="00AE65D6" w:rsidRDefault="00AE65D6" w:rsidP="00AE65D6">
      <w:pPr>
        <w:pStyle w:val="Corpodetexto"/>
        <w:ind w:firstLine="851"/>
        <w:rPr>
          <w:rFonts w:ascii="Arial" w:hAnsi="Arial" w:cs="Arial"/>
          <w:b w:val="0"/>
          <w:sz w:val="22"/>
          <w:szCs w:val="22"/>
          <w:u w:val="none"/>
        </w:rPr>
      </w:pPr>
      <w:r w:rsidRPr="00AE65D6">
        <w:rPr>
          <w:rFonts w:ascii="Arial" w:hAnsi="Arial" w:cs="Arial"/>
          <w:sz w:val="22"/>
          <w:szCs w:val="22"/>
          <w:u w:val="none"/>
        </w:rPr>
        <w:t>10.4.</w:t>
      </w:r>
      <w:r w:rsidRPr="00AE65D6">
        <w:rPr>
          <w:rFonts w:ascii="Arial" w:hAnsi="Arial" w:cs="Arial"/>
          <w:b w:val="0"/>
          <w:sz w:val="22"/>
          <w:szCs w:val="22"/>
          <w:u w:val="none"/>
        </w:rPr>
        <w:tab/>
        <w:t xml:space="preserve">Quando se tratar de inexecução parcial, o valor da multa deverá ser proporcional ao valor da parcela correspondente ao fornecimento dos itens, que deixaram de ser fornecidos. </w:t>
      </w:r>
    </w:p>
    <w:p w14:paraId="6444B16A" w14:textId="77777777" w:rsidR="00ED1FEE" w:rsidRPr="00AE65D6" w:rsidRDefault="00ED1FEE" w:rsidP="00AE65D6">
      <w:pPr>
        <w:pStyle w:val="Corpodetexto"/>
        <w:ind w:firstLine="851"/>
        <w:rPr>
          <w:rFonts w:ascii="Arial" w:hAnsi="Arial" w:cs="Arial"/>
          <w:b w:val="0"/>
          <w:sz w:val="22"/>
          <w:szCs w:val="22"/>
          <w:u w:val="none"/>
        </w:rPr>
      </w:pPr>
    </w:p>
    <w:p w14:paraId="06BF2F44" w14:textId="77777777" w:rsidR="00AE65D6" w:rsidRPr="00AE65D6" w:rsidRDefault="00AE65D6" w:rsidP="00AE65D6">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6"/>
        <w:contextualSpacing w:val="0"/>
        <w:jc w:val="both"/>
        <w:rPr>
          <w:rFonts w:ascii="Arial" w:hAnsi="Arial" w:cs="Arial"/>
          <w:b/>
          <w:bCs/>
        </w:rPr>
      </w:pPr>
      <w:r w:rsidRPr="00AE65D6">
        <w:rPr>
          <w:rFonts w:ascii="Arial" w:hAnsi="Arial" w:cs="Arial"/>
          <w:b/>
          <w:bCs/>
        </w:rPr>
        <w:t>11. DA RESCISÃO CONTRATUAL</w:t>
      </w:r>
    </w:p>
    <w:p w14:paraId="6F850A22" w14:textId="77777777" w:rsidR="00AE65D6" w:rsidRPr="00AE65D6" w:rsidRDefault="00AE65D6" w:rsidP="00AE65D6">
      <w:pPr>
        <w:jc w:val="both"/>
        <w:rPr>
          <w:rFonts w:ascii="Arial" w:eastAsia="Calibri" w:hAnsi="Arial" w:cs="Arial"/>
          <w:b/>
          <w:bCs/>
          <w:sz w:val="22"/>
          <w:szCs w:val="22"/>
        </w:rPr>
      </w:pPr>
    </w:p>
    <w:p w14:paraId="5DE2B0A9" w14:textId="77777777" w:rsidR="00AE65D6" w:rsidRDefault="00AE65D6" w:rsidP="00AE65D6">
      <w:pPr>
        <w:jc w:val="both"/>
        <w:rPr>
          <w:rFonts w:ascii="Arial" w:eastAsia="Calibri" w:hAnsi="Arial" w:cs="Arial"/>
          <w:sz w:val="22"/>
          <w:szCs w:val="22"/>
        </w:rPr>
      </w:pPr>
      <w:r w:rsidRPr="00AE65D6">
        <w:rPr>
          <w:rFonts w:ascii="Arial" w:eastAsia="Calibri" w:hAnsi="Arial" w:cs="Arial"/>
          <w:b/>
          <w:bCs/>
          <w:sz w:val="22"/>
          <w:szCs w:val="22"/>
        </w:rPr>
        <w:t>11.1.</w:t>
      </w:r>
      <w:r w:rsidRPr="00AE65D6">
        <w:rPr>
          <w:rFonts w:ascii="Arial" w:eastAsia="Calibri" w:hAnsi="Arial" w:cs="Arial"/>
          <w:sz w:val="22"/>
          <w:szCs w:val="22"/>
        </w:rPr>
        <w:t xml:space="preserve"> A rescisão desta contratação, poderá ser feita de forma unilateral ou bilateral e se dará nos termos dos artigos 138 e 139 da Lei Federal nº 14.133/2021 e demais alterações posteriores. </w:t>
      </w:r>
    </w:p>
    <w:p w14:paraId="658D47F8" w14:textId="77777777" w:rsidR="00004543" w:rsidRPr="00AE65D6" w:rsidRDefault="00004543" w:rsidP="00AE65D6">
      <w:pPr>
        <w:jc w:val="both"/>
        <w:rPr>
          <w:rFonts w:ascii="Arial" w:eastAsia="Calibri" w:hAnsi="Arial" w:cs="Arial"/>
          <w:sz w:val="22"/>
          <w:szCs w:val="22"/>
        </w:rPr>
      </w:pPr>
    </w:p>
    <w:p w14:paraId="5CA03C67" w14:textId="77777777" w:rsidR="00AE65D6" w:rsidRPr="00AE65D6" w:rsidRDefault="00AE65D6" w:rsidP="00AE65D6">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6"/>
        <w:contextualSpacing w:val="0"/>
        <w:jc w:val="both"/>
        <w:rPr>
          <w:rFonts w:ascii="Arial" w:hAnsi="Arial" w:cs="Arial"/>
          <w:b/>
          <w:bCs/>
        </w:rPr>
      </w:pPr>
      <w:r w:rsidRPr="00AE65D6">
        <w:rPr>
          <w:rFonts w:ascii="Arial" w:hAnsi="Arial" w:cs="Arial"/>
          <w:b/>
          <w:bCs/>
        </w:rPr>
        <w:t>12. DAS ALTERAÇÕES CONTRATUAIS</w:t>
      </w:r>
    </w:p>
    <w:p w14:paraId="0A3A22AC" w14:textId="77777777" w:rsidR="00AE65D6" w:rsidRPr="00AE65D6" w:rsidRDefault="00AE65D6" w:rsidP="00AE65D6">
      <w:pPr>
        <w:jc w:val="both"/>
        <w:rPr>
          <w:rFonts w:ascii="Arial" w:eastAsia="Calibri" w:hAnsi="Arial" w:cs="Arial"/>
          <w:b/>
          <w:bCs/>
          <w:sz w:val="22"/>
          <w:szCs w:val="22"/>
        </w:rPr>
      </w:pPr>
    </w:p>
    <w:p w14:paraId="7350DF7F" w14:textId="77777777" w:rsidR="00AE65D6" w:rsidRPr="00AE65D6" w:rsidRDefault="00AE65D6" w:rsidP="00AE65D6">
      <w:pPr>
        <w:jc w:val="both"/>
        <w:rPr>
          <w:rFonts w:ascii="Arial" w:eastAsia="Calibri" w:hAnsi="Arial" w:cs="Arial"/>
          <w:sz w:val="22"/>
          <w:szCs w:val="22"/>
        </w:rPr>
      </w:pPr>
      <w:r w:rsidRPr="00AE65D6">
        <w:rPr>
          <w:rFonts w:ascii="Arial" w:eastAsia="Calibri" w:hAnsi="Arial" w:cs="Arial"/>
          <w:b/>
          <w:bCs/>
          <w:sz w:val="22"/>
          <w:szCs w:val="22"/>
        </w:rPr>
        <w:t>12.1.</w:t>
      </w:r>
      <w:r w:rsidRPr="00AE65D6">
        <w:rPr>
          <w:rFonts w:ascii="Arial" w:eastAsia="Calibri" w:hAnsi="Arial" w:cs="Arial"/>
          <w:sz w:val="22"/>
          <w:szCs w:val="22"/>
        </w:rPr>
        <w:t xml:space="preserve"> Esta contratação pode ser alterada nos casos previstos no artigo 124 da Lei n.º 14.133/2021, desde que haja interesse da Contratante, com a apresentação das devidas justificativas necessárias constantes nos autos do processo, para alterações seja aditivos contratuais, acréscimos ou supressões. </w:t>
      </w:r>
    </w:p>
    <w:p w14:paraId="009B0221" w14:textId="77777777" w:rsidR="00AE65D6" w:rsidRPr="00AE65D6" w:rsidRDefault="00AE65D6" w:rsidP="00AE65D6">
      <w:pPr>
        <w:jc w:val="both"/>
        <w:rPr>
          <w:rFonts w:ascii="Arial" w:eastAsia="Calibri" w:hAnsi="Arial" w:cs="Arial"/>
          <w:sz w:val="22"/>
          <w:szCs w:val="22"/>
        </w:rPr>
      </w:pPr>
    </w:p>
    <w:p w14:paraId="55AD4A2F" w14:textId="77777777" w:rsidR="00AE65D6" w:rsidRPr="00AE65D6" w:rsidRDefault="00AE65D6" w:rsidP="00AE65D6">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8"/>
        <w:jc w:val="both"/>
        <w:rPr>
          <w:rFonts w:ascii="Arial" w:hAnsi="Arial" w:cs="Arial"/>
          <w:b/>
          <w:bCs/>
        </w:rPr>
      </w:pPr>
      <w:r w:rsidRPr="00AE65D6">
        <w:rPr>
          <w:rFonts w:ascii="Arial" w:hAnsi="Arial" w:cs="Arial"/>
          <w:b/>
          <w:bCs/>
        </w:rPr>
        <w:t>13. DA FRAUDE OU CORRUPÇÃO</w:t>
      </w:r>
    </w:p>
    <w:p w14:paraId="6EA09067" w14:textId="77777777" w:rsidR="00004543" w:rsidRDefault="00004543" w:rsidP="00AE65D6">
      <w:pPr>
        <w:tabs>
          <w:tab w:val="left" w:pos="284"/>
        </w:tabs>
        <w:autoSpaceDE w:val="0"/>
        <w:autoSpaceDN w:val="0"/>
        <w:adjustRightInd w:val="0"/>
        <w:jc w:val="both"/>
        <w:rPr>
          <w:rFonts w:ascii="Arial" w:hAnsi="Arial" w:cs="Arial"/>
          <w:b/>
          <w:sz w:val="22"/>
          <w:szCs w:val="22"/>
        </w:rPr>
      </w:pPr>
    </w:p>
    <w:p w14:paraId="7403CEA1" w14:textId="780EE628"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13.1.</w:t>
      </w:r>
      <w:r w:rsidRPr="00AE65D6">
        <w:rPr>
          <w:rFonts w:ascii="Arial" w:hAnsi="Arial" w:cs="Arial"/>
          <w:bCs/>
          <w:sz w:val="22"/>
          <w:szCs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w:t>
      </w:r>
    </w:p>
    <w:p w14:paraId="511AEED3"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17.3.</w:t>
      </w:r>
      <w:r w:rsidRPr="00AE65D6">
        <w:rPr>
          <w:rFonts w:ascii="Arial" w:hAnsi="Arial" w:cs="Arial"/>
          <w:bCs/>
          <w:sz w:val="22"/>
          <w:szCs w:val="22"/>
        </w:rPr>
        <w:t xml:space="preserve"> Para os propósitos desta cláusula, definem-se as seguintes práticas:</w:t>
      </w:r>
    </w:p>
    <w:p w14:paraId="1148E3B4"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13.2.1.</w:t>
      </w:r>
      <w:r w:rsidRPr="00AE65D6">
        <w:rPr>
          <w:rFonts w:ascii="Arial" w:hAnsi="Arial" w:cs="Arial"/>
          <w:bCs/>
          <w:sz w:val="22"/>
          <w:szCs w:val="22"/>
        </w:rPr>
        <w:t xml:space="preserve"> Prática corrupta”: oferecer, dar, receber ou solicitar, direta ou indiretamente, qualquer vantagem com o objetivo de influenciar a ação de servidor público no processo de licitação ou na execução de contrato;</w:t>
      </w:r>
    </w:p>
    <w:p w14:paraId="34543C12"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13.2.2.</w:t>
      </w:r>
      <w:r w:rsidRPr="00AE65D6">
        <w:rPr>
          <w:rFonts w:ascii="Arial" w:hAnsi="Arial" w:cs="Arial"/>
          <w:bCs/>
          <w:sz w:val="22"/>
          <w:szCs w:val="22"/>
        </w:rPr>
        <w:t xml:space="preserve"> Prática fraudulenta”: a falsificação ou omissão dos fatos, com o objetivo de influenciar o processo de licitação ou de execução de contrato;</w:t>
      </w:r>
    </w:p>
    <w:p w14:paraId="1E91438D"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13.2.3.</w:t>
      </w:r>
      <w:r w:rsidRPr="00AE65D6">
        <w:rPr>
          <w:rFonts w:ascii="Arial" w:hAnsi="Arial" w:cs="Arial"/>
          <w:bCs/>
          <w:sz w:val="22"/>
          <w:szCs w:val="22"/>
        </w:rPr>
        <w:t xml:space="preserve"> Prática conluiada”: esquematizar ou estabelecer um acordo entre dois ou mais licitantes, com ou sem o conhecimento de representantes ou prepostos do órgão licitador, visando estabelecer preços em níveis artificiais e não-competitivos;</w:t>
      </w:r>
    </w:p>
    <w:p w14:paraId="45D936DD"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13.2.4.</w:t>
      </w:r>
      <w:r w:rsidRPr="00AE65D6">
        <w:rPr>
          <w:rFonts w:ascii="Arial" w:hAnsi="Arial" w:cs="Arial"/>
          <w:bCs/>
          <w:sz w:val="22"/>
          <w:szCs w:val="22"/>
        </w:rPr>
        <w:t xml:space="preserve"> Prática coercitiva”: causar danos ou ameaçar causar dano, direta ou indiretamente, às pessoas ou sua propriedade, visando influenciar sua participação em um processo licitatório ou afetar a execução do contrato;</w:t>
      </w:r>
    </w:p>
    <w:p w14:paraId="391A906E"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13.2.5.</w:t>
      </w:r>
      <w:r w:rsidRPr="00AE65D6">
        <w:rPr>
          <w:rFonts w:ascii="Arial" w:hAnsi="Arial" w:cs="Arial"/>
          <w:bCs/>
          <w:sz w:val="22"/>
          <w:szCs w:val="22"/>
        </w:rPr>
        <w:t xml:space="preserv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AE65D6">
        <w:rPr>
          <w:rFonts w:ascii="Arial" w:hAnsi="Arial" w:cs="Arial"/>
          <w:bCs/>
          <w:sz w:val="22"/>
          <w:szCs w:val="22"/>
        </w:rPr>
        <w:t>ii</w:t>
      </w:r>
      <w:proofErr w:type="spellEnd"/>
      <w:r w:rsidRPr="00AE65D6">
        <w:rPr>
          <w:rFonts w:ascii="Arial" w:hAnsi="Arial" w:cs="Arial"/>
          <w:bCs/>
          <w:sz w:val="22"/>
          <w:szCs w:val="22"/>
        </w:rPr>
        <w:t>) atos cuja intenção seja impedir materialmente o exercício do direito de o organismo financeiro multilateral promover inspeção;</w:t>
      </w:r>
    </w:p>
    <w:p w14:paraId="4B23A520" w14:textId="77777777" w:rsidR="00AE65D6" w:rsidRP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13.2.6.</w:t>
      </w:r>
      <w:r w:rsidRPr="00AE65D6">
        <w:rPr>
          <w:rFonts w:ascii="Arial" w:hAnsi="Arial" w:cs="Arial"/>
          <w:bCs/>
          <w:sz w:val="22"/>
          <w:szCs w:val="22"/>
        </w:rPr>
        <w:t xml:space="preserve">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1829C4F" w14:textId="77777777" w:rsidR="00AE65D6" w:rsidRDefault="00AE65D6" w:rsidP="00AE65D6">
      <w:pPr>
        <w:tabs>
          <w:tab w:val="left" w:pos="284"/>
        </w:tabs>
        <w:autoSpaceDE w:val="0"/>
        <w:autoSpaceDN w:val="0"/>
        <w:adjustRightInd w:val="0"/>
        <w:jc w:val="both"/>
        <w:rPr>
          <w:rFonts w:ascii="Arial" w:hAnsi="Arial" w:cs="Arial"/>
          <w:bCs/>
          <w:sz w:val="22"/>
          <w:szCs w:val="22"/>
        </w:rPr>
      </w:pPr>
      <w:r w:rsidRPr="00AE65D6">
        <w:rPr>
          <w:rFonts w:ascii="Arial" w:hAnsi="Arial" w:cs="Arial"/>
          <w:b/>
          <w:sz w:val="22"/>
          <w:szCs w:val="22"/>
        </w:rPr>
        <w:t>13.3.</w:t>
      </w:r>
      <w:r w:rsidRPr="00AE65D6">
        <w:rPr>
          <w:rFonts w:ascii="Arial" w:hAnsi="Arial" w:cs="Arial"/>
          <w:bCs/>
          <w:sz w:val="22"/>
          <w:szCs w:val="22"/>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w:t>
      </w:r>
      <w:r w:rsidRPr="00AE65D6">
        <w:rPr>
          <w:rFonts w:ascii="Arial" w:hAnsi="Arial" w:cs="Arial"/>
          <w:bCs/>
          <w:sz w:val="22"/>
          <w:szCs w:val="22"/>
        </w:rPr>
        <w:lastRenderedPageBreak/>
        <w:t>pessoas por ele formalmente indicadas possam inspecionar o local de execução do contrato e todos os documentos, contas e registros relacionados à licitação e à execução da ata;</w:t>
      </w:r>
    </w:p>
    <w:p w14:paraId="01881D34" w14:textId="77777777" w:rsidR="00004543" w:rsidRPr="00AE65D6" w:rsidRDefault="00004543" w:rsidP="00AE65D6">
      <w:pPr>
        <w:tabs>
          <w:tab w:val="left" w:pos="284"/>
        </w:tabs>
        <w:autoSpaceDE w:val="0"/>
        <w:autoSpaceDN w:val="0"/>
        <w:adjustRightInd w:val="0"/>
        <w:jc w:val="both"/>
        <w:rPr>
          <w:rFonts w:ascii="Arial" w:hAnsi="Arial" w:cs="Arial"/>
          <w:b/>
          <w:sz w:val="22"/>
          <w:szCs w:val="22"/>
          <w:lang w:val="pt"/>
        </w:rPr>
      </w:pPr>
    </w:p>
    <w:p w14:paraId="7AB35AD0" w14:textId="77777777" w:rsidR="00AE65D6" w:rsidRPr="00AE65D6" w:rsidRDefault="00AE65D6" w:rsidP="00AE65D6">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8"/>
        <w:jc w:val="both"/>
        <w:rPr>
          <w:rFonts w:ascii="Arial" w:hAnsi="Arial" w:cs="Arial"/>
          <w:b/>
          <w:bCs/>
        </w:rPr>
      </w:pPr>
      <w:r w:rsidRPr="00AE65D6">
        <w:rPr>
          <w:rFonts w:ascii="Arial" w:hAnsi="Arial" w:cs="Arial"/>
          <w:b/>
          <w:bCs/>
        </w:rPr>
        <w:t xml:space="preserve">14. DA SUBCONTRATAÇÃO </w:t>
      </w:r>
    </w:p>
    <w:p w14:paraId="4DAFCEC7" w14:textId="77777777" w:rsidR="00AE65D6" w:rsidRPr="00AE65D6" w:rsidRDefault="00AE65D6" w:rsidP="00AE65D6">
      <w:pPr>
        <w:tabs>
          <w:tab w:val="left" w:pos="284"/>
        </w:tabs>
        <w:autoSpaceDE w:val="0"/>
        <w:autoSpaceDN w:val="0"/>
        <w:adjustRightInd w:val="0"/>
        <w:jc w:val="both"/>
        <w:rPr>
          <w:rFonts w:ascii="Arial" w:hAnsi="Arial" w:cs="Arial"/>
          <w:b/>
          <w:sz w:val="22"/>
          <w:szCs w:val="22"/>
          <w:lang w:val="pt"/>
        </w:rPr>
      </w:pPr>
    </w:p>
    <w:p w14:paraId="6C9C93D0" w14:textId="77777777" w:rsidR="00AE65D6" w:rsidRPr="00AE65D6" w:rsidRDefault="00AE65D6" w:rsidP="00AE65D6">
      <w:pPr>
        <w:tabs>
          <w:tab w:val="left" w:pos="284"/>
        </w:tabs>
        <w:autoSpaceDE w:val="0"/>
        <w:autoSpaceDN w:val="0"/>
        <w:adjustRightInd w:val="0"/>
        <w:jc w:val="both"/>
        <w:rPr>
          <w:rFonts w:ascii="Arial" w:hAnsi="Arial" w:cs="Arial"/>
          <w:sz w:val="22"/>
          <w:szCs w:val="22"/>
        </w:rPr>
      </w:pPr>
      <w:r w:rsidRPr="00AE65D6">
        <w:rPr>
          <w:rFonts w:ascii="Arial" w:hAnsi="Arial" w:cs="Arial"/>
          <w:b/>
          <w:sz w:val="22"/>
          <w:szCs w:val="22"/>
          <w:lang w:val="pt"/>
        </w:rPr>
        <w:t xml:space="preserve">14.1. </w:t>
      </w:r>
      <w:r w:rsidRPr="00AE65D6">
        <w:rPr>
          <w:rFonts w:ascii="Arial" w:hAnsi="Arial" w:cs="Arial"/>
          <w:sz w:val="22"/>
          <w:szCs w:val="22"/>
        </w:rPr>
        <w:t>A subcontratação é inviável, não sendo permitido subcontratar o objeto deste processo.</w:t>
      </w:r>
    </w:p>
    <w:p w14:paraId="4DDF8581" w14:textId="77777777" w:rsidR="00AE65D6" w:rsidRPr="00AE65D6" w:rsidRDefault="00AE65D6" w:rsidP="00AE65D6">
      <w:pPr>
        <w:tabs>
          <w:tab w:val="left" w:pos="284"/>
        </w:tabs>
        <w:autoSpaceDE w:val="0"/>
        <w:autoSpaceDN w:val="0"/>
        <w:adjustRightInd w:val="0"/>
        <w:jc w:val="both"/>
        <w:rPr>
          <w:rFonts w:ascii="Arial" w:hAnsi="Arial" w:cs="Arial"/>
          <w:sz w:val="22"/>
          <w:szCs w:val="22"/>
        </w:rPr>
      </w:pPr>
      <w:r w:rsidRPr="00AE65D6">
        <w:rPr>
          <w:rFonts w:ascii="Arial" w:hAnsi="Arial" w:cs="Arial"/>
          <w:b/>
          <w:bCs/>
          <w:sz w:val="22"/>
          <w:szCs w:val="22"/>
        </w:rPr>
        <w:t>14.2.</w:t>
      </w:r>
      <w:r w:rsidRPr="00AE65D6">
        <w:rPr>
          <w:rFonts w:ascii="Arial" w:hAnsi="Arial" w:cs="Arial"/>
          <w:sz w:val="22"/>
          <w:szCs w:val="22"/>
        </w:rPr>
        <w:t xml:space="preserve"> A execução direta garante a uniformidade, a segurança das informações e a plena conformidade com os requisitos estabelecidos, assegurando que a responsabilidade por falhas ou atualizações recaiam exclusivamente sobre a contratada. </w:t>
      </w:r>
    </w:p>
    <w:p w14:paraId="131171EB" w14:textId="77777777" w:rsidR="00AE65D6" w:rsidRDefault="00AE65D6" w:rsidP="00AE65D6">
      <w:pPr>
        <w:tabs>
          <w:tab w:val="left" w:pos="284"/>
        </w:tabs>
        <w:autoSpaceDE w:val="0"/>
        <w:autoSpaceDN w:val="0"/>
        <w:adjustRightInd w:val="0"/>
        <w:jc w:val="both"/>
        <w:rPr>
          <w:rFonts w:ascii="Arial" w:hAnsi="Arial" w:cs="Arial"/>
          <w:sz w:val="22"/>
          <w:szCs w:val="22"/>
        </w:rPr>
      </w:pPr>
      <w:r w:rsidRPr="00AE65D6">
        <w:rPr>
          <w:rFonts w:ascii="Arial" w:hAnsi="Arial" w:cs="Arial"/>
          <w:b/>
          <w:bCs/>
          <w:sz w:val="22"/>
          <w:szCs w:val="22"/>
        </w:rPr>
        <w:t>14.3.</w:t>
      </w:r>
      <w:r w:rsidRPr="00AE65D6">
        <w:rPr>
          <w:rFonts w:ascii="Arial" w:hAnsi="Arial" w:cs="Arial"/>
          <w:sz w:val="22"/>
          <w:szCs w:val="22"/>
        </w:rPr>
        <w:t xml:space="preserve"> Além disso, a proibição evita a fragmentação do desenvolvimento e possíveis incompatibilidades técnicas que possam comprometer a qualidade e a eficiência da entrega dos materiais de forma eficiente e com os padrões de qualidade exigidos em edital. </w:t>
      </w:r>
    </w:p>
    <w:p w14:paraId="52967B27" w14:textId="77777777" w:rsidR="00004543" w:rsidRPr="00AE65D6" w:rsidRDefault="00004543" w:rsidP="00AE65D6">
      <w:pPr>
        <w:tabs>
          <w:tab w:val="left" w:pos="284"/>
        </w:tabs>
        <w:autoSpaceDE w:val="0"/>
        <w:autoSpaceDN w:val="0"/>
        <w:adjustRightInd w:val="0"/>
        <w:jc w:val="both"/>
        <w:rPr>
          <w:rFonts w:ascii="Arial" w:hAnsi="Arial" w:cs="Arial"/>
          <w:sz w:val="22"/>
          <w:szCs w:val="22"/>
        </w:rPr>
      </w:pPr>
    </w:p>
    <w:p w14:paraId="1F4C05DC" w14:textId="77777777" w:rsidR="00AE65D6" w:rsidRPr="00AE65D6" w:rsidRDefault="00AE65D6" w:rsidP="00AE65D6">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8"/>
        <w:jc w:val="both"/>
        <w:rPr>
          <w:rFonts w:ascii="Arial" w:hAnsi="Arial" w:cs="Arial"/>
          <w:b/>
          <w:bCs/>
        </w:rPr>
      </w:pPr>
      <w:r w:rsidRPr="00AE65D6">
        <w:rPr>
          <w:rFonts w:ascii="Arial" w:hAnsi="Arial" w:cs="Arial"/>
          <w:b/>
          <w:bCs/>
        </w:rPr>
        <w:t xml:space="preserve">15. AVALIAÇÃO TÉCNICA DOS SISTEMAS </w:t>
      </w:r>
    </w:p>
    <w:p w14:paraId="42899952" w14:textId="77777777" w:rsidR="00AE65D6" w:rsidRPr="00AE65D6" w:rsidRDefault="00AE65D6" w:rsidP="00AE65D6">
      <w:pPr>
        <w:overflowPunct w:val="0"/>
        <w:adjustRightInd w:val="0"/>
        <w:ind w:right="917"/>
        <w:jc w:val="both"/>
        <w:rPr>
          <w:rFonts w:ascii="Arial" w:hAnsi="Arial" w:cs="Arial"/>
          <w:b/>
          <w:sz w:val="22"/>
          <w:szCs w:val="22"/>
        </w:rPr>
      </w:pPr>
    </w:p>
    <w:p w14:paraId="33CBB4CF"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15.1.</w:t>
      </w:r>
      <w:r w:rsidRPr="00AE65D6">
        <w:rPr>
          <w:rFonts w:ascii="Arial" w:hAnsi="Arial" w:cs="Arial"/>
          <w:sz w:val="22"/>
          <w:szCs w:val="22"/>
        </w:rPr>
        <w:t xml:space="preserve"> Concluída a fase de análise de propostas e habilitação no procedimento licitatório, o vencedor classificado provisoriamente em primeiro lugar deverá, no prazo de até 2 (dois) dias úteis, submeter o sistema à avaliação do corpo técnico da Prefeitura Municipal, fazendo uma demonstração das funcionalidades dos sistemas.</w:t>
      </w:r>
    </w:p>
    <w:p w14:paraId="28E430C2" w14:textId="77777777" w:rsidR="00AE65D6" w:rsidRPr="00AE65D6" w:rsidRDefault="00AE65D6" w:rsidP="00AE65D6">
      <w:pPr>
        <w:overflowPunct w:val="0"/>
        <w:adjustRightInd w:val="0"/>
        <w:ind w:left="851" w:right="3"/>
        <w:jc w:val="both"/>
        <w:rPr>
          <w:rFonts w:ascii="Arial" w:hAnsi="Arial" w:cs="Arial"/>
          <w:sz w:val="22"/>
          <w:szCs w:val="22"/>
        </w:rPr>
      </w:pPr>
    </w:p>
    <w:p w14:paraId="552F47DC" w14:textId="2BCFF71F"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15.2.</w:t>
      </w:r>
      <w:r w:rsidRPr="00AE65D6">
        <w:rPr>
          <w:rFonts w:ascii="Arial" w:hAnsi="Arial" w:cs="Arial"/>
          <w:sz w:val="22"/>
          <w:szCs w:val="22"/>
        </w:rPr>
        <w:t xml:space="preserve"> Os sistemas ofertados já por ocasião da apresentação de sua demonstração, deverão atender os requisitos relacionados </w:t>
      </w:r>
      <w:r w:rsidRPr="00AE65D6">
        <w:rPr>
          <w:rFonts w:ascii="Arial" w:hAnsi="Arial" w:cs="Arial"/>
          <w:b/>
          <w:sz w:val="22"/>
          <w:szCs w:val="22"/>
        </w:rPr>
        <w:t>ANEXO I</w:t>
      </w:r>
      <w:r w:rsidRPr="00AE65D6">
        <w:rPr>
          <w:rFonts w:ascii="Arial" w:hAnsi="Arial" w:cs="Arial"/>
          <w:sz w:val="22"/>
          <w:szCs w:val="22"/>
        </w:rPr>
        <w:t xml:space="preserve"> do presente Termo de Referência.  </w:t>
      </w:r>
    </w:p>
    <w:p w14:paraId="11E4A468" w14:textId="77777777" w:rsidR="00AE65D6" w:rsidRPr="00AE65D6" w:rsidRDefault="00AE65D6" w:rsidP="00AE65D6">
      <w:pPr>
        <w:overflowPunct w:val="0"/>
        <w:adjustRightInd w:val="0"/>
        <w:ind w:left="851" w:right="3"/>
        <w:jc w:val="both"/>
        <w:rPr>
          <w:rFonts w:ascii="Arial" w:hAnsi="Arial" w:cs="Arial"/>
          <w:sz w:val="22"/>
          <w:szCs w:val="22"/>
        </w:rPr>
      </w:pPr>
    </w:p>
    <w:p w14:paraId="0B83E953"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15.3.</w:t>
      </w:r>
      <w:r w:rsidRPr="00AE65D6">
        <w:rPr>
          <w:rFonts w:ascii="Arial" w:hAnsi="Arial" w:cs="Arial"/>
          <w:sz w:val="22"/>
          <w:szCs w:val="22"/>
        </w:rPr>
        <w:t xml:space="preserve"> O não atendimento de </w:t>
      </w:r>
      <w:r w:rsidRPr="00AE65D6">
        <w:rPr>
          <w:rFonts w:ascii="Arial" w:hAnsi="Arial" w:cs="Arial"/>
          <w:b/>
          <w:sz w:val="22"/>
          <w:szCs w:val="22"/>
        </w:rPr>
        <w:t>100 %</w:t>
      </w:r>
      <w:r w:rsidRPr="00AE65D6">
        <w:rPr>
          <w:rFonts w:ascii="Arial" w:hAnsi="Arial" w:cs="Arial"/>
          <w:sz w:val="22"/>
          <w:szCs w:val="22"/>
        </w:rPr>
        <w:t xml:space="preserve"> (cem por cento) dos módulos exigidos importará na recusa, e consequentemente na desclassificação, da proposta de preços.</w:t>
      </w:r>
    </w:p>
    <w:p w14:paraId="5E9AC9D3" w14:textId="77777777" w:rsidR="00AE65D6" w:rsidRPr="00AE65D6" w:rsidRDefault="00AE65D6" w:rsidP="00AE65D6">
      <w:pPr>
        <w:overflowPunct w:val="0"/>
        <w:adjustRightInd w:val="0"/>
        <w:ind w:left="851" w:right="3"/>
        <w:jc w:val="both"/>
        <w:rPr>
          <w:rFonts w:ascii="Arial" w:hAnsi="Arial" w:cs="Arial"/>
          <w:sz w:val="22"/>
          <w:szCs w:val="22"/>
        </w:rPr>
      </w:pPr>
    </w:p>
    <w:p w14:paraId="733D9817" w14:textId="77777777" w:rsidR="00AE65D6" w:rsidRPr="00AE65D6" w:rsidRDefault="00AE65D6" w:rsidP="00AE65D6">
      <w:pPr>
        <w:overflowPunct w:val="0"/>
        <w:adjustRightInd w:val="0"/>
        <w:ind w:right="917"/>
        <w:jc w:val="both"/>
        <w:rPr>
          <w:rFonts w:ascii="Arial" w:hAnsi="Arial" w:cs="Arial"/>
          <w:b/>
          <w:sz w:val="22"/>
          <w:szCs w:val="22"/>
        </w:rPr>
      </w:pPr>
      <w:r w:rsidRPr="00AE65D6">
        <w:rPr>
          <w:rFonts w:ascii="Arial" w:hAnsi="Arial" w:cs="Arial"/>
          <w:b/>
          <w:bCs/>
          <w:sz w:val="22"/>
          <w:szCs w:val="22"/>
        </w:rPr>
        <w:t>15.4.</w:t>
      </w:r>
      <w:r w:rsidRPr="00AE65D6">
        <w:rPr>
          <w:rFonts w:ascii="Arial" w:hAnsi="Arial" w:cs="Arial"/>
          <w:sz w:val="22"/>
          <w:szCs w:val="22"/>
        </w:rPr>
        <w:t xml:space="preserve"> Metodologia de Avaliação da </w:t>
      </w:r>
      <w:r w:rsidRPr="00AE65D6">
        <w:rPr>
          <w:rFonts w:ascii="Arial" w:hAnsi="Arial" w:cs="Arial"/>
          <w:b/>
          <w:sz w:val="22"/>
          <w:szCs w:val="22"/>
        </w:rPr>
        <w:t>Capacidade Técnica – CT</w:t>
      </w:r>
    </w:p>
    <w:p w14:paraId="1D008E89" w14:textId="77777777" w:rsidR="00AE65D6" w:rsidRPr="00AE65D6" w:rsidRDefault="00AE65D6" w:rsidP="00AE65D6">
      <w:pPr>
        <w:overflowPunct w:val="0"/>
        <w:adjustRightInd w:val="0"/>
        <w:ind w:left="851" w:right="917"/>
        <w:jc w:val="both"/>
        <w:rPr>
          <w:rFonts w:ascii="Arial" w:hAnsi="Arial" w:cs="Arial"/>
          <w:sz w:val="22"/>
          <w:szCs w:val="22"/>
        </w:rPr>
      </w:pPr>
    </w:p>
    <w:p w14:paraId="3968F211" w14:textId="77777777" w:rsidR="00AE65D6" w:rsidRPr="00AE65D6" w:rsidRDefault="00AE65D6" w:rsidP="00AE65D6">
      <w:pPr>
        <w:overflowPunct w:val="0"/>
        <w:adjustRightInd w:val="0"/>
        <w:ind w:right="917"/>
        <w:jc w:val="both"/>
        <w:rPr>
          <w:rFonts w:ascii="Arial" w:hAnsi="Arial" w:cs="Arial"/>
          <w:b/>
          <w:i/>
          <w:sz w:val="22"/>
          <w:szCs w:val="22"/>
        </w:rPr>
      </w:pPr>
      <w:r w:rsidRPr="00AE65D6">
        <w:rPr>
          <w:rFonts w:ascii="Arial" w:hAnsi="Arial" w:cs="Arial"/>
          <w:b/>
          <w:sz w:val="22"/>
          <w:szCs w:val="22"/>
        </w:rPr>
        <w:t>CT</w:t>
      </w:r>
      <w:r w:rsidRPr="00AE65D6">
        <w:rPr>
          <w:rFonts w:ascii="Arial" w:hAnsi="Arial" w:cs="Arial"/>
          <w:sz w:val="22"/>
          <w:szCs w:val="22"/>
        </w:rPr>
        <w:t xml:space="preserve"> = Nº de Itens Atendidos / Total de Itens </w:t>
      </w:r>
      <w:r w:rsidRPr="00AE65D6">
        <w:rPr>
          <w:rFonts w:ascii="Arial" w:hAnsi="Arial" w:cs="Arial"/>
          <w:b/>
          <w:i/>
          <w:sz w:val="22"/>
          <w:szCs w:val="22"/>
        </w:rPr>
        <w:t>= 100 %</w:t>
      </w:r>
    </w:p>
    <w:p w14:paraId="0A1B36EB" w14:textId="77777777" w:rsidR="00AE65D6" w:rsidRPr="00AE65D6" w:rsidRDefault="00AE65D6" w:rsidP="00AE65D6">
      <w:pPr>
        <w:overflowPunct w:val="0"/>
        <w:adjustRightInd w:val="0"/>
        <w:ind w:left="851" w:right="917"/>
        <w:jc w:val="both"/>
        <w:rPr>
          <w:rFonts w:ascii="Arial" w:hAnsi="Arial" w:cs="Arial"/>
          <w:sz w:val="22"/>
          <w:szCs w:val="22"/>
        </w:rPr>
      </w:pPr>
    </w:p>
    <w:p w14:paraId="51168673"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15.5.</w:t>
      </w:r>
      <w:r w:rsidRPr="00AE65D6">
        <w:rPr>
          <w:rFonts w:ascii="Arial" w:hAnsi="Arial" w:cs="Arial"/>
          <w:sz w:val="22"/>
          <w:szCs w:val="22"/>
        </w:rPr>
        <w:t xml:space="preserve"> Atingido o percentual de atendimento exigido, corpo técnico da Prefeitura Municipal certificará tal fato à Comissão de Licitação, e o objeto será adjudicado ao proponente. Não atendidos os requisitos mínimos exigidos, será convocado o próximo licitante melhor colocado para proceder a apresentação, no mesmo prazo previsto no item no edital. A convocação poderá ser feita por e-mail, no endereço eletrônico indicado pelos licitantes em suas propostas, não podendo os licitantes alegarem ignorância quanto à eventual convocação. </w:t>
      </w:r>
    </w:p>
    <w:p w14:paraId="6830C2A4" w14:textId="77777777" w:rsidR="00AE65D6" w:rsidRPr="00AE65D6" w:rsidRDefault="00AE65D6" w:rsidP="00AE65D6">
      <w:pPr>
        <w:overflowPunct w:val="0"/>
        <w:adjustRightInd w:val="0"/>
        <w:ind w:left="851" w:right="3"/>
        <w:jc w:val="both"/>
        <w:rPr>
          <w:rFonts w:ascii="Arial" w:hAnsi="Arial" w:cs="Arial"/>
          <w:sz w:val="22"/>
          <w:szCs w:val="22"/>
        </w:rPr>
      </w:pPr>
    </w:p>
    <w:p w14:paraId="31A7F7C1"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15.6.</w:t>
      </w:r>
      <w:r w:rsidRPr="00AE65D6">
        <w:rPr>
          <w:rFonts w:ascii="Arial" w:hAnsi="Arial" w:cs="Arial"/>
          <w:sz w:val="22"/>
          <w:szCs w:val="22"/>
        </w:rPr>
        <w:t xml:space="preserve"> Os equipamentos necessários à apresentação do sistema deverão ser disponibilizados pela licitante. O local, a voltagem da rede elétrica e demais informações necessárias para a realização da apresentação, deverão ser levantadas pelos interessados por ocasião da visita técnica. </w:t>
      </w:r>
    </w:p>
    <w:p w14:paraId="40948069" w14:textId="77777777" w:rsidR="00AE65D6" w:rsidRPr="00AE65D6" w:rsidRDefault="00AE65D6" w:rsidP="00AE65D6">
      <w:pPr>
        <w:overflowPunct w:val="0"/>
        <w:adjustRightInd w:val="0"/>
        <w:ind w:right="917"/>
        <w:jc w:val="both"/>
        <w:rPr>
          <w:rFonts w:ascii="Arial" w:hAnsi="Arial" w:cs="Arial"/>
          <w:b/>
          <w:color w:val="FF0000"/>
          <w:sz w:val="22"/>
          <w:szCs w:val="22"/>
        </w:rPr>
      </w:pPr>
    </w:p>
    <w:p w14:paraId="1C0F0726" w14:textId="77777777" w:rsidR="00AE65D6" w:rsidRPr="00AE65D6" w:rsidRDefault="00AE65D6" w:rsidP="00AE65D6">
      <w:pPr>
        <w:pStyle w:val="PargrafodaLista"/>
        <w:widowControl w:val="0"/>
        <w:pBdr>
          <w:top w:val="single" w:sz="4" w:space="1" w:color="auto"/>
          <w:left w:val="single" w:sz="4" w:space="4" w:color="auto"/>
          <w:bottom w:val="single" w:sz="4" w:space="1" w:color="auto"/>
          <w:right w:val="single" w:sz="4" w:space="4" w:color="auto"/>
        </w:pBdr>
        <w:shd w:val="clear" w:color="auto" w:fill="00B050"/>
        <w:tabs>
          <w:tab w:val="left" w:pos="284"/>
        </w:tabs>
        <w:autoSpaceDE w:val="0"/>
        <w:autoSpaceDN w:val="0"/>
        <w:spacing w:after="0" w:line="240" w:lineRule="auto"/>
        <w:ind w:left="0" w:right="-68"/>
        <w:jc w:val="both"/>
        <w:rPr>
          <w:rFonts w:ascii="Arial" w:hAnsi="Arial" w:cs="Arial"/>
          <w:b/>
          <w:bCs/>
        </w:rPr>
      </w:pPr>
      <w:r w:rsidRPr="00AE65D6">
        <w:rPr>
          <w:rFonts w:ascii="Arial" w:hAnsi="Arial" w:cs="Arial"/>
          <w:b/>
          <w:bCs/>
        </w:rPr>
        <w:t xml:space="preserve">16. DA ENTREGA E IMPLANTAÇÃO DOS SISTEMAS  </w:t>
      </w:r>
    </w:p>
    <w:p w14:paraId="07920FD4" w14:textId="77777777" w:rsidR="00AE65D6" w:rsidRPr="00AE65D6" w:rsidRDefault="00AE65D6" w:rsidP="00AE65D6">
      <w:pPr>
        <w:overflowPunct w:val="0"/>
        <w:adjustRightInd w:val="0"/>
        <w:ind w:right="917"/>
        <w:jc w:val="both"/>
        <w:rPr>
          <w:rFonts w:ascii="Arial" w:hAnsi="Arial" w:cs="Arial"/>
          <w:b/>
          <w:color w:val="FF0000"/>
          <w:sz w:val="22"/>
          <w:szCs w:val="22"/>
        </w:rPr>
      </w:pPr>
    </w:p>
    <w:p w14:paraId="0975F563"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sz w:val="22"/>
          <w:szCs w:val="22"/>
        </w:rPr>
        <w:t xml:space="preserve">16.1. </w:t>
      </w:r>
      <w:r w:rsidRPr="00AE65D6">
        <w:rPr>
          <w:rFonts w:ascii="Arial" w:hAnsi="Arial" w:cs="Arial"/>
          <w:sz w:val="22"/>
          <w:szCs w:val="22"/>
        </w:rPr>
        <w:t>O prazo máximo para entrega das licenças de uso do software, execução, capacitação da equipe operacional e conclusão dos serviços de instalação e configuração especificados é de no prazo máximo de 10 (dez) dias contados a partir da assinatura do contrato.</w:t>
      </w:r>
    </w:p>
    <w:p w14:paraId="0D538161" w14:textId="77777777" w:rsidR="00AE65D6" w:rsidRPr="00AE65D6" w:rsidRDefault="00AE65D6" w:rsidP="00AE65D6">
      <w:pPr>
        <w:adjustRightInd w:val="0"/>
        <w:ind w:left="851" w:right="917"/>
        <w:jc w:val="both"/>
        <w:rPr>
          <w:rFonts w:ascii="Arial" w:hAnsi="Arial" w:cs="Arial"/>
          <w:sz w:val="22"/>
          <w:szCs w:val="22"/>
        </w:rPr>
      </w:pPr>
    </w:p>
    <w:p w14:paraId="5797125F" w14:textId="77777777" w:rsidR="00AE65D6" w:rsidRPr="00AE65D6" w:rsidRDefault="00AE65D6" w:rsidP="00AE65D6">
      <w:pPr>
        <w:adjustRightInd w:val="0"/>
        <w:ind w:right="3"/>
        <w:jc w:val="both"/>
        <w:rPr>
          <w:rFonts w:ascii="Arial" w:hAnsi="Arial" w:cs="Arial"/>
          <w:sz w:val="22"/>
          <w:szCs w:val="22"/>
        </w:rPr>
      </w:pPr>
      <w:r w:rsidRPr="00AE65D6">
        <w:rPr>
          <w:rFonts w:ascii="Arial" w:hAnsi="Arial" w:cs="Arial"/>
          <w:b/>
          <w:bCs/>
          <w:sz w:val="22"/>
          <w:szCs w:val="22"/>
        </w:rPr>
        <w:t>16.2.</w:t>
      </w:r>
      <w:r w:rsidRPr="00AE65D6">
        <w:rPr>
          <w:rFonts w:ascii="Arial" w:hAnsi="Arial" w:cs="Arial"/>
          <w:sz w:val="22"/>
          <w:szCs w:val="22"/>
        </w:rPr>
        <w:t xml:space="preserve"> Por entrega entende-se a implantação, conversão, treinamento de equipe de todas as Secretarias de envolvidas no objeto da licitação e instalação e configuração dos equipamentos.</w:t>
      </w:r>
    </w:p>
    <w:p w14:paraId="59A89FD3" w14:textId="77777777" w:rsidR="00AE65D6" w:rsidRPr="00AE65D6" w:rsidRDefault="00AE65D6" w:rsidP="00AE65D6">
      <w:pPr>
        <w:overflowPunct w:val="0"/>
        <w:adjustRightInd w:val="0"/>
        <w:ind w:left="851" w:right="917"/>
        <w:jc w:val="both"/>
        <w:rPr>
          <w:rFonts w:ascii="Arial" w:hAnsi="Arial" w:cs="Arial"/>
          <w:sz w:val="22"/>
          <w:szCs w:val="22"/>
        </w:rPr>
      </w:pPr>
    </w:p>
    <w:p w14:paraId="35084F46"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16.3.</w:t>
      </w:r>
      <w:r w:rsidRPr="00AE65D6">
        <w:rPr>
          <w:rFonts w:ascii="Arial" w:hAnsi="Arial" w:cs="Arial"/>
          <w:sz w:val="22"/>
          <w:szCs w:val="22"/>
        </w:rPr>
        <w:t xml:space="preserve"> Os serviços de instalação e configuração dos softwares devem ser executados por equipe técnica especializada e compreendem:</w:t>
      </w:r>
    </w:p>
    <w:p w14:paraId="1AD6004E" w14:textId="77777777" w:rsidR="00AE65D6" w:rsidRPr="00AE65D6" w:rsidRDefault="00AE65D6" w:rsidP="00AE65D6">
      <w:pPr>
        <w:overflowPunct w:val="0"/>
        <w:adjustRightInd w:val="0"/>
        <w:ind w:left="851" w:right="917"/>
        <w:jc w:val="both"/>
        <w:rPr>
          <w:rFonts w:ascii="Arial" w:hAnsi="Arial" w:cs="Arial"/>
          <w:sz w:val="22"/>
          <w:szCs w:val="22"/>
        </w:rPr>
      </w:pPr>
    </w:p>
    <w:p w14:paraId="1ED67BF1" w14:textId="6C7CBB85" w:rsidR="00AE65D6" w:rsidRPr="00AE65D6" w:rsidRDefault="00AE65D6" w:rsidP="00AE65D6">
      <w:pPr>
        <w:widowControl w:val="0"/>
        <w:numPr>
          <w:ilvl w:val="0"/>
          <w:numId w:val="56"/>
        </w:numPr>
        <w:overflowPunct w:val="0"/>
        <w:autoSpaceDE w:val="0"/>
        <w:autoSpaceDN w:val="0"/>
        <w:adjustRightInd w:val="0"/>
        <w:ind w:left="851" w:right="3" w:firstLine="425"/>
        <w:jc w:val="both"/>
        <w:rPr>
          <w:rFonts w:ascii="Arial" w:hAnsi="Arial" w:cs="Arial"/>
          <w:sz w:val="22"/>
          <w:szCs w:val="22"/>
        </w:rPr>
      </w:pPr>
      <w:r w:rsidRPr="00AE65D6">
        <w:rPr>
          <w:rFonts w:ascii="Arial" w:hAnsi="Arial" w:cs="Arial"/>
          <w:sz w:val="22"/>
          <w:szCs w:val="22"/>
        </w:rPr>
        <w:lastRenderedPageBreak/>
        <w:t xml:space="preserve">Instalação e configuração básica do software no servidor de rede de propriedade da </w:t>
      </w:r>
      <w:r w:rsidR="00C74CD2">
        <w:rPr>
          <w:rFonts w:ascii="Arial" w:hAnsi="Arial" w:cs="Arial"/>
          <w:sz w:val="22"/>
          <w:szCs w:val="22"/>
        </w:rPr>
        <w:t xml:space="preserve">Prefeitura Municipal de </w:t>
      </w:r>
      <w:proofErr w:type="spellStart"/>
      <w:r w:rsidR="00C74CD2">
        <w:rPr>
          <w:rFonts w:ascii="Arial" w:hAnsi="Arial" w:cs="Arial"/>
          <w:sz w:val="22"/>
          <w:szCs w:val="22"/>
        </w:rPr>
        <w:t>Selviria</w:t>
      </w:r>
      <w:proofErr w:type="spellEnd"/>
      <w:r w:rsidR="00C74CD2">
        <w:rPr>
          <w:rFonts w:ascii="Arial" w:hAnsi="Arial" w:cs="Arial"/>
          <w:sz w:val="22"/>
          <w:szCs w:val="22"/>
        </w:rPr>
        <w:t>/MS</w:t>
      </w:r>
      <w:r w:rsidRPr="00AE65D6">
        <w:rPr>
          <w:rFonts w:ascii="Arial" w:hAnsi="Arial" w:cs="Arial"/>
          <w:sz w:val="22"/>
          <w:szCs w:val="22"/>
        </w:rPr>
        <w:t>;</w:t>
      </w:r>
    </w:p>
    <w:p w14:paraId="255D8A98" w14:textId="77777777" w:rsidR="00AE65D6" w:rsidRPr="00AE65D6" w:rsidRDefault="00AE65D6" w:rsidP="00AE65D6">
      <w:pPr>
        <w:widowControl w:val="0"/>
        <w:numPr>
          <w:ilvl w:val="0"/>
          <w:numId w:val="56"/>
        </w:numPr>
        <w:overflowPunct w:val="0"/>
        <w:autoSpaceDE w:val="0"/>
        <w:autoSpaceDN w:val="0"/>
        <w:adjustRightInd w:val="0"/>
        <w:ind w:left="851" w:right="917" w:firstLine="425"/>
        <w:jc w:val="both"/>
        <w:rPr>
          <w:rFonts w:ascii="Arial" w:hAnsi="Arial" w:cs="Arial"/>
          <w:sz w:val="22"/>
          <w:szCs w:val="22"/>
        </w:rPr>
      </w:pPr>
      <w:r w:rsidRPr="00AE65D6">
        <w:rPr>
          <w:rFonts w:ascii="Arial" w:hAnsi="Arial" w:cs="Arial"/>
          <w:sz w:val="22"/>
          <w:szCs w:val="22"/>
        </w:rPr>
        <w:t xml:space="preserve">Configuração de acessos simultâneos e concorrentes de usuários; </w:t>
      </w:r>
    </w:p>
    <w:p w14:paraId="109AABFC" w14:textId="77777777" w:rsidR="00AE65D6" w:rsidRPr="00AE65D6" w:rsidRDefault="00AE65D6" w:rsidP="00AE65D6">
      <w:pPr>
        <w:overflowPunct w:val="0"/>
        <w:adjustRightInd w:val="0"/>
        <w:ind w:left="851" w:right="917"/>
        <w:jc w:val="both"/>
        <w:rPr>
          <w:rFonts w:ascii="Arial" w:eastAsia="Calibri" w:hAnsi="Arial" w:cs="Arial"/>
          <w:sz w:val="22"/>
          <w:szCs w:val="22"/>
        </w:rPr>
      </w:pPr>
    </w:p>
    <w:p w14:paraId="18C48FF5" w14:textId="77777777" w:rsidR="00AE65D6" w:rsidRPr="00AE65D6" w:rsidRDefault="00AE65D6" w:rsidP="00AE65D6">
      <w:pPr>
        <w:overflowPunct w:val="0"/>
        <w:adjustRightInd w:val="0"/>
        <w:ind w:right="3"/>
        <w:jc w:val="both"/>
        <w:rPr>
          <w:rFonts w:ascii="Arial" w:hAnsi="Arial" w:cs="Arial"/>
          <w:sz w:val="22"/>
          <w:szCs w:val="22"/>
        </w:rPr>
      </w:pPr>
      <w:r w:rsidRPr="00AE65D6">
        <w:rPr>
          <w:rFonts w:ascii="Arial" w:hAnsi="Arial" w:cs="Arial"/>
          <w:b/>
          <w:bCs/>
          <w:sz w:val="22"/>
          <w:szCs w:val="22"/>
        </w:rPr>
        <w:t>16.4.</w:t>
      </w:r>
      <w:r w:rsidRPr="00AE65D6">
        <w:rPr>
          <w:rFonts w:ascii="Arial" w:hAnsi="Arial" w:cs="Arial"/>
          <w:sz w:val="22"/>
          <w:szCs w:val="22"/>
        </w:rPr>
        <w:t xml:space="preserve"> Os serviços de manutenção e atualização poderão ser executados em modo remoto, presencial, por telefone, e-mail e internet.</w:t>
      </w:r>
    </w:p>
    <w:p w14:paraId="47D36054" w14:textId="77777777" w:rsidR="00AE65D6" w:rsidRPr="00AE65D6" w:rsidRDefault="00AE65D6" w:rsidP="00AE65D6">
      <w:pPr>
        <w:tabs>
          <w:tab w:val="left" w:pos="284"/>
        </w:tabs>
        <w:autoSpaceDE w:val="0"/>
        <w:autoSpaceDN w:val="0"/>
        <w:adjustRightInd w:val="0"/>
        <w:jc w:val="both"/>
        <w:rPr>
          <w:rFonts w:ascii="Arial" w:hAnsi="Arial" w:cs="Arial"/>
          <w:sz w:val="22"/>
          <w:szCs w:val="22"/>
        </w:rPr>
      </w:pPr>
    </w:p>
    <w:p w14:paraId="13234472"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17 – DAS DOTAÇÕES ORÇAMENTÁRIAS</w:t>
      </w:r>
    </w:p>
    <w:p w14:paraId="4B05794B" w14:textId="77777777" w:rsidR="00AE65D6" w:rsidRPr="00AE65D6" w:rsidRDefault="00AE65D6" w:rsidP="00AE65D6">
      <w:pPr>
        <w:ind w:firstLine="1418"/>
        <w:jc w:val="both"/>
        <w:rPr>
          <w:rFonts w:ascii="Arial" w:hAnsi="Arial" w:cs="Arial"/>
          <w:sz w:val="22"/>
          <w:szCs w:val="22"/>
        </w:rPr>
      </w:pPr>
    </w:p>
    <w:p w14:paraId="2C0B0EB6" w14:textId="77777777" w:rsidR="00AE65D6" w:rsidRDefault="00AE65D6" w:rsidP="00AE65D6">
      <w:pPr>
        <w:ind w:firstLine="851"/>
        <w:jc w:val="both"/>
        <w:rPr>
          <w:rFonts w:ascii="Arial" w:hAnsi="Arial" w:cs="Arial"/>
          <w:sz w:val="22"/>
          <w:szCs w:val="22"/>
        </w:rPr>
      </w:pPr>
      <w:r w:rsidRPr="00AE65D6">
        <w:rPr>
          <w:rFonts w:ascii="Arial" w:hAnsi="Arial" w:cs="Arial"/>
          <w:b/>
          <w:bCs/>
          <w:sz w:val="22"/>
          <w:szCs w:val="22"/>
        </w:rPr>
        <w:t>17.1.</w:t>
      </w:r>
      <w:r w:rsidRPr="00AE65D6">
        <w:rPr>
          <w:rFonts w:ascii="Arial" w:hAnsi="Arial" w:cs="Arial"/>
          <w:sz w:val="22"/>
          <w:szCs w:val="22"/>
        </w:rPr>
        <w:t xml:space="preserve"> As despesas para o processamento e pagamento do objeto deste processo, correrão por conta de Verificações Orçamentárias fixadas no Orçamento Programa vigente em 2025, conforme anexadas nos autos do processo.</w:t>
      </w:r>
    </w:p>
    <w:p w14:paraId="70D6F1C1" w14:textId="77777777" w:rsidR="00004543" w:rsidRPr="00AE65D6" w:rsidRDefault="00004543" w:rsidP="00AE65D6">
      <w:pPr>
        <w:ind w:firstLine="851"/>
        <w:jc w:val="both"/>
        <w:rPr>
          <w:rFonts w:ascii="Arial" w:hAnsi="Arial" w:cs="Arial"/>
          <w:sz w:val="22"/>
          <w:szCs w:val="22"/>
        </w:rPr>
      </w:pPr>
    </w:p>
    <w:p w14:paraId="3F401523" w14:textId="77777777" w:rsidR="00AE65D6" w:rsidRPr="000762FC" w:rsidRDefault="00AE65D6" w:rsidP="00AE65D6">
      <w:pPr>
        <w:pStyle w:val="Standard"/>
        <w:jc w:val="both"/>
        <w:rPr>
          <w:rFonts w:ascii="Arial" w:hAnsi="Arial" w:cs="Arial"/>
          <w:b/>
          <w:bCs/>
          <w:sz w:val="18"/>
          <w:szCs w:val="18"/>
        </w:rPr>
      </w:pPr>
      <w:r w:rsidRPr="000762FC">
        <w:rPr>
          <w:rFonts w:ascii="Arial" w:hAnsi="Arial" w:cs="Arial"/>
          <w:b/>
          <w:bCs/>
          <w:sz w:val="18"/>
          <w:szCs w:val="18"/>
        </w:rPr>
        <w:t>020102 - CONTROLADORIA INTERNA</w:t>
      </w:r>
    </w:p>
    <w:p w14:paraId="1877C253" w14:textId="77777777" w:rsidR="00AE65D6" w:rsidRPr="000762FC" w:rsidRDefault="00AE65D6" w:rsidP="00AE65D6">
      <w:pPr>
        <w:pStyle w:val="Standard"/>
        <w:jc w:val="both"/>
        <w:rPr>
          <w:rFonts w:ascii="Arial" w:hAnsi="Arial" w:cs="Arial"/>
          <w:sz w:val="18"/>
          <w:szCs w:val="18"/>
        </w:rPr>
      </w:pPr>
      <w:r w:rsidRPr="000762FC">
        <w:rPr>
          <w:rFonts w:ascii="Arial" w:hAnsi="Arial" w:cs="Arial"/>
          <w:sz w:val="18"/>
          <w:szCs w:val="18"/>
        </w:rPr>
        <w:t>04.124.0002.</w:t>
      </w:r>
      <w:r w:rsidRPr="000762FC">
        <w:rPr>
          <w:rFonts w:ascii="Arial" w:hAnsi="Arial" w:cs="Arial"/>
          <w:b/>
          <w:bCs/>
          <w:sz w:val="18"/>
          <w:szCs w:val="18"/>
        </w:rPr>
        <w:t>2006</w:t>
      </w:r>
      <w:r w:rsidRPr="000762FC">
        <w:rPr>
          <w:rFonts w:ascii="Arial" w:hAnsi="Arial" w:cs="Arial"/>
          <w:sz w:val="18"/>
          <w:szCs w:val="18"/>
        </w:rPr>
        <w:t>.0000 – Manutenção das atividades da Controladoria Interna</w:t>
      </w:r>
    </w:p>
    <w:p w14:paraId="45669F20" w14:textId="77777777" w:rsidR="00AE65D6" w:rsidRPr="000762FC" w:rsidRDefault="00AE65D6" w:rsidP="00AE65D6">
      <w:pPr>
        <w:pStyle w:val="Standard"/>
        <w:jc w:val="both"/>
        <w:rPr>
          <w:rFonts w:ascii="Arial" w:hAnsi="Arial" w:cs="Arial"/>
          <w:sz w:val="18"/>
          <w:szCs w:val="18"/>
        </w:rPr>
      </w:pPr>
      <w:r w:rsidRPr="000762FC">
        <w:rPr>
          <w:rFonts w:ascii="Arial" w:hAnsi="Arial" w:cs="Arial"/>
          <w:sz w:val="18"/>
          <w:szCs w:val="18"/>
        </w:rPr>
        <w:t xml:space="preserve">3.3.90.39.00 – Outros serviços de Terceiros – Pessoa Jurídica </w:t>
      </w:r>
    </w:p>
    <w:p w14:paraId="0CF37894" w14:textId="77777777" w:rsidR="00AE65D6" w:rsidRPr="000762FC" w:rsidRDefault="00AE65D6" w:rsidP="00AE65D6">
      <w:pPr>
        <w:pStyle w:val="Standard"/>
        <w:jc w:val="both"/>
        <w:rPr>
          <w:rFonts w:ascii="Arial" w:hAnsi="Arial" w:cs="Arial"/>
          <w:sz w:val="18"/>
          <w:szCs w:val="18"/>
        </w:rPr>
      </w:pPr>
      <w:r w:rsidRPr="000762FC">
        <w:rPr>
          <w:rFonts w:ascii="Arial" w:hAnsi="Arial" w:cs="Arial"/>
          <w:sz w:val="18"/>
          <w:szCs w:val="18"/>
        </w:rPr>
        <w:t xml:space="preserve">Fonte: 1.501.0000.000.000 – Recursos que não se enquadram nos detalhamentos. </w:t>
      </w:r>
    </w:p>
    <w:p w14:paraId="73657318" w14:textId="77777777" w:rsidR="00AE65D6" w:rsidRPr="000762FC" w:rsidRDefault="00AE65D6" w:rsidP="00AE65D6">
      <w:pPr>
        <w:jc w:val="both"/>
        <w:rPr>
          <w:rFonts w:ascii="Arial" w:hAnsi="Arial" w:cs="Arial"/>
          <w:b/>
          <w:bCs/>
          <w:sz w:val="18"/>
          <w:szCs w:val="18"/>
        </w:rPr>
      </w:pPr>
      <w:r w:rsidRPr="000762FC">
        <w:rPr>
          <w:rFonts w:ascii="Arial" w:hAnsi="Arial" w:cs="Arial"/>
          <w:b/>
          <w:bCs/>
          <w:sz w:val="18"/>
          <w:szCs w:val="18"/>
        </w:rPr>
        <w:t>Ficha: 033.</w:t>
      </w:r>
    </w:p>
    <w:p w14:paraId="2CB94D14" w14:textId="77777777" w:rsidR="00AE65D6" w:rsidRPr="00AE65D6" w:rsidRDefault="00AE65D6" w:rsidP="00AE65D6">
      <w:pPr>
        <w:jc w:val="both"/>
        <w:rPr>
          <w:rFonts w:ascii="Arial" w:hAnsi="Arial" w:cs="Arial"/>
          <w:b/>
          <w:bCs/>
          <w:sz w:val="22"/>
          <w:szCs w:val="22"/>
        </w:rPr>
      </w:pPr>
    </w:p>
    <w:p w14:paraId="5BCEB2A2" w14:textId="77777777" w:rsidR="00AE65D6" w:rsidRPr="00AE65D6" w:rsidRDefault="00AE65D6" w:rsidP="00AE65D6">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AE65D6">
        <w:rPr>
          <w:rFonts w:ascii="Arial" w:eastAsia="Calibri" w:hAnsi="Arial" w:cs="Arial"/>
          <w:b/>
          <w:bCs/>
          <w:sz w:val="22"/>
          <w:szCs w:val="22"/>
        </w:rPr>
        <w:t xml:space="preserve">17 – DAS DISPOSIÇÕES FINAIS </w:t>
      </w:r>
    </w:p>
    <w:p w14:paraId="23A7DDCD" w14:textId="77777777" w:rsidR="00AE65D6" w:rsidRPr="00AE65D6" w:rsidRDefault="00AE65D6" w:rsidP="00AE65D6">
      <w:pPr>
        <w:jc w:val="both"/>
        <w:rPr>
          <w:rFonts w:ascii="Arial" w:hAnsi="Arial" w:cs="Arial"/>
          <w:b/>
          <w:bCs/>
          <w:sz w:val="22"/>
          <w:szCs w:val="22"/>
        </w:rPr>
      </w:pPr>
    </w:p>
    <w:p w14:paraId="79F4B8FE" w14:textId="77777777" w:rsidR="00AE65D6" w:rsidRPr="00AE65D6" w:rsidRDefault="00AE65D6" w:rsidP="00AE65D6">
      <w:pPr>
        <w:pStyle w:val="Corpodetexto2"/>
        <w:spacing w:line="240" w:lineRule="auto"/>
        <w:jc w:val="both"/>
        <w:rPr>
          <w:rFonts w:ascii="Arial" w:hAnsi="Arial" w:cs="Arial"/>
          <w:sz w:val="22"/>
          <w:szCs w:val="22"/>
        </w:rPr>
      </w:pPr>
      <w:r w:rsidRPr="00AE65D6">
        <w:rPr>
          <w:rFonts w:ascii="Arial" w:hAnsi="Arial" w:cs="Arial"/>
          <w:b/>
          <w:bCs/>
          <w:sz w:val="22"/>
          <w:szCs w:val="22"/>
        </w:rPr>
        <w:t>17.1.</w:t>
      </w:r>
      <w:r w:rsidRPr="00AE65D6">
        <w:rPr>
          <w:rFonts w:ascii="Arial" w:hAnsi="Arial" w:cs="Arial"/>
          <w:sz w:val="22"/>
          <w:szCs w:val="22"/>
        </w:rPr>
        <w:t xml:space="preserve"> Todas as comunicações entre a Prefeitura Municipal de Selvíria – MS e a empresa contratada serão efetuadas preferencialmente por escrito, para que produzam seus efeitos, preferencialmente numeradas, mesmo quando transmitidas através da internet.</w:t>
      </w:r>
    </w:p>
    <w:p w14:paraId="3C69D8F7" w14:textId="77777777" w:rsidR="00AE65D6" w:rsidRPr="00AE65D6" w:rsidRDefault="00AE65D6" w:rsidP="00AE65D6">
      <w:pPr>
        <w:pStyle w:val="Corpodetexto2"/>
        <w:spacing w:line="240" w:lineRule="auto"/>
        <w:jc w:val="both"/>
        <w:rPr>
          <w:rFonts w:ascii="Arial" w:hAnsi="Arial" w:cs="Arial"/>
          <w:sz w:val="22"/>
          <w:szCs w:val="22"/>
        </w:rPr>
      </w:pPr>
      <w:r w:rsidRPr="00AE65D6">
        <w:rPr>
          <w:rFonts w:ascii="Arial" w:hAnsi="Arial" w:cs="Arial"/>
          <w:b/>
          <w:bCs/>
          <w:sz w:val="22"/>
          <w:szCs w:val="22"/>
        </w:rPr>
        <w:t>17.2.</w:t>
      </w:r>
      <w:r w:rsidRPr="00AE65D6">
        <w:rPr>
          <w:rFonts w:ascii="Arial" w:hAnsi="Arial" w:cs="Arial"/>
          <w:sz w:val="22"/>
          <w:szCs w:val="22"/>
        </w:rPr>
        <w:t xml:space="preserve"> As atividades e procedimentos decorrentes da contratação do objeto deste Termo de Referência deverão ser iniciados na data de assinatura do contrato, podendo, para este fim, ser emitida ordem de início dos serviços. </w:t>
      </w:r>
    </w:p>
    <w:p w14:paraId="1FB4874C" w14:textId="6982860D" w:rsidR="00AE65D6" w:rsidRPr="00AE65D6" w:rsidRDefault="00AE65D6" w:rsidP="00AE65D6">
      <w:pPr>
        <w:pStyle w:val="Corpodetexto"/>
        <w:jc w:val="right"/>
        <w:rPr>
          <w:rFonts w:ascii="Arial" w:hAnsi="Arial" w:cs="Arial"/>
          <w:b w:val="0"/>
          <w:iCs/>
          <w:sz w:val="22"/>
          <w:szCs w:val="22"/>
          <w:u w:val="none"/>
        </w:rPr>
      </w:pPr>
      <w:r w:rsidRPr="00AE65D6">
        <w:rPr>
          <w:rFonts w:ascii="Arial" w:hAnsi="Arial" w:cs="Arial"/>
          <w:b w:val="0"/>
          <w:iCs/>
          <w:sz w:val="22"/>
          <w:szCs w:val="22"/>
          <w:u w:val="none"/>
        </w:rPr>
        <w:t xml:space="preserve">Selvíria/MS, </w:t>
      </w:r>
      <w:r w:rsidR="00A82F3A">
        <w:rPr>
          <w:rFonts w:ascii="Arial" w:hAnsi="Arial" w:cs="Arial"/>
          <w:b w:val="0"/>
          <w:iCs/>
          <w:sz w:val="22"/>
          <w:szCs w:val="22"/>
          <w:u w:val="none"/>
        </w:rPr>
        <w:t>17</w:t>
      </w:r>
      <w:r w:rsidRPr="00AE65D6">
        <w:rPr>
          <w:rFonts w:ascii="Arial" w:hAnsi="Arial" w:cs="Arial"/>
          <w:b w:val="0"/>
          <w:iCs/>
          <w:sz w:val="22"/>
          <w:szCs w:val="22"/>
          <w:u w:val="none"/>
        </w:rPr>
        <w:t xml:space="preserve"> de ju</w:t>
      </w:r>
      <w:r w:rsidR="00EF1E29">
        <w:rPr>
          <w:rFonts w:ascii="Arial" w:hAnsi="Arial" w:cs="Arial"/>
          <w:b w:val="0"/>
          <w:iCs/>
          <w:sz w:val="22"/>
          <w:szCs w:val="22"/>
          <w:u w:val="none"/>
        </w:rPr>
        <w:t>lho</w:t>
      </w:r>
      <w:r w:rsidRPr="00AE65D6">
        <w:rPr>
          <w:rFonts w:ascii="Arial" w:hAnsi="Arial" w:cs="Arial"/>
          <w:b w:val="0"/>
          <w:iCs/>
          <w:sz w:val="22"/>
          <w:szCs w:val="22"/>
          <w:u w:val="none"/>
        </w:rPr>
        <w:t xml:space="preserve"> de 2025.</w:t>
      </w:r>
    </w:p>
    <w:p w14:paraId="12B3F234" w14:textId="77777777" w:rsidR="00AE65D6" w:rsidRPr="00AE65D6" w:rsidRDefault="00AE65D6" w:rsidP="00AE65D6">
      <w:pPr>
        <w:pStyle w:val="Corpodetexto"/>
        <w:jc w:val="right"/>
        <w:rPr>
          <w:rFonts w:ascii="Arial" w:hAnsi="Arial" w:cs="Arial"/>
          <w:bCs/>
          <w:iCs/>
          <w:sz w:val="22"/>
          <w:szCs w:val="22"/>
          <w:u w:val="none"/>
        </w:rPr>
      </w:pPr>
    </w:p>
    <w:p w14:paraId="1C5F82E5" w14:textId="77777777" w:rsidR="00AE65D6" w:rsidRPr="00AE65D6" w:rsidRDefault="00AE65D6" w:rsidP="00AE65D6">
      <w:pPr>
        <w:jc w:val="center"/>
        <w:rPr>
          <w:rFonts w:ascii="Arial" w:hAnsi="Arial" w:cs="Arial"/>
          <w:b/>
          <w:kern w:val="3"/>
          <w:sz w:val="22"/>
          <w:szCs w:val="22"/>
        </w:rPr>
      </w:pPr>
      <w:r w:rsidRPr="00AE65D6">
        <w:rPr>
          <w:rFonts w:ascii="Arial" w:hAnsi="Arial" w:cs="Arial"/>
          <w:b/>
          <w:kern w:val="3"/>
          <w:sz w:val="22"/>
          <w:szCs w:val="22"/>
        </w:rPr>
        <w:t>______________________________________</w:t>
      </w:r>
    </w:p>
    <w:p w14:paraId="172D420B" w14:textId="77777777" w:rsidR="00AE65D6" w:rsidRPr="00AE65D6" w:rsidRDefault="00AE65D6" w:rsidP="00AE65D6">
      <w:pPr>
        <w:jc w:val="center"/>
        <w:rPr>
          <w:rFonts w:ascii="Arial" w:hAnsi="Arial" w:cs="Arial"/>
          <w:b/>
          <w:bCs/>
          <w:kern w:val="3"/>
          <w:sz w:val="22"/>
          <w:szCs w:val="22"/>
        </w:rPr>
      </w:pPr>
      <w:r w:rsidRPr="00AE65D6">
        <w:rPr>
          <w:rFonts w:ascii="Arial" w:hAnsi="Arial" w:cs="Arial"/>
          <w:b/>
          <w:bCs/>
          <w:kern w:val="3"/>
          <w:sz w:val="22"/>
          <w:szCs w:val="22"/>
        </w:rPr>
        <w:t>AMILTON FERNANDES ALVES</w:t>
      </w:r>
    </w:p>
    <w:p w14:paraId="621F5C84" w14:textId="77777777" w:rsidR="000762FC" w:rsidRDefault="00AE65D6" w:rsidP="000762FC">
      <w:pPr>
        <w:jc w:val="center"/>
        <w:rPr>
          <w:rFonts w:ascii="Arial" w:hAnsi="Arial" w:cs="Arial"/>
          <w:kern w:val="3"/>
          <w:sz w:val="22"/>
          <w:szCs w:val="22"/>
        </w:rPr>
      </w:pPr>
      <w:r w:rsidRPr="00AE65D6">
        <w:rPr>
          <w:rFonts w:ascii="Arial" w:hAnsi="Arial" w:cs="Arial"/>
          <w:kern w:val="3"/>
          <w:sz w:val="22"/>
          <w:szCs w:val="22"/>
        </w:rPr>
        <w:t>Secretário Municipal de Administração</w:t>
      </w:r>
    </w:p>
    <w:p w14:paraId="1DA606B0" w14:textId="77777777" w:rsidR="00EF1E29" w:rsidRDefault="00EF1E29" w:rsidP="00EF1E29">
      <w:pPr>
        <w:jc w:val="center"/>
        <w:rPr>
          <w:b/>
          <w:bCs/>
          <w:u w:val="single"/>
        </w:rPr>
      </w:pPr>
    </w:p>
    <w:p w14:paraId="29CB89E4" w14:textId="77777777" w:rsidR="00A82F3A" w:rsidRDefault="00A82F3A" w:rsidP="00EF1E29">
      <w:pPr>
        <w:jc w:val="center"/>
        <w:rPr>
          <w:b/>
          <w:bCs/>
          <w:u w:val="single"/>
        </w:rPr>
      </w:pPr>
    </w:p>
    <w:p w14:paraId="61BE2BCB" w14:textId="77777777" w:rsidR="00A82F3A" w:rsidRDefault="00A82F3A" w:rsidP="00EF1E29">
      <w:pPr>
        <w:jc w:val="center"/>
        <w:rPr>
          <w:b/>
          <w:bCs/>
          <w:u w:val="single"/>
        </w:rPr>
      </w:pPr>
    </w:p>
    <w:p w14:paraId="1F44DEE0" w14:textId="77777777" w:rsidR="00A82F3A" w:rsidRDefault="00A82F3A" w:rsidP="00EF1E29">
      <w:pPr>
        <w:jc w:val="center"/>
        <w:rPr>
          <w:b/>
          <w:bCs/>
          <w:u w:val="single"/>
        </w:rPr>
      </w:pPr>
    </w:p>
    <w:p w14:paraId="5F8E048E" w14:textId="77777777" w:rsidR="00A82F3A" w:rsidRDefault="00A82F3A" w:rsidP="00EF1E29">
      <w:pPr>
        <w:jc w:val="center"/>
        <w:rPr>
          <w:b/>
          <w:bCs/>
          <w:u w:val="single"/>
        </w:rPr>
      </w:pPr>
    </w:p>
    <w:p w14:paraId="66FA58EF" w14:textId="77777777" w:rsidR="00A82F3A" w:rsidRDefault="00A82F3A" w:rsidP="00EF1E29">
      <w:pPr>
        <w:jc w:val="center"/>
        <w:rPr>
          <w:b/>
          <w:bCs/>
          <w:u w:val="single"/>
        </w:rPr>
      </w:pPr>
    </w:p>
    <w:p w14:paraId="0E73F8F2" w14:textId="77777777" w:rsidR="00A82F3A" w:rsidRDefault="00A82F3A" w:rsidP="00EF1E29">
      <w:pPr>
        <w:jc w:val="center"/>
        <w:rPr>
          <w:b/>
          <w:bCs/>
          <w:u w:val="single"/>
        </w:rPr>
      </w:pPr>
    </w:p>
    <w:p w14:paraId="3FE8FEAC" w14:textId="77777777" w:rsidR="00A82F3A" w:rsidRDefault="00A82F3A" w:rsidP="00EF1E29">
      <w:pPr>
        <w:jc w:val="center"/>
        <w:rPr>
          <w:b/>
          <w:bCs/>
          <w:u w:val="single"/>
        </w:rPr>
      </w:pPr>
    </w:p>
    <w:p w14:paraId="67A74C33" w14:textId="77777777" w:rsidR="00A82F3A" w:rsidRDefault="00A82F3A" w:rsidP="00EF1E29">
      <w:pPr>
        <w:jc w:val="center"/>
        <w:rPr>
          <w:b/>
          <w:bCs/>
          <w:u w:val="single"/>
        </w:rPr>
      </w:pPr>
    </w:p>
    <w:p w14:paraId="1B5A58E7" w14:textId="77777777" w:rsidR="00A82F3A" w:rsidRDefault="00A82F3A" w:rsidP="00EF1E29">
      <w:pPr>
        <w:jc w:val="center"/>
        <w:rPr>
          <w:b/>
          <w:bCs/>
          <w:u w:val="single"/>
        </w:rPr>
      </w:pPr>
    </w:p>
    <w:p w14:paraId="56957539" w14:textId="77777777" w:rsidR="00A82F3A" w:rsidRDefault="00A82F3A" w:rsidP="00EF1E29">
      <w:pPr>
        <w:jc w:val="center"/>
        <w:rPr>
          <w:b/>
          <w:bCs/>
          <w:u w:val="single"/>
        </w:rPr>
      </w:pPr>
    </w:p>
    <w:p w14:paraId="3FA958CE" w14:textId="77777777" w:rsidR="00A82F3A" w:rsidRDefault="00A82F3A" w:rsidP="00EF1E29">
      <w:pPr>
        <w:jc w:val="center"/>
        <w:rPr>
          <w:b/>
          <w:bCs/>
          <w:u w:val="single"/>
        </w:rPr>
      </w:pPr>
    </w:p>
    <w:p w14:paraId="1E4A10EC" w14:textId="77777777" w:rsidR="00A82F3A" w:rsidRDefault="00A82F3A" w:rsidP="00EF1E29">
      <w:pPr>
        <w:jc w:val="center"/>
        <w:rPr>
          <w:b/>
          <w:bCs/>
          <w:u w:val="single"/>
        </w:rPr>
      </w:pPr>
    </w:p>
    <w:p w14:paraId="0743810C" w14:textId="77777777" w:rsidR="00A82F3A" w:rsidRDefault="00A82F3A" w:rsidP="00EF1E29">
      <w:pPr>
        <w:jc w:val="center"/>
        <w:rPr>
          <w:b/>
          <w:bCs/>
          <w:u w:val="single"/>
        </w:rPr>
      </w:pPr>
    </w:p>
    <w:p w14:paraId="5FD30C0D" w14:textId="77777777" w:rsidR="00A82F3A" w:rsidRDefault="00A82F3A" w:rsidP="00EF1E29">
      <w:pPr>
        <w:jc w:val="center"/>
        <w:rPr>
          <w:b/>
          <w:bCs/>
          <w:u w:val="single"/>
        </w:rPr>
      </w:pPr>
    </w:p>
    <w:p w14:paraId="237A610E" w14:textId="77777777" w:rsidR="00A82F3A" w:rsidRDefault="00A82F3A" w:rsidP="00EF1E29">
      <w:pPr>
        <w:jc w:val="center"/>
        <w:rPr>
          <w:b/>
          <w:bCs/>
          <w:u w:val="single"/>
        </w:rPr>
      </w:pPr>
    </w:p>
    <w:p w14:paraId="36E7DAB1" w14:textId="77777777" w:rsidR="00A82F3A" w:rsidRDefault="00A82F3A" w:rsidP="00EF1E29">
      <w:pPr>
        <w:jc w:val="center"/>
        <w:rPr>
          <w:b/>
          <w:bCs/>
          <w:u w:val="single"/>
        </w:rPr>
      </w:pPr>
    </w:p>
    <w:p w14:paraId="3B7764F6" w14:textId="77777777" w:rsidR="00A82F3A" w:rsidRDefault="00A82F3A" w:rsidP="00EF1E29">
      <w:pPr>
        <w:jc w:val="center"/>
        <w:rPr>
          <w:b/>
          <w:bCs/>
          <w:u w:val="single"/>
        </w:rPr>
      </w:pPr>
    </w:p>
    <w:p w14:paraId="4F473D45" w14:textId="77777777" w:rsidR="00A82F3A" w:rsidRDefault="00A82F3A" w:rsidP="00EF1E29">
      <w:pPr>
        <w:jc w:val="center"/>
        <w:rPr>
          <w:b/>
          <w:bCs/>
          <w:u w:val="single"/>
        </w:rPr>
      </w:pPr>
    </w:p>
    <w:p w14:paraId="3FCC8D8E" w14:textId="77777777" w:rsidR="00A82F3A" w:rsidRDefault="00A82F3A" w:rsidP="00EF1E29">
      <w:pPr>
        <w:jc w:val="center"/>
        <w:rPr>
          <w:b/>
          <w:bCs/>
          <w:u w:val="single"/>
        </w:rPr>
      </w:pPr>
    </w:p>
    <w:p w14:paraId="618DC979" w14:textId="14FF3522" w:rsidR="00EF1E29" w:rsidRPr="009F4D35" w:rsidRDefault="00EF1E29" w:rsidP="00EF1E29">
      <w:pPr>
        <w:jc w:val="center"/>
        <w:rPr>
          <w:rFonts w:ascii="Arial" w:hAnsi="Arial" w:cs="Arial"/>
          <w:b/>
          <w:bCs/>
          <w:sz w:val="22"/>
          <w:szCs w:val="22"/>
          <w:u w:val="single"/>
        </w:rPr>
      </w:pPr>
      <w:r w:rsidRPr="009F4D35">
        <w:rPr>
          <w:rFonts w:ascii="Arial" w:hAnsi="Arial" w:cs="Arial"/>
          <w:b/>
          <w:bCs/>
          <w:sz w:val="22"/>
          <w:szCs w:val="22"/>
          <w:u w:val="single"/>
        </w:rPr>
        <w:lastRenderedPageBreak/>
        <w:t>ANEXO I – TERMO DE REFERÊNCIA</w:t>
      </w:r>
    </w:p>
    <w:p w14:paraId="1777018C" w14:textId="77777777" w:rsidR="00EF1E29" w:rsidRPr="009F4D35" w:rsidRDefault="00EF1E29" w:rsidP="00EF1E29">
      <w:pPr>
        <w:jc w:val="center"/>
        <w:rPr>
          <w:rFonts w:ascii="Arial" w:hAnsi="Arial" w:cs="Arial"/>
          <w:b/>
          <w:bCs/>
          <w:sz w:val="22"/>
          <w:szCs w:val="22"/>
          <w:u w:val="single"/>
        </w:rPr>
      </w:pPr>
    </w:p>
    <w:p w14:paraId="4B83227D" w14:textId="77777777" w:rsidR="00EF1E29" w:rsidRPr="009F4D35" w:rsidRDefault="00EF1E29" w:rsidP="00EF1E29">
      <w:pPr>
        <w:rPr>
          <w:rFonts w:ascii="Arial" w:hAnsi="Arial" w:cs="Arial"/>
          <w:sz w:val="22"/>
          <w:szCs w:val="22"/>
        </w:rPr>
      </w:pPr>
    </w:p>
    <w:p w14:paraId="00CEEBF5" w14:textId="77777777" w:rsidR="00EF1E29" w:rsidRPr="009F4D35" w:rsidRDefault="00EF1E29" w:rsidP="00EF1E29">
      <w:pPr>
        <w:jc w:val="center"/>
        <w:rPr>
          <w:rFonts w:ascii="Arial" w:hAnsi="Arial" w:cs="Arial"/>
          <w:sz w:val="22"/>
          <w:szCs w:val="22"/>
        </w:rPr>
      </w:pPr>
      <w:r w:rsidRPr="009F4D35">
        <w:rPr>
          <w:rFonts w:ascii="Arial" w:hAnsi="Arial" w:cs="Arial"/>
          <w:sz w:val="22"/>
          <w:szCs w:val="22"/>
        </w:rPr>
        <w:t>DECLARAÇÃO DE DEMONSTRAÇÃO DE SISTEMA</w:t>
      </w:r>
    </w:p>
    <w:p w14:paraId="1D3EC19D" w14:textId="77777777" w:rsidR="00EF1E29" w:rsidRPr="009F4D35" w:rsidRDefault="00EF1E29" w:rsidP="00EF1E29">
      <w:pPr>
        <w:rPr>
          <w:rFonts w:ascii="Arial" w:hAnsi="Arial" w:cs="Arial"/>
          <w:sz w:val="22"/>
          <w:szCs w:val="22"/>
        </w:rPr>
      </w:pPr>
    </w:p>
    <w:p w14:paraId="0B9672F0" w14:textId="77777777" w:rsidR="00EF1E29" w:rsidRPr="009F4D35" w:rsidRDefault="00EF1E29" w:rsidP="00EF1E29">
      <w:pPr>
        <w:rPr>
          <w:rFonts w:ascii="Arial" w:hAnsi="Arial" w:cs="Arial"/>
          <w:sz w:val="22"/>
          <w:szCs w:val="22"/>
        </w:rPr>
      </w:pPr>
    </w:p>
    <w:p w14:paraId="25C42A6F" w14:textId="77777777" w:rsidR="00EF1E29" w:rsidRPr="009F4D35" w:rsidRDefault="00EF1E29" w:rsidP="00EF1E29">
      <w:pPr>
        <w:jc w:val="both"/>
        <w:rPr>
          <w:rFonts w:ascii="Arial" w:hAnsi="Arial" w:cs="Arial"/>
          <w:sz w:val="22"/>
          <w:szCs w:val="22"/>
        </w:rPr>
      </w:pPr>
      <w:r w:rsidRPr="009F4D35">
        <w:rPr>
          <w:rFonts w:ascii="Arial" w:hAnsi="Arial" w:cs="Arial"/>
          <w:sz w:val="22"/>
          <w:szCs w:val="22"/>
        </w:rPr>
        <w:t xml:space="preserve">Atestamos que a empresa </w:t>
      </w:r>
      <w:r w:rsidRPr="009F4D35">
        <w:rPr>
          <w:rFonts w:ascii="Arial" w:hAnsi="Arial" w:cs="Arial"/>
          <w:sz w:val="22"/>
          <w:szCs w:val="22"/>
        </w:rPr>
        <w:tab/>
        <w:t xml:space="preserve">, inscrita no CNPJ n° </w:t>
      </w:r>
      <w:r w:rsidRPr="009F4D35">
        <w:rPr>
          <w:rFonts w:ascii="Arial" w:hAnsi="Arial" w:cs="Arial"/>
          <w:sz w:val="22"/>
          <w:szCs w:val="22"/>
        </w:rPr>
        <w:tab/>
        <w:t xml:space="preserve">, sediada a Rua ______ n°______, bairro ___,  Cidade de _______/MS, neste ato representada pelo Sr. ______,  nacionalidade, estado civil ____, portador da Carteira de Identidade nº __________- SSP/MS,   inscrito   no   Cadastro   de   Pessoas   Físicas   (CPF)   sob   o   nº </w:t>
      </w:r>
      <w:r w:rsidRPr="009F4D35">
        <w:rPr>
          <w:rFonts w:ascii="Arial" w:hAnsi="Arial" w:cs="Arial"/>
          <w:sz w:val="22"/>
          <w:szCs w:val="22"/>
        </w:rPr>
        <w:tab/>
        <w:t>,residente    e    domiciliado    na cidade  de _________/MS compareceu  às dependências da Secretaria Municipal de _______, situada na Rua _______</w:t>
      </w:r>
      <w:proofErr w:type="spellStart"/>
      <w:r w:rsidRPr="009F4D35">
        <w:rPr>
          <w:rFonts w:ascii="Arial" w:hAnsi="Arial" w:cs="Arial"/>
          <w:sz w:val="22"/>
          <w:szCs w:val="22"/>
        </w:rPr>
        <w:t>n°</w:t>
      </w:r>
      <w:proofErr w:type="spellEnd"/>
      <w:r w:rsidRPr="009F4D35">
        <w:rPr>
          <w:rFonts w:ascii="Arial" w:hAnsi="Arial" w:cs="Arial"/>
          <w:sz w:val="22"/>
          <w:szCs w:val="22"/>
        </w:rPr>
        <w:t xml:space="preserve"> Bairro</w:t>
      </w:r>
      <w:r w:rsidRPr="009F4D35">
        <w:rPr>
          <w:rFonts w:ascii="Arial" w:hAnsi="Arial" w:cs="Arial"/>
          <w:sz w:val="22"/>
          <w:szCs w:val="22"/>
        </w:rPr>
        <w:tab/>
        <w:t>, no Prédio da Prefeitura Municipal  de ___________/MS, tendo apresentado (demonstrado) os Sistemas relacionados  abaixo  do  presente  Pregão ________ nº</w:t>
      </w:r>
      <w:r w:rsidRPr="009F4D35">
        <w:rPr>
          <w:rFonts w:ascii="Arial" w:hAnsi="Arial" w:cs="Arial"/>
          <w:sz w:val="22"/>
          <w:szCs w:val="22"/>
        </w:rPr>
        <w:tab/>
        <w:t>/2025 – Processo Administrativo ____/2025, para fins de cumprimento às exigências editalícias.</w:t>
      </w:r>
    </w:p>
    <w:p w14:paraId="719C99DC" w14:textId="77777777" w:rsidR="00EF1E29" w:rsidRPr="009F4D35" w:rsidRDefault="00EF1E29" w:rsidP="00EF1E29">
      <w:pPr>
        <w:rPr>
          <w:rFonts w:ascii="Arial" w:hAnsi="Arial" w:cs="Arial"/>
          <w:sz w:val="22"/>
          <w:szCs w:val="22"/>
        </w:rPr>
      </w:pPr>
    </w:p>
    <w:p w14:paraId="1FC77197" w14:textId="77777777" w:rsidR="00EF1E29" w:rsidRPr="009F4D35" w:rsidRDefault="00EF1E29" w:rsidP="00EF1E29">
      <w:pPr>
        <w:rPr>
          <w:rFonts w:ascii="Arial" w:hAnsi="Arial" w:cs="Arial"/>
          <w:sz w:val="22"/>
          <w:szCs w:val="22"/>
        </w:rPr>
      </w:pPr>
    </w:p>
    <w:p w14:paraId="415D75DD" w14:textId="77777777" w:rsidR="00EF1E29" w:rsidRPr="009F4D35" w:rsidRDefault="00EF1E29" w:rsidP="00EF1E29">
      <w:pPr>
        <w:jc w:val="both"/>
        <w:rPr>
          <w:rFonts w:ascii="Arial" w:hAnsi="Arial" w:cs="Arial"/>
          <w:sz w:val="22"/>
          <w:szCs w:val="22"/>
        </w:rPr>
      </w:pPr>
      <w:proofErr w:type="gramStart"/>
      <w:r w:rsidRPr="009F4D35">
        <w:rPr>
          <w:rFonts w:ascii="Arial" w:hAnsi="Arial" w:cs="Arial"/>
          <w:sz w:val="22"/>
          <w:szCs w:val="22"/>
        </w:rPr>
        <w:t>( )</w:t>
      </w:r>
      <w:proofErr w:type="gramEnd"/>
      <w:r w:rsidRPr="009F4D35">
        <w:rPr>
          <w:rFonts w:ascii="Arial" w:hAnsi="Arial" w:cs="Arial"/>
          <w:sz w:val="22"/>
          <w:szCs w:val="22"/>
        </w:rPr>
        <w:t xml:space="preserve"> Da demonstração dos aplicativos restou sedimentada o ATENDIMENTO DOS REQUISITOS MÍNIMOS OBRIGATÓRIOS PARA CADA MÓDULO INTEGRANTE DO SISTEMA.</w:t>
      </w:r>
    </w:p>
    <w:p w14:paraId="397F681E" w14:textId="77777777" w:rsidR="00EF1E29" w:rsidRPr="009F4D35" w:rsidRDefault="00EF1E29" w:rsidP="00EF1E29">
      <w:pPr>
        <w:jc w:val="both"/>
        <w:rPr>
          <w:rFonts w:ascii="Arial" w:hAnsi="Arial" w:cs="Arial"/>
          <w:sz w:val="22"/>
          <w:szCs w:val="22"/>
        </w:rPr>
      </w:pPr>
    </w:p>
    <w:p w14:paraId="67CA0FA7" w14:textId="77777777" w:rsidR="00EF1E29" w:rsidRPr="009F4D35" w:rsidRDefault="00EF1E29" w:rsidP="00EF1E29">
      <w:pPr>
        <w:jc w:val="both"/>
        <w:rPr>
          <w:rFonts w:ascii="Arial" w:hAnsi="Arial" w:cs="Arial"/>
          <w:sz w:val="22"/>
          <w:szCs w:val="22"/>
        </w:rPr>
      </w:pPr>
      <w:proofErr w:type="gramStart"/>
      <w:r w:rsidRPr="009F4D35">
        <w:rPr>
          <w:rFonts w:ascii="Arial" w:hAnsi="Arial" w:cs="Arial"/>
          <w:sz w:val="22"/>
          <w:szCs w:val="22"/>
        </w:rPr>
        <w:t>( )</w:t>
      </w:r>
      <w:proofErr w:type="gramEnd"/>
      <w:r w:rsidRPr="009F4D35">
        <w:rPr>
          <w:rFonts w:ascii="Arial" w:hAnsi="Arial" w:cs="Arial"/>
          <w:sz w:val="22"/>
          <w:szCs w:val="22"/>
        </w:rPr>
        <w:t xml:space="preserve"> Da demonstração dos aplicativos restou sedimentada o NÃO ATENDIMENTO INTEGRAL DOS REQUISITOS MÍNIMOS OBRIGATÓRIOS PARA CADA MÓDULO INTEGRANTE DO SISTEMA.</w:t>
      </w:r>
    </w:p>
    <w:p w14:paraId="4DC761D1" w14:textId="77777777" w:rsidR="00EF1E29" w:rsidRPr="009F4D35" w:rsidRDefault="00EF1E29" w:rsidP="00EF1E29">
      <w:pPr>
        <w:jc w:val="both"/>
        <w:rPr>
          <w:rFonts w:ascii="Arial" w:hAnsi="Arial" w:cs="Arial"/>
          <w:sz w:val="22"/>
          <w:szCs w:val="22"/>
        </w:rPr>
      </w:pPr>
    </w:p>
    <w:p w14:paraId="75007B32" w14:textId="77777777" w:rsidR="00EF1E29" w:rsidRPr="009F4D35" w:rsidRDefault="00EF1E29" w:rsidP="00EF1E29">
      <w:pPr>
        <w:rPr>
          <w:rFonts w:ascii="Arial" w:hAnsi="Arial" w:cs="Arial"/>
          <w:sz w:val="22"/>
          <w:szCs w:val="22"/>
        </w:rPr>
      </w:pPr>
    </w:p>
    <w:p w14:paraId="2E831910" w14:textId="77777777" w:rsidR="00EF1E29" w:rsidRPr="009F4D35" w:rsidRDefault="00EF1E29" w:rsidP="00EF1E29">
      <w:pPr>
        <w:jc w:val="right"/>
        <w:rPr>
          <w:rFonts w:ascii="Arial" w:hAnsi="Arial" w:cs="Arial"/>
          <w:sz w:val="22"/>
          <w:szCs w:val="22"/>
        </w:rPr>
      </w:pPr>
      <w:r w:rsidRPr="009F4D35">
        <w:rPr>
          <w:rFonts w:ascii="Arial" w:hAnsi="Arial" w:cs="Arial"/>
          <w:sz w:val="22"/>
          <w:szCs w:val="22"/>
        </w:rPr>
        <w:t>_______________/MS, ___ de _________</w:t>
      </w:r>
      <w:proofErr w:type="gramStart"/>
      <w:r w:rsidRPr="009F4D35">
        <w:rPr>
          <w:rFonts w:ascii="Arial" w:hAnsi="Arial" w:cs="Arial"/>
          <w:sz w:val="22"/>
          <w:szCs w:val="22"/>
        </w:rPr>
        <w:t xml:space="preserve">_  </w:t>
      </w:r>
      <w:proofErr w:type="spellStart"/>
      <w:r w:rsidRPr="009F4D35">
        <w:rPr>
          <w:rFonts w:ascii="Arial" w:hAnsi="Arial" w:cs="Arial"/>
          <w:sz w:val="22"/>
          <w:szCs w:val="22"/>
        </w:rPr>
        <w:t>de</w:t>
      </w:r>
      <w:proofErr w:type="spellEnd"/>
      <w:proofErr w:type="gramEnd"/>
      <w:r w:rsidRPr="009F4D35">
        <w:rPr>
          <w:rFonts w:ascii="Arial" w:hAnsi="Arial" w:cs="Arial"/>
          <w:sz w:val="22"/>
          <w:szCs w:val="22"/>
        </w:rPr>
        <w:t xml:space="preserve"> 2025.</w:t>
      </w:r>
    </w:p>
    <w:p w14:paraId="766543DD" w14:textId="77777777" w:rsidR="00EF1E29" w:rsidRPr="009F4D35" w:rsidRDefault="00EF1E29" w:rsidP="00EF1E29">
      <w:pPr>
        <w:jc w:val="center"/>
        <w:rPr>
          <w:rFonts w:ascii="Arial" w:hAnsi="Arial" w:cs="Arial"/>
          <w:sz w:val="22"/>
          <w:szCs w:val="22"/>
        </w:rPr>
      </w:pPr>
    </w:p>
    <w:p w14:paraId="25E97950" w14:textId="77777777" w:rsidR="00EF1E29" w:rsidRPr="009F4D35" w:rsidRDefault="00EF1E29" w:rsidP="00EF1E29">
      <w:pPr>
        <w:jc w:val="center"/>
        <w:rPr>
          <w:rFonts w:ascii="Arial" w:hAnsi="Arial" w:cs="Arial"/>
          <w:sz w:val="22"/>
          <w:szCs w:val="22"/>
        </w:rPr>
      </w:pPr>
    </w:p>
    <w:p w14:paraId="08DFA7A4" w14:textId="77777777" w:rsidR="00EF1E29" w:rsidRPr="009F4D35" w:rsidRDefault="00EF1E29" w:rsidP="00EF1E29">
      <w:pPr>
        <w:jc w:val="center"/>
        <w:rPr>
          <w:rFonts w:ascii="Arial" w:hAnsi="Arial" w:cs="Arial"/>
          <w:sz w:val="22"/>
          <w:szCs w:val="22"/>
        </w:rPr>
      </w:pPr>
    </w:p>
    <w:p w14:paraId="072EED30" w14:textId="77777777" w:rsidR="00EF1E29" w:rsidRPr="009F4D35" w:rsidRDefault="00EF1E29" w:rsidP="00EF1E29">
      <w:pPr>
        <w:jc w:val="center"/>
        <w:rPr>
          <w:rFonts w:ascii="Arial" w:hAnsi="Arial" w:cs="Arial"/>
          <w:sz w:val="22"/>
          <w:szCs w:val="22"/>
        </w:rPr>
      </w:pPr>
      <w:r w:rsidRPr="009F4D35">
        <w:rPr>
          <w:rFonts w:ascii="Arial" w:hAnsi="Arial" w:cs="Arial"/>
          <w:sz w:val="22"/>
          <w:szCs w:val="22"/>
        </w:rPr>
        <w:t>Tecnologia da Informação</w:t>
      </w:r>
    </w:p>
    <w:p w14:paraId="2E4DFD2A" w14:textId="77777777" w:rsidR="00EF1E29" w:rsidRPr="009F4D35" w:rsidRDefault="00EF1E29" w:rsidP="00EF1E29">
      <w:pPr>
        <w:jc w:val="center"/>
        <w:rPr>
          <w:rFonts w:ascii="Arial" w:hAnsi="Arial" w:cs="Arial"/>
          <w:sz w:val="22"/>
          <w:szCs w:val="22"/>
        </w:rPr>
      </w:pPr>
    </w:p>
    <w:p w14:paraId="00F60CFA" w14:textId="77777777" w:rsidR="00EF1E29" w:rsidRPr="009F4D35" w:rsidRDefault="00EF1E29" w:rsidP="00EF1E29">
      <w:pPr>
        <w:jc w:val="center"/>
        <w:rPr>
          <w:rFonts w:ascii="Arial" w:hAnsi="Arial" w:cs="Arial"/>
          <w:sz w:val="22"/>
          <w:szCs w:val="22"/>
        </w:rPr>
      </w:pPr>
    </w:p>
    <w:p w14:paraId="7A5C88B1" w14:textId="77777777" w:rsidR="00EF1E29" w:rsidRPr="009F4D35" w:rsidRDefault="00EF1E29" w:rsidP="00EF1E29">
      <w:pPr>
        <w:jc w:val="center"/>
        <w:rPr>
          <w:rFonts w:ascii="Arial" w:hAnsi="Arial" w:cs="Arial"/>
          <w:sz w:val="22"/>
          <w:szCs w:val="22"/>
        </w:rPr>
      </w:pPr>
      <w:r w:rsidRPr="009F4D35">
        <w:rPr>
          <w:rFonts w:ascii="Arial" w:hAnsi="Arial" w:cs="Arial"/>
          <w:sz w:val="22"/>
          <w:szCs w:val="22"/>
        </w:rPr>
        <w:t>Prefeitura Municipal de Selvíria</w:t>
      </w:r>
    </w:p>
    <w:p w14:paraId="4AF4DF25" w14:textId="77777777" w:rsidR="00EF1E29" w:rsidRPr="009F4D35" w:rsidRDefault="00EF1E29" w:rsidP="00EF1E29">
      <w:pPr>
        <w:jc w:val="center"/>
        <w:rPr>
          <w:rFonts w:ascii="Arial" w:hAnsi="Arial" w:cs="Arial"/>
          <w:sz w:val="22"/>
          <w:szCs w:val="22"/>
        </w:rPr>
      </w:pPr>
    </w:p>
    <w:p w14:paraId="2F216296" w14:textId="77777777" w:rsidR="00EF1E29" w:rsidRDefault="00EF1E29" w:rsidP="00EF1E29">
      <w:pPr>
        <w:jc w:val="center"/>
      </w:pPr>
    </w:p>
    <w:p w14:paraId="2ECFEDA9" w14:textId="77777777" w:rsidR="00EF1E29" w:rsidRDefault="00EF1E29" w:rsidP="00EF1E29">
      <w:pPr>
        <w:jc w:val="center"/>
      </w:pPr>
    </w:p>
    <w:p w14:paraId="79DD25B6" w14:textId="77777777" w:rsidR="00EF1E29" w:rsidRDefault="00EF1E29" w:rsidP="00EF1E29">
      <w:pPr>
        <w:jc w:val="center"/>
      </w:pPr>
    </w:p>
    <w:p w14:paraId="33FCB599" w14:textId="77777777" w:rsidR="00EF1E29" w:rsidRDefault="00EF1E29" w:rsidP="00EF1E29">
      <w:pPr>
        <w:jc w:val="center"/>
      </w:pPr>
    </w:p>
    <w:p w14:paraId="00CF7971" w14:textId="77777777" w:rsidR="00EF1E29" w:rsidRDefault="00EF1E29" w:rsidP="00EF1E29">
      <w:pPr>
        <w:jc w:val="center"/>
      </w:pPr>
    </w:p>
    <w:p w14:paraId="327282C6" w14:textId="77777777" w:rsidR="00EF1E29" w:rsidRDefault="00EF1E29" w:rsidP="00EF1E29">
      <w:pPr>
        <w:jc w:val="center"/>
      </w:pPr>
    </w:p>
    <w:p w14:paraId="3E6BE2AD" w14:textId="77777777" w:rsidR="00A82F3A" w:rsidRDefault="00A82F3A" w:rsidP="00EF1E29">
      <w:pPr>
        <w:jc w:val="center"/>
      </w:pPr>
    </w:p>
    <w:p w14:paraId="6E0FAB89" w14:textId="77777777" w:rsidR="00EF1E29" w:rsidRDefault="00EF1E29" w:rsidP="00EF1E29">
      <w:pPr>
        <w:jc w:val="center"/>
      </w:pPr>
    </w:p>
    <w:p w14:paraId="184B384C" w14:textId="77777777" w:rsidR="00EF1E29" w:rsidRDefault="00EF1E29" w:rsidP="00EF1E29">
      <w:pPr>
        <w:jc w:val="center"/>
      </w:pPr>
    </w:p>
    <w:p w14:paraId="69091784" w14:textId="77777777" w:rsidR="00EF1E29" w:rsidRDefault="00EF1E29" w:rsidP="00EF1E29">
      <w:pPr>
        <w:jc w:val="center"/>
      </w:pPr>
    </w:p>
    <w:p w14:paraId="28F4FC49" w14:textId="77777777" w:rsidR="00EF1E29" w:rsidRDefault="00EF1E29" w:rsidP="00EF1E29">
      <w:pPr>
        <w:jc w:val="center"/>
      </w:pPr>
    </w:p>
    <w:p w14:paraId="023E1A56" w14:textId="77777777" w:rsidR="00EF1E29" w:rsidRDefault="00EF1E29" w:rsidP="00EF1E29">
      <w:pPr>
        <w:jc w:val="center"/>
      </w:pPr>
    </w:p>
    <w:p w14:paraId="3F59474A" w14:textId="77777777" w:rsidR="00EF1E29" w:rsidRDefault="00EF1E29" w:rsidP="00EF1E29">
      <w:pPr>
        <w:jc w:val="center"/>
      </w:pPr>
    </w:p>
    <w:p w14:paraId="1EFBC585" w14:textId="77777777" w:rsidR="00EF1E29" w:rsidRDefault="00EF1E29" w:rsidP="00EF1E29">
      <w:pPr>
        <w:jc w:val="center"/>
      </w:pPr>
    </w:p>
    <w:p w14:paraId="00D03BF8" w14:textId="77777777" w:rsidR="00EF1E29" w:rsidRDefault="00EF1E29" w:rsidP="00EF1E29">
      <w:pPr>
        <w:jc w:val="center"/>
      </w:pPr>
    </w:p>
    <w:p w14:paraId="468015B2" w14:textId="77777777" w:rsidR="00EF1E29" w:rsidRDefault="00EF1E29" w:rsidP="00EF1E29">
      <w:pPr>
        <w:jc w:val="center"/>
      </w:pPr>
    </w:p>
    <w:p w14:paraId="6A34A8A8" w14:textId="77777777" w:rsidR="00EF1E29" w:rsidRDefault="00EF1E29" w:rsidP="00EF1E29">
      <w:pPr>
        <w:jc w:val="center"/>
      </w:pPr>
    </w:p>
    <w:p w14:paraId="01371D43" w14:textId="77777777" w:rsidR="00EF1E29" w:rsidRDefault="00EF1E29" w:rsidP="00EF1E29">
      <w:pPr>
        <w:jc w:val="center"/>
      </w:pPr>
    </w:p>
    <w:p w14:paraId="3A6A39DB" w14:textId="77777777" w:rsidR="00EF1E29" w:rsidRDefault="00EF1E29" w:rsidP="00EF1E29">
      <w:pPr>
        <w:jc w:val="center"/>
      </w:pPr>
    </w:p>
    <w:p w14:paraId="183A47FA" w14:textId="77777777" w:rsidR="00EF1E29" w:rsidRPr="009F4D35" w:rsidRDefault="00EF1E29" w:rsidP="00EF1E29">
      <w:pPr>
        <w:jc w:val="center"/>
        <w:rPr>
          <w:rFonts w:ascii="Arial" w:hAnsi="Arial" w:cs="Arial"/>
          <w:b/>
          <w:bCs/>
          <w:sz w:val="22"/>
          <w:szCs w:val="22"/>
          <w:u w:val="single"/>
        </w:rPr>
      </w:pPr>
      <w:r w:rsidRPr="009F4D35">
        <w:rPr>
          <w:rFonts w:ascii="Arial" w:hAnsi="Arial" w:cs="Arial"/>
          <w:b/>
          <w:bCs/>
          <w:sz w:val="22"/>
          <w:szCs w:val="22"/>
          <w:u w:val="single"/>
        </w:rPr>
        <w:lastRenderedPageBreak/>
        <w:t>ANEXO II – TERMO DE REFERÊNCIA</w:t>
      </w:r>
    </w:p>
    <w:p w14:paraId="0EE7F05B" w14:textId="77777777" w:rsidR="00EF1E29" w:rsidRPr="009F4D35" w:rsidRDefault="00EF1E29" w:rsidP="00EF1E29">
      <w:pPr>
        <w:jc w:val="center"/>
        <w:rPr>
          <w:rFonts w:ascii="Arial" w:hAnsi="Arial" w:cs="Arial"/>
          <w:b/>
          <w:bCs/>
          <w:sz w:val="22"/>
          <w:szCs w:val="22"/>
        </w:rPr>
      </w:pPr>
    </w:p>
    <w:p w14:paraId="72FC7ED0" w14:textId="77777777" w:rsidR="00EF1E29" w:rsidRPr="009F4D35" w:rsidRDefault="00EF1E29" w:rsidP="00EF1E29">
      <w:pPr>
        <w:jc w:val="center"/>
        <w:rPr>
          <w:rFonts w:ascii="Arial" w:hAnsi="Arial" w:cs="Arial"/>
          <w:b/>
          <w:bCs/>
          <w:sz w:val="22"/>
          <w:szCs w:val="22"/>
        </w:rPr>
      </w:pPr>
      <w:r w:rsidRPr="009F4D35">
        <w:rPr>
          <w:rFonts w:ascii="Arial" w:hAnsi="Arial" w:cs="Arial"/>
          <w:b/>
          <w:bCs/>
          <w:sz w:val="22"/>
          <w:szCs w:val="22"/>
        </w:rPr>
        <w:t>REQUISITOS MINIMOS</w:t>
      </w:r>
    </w:p>
    <w:p w14:paraId="5B99F4C3" w14:textId="77777777" w:rsidR="00EF1E29" w:rsidRPr="009F4D35" w:rsidRDefault="00EF1E29" w:rsidP="00EF1E29">
      <w:pPr>
        <w:rPr>
          <w:rFonts w:ascii="Arial" w:hAnsi="Arial" w:cs="Arial"/>
          <w:sz w:val="22"/>
          <w:szCs w:val="22"/>
        </w:rPr>
      </w:pPr>
    </w:p>
    <w:p w14:paraId="3C4FB8C7" w14:textId="77777777" w:rsidR="00EF1E29" w:rsidRPr="009F4D35" w:rsidRDefault="00EF1E29" w:rsidP="00EF1E29">
      <w:pPr>
        <w:jc w:val="both"/>
        <w:rPr>
          <w:rFonts w:ascii="Arial" w:hAnsi="Arial" w:cs="Arial"/>
          <w:sz w:val="22"/>
          <w:szCs w:val="22"/>
        </w:rPr>
      </w:pPr>
      <w:r w:rsidRPr="009F4D35">
        <w:rPr>
          <w:rFonts w:ascii="Arial" w:hAnsi="Arial" w:cs="Arial"/>
          <w:sz w:val="22"/>
          <w:szCs w:val="22"/>
        </w:rPr>
        <w:t>Na avaliação de cada item, deverá ser considerado pelo avaliador em sua análise as seguintes possibilidades de classificação do tem:</w:t>
      </w:r>
    </w:p>
    <w:p w14:paraId="59707F43" w14:textId="77777777" w:rsidR="00EF1E29" w:rsidRPr="009F4D35" w:rsidRDefault="00EF1E29" w:rsidP="00EF1E29">
      <w:pPr>
        <w:rPr>
          <w:rFonts w:ascii="Arial" w:hAnsi="Arial" w:cs="Arial"/>
          <w:sz w:val="22"/>
          <w:szCs w:val="22"/>
        </w:rPr>
      </w:pPr>
    </w:p>
    <w:p w14:paraId="4BCF066E" w14:textId="77777777" w:rsidR="00EF1E29" w:rsidRPr="009F4D35" w:rsidRDefault="00EF1E29" w:rsidP="00EF1E29">
      <w:pPr>
        <w:rPr>
          <w:rFonts w:ascii="Arial" w:hAnsi="Arial" w:cs="Arial"/>
          <w:sz w:val="22"/>
          <w:szCs w:val="22"/>
        </w:rPr>
      </w:pPr>
      <w:r w:rsidRPr="009F4D35">
        <w:rPr>
          <w:rFonts w:ascii="Arial" w:hAnsi="Arial" w:cs="Arial"/>
          <w:sz w:val="22"/>
          <w:szCs w:val="22"/>
        </w:rPr>
        <w:t>A – Atende</w:t>
      </w:r>
    </w:p>
    <w:p w14:paraId="603682AD" w14:textId="77777777" w:rsidR="00EF1E29" w:rsidRPr="009F4D35" w:rsidRDefault="00EF1E29" w:rsidP="00EF1E29">
      <w:pPr>
        <w:rPr>
          <w:rFonts w:ascii="Arial" w:hAnsi="Arial" w:cs="Arial"/>
          <w:sz w:val="22"/>
          <w:szCs w:val="22"/>
        </w:rPr>
      </w:pPr>
      <w:r w:rsidRPr="009F4D35">
        <w:rPr>
          <w:rFonts w:ascii="Arial" w:hAnsi="Arial" w:cs="Arial"/>
          <w:sz w:val="22"/>
          <w:szCs w:val="22"/>
        </w:rPr>
        <w:t>NA – Não Atende</w:t>
      </w:r>
    </w:p>
    <w:p w14:paraId="26400316" w14:textId="77777777" w:rsidR="00EF1E29" w:rsidRPr="009F4D35" w:rsidRDefault="00EF1E29" w:rsidP="00EF1E29">
      <w:pPr>
        <w:rPr>
          <w:rFonts w:ascii="Arial" w:hAnsi="Arial" w:cs="Arial"/>
          <w:sz w:val="22"/>
          <w:szCs w:val="22"/>
        </w:rPr>
      </w:pPr>
    </w:p>
    <w:p w14:paraId="00C32D7A" w14:textId="77777777" w:rsidR="00EF1E29" w:rsidRPr="009F4D35" w:rsidRDefault="00EF1E29" w:rsidP="00EF1E29">
      <w:pPr>
        <w:rPr>
          <w:rFonts w:ascii="Arial" w:hAnsi="Arial" w:cs="Arial"/>
          <w:sz w:val="22"/>
          <w:szCs w:val="22"/>
        </w:rPr>
      </w:pPr>
      <w:r w:rsidRPr="009F4D35">
        <w:rPr>
          <w:rFonts w:ascii="Arial" w:hAnsi="Arial" w:cs="Arial"/>
          <w:sz w:val="22"/>
          <w:szCs w:val="22"/>
        </w:rPr>
        <w:t>SISTEMA DE GESTÃO DE CONTROLE INTERNO</w:t>
      </w:r>
    </w:p>
    <w:p w14:paraId="5AB44390" w14:textId="77777777" w:rsidR="00EF1E29" w:rsidRPr="009F4D35" w:rsidRDefault="00EF1E29" w:rsidP="00EF1E29">
      <w:pPr>
        <w:rPr>
          <w:rFonts w:ascii="Arial" w:hAnsi="Arial" w:cs="Arial"/>
          <w:sz w:val="22"/>
          <w:szCs w:val="22"/>
        </w:rPr>
      </w:pPr>
    </w:p>
    <w:p w14:paraId="5090C587" w14:textId="77777777" w:rsidR="00EF1E29" w:rsidRPr="009F4D35" w:rsidRDefault="00EF1E29" w:rsidP="00EF1E29">
      <w:pPr>
        <w:jc w:val="both"/>
        <w:rPr>
          <w:rFonts w:ascii="Arial" w:hAnsi="Arial" w:cs="Arial"/>
          <w:sz w:val="22"/>
          <w:szCs w:val="22"/>
        </w:rPr>
      </w:pPr>
      <w:r w:rsidRPr="009F4D35">
        <w:rPr>
          <w:rFonts w:ascii="Arial" w:hAnsi="Arial" w:cs="Arial"/>
          <w:b/>
          <w:bCs/>
          <w:sz w:val="22"/>
          <w:szCs w:val="22"/>
        </w:rPr>
        <w:t>*OBS:</w:t>
      </w:r>
      <w:r w:rsidRPr="009F4D35">
        <w:rPr>
          <w:rFonts w:ascii="Arial" w:hAnsi="Arial" w:cs="Arial"/>
          <w:sz w:val="22"/>
          <w:szCs w:val="22"/>
        </w:rPr>
        <w:t xml:space="preserve"> </w:t>
      </w:r>
      <w:r w:rsidRPr="009F4D35">
        <w:rPr>
          <w:rFonts w:ascii="Arial" w:hAnsi="Arial" w:cs="Arial"/>
          <w:sz w:val="22"/>
          <w:szCs w:val="22"/>
          <w:u w:val="single"/>
        </w:rPr>
        <w:t>O sistema deverá ser integrado totalmente com os sistemas existentes na prefeitura municipal de Selvíria – MS.</w:t>
      </w:r>
      <w:r w:rsidRPr="009F4D35">
        <w:rPr>
          <w:rFonts w:ascii="Arial" w:hAnsi="Arial" w:cs="Arial"/>
          <w:sz w:val="22"/>
          <w:szCs w:val="22"/>
        </w:rPr>
        <w:t xml:space="preserve">  </w:t>
      </w:r>
    </w:p>
    <w:p w14:paraId="5CF6A5A8" w14:textId="77777777" w:rsidR="00EF1E29" w:rsidRPr="009F4D35" w:rsidRDefault="00EF1E29" w:rsidP="00EF1E29">
      <w:pPr>
        <w:jc w:val="both"/>
        <w:rPr>
          <w:rFonts w:ascii="Arial" w:hAnsi="Arial" w:cs="Arial"/>
          <w:sz w:val="22"/>
          <w:szCs w:val="22"/>
        </w:rPr>
      </w:pPr>
    </w:p>
    <w:p w14:paraId="7D3E0128" w14:textId="77777777" w:rsidR="00EF1E29" w:rsidRPr="009F4D35" w:rsidRDefault="00EF1E29" w:rsidP="00EF1E29">
      <w:pPr>
        <w:jc w:val="both"/>
        <w:rPr>
          <w:rFonts w:ascii="Arial" w:hAnsi="Arial" w:cs="Arial"/>
          <w:sz w:val="22"/>
          <w:szCs w:val="22"/>
        </w:rPr>
      </w:pPr>
      <w:r w:rsidRPr="009F4D35">
        <w:rPr>
          <w:rFonts w:ascii="Arial" w:hAnsi="Arial" w:cs="Arial"/>
          <w:sz w:val="22"/>
          <w:szCs w:val="22"/>
        </w:rPr>
        <w:t>Análise técnica: este relatório deve ser completamente formatável de acordo com a necessidade de cada análise, devendo conter, ainda, as seguintes fases de preenchimento:</w:t>
      </w:r>
    </w:p>
    <w:p w14:paraId="4EBF67A6" w14:textId="77777777" w:rsidR="00EF1E29" w:rsidRDefault="00EF1E29" w:rsidP="00EF1E29"/>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1"/>
        <w:gridCol w:w="7389"/>
        <w:gridCol w:w="467"/>
        <w:gridCol w:w="727"/>
      </w:tblGrid>
      <w:tr w:rsidR="00EF1E29" w:rsidRPr="00EF1E29" w14:paraId="666F2EE9" w14:textId="77777777" w:rsidTr="00EF1E29">
        <w:trPr>
          <w:trHeight w:val="443"/>
        </w:trPr>
        <w:tc>
          <w:tcPr>
            <w:tcW w:w="407" w:type="pct"/>
          </w:tcPr>
          <w:p w14:paraId="1FF8188F" w14:textId="77777777" w:rsidR="00EF1E29" w:rsidRPr="00EF1E29" w:rsidRDefault="00EF1E29" w:rsidP="00D43A3D">
            <w:pPr>
              <w:pStyle w:val="TableParagraph"/>
              <w:spacing w:line="271" w:lineRule="exact"/>
              <w:ind w:left="160" w:right="142"/>
              <w:jc w:val="center"/>
              <w:rPr>
                <w:rFonts w:ascii="Times New Roman" w:hAnsi="Times New Roman" w:cs="Times New Roman"/>
                <w:b/>
              </w:rPr>
            </w:pPr>
            <w:r w:rsidRPr="00EF1E29">
              <w:rPr>
                <w:rFonts w:ascii="Times New Roman" w:hAnsi="Times New Roman" w:cs="Times New Roman"/>
                <w:b/>
              </w:rPr>
              <w:t>Fase</w:t>
            </w:r>
          </w:p>
        </w:tc>
        <w:tc>
          <w:tcPr>
            <w:tcW w:w="3954" w:type="pct"/>
          </w:tcPr>
          <w:p w14:paraId="0BD2E3D8" w14:textId="77777777" w:rsidR="00EF1E29" w:rsidRPr="00EF1E29" w:rsidRDefault="00EF1E29" w:rsidP="00EF1E29">
            <w:pPr>
              <w:pStyle w:val="TableParagraph"/>
              <w:spacing w:line="271" w:lineRule="exact"/>
              <w:ind w:left="103"/>
              <w:jc w:val="center"/>
              <w:rPr>
                <w:rFonts w:ascii="Times New Roman" w:hAnsi="Times New Roman" w:cs="Times New Roman"/>
                <w:b/>
              </w:rPr>
            </w:pPr>
            <w:r w:rsidRPr="00EF1E29">
              <w:rPr>
                <w:rFonts w:ascii="Times New Roman" w:hAnsi="Times New Roman" w:cs="Times New Roman"/>
                <w:b/>
              </w:rPr>
              <w:t>Descrição</w:t>
            </w:r>
          </w:p>
        </w:tc>
        <w:tc>
          <w:tcPr>
            <w:tcW w:w="250" w:type="pct"/>
          </w:tcPr>
          <w:p w14:paraId="347B8A4B" w14:textId="77777777" w:rsidR="00EF1E29" w:rsidRPr="00EF1E29" w:rsidRDefault="00EF1E29" w:rsidP="00D43A3D">
            <w:pPr>
              <w:pStyle w:val="TableParagraph"/>
              <w:spacing w:before="27"/>
              <w:ind w:left="136"/>
              <w:rPr>
                <w:rFonts w:ascii="Times New Roman" w:hAnsi="Times New Roman" w:cs="Times New Roman"/>
                <w:b/>
              </w:rPr>
            </w:pPr>
            <w:r w:rsidRPr="00EF1E29">
              <w:rPr>
                <w:rFonts w:ascii="Times New Roman" w:hAnsi="Times New Roman" w:cs="Times New Roman"/>
                <w:b/>
                <w:w w:val="97"/>
              </w:rPr>
              <w:t>A</w:t>
            </w:r>
          </w:p>
        </w:tc>
        <w:tc>
          <w:tcPr>
            <w:tcW w:w="389" w:type="pct"/>
          </w:tcPr>
          <w:p w14:paraId="02753B43" w14:textId="77777777" w:rsidR="00EF1E29" w:rsidRPr="00EF1E29" w:rsidRDefault="00EF1E29" w:rsidP="00D43A3D">
            <w:pPr>
              <w:pStyle w:val="TableParagraph"/>
              <w:spacing w:before="27"/>
              <w:ind w:left="92"/>
              <w:rPr>
                <w:rFonts w:ascii="Times New Roman" w:hAnsi="Times New Roman" w:cs="Times New Roman"/>
                <w:b/>
              </w:rPr>
            </w:pPr>
            <w:r w:rsidRPr="00EF1E29">
              <w:rPr>
                <w:rFonts w:ascii="Times New Roman" w:hAnsi="Times New Roman" w:cs="Times New Roman"/>
                <w:b/>
              </w:rPr>
              <w:t>NA</w:t>
            </w:r>
          </w:p>
        </w:tc>
      </w:tr>
      <w:tr w:rsidR="00EF1E29" w:rsidRPr="00EF1E29" w14:paraId="2D1AED28" w14:textId="77777777" w:rsidTr="00EF1E29">
        <w:trPr>
          <w:trHeight w:val="1586"/>
        </w:trPr>
        <w:tc>
          <w:tcPr>
            <w:tcW w:w="407" w:type="pct"/>
          </w:tcPr>
          <w:p w14:paraId="52679BFA"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1</w:t>
            </w:r>
          </w:p>
        </w:tc>
        <w:tc>
          <w:tcPr>
            <w:tcW w:w="3954" w:type="pct"/>
          </w:tcPr>
          <w:p w14:paraId="6BD7B5E9" w14:textId="77777777" w:rsidR="00EF1E29" w:rsidRPr="00EF1E29" w:rsidRDefault="00EF1E29" w:rsidP="00D43A3D">
            <w:pPr>
              <w:pStyle w:val="TableParagraph"/>
              <w:spacing w:line="276" w:lineRule="auto"/>
              <w:ind w:left="105" w:right="102"/>
              <w:jc w:val="both"/>
              <w:rPr>
                <w:rFonts w:ascii="Times New Roman" w:hAnsi="Times New Roman" w:cs="Times New Roman"/>
              </w:rPr>
            </w:pPr>
            <w:r w:rsidRPr="00EF1E29">
              <w:rPr>
                <w:rFonts w:ascii="Times New Roman" w:hAnsi="Times New Roman" w:cs="Times New Roman"/>
              </w:rPr>
              <w:t>Cabeçalho: deve apresentar um cabeçalho padrão com as informações idênticas ao do cadastro de validação, e o software deve disponibilizar um campo no qual o usuário pode digitar cabeçalhos personalizados para aqueles modelos de validações e salvar para utilizar posteriormente</w:t>
            </w:r>
          </w:p>
          <w:p w14:paraId="4D6AA1A8" w14:textId="77777777" w:rsidR="00EF1E29" w:rsidRPr="00EF1E29" w:rsidRDefault="00EF1E29" w:rsidP="00D43A3D">
            <w:pPr>
              <w:pStyle w:val="TableParagraph"/>
              <w:spacing w:line="274" w:lineRule="exact"/>
              <w:ind w:left="105"/>
              <w:jc w:val="both"/>
              <w:rPr>
                <w:rFonts w:ascii="Times New Roman" w:hAnsi="Times New Roman" w:cs="Times New Roman"/>
              </w:rPr>
            </w:pPr>
            <w:r w:rsidRPr="00EF1E29">
              <w:rPr>
                <w:rFonts w:ascii="Times New Roman" w:hAnsi="Times New Roman" w:cs="Times New Roman"/>
              </w:rPr>
              <w:t>sem necessidade de digitação.</w:t>
            </w:r>
          </w:p>
        </w:tc>
        <w:tc>
          <w:tcPr>
            <w:tcW w:w="250" w:type="pct"/>
          </w:tcPr>
          <w:p w14:paraId="0EC8872C" w14:textId="77777777" w:rsidR="00EF1E29" w:rsidRPr="00EF1E29" w:rsidRDefault="00EF1E29" w:rsidP="00D43A3D">
            <w:pPr>
              <w:pStyle w:val="TableParagraph"/>
              <w:rPr>
                <w:rFonts w:ascii="Times New Roman" w:hAnsi="Times New Roman" w:cs="Times New Roman"/>
              </w:rPr>
            </w:pPr>
          </w:p>
        </w:tc>
        <w:tc>
          <w:tcPr>
            <w:tcW w:w="389" w:type="pct"/>
          </w:tcPr>
          <w:p w14:paraId="3DF64DFE" w14:textId="77777777" w:rsidR="00EF1E29" w:rsidRPr="00EF1E29" w:rsidRDefault="00EF1E29" w:rsidP="00D43A3D">
            <w:pPr>
              <w:pStyle w:val="TableParagraph"/>
              <w:rPr>
                <w:rFonts w:ascii="Times New Roman" w:hAnsi="Times New Roman" w:cs="Times New Roman"/>
              </w:rPr>
            </w:pPr>
          </w:p>
        </w:tc>
      </w:tr>
      <w:tr w:rsidR="00EF1E29" w:rsidRPr="00EF1E29" w14:paraId="6C8CF25A" w14:textId="77777777" w:rsidTr="009F4D35">
        <w:trPr>
          <w:trHeight w:val="1890"/>
        </w:trPr>
        <w:tc>
          <w:tcPr>
            <w:tcW w:w="407" w:type="pct"/>
          </w:tcPr>
          <w:p w14:paraId="7D08CFE0"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2</w:t>
            </w:r>
          </w:p>
        </w:tc>
        <w:tc>
          <w:tcPr>
            <w:tcW w:w="3954" w:type="pct"/>
          </w:tcPr>
          <w:p w14:paraId="561BB4FE" w14:textId="77777777" w:rsidR="00EF1E29" w:rsidRPr="00EF1E29" w:rsidRDefault="00EF1E29" w:rsidP="00D43A3D">
            <w:pPr>
              <w:pStyle w:val="TableParagraph"/>
              <w:spacing w:line="276" w:lineRule="auto"/>
              <w:ind w:left="105" w:right="96"/>
              <w:jc w:val="both"/>
              <w:rPr>
                <w:rFonts w:ascii="Times New Roman" w:hAnsi="Times New Roman" w:cs="Times New Roman"/>
              </w:rPr>
            </w:pPr>
            <w:r w:rsidRPr="00EF1E29">
              <w:rPr>
                <w:rFonts w:ascii="Times New Roman" w:hAnsi="Times New Roman" w:cs="Times New Roman"/>
              </w:rPr>
              <w:t xml:space="preserve">Documentos analisados: registro em tabela de documentos verificados para produzir a análise (cadastro de texto para qualquer documento, número, data e valor). Deve ter um campo observações para o usuário utilizar como registro de informações sobre os documentos analisados. O software deve permitir ao usuário personalizar os textos de observações dos documentos analisados e salvar para utilizar posteriormente sem necessidade de digitação. </w:t>
            </w:r>
          </w:p>
        </w:tc>
        <w:tc>
          <w:tcPr>
            <w:tcW w:w="250" w:type="pct"/>
          </w:tcPr>
          <w:p w14:paraId="7FFB4E69" w14:textId="77777777" w:rsidR="00EF1E29" w:rsidRPr="00EF1E29" w:rsidRDefault="00EF1E29" w:rsidP="00D43A3D">
            <w:pPr>
              <w:pStyle w:val="TableParagraph"/>
              <w:rPr>
                <w:rFonts w:ascii="Times New Roman" w:hAnsi="Times New Roman" w:cs="Times New Roman"/>
              </w:rPr>
            </w:pPr>
          </w:p>
        </w:tc>
        <w:tc>
          <w:tcPr>
            <w:tcW w:w="389" w:type="pct"/>
          </w:tcPr>
          <w:p w14:paraId="66FBFFB0" w14:textId="77777777" w:rsidR="00EF1E29" w:rsidRPr="00EF1E29" w:rsidRDefault="00EF1E29" w:rsidP="00D43A3D">
            <w:pPr>
              <w:pStyle w:val="TableParagraph"/>
              <w:rPr>
                <w:rFonts w:ascii="Times New Roman" w:hAnsi="Times New Roman" w:cs="Times New Roman"/>
              </w:rPr>
            </w:pPr>
          </w:p>
        </w:tc>
      </w:tr>
      <w:tr w:rsidR="00EF1E29" w:rsidRPr="00EF1E29" w14:paraId="4C12CC97" w14:textId="77777777" w:rsidTr="00EF1E29">
        <w:trPr>
          <w:trHeight w:val="1269"/>
        </w:trPr>
        <w:tc>
          <w:tcPr>
            <w:tcW w:w="407" w:type="pct"/>
          </w:tcPr>
          <w:p w14:paraId="763A6AB7" w14:textId="77777777" w:rsidR="00EF1E29" w:rsidRPr="00EF1E29" w:rsidRDefault="00EF1E29" w:rsidP="00D43A3D">
            <w:pPr>
              <w:pStyle w:val="TableParagraph"/>
              <w:spacing w:line="274" w:lineRule="exact"/>
              <w:ind w:left="12"/>
              <w:jc w:val="center"/>
              <w:rPr>
                <w:rFonts w:ascii="Times New Roman" w:hAnsi="Times New Roman" w:cs="Times New Roman"/>
              </w:rPr>
            </w:pPr>
            <w:r w:rsidRPr="00EF1E29">
              <w:rPr>
                <w:rFonts w:ascii="Times New Roman" w:hAnsi="Times New Roman" w:cs="Times New Roman"/>
                <w:w w:val="97"/>
              </w:rPr>
              <w:t>3</w:t>
            </w:r>
          </w:p>
        </w:tc>
        <w:tc>
          <w:tcPr>
            <w:tcW w:w="3954" w:type="pct"/>
          </w:tcPr>
          <w:p w14:paraId="3A1CF0C8" w14:textId="77777777" w:rsidR="00EF1E29" w:rsidRPr="00EF1E29" w:rsidRDefault="00EF1E29" w:rsidP="00D43A3D">
            <w:pPr>
              <w:pStyle w:val="TableParagraph"/>
              <w:spacing w:line="276" w:lineRule="auto"/>
              <w:ind w:left="105" w:right="108"/>
              <w:jc w:val="both"/>
              <w:rPr>
                <w:rFonts w:ascii="Times New Roman" w:hAnsi="Times New Roman" w:cs="Times New Roman"/>
              </w:rPr>
            </w:pPr>
            <w:r w:rsidRPr="00EF1E29">
              <w:rPr>
                <w:rFonts w:ascii="Times New Roman" w:hAnsi="Times New Roman" w:cs="Times New Roman"/>
              </w:rPr>
              <w:t>Recomendações/Análise: Registro de todas as recomendações que o usuário julgar necessário para a análise, e o software deve permitir ao usuário personalizar textos de recomendações/análises e salvar para utilizar posteriormente sem necessidade de digitação.</w:t>
            </w:r>
          </w:p>
        </w:tc>
        <w:tc>
          <w:tcPr>
            <w:tcW w:w="250" w:type="pct"/>
          </w:tcPr>
          <w:p w14:paraId="034DFDB4" w14:textId="77777777" w:rsidR="00EF1E29" w:rsidRPr="00EF1E29" w:rsidRDefault="00EF1E29" w:rsidP="00D43A3D">
            <w:pPr>
              <w:pStyle w:val="TableParagraph"/>
              <w:rPr>
                <w:rFonts w:ascii="Times New Roman" w:hAnsi="Times New Roman" w:cs="Times New Roman"/>
              </w:rPr>
            </w:pPr>
          </w:p>
        </w:tc>
        <w:tc>
          <w:tcPr>
            <w:tcW w:w="389" w:type="pct"/>
          </w:tcPr>
          <w:p w14:paraId="620A9C15" w14:textId="77777777" w:rsidR="00EF1E29" w:rsidRPr="00EF1E29" w:rsidRDefault="00EF1E29" w:rsidP="00D43A3D">
            <w:pPr>
              <w:pStyle w:val="TableParagraph"/>
              <w:rPr>
                <w:rFonts w:ascii="Times New Roman" w:hAnsi="Times New Roman" w:cs="Times New Roman"/>
              </w:rPr>
            </w:pPr>
          </w:p>
        </w:tc>
      </w:tr>
      <w:tr w:rsidR="00EF1E29" w:rsidRPr="00EF1E29" w14:paraId="77929E06" w14:textId="77777777" w:rsidTr="00EF1E29">
        <w:trPr>
          <w:trHeight w:val="1269"/>
        </w:trPr>
        <w:tc>
          <w:tcPr>
            <w:tcW w:w="407" w:type="pct"/>
          </w:tcPr>
          <w:p w14:paraId="083F8A1C" w14:textId="77777777" w:rsidR="00EF1E29" w:rsidRPr="00EF1E29" w:rsidRDefault="00EF1E29" w:rsidP="00D43A3D">
            <w:pPr>
              <w:pStyle w:val="TableParagraph"/>
              <w:spacing w:line="274" w:lineRule="exact"/>
              <w:ind w:left="12"/>
              <w:jc w:val="center"/>
              <w:rPr>
                <w:rFonts w:ascii="Times New Roman" w:hAnsi="Times New Roman" w:cs="Times New Roman"/>
              </w:rPr>
            </w:pPr>
            <w:r w:rsidRPr="00EF1E29">
              <w:rPr>
                <w:rFonts w:ascii="Times New Roman" w:hAnsi="Times New Roman" w:cs="Times New Roman"/>
                <w:w w:val="97"/>
              </w:rPr>
              <w:t>4</w:t>
            </w:r>
          </w:p>
        </w:tc>
        <w:tc>
          <w:tcPr>
            <w:tcW w:w="3954" w:type="pct"/>
          </w:tcPr>
          <w:p w14:paraId="08A21211" w14:textId="77777777" w:rsidR="00EF1E29" w:rsidRPr="00EF1E29" w:rsidRDefault="00EF1E29" w:rsidP="00D43A3D">
            <w:pPr>
              <w:pStyle w:val="TableParagraph"/>
              <w:spacing w:line="276" w:lineRule="auto"/>
              <w:ind w:left="105" w:right="103"/>
              <w:jc w:val="both"/>
              <w:rPr>
                <w:rFonts w:ascii="Times New Roman" w:hAnsi="Times New Roman" w:cs="Times New Roman"/>
              </w:rPr>
            </w:pPr>
            <w:r w:rsidRPr="00EF1E29">
              <w:rPr>
                <w:rFonts w:ascii="Times New Roman" w:hAnsi="Times New Roman" w:cs="Times New Roman"/>
              </w:rPr>
              <w:t>Considerações Finais: registros das considerações finais que o usuário julgar necessário para a análise, e o software deve permitir ao usuário personalizar textos de considerações e salvar para utilizar posteriormente sem necessidade de digitação.</w:t>
            </w:r>
          </w:p>
        </w:tc>
        <w:tc>
          <w:tcPr>
            <w:tcW w:w="250" w:type="pct"/>
          </w:tcPr>
          <w:p w14:paraId="4C9BCB00" w14:textId="77777777" w:rsidR="00EF1E29" w:rsidRPr="00EF1E29" w:rsidRDefault="00EF1E29" w:rsidP="00D43A3D">
            <w:pPr>
              <w:pStyle w:val="TableParagraph"/>
              <w:rPr>
                <w:rFonts w:ascii="Times New Roman" w:hAnsi="Times New Roman" w:cs="Times New Roman"/>
              </w:rPr>
            </w:pPr>
          </w:p>
        </w:tc>
        <w:tc>
          <w:tcPr>
            <w:tcW w:w="389" w:type="pct"/>
          </w:tcPr>
          <w:p w14:paraId="0FC79B04" w14:textId="77777777" w:rsidR="00EF1E29" w:rsidRPr="00EF1E29" w:rsidRDefault="00EF1E29" w:rsidP="00D43A3D">
            <w:pPr>
              <w:pStyle w:val="TableParagraph"/>
              <w:rPr>
                <w:rFonts w:ascii="Times New Roman" w:hAnsi="Times New Roman" w:cs="Times New Roman"/>
              </w:rPr>
            </w:pPr>
          </w:p>
        </w:tc>
      </w:tr>
      <w:tr w:rsidR="00EF1E29" w:rsidRPr="00EF1E29" w14:paraId="27BA21C4" w14:textId="77777777" w:rsidTr="00EF1E29">
        <w:trPr>
          <w:trHeight w:val="1271"/>
        </w:trPr>
        <w:tc>
          <w:tcPr>
            <w:tcW w:w="407" w:type="pct"/>
          </w:tcPr>
          <w:p w14:paraId="4EC54783"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5</w:t>
            </w:r>
          </w:p>
        </w:tc>
        <w:tc>
          <w:tcPr>
            <w:tcW w:w="3954" w:type="pct"/>
          </w:tcPr>
          <w:p w14:paraId="015545D5" w14:textId="77777777" w:rsidR="00EF1E29" w:rsidRPr="00EF1E29" w:rsidRDefault="00EF1E29" w:rsidP="00D43A3D">
            <w:pPr>
              <w:pStyle w:val="TableParagraph"/>
              <w:spacing w:line="276" w:lineRule="auto"/>
              <w:ind w:left="105" w:right="104"/>
              <w:jc w:val="both"/>
              <w:rPr>
                <w:rFonts w:ascii="Times New Roman" w:hAnsi="Times New Roman" w:cs="Times New Roman"/>
              </w:rPr>
            </w:pPr>
            <w:r w:rsidRPr="00EF1E29">
              <w:rPr>
                <w:rFonts w:ascii="Times New Roman" w:hAnsi="Times New Roman" w:cs="Times New Roman"/>
              </w:rPr>
              <w:t>Fundamentação legal: registro das fundamentações legais que o usuário julgar necessário, e o software deve permitir ao usuário personalizar textos de fundamentações legais e salvar para utilizar posteriormente</w:t>
            </w:r>
          </w:p>
          <w:p w14:paraId="3F64BCAB" w14:textId="77777777" w:rsidR="00EF1E29" w:rsidRPr="00EF1E29" w:rsidRDefault="00EF1E29" w:rsidP="00D43A3D">
            <w:pPr>
              <w:pStyle w:val="TableParagraph"/>
              <w:spacing w:line="274" w:lineRule="exact"/>
              <w:ind w:left="105"/>
              <w:jc w:val="both"/>
              <w:rPr>
                <w:rFonts w:ascii="Times New Roman" w:hAnsi="Times New Roman" w:cs="Times New Roman"/>
              </w:rPr>
            </w:pPr>
            <w:r w:rsidRPr="00EF1E29">
              <w:rPr>
                <w:rFonts w:ascii="Times New Roman" w:hAnsi="Times New Roman" w:cs="Times New Roman"/>
              </w:rPr>
              <w:t>sem necessidade de digitação.</w:t>
            </w:r>
          </w:p>
        </w:tc>
        <w:tc>
          <w:tcPr>
            <w:tcW w:w="250" w:type="pct"/>
          </w:tcPr>
          <w:p w14:paraId="16A6C01F" w14:textId="77777777" w:rsidR="00EF1E29" w:rsidRPr="00EF1E29" w:rsidRDefault="00EF1E29" w:rsidP="00D43A3D">
            <w:pPr>
              <w:pStyle w:val="TableParagraph"/>
              <w:rPr>
                <w:rFonts w:ascii="Times New Roman" w:hAnsi="Times New Roman" w:cs="Times New Roman"/>
              </w:rPr>
            </w:pPr>
          </w:p>
        </w:tc>
        <w:tc>
          <w:tcPr>
            <w:tcW w:w="389" w:type="pct"/>
          </w:tcPr>
          <w:p w14:paraId="16251598" w14:textId="77777777" w:rsidR="00EF1E29" w:rsidRPr="00EF1E29" w:rsidRDefault="00EF1E29" w:rsidP="00D43A3D">
            <w:pPr>
              <w:pStyle w:val="TableParagraph"/>
              <w:rPr>
                <w:rFonts w:ascii="Times New Roman" w:hAnsi="Times New Roman" w:cs="Times New Roman"/>
              </w:rPr>
            </w:pPr>
          </w:p>
        </w:tc>
      </w:tr>
    </w:tbl>
    <w:p w14:paraId="2AAE22DD" w14:textId="77777777" w:rsidR="00EF1E29" w:rsidRDefault="00EF1E29" w:rsidP="00EF1E29"/>
    <w:p w14:paraId="0F926F37" w14:textId="77777777" w:rsidR="009F4D35" w:rsidRDefault="009F4D35" w:rsidP="00EF1E29"/>
    <w:p w14:paraId="7059A4A1" w14:textId="77777777" w:rsidR="009F4D35" w:rsidRDefault="009F4D35" w:rsidP="00EF1E29"/>
    <w:p w14:paraId="34271148" w14:textId="77777777" w:rsidR="009F4D35" w:rsidRDefault="009F4D35" w:rsidP="00EF1E29"/>
    <w:p w14:paraId="6BBC34C2" w14:textId="77777777" w:rsidR="009F4D35" w:rsidRDefault="009F4D35" w:rsidP="00EF1E29"/>
    <w:p w14:paraId="757C36C6" w14:textId="77777777" w:rsidR="00EF1E29" w:rsidRPr="009F4D35" w:rsidRDefault="00EF1E29" w:rsidP="00EF1E29">
      <w:pPr>
        <w:rPr>
          <w:rFonts w:ascii="Arial" w:hAnsi="Arial" w:cs="Arial"/>
          <w:sz w:val="22"/>
          <w:szCs w:val="22"/>
        </w:rPr>
      </w:pPr>
      <w:r w:rsidRPr="009F4D35">
        <w:rPr>
          <w:rFonts w:ascii="Arial" w:hAnsi="Arial" w:cs="Arial"/>
          <w:sz w:val="22"/>
          <w:szCs w:val="22"/>
        </w:rPr>
        <w:lastRenderedPageBreak/>
        <w:t>Inspeção técnica: este relatório deve permitir ao usuário validar qualquer documento ou setor, com as seguintes fases de preenchimento:</w:t>
      </w:r>
    </w:p>
    <w:p w14:paraId="394E3680" w14:textId="77777777" w:rsidR="00EF1E29" w:rsidRDefault="00EF1E29" w:rsidP="00EF1E29"/>
    <w:tbl>
      <w:tblPr>
        <w:tblStyle w:val="TableNormal"/>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1"/>
        <w:gridCol w:w="7445"/>
        <w:gridCol w:w="426"/>
        <w:gridCol w:w="709"/>
      </w:tblGrid>
      <w:tr w:rsidR="009F4D35" w:rsidRPr="00EF1E29" w14:paraId="5C5BEC5C" w14:textId="77777777" w:rsidTr="009F4D35">
        <w:trPr>
          <w:trHeight w:val="316"/>
        </w:trPr>
        <w:tc>
          <w:tcPr>
            <w:tcW w:w="412" w:type="pct"/>
          </w:tcPr>
          <w:p w14:paraId="088DADFC" w14:textId="77777777" w:rsidR="00EF1E29" w:rsidRPr="00EF1E29" w:rsidRDefault="00EF1E29" w:rsidP="00D43A3D">
            <w:pPr>
              <w:pStyle w:val="TableParagraph"/>
              <w:spacing w:line="271" w:lineRule="exact"/>
              <w:ind w:left="136" w:right="118"/>
              <w:jc w:val="center"/>
              <w:rPr>
                <w:rFonts w:ascii="Times New Roman" w:hAnsi="Times New Roman" w:cs="Times New Roman"/>
                <w:b/>
              </w:rPr>
            </w:pPr>
            <w:r w:rsidRPr="00EF1E29">
              <w:rPr>
                <w:rFonts w:ascii="Times New Roman" w:hAnsi="Times New Roman" w:cs="Times New Roman"/>
                <w:b/>
              </w:rPr>
              <w:t>Fase</w:t>
            </w:r>
          </w:p>
        </w:tc>
        <w:tc>
          <w:tcPr>
            <w:tcW w:w="3981" w:type="pct"/>
          </w:tcPr>
          <w:p w14:paraId="3E585C16" w14:textId="77777777" w:rsidR="00EF1E29" w:rsidRPr="00EF1E29" w:rsidRDefault="00EF1E29" w:rsidP="009F4D35">
            <w:pPr>
              <w:pStyle w:val="TableParagraph"/>
              <w:spacing w:line="271" w:lineRule="exact"/>
              <w:ind w:left="360"/>
              <w:jc w:val="center"/>
              <w:rPr>
                <w:rFonts w:ascii="Times New Roman" w:hAnsi="Times New Roman" w:cs="Times New Roman"/>
                <w:b/>
              </w:rPr>
            </w:pPr>
            <w:r w:rsidRPr="00EF1E29">
              <w:rPr>
                <w:rFonts w:ascii="Times New Roman" w:hAnsi="Times New Roman" w:cs="Times New Roman"/>
                <w:b/>
              </w:rPr>
              <w:t>Descrição</w:t>
            </w:r>
          </w:p>
        </w:tc>
        <w:tc>
          <w:tcPr>
            <w:tcW w:w="228" w:type="pct"/>
          </w:tcPr>
          <w:p w14:paraId="5ED19307" w14:textId="77777777" w:rsidR="00EF1E29" w:rsidRPr="00EF1E29" w:rsidRDefault="00EF1E29" w:rsidP="00D43A3D">
            <w:pPr>
              <w:pStyle w:val="TableParagraph"/>
              <w:spacing w:before="27"/>
              <w:ind w:left="3"/>
              <w:jc w:val="center"/>
              <w:rPr>
                <w:rFonts w:ascii="Times New Roman" w:hAnsi="Times New Roman" w:cs="Times New Roman"/>
                <w:b/>
              </w:rPr>
            </w:pPr>
            <w:r w:rsidRPr="00EF1E29">
              <w:rPr>
                <w:rFonts w:ascii="Times New Roman" w:hAnsi="Times New Roman" w:cs="Times New Roman"/>
                <w:b/>
                <w:w w:val="97"/>
              </w:rPr>
              <w:t>A</w:t>
            </w:r>
          </w:p>
        </w:tc>
        <w:tc>
          <w:tcPr>
            <w:tcW w:w="379" w:type="pct"/>
          </w:tcPr>
          <w:p w14:paraId="290267FC" w14:textId="77777777" w:rsidR="00EF1E29" w:rsidRPr="00EF1E29" w:rsidRDefault="00EF1E29" w:rsidP="00D43A3D">
            <w:pPr>
              <w:pStyle w:val="TableParagraph"/>
              <w:spacing w:before="27"/>
              <w:ind w:left="107"/>
              <w:rPr>
                <w:rFonts w:ascii="Times New Roman" w:hAnsi="Times New Roman" w:cs="Times New Roman"/>
                <w:b/>
              </w:rPr>
            </w:pPr>
            <w:r w:rsidRPr="00EF1E29">
              <w:rPr>
                <w:rFonts w:ascii="Times New Roman" w:hAnsi="Times New Roman" w:cs="Times New Roman"/>
                <w:b/>
              </w:rPr>
              <w:t>NA</w:t>
            </w:r>
          </w:p>
        </w:tc>
      </w:tr>
      <w:tr w:rsidR="009F4D35" w:rsidRPr="00EF1E29" w14:paraId="059CADA7" w14:textId="77777777" w:rsidTr="009F4D35">
        <w:trPr>
          <w:trHeight w:val="1586"/>
        </w:trPr>
        <w:tc>
          <w:tcPr>
            <w:tcW w:w="412" w:type="pct"/>
          </w:tcPr>
          <w:p w14:paraId="4D878001"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1</w:t>
            </w:r>
          </w:p>
        </w:tc>
        <w:tc>
          <w:tcPr>
            <w:tcW w:w="3981" w:type="pct"/>
          </w:tcPr>
          <w:p w14:paraId="6246867F" w14:textId="77777777" w:rsidR="00EF1E29" w:rsidRPr="00EF1E29" w:rsidRDefault="00EF1E29" w:rsidP="00D43A3D">
            <w:pPr>
              <w:pStyle w:val="TableParagraph"/>
              <w:spacing w:line="276" w:lineRule="auto"/>
              <w:ind w:left="110" w:right="101"/>
              <w:jc w:val="both"/>
              <w:rPr>
                <w:rFonts w:ascii="Times New Roman" w:hAnsi="Times New Roman" w:cs="Times New Roman"/>
              </w:rPr>
            </w:pPr>
            <w:r w:rsidRPr="00EF1E29">
              <w:rPr>
                <w:rFonts w:ascii="Times New Roman" w:hAnsi="Times New Roman" w:cs="Times New Roman"/>
              </w:rPr>
              <w:t>Competência legal: nesta fase deve conter um campo para registrar a base legal que determina o procedimento a ser realizado pelo analista e deverá ser completamente formatável (fonte, ajustamento). O software deve permitir ao usuário personalizar textos de Competências legais e salvar para utilizar posteriormente sem necessidade de digitação.</w:t>
            </w:r>
          </w:p>
        </w:tc>
        <w:tc>
          <w:tcPr>
            <w:tcW w:w="228" w:type="pct"/>
          </w:tcPr>
          <w:p w14:paraId="46A291B3" w14:textId="77777777" w:rsidR="00EF1E29" w:rsidRPr="00EF1E29" w:rsidRDefault="00EF1E29" w:rsidP="00D43A3D">
            <w:pPr>
              <w:pStyle w:val="TableParagraph"/>
              <w:rPr>
                <w:rFonts w:ascii="Times New Roman" w:hAnsi="Times New Roman" w:cs="Times New Roman"/>
              </w:rPr>
            </w:pPr>
          </w:p>
        </w:tc>
        <w:tc>
          <w:tcPr>
            <w:tcW w:w="379" w:type="pct"/>
          </w:tcPr>
          <w:p w14:paraId="65BC5884" w14:textId="77777777" w:rsidR="00EF1E29" w:rsidRPr="00EF1E29" w:rsidRDefault="00EF1E29" w:rsidP="00D43A3D">
            <w:pPr>
              <w:pStyle w:val="TableParagraph"/>
              <w:rPr>
                <w:rFonts w:ascii="Times New Roman" w:hAnsi="Times New Roman" w:cs="Times New Roman"/>
              </w:rPr>
            </w:pPr>
          </w:p>
        </w:tc>
      </w:tr>
      <w:tr w:rsidR="009F4D35" w:rsidRPr="00EF1E29" w14:paraId="0804E601" w14:textId="77777777" w:rsidTr="009F4D35">
        <w:trPr>
          <w:trHeight w:val="952"/>
        </w:trPr>
        <w:tc>
          <w:tcPr>
            <w:tcW w:w="412" w:type="pct"/>
          </w:tcPr>
          <w:p w14:paraId="66BE9025"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2</w:t>
            </w:r>
          </w:p>
        </w:tc>
        <w:tc>
          <w:tcPr>
            <w:tcW w:w="3981" w:type="pct"/>
          </w:tcPr>
          <w:p w14:paraId="37ACC94A" w14:textId="77777777" w:rsidR="00EF1E29" w:rsidRPr="00EF1E29" w:rsidRDefault="00EF1E29" w:rsidP="00D43A3D">
            <w:pPr>
              <w:pStyle w:val="TableParagraph"/>
              <w:spacing w:line="274" w:lineRule="exact"/>
              <w:ind w:left="110"/>
              <w:rPr>
                <w:rFonts w:ascii="Times New Roman" w:hAnsi="Times New Roman" w:cs="Times New Roman"/>
              </w:rPr>
            </w:pPr>
            <w:r w:rsidRPr="00EF1E29">
              <w:rPr>
                <w:rFonts w:ascii="Times New Roman" w:hAnsi="Times New Roman" w:cs="Times New Roman"/>
              </w:rPr>
              <w:t>Servidores: nesta fase deve ser escolhido os servidores que irão realizar</w:t>
            </w:r>
          </w:p>
          <w:p w14:paraId="7AB2DA4B" w14:textId="77777777" w:rsidR="00EF1E29" w:rsidRPr="00EF1E29" w:rsidRDefault="00EF1E29" w:rsidP="00D43A3D">
            <w:pPr>
              <w:pStyle w:val="TableParagraph"/>
              <w:spacing w:before="7" w:line="310" w:lineRule="atLeast"/>
              <w:ind w:left="110"/>
              <w:rPr>
                <w:rFonts w:ascii="Times New Roman" w:hAnsi="Times New Roman" w:cs="Times New Roman"/>
              </w:rPr>
            </w:pPr>
            <w:r w:rsidRPr="00EF1E29">
              <w:rPr>
                <w:rFonts w:ascii="Times New Roman" w:hAnsi="Times New Roman" w:cs="Times New Roman"/>
              </w:rPr>
              <w:t>o procedimento técnico; o sistema trará automaticamente os usuários, de acordo com o cadastro.</w:t>
            </w:r>
          </w:p>
        </w:tc>
        <w:tc>
          <w:tcPr>
            <w:tcW w:w="228" w:type="pct"/>
          </w:tcPr>
          <w:p w14:paraId="3A6D7B36" w14:textId="77777777" w:rsidR="00EF1E29" w:rsidRPr="00EF1E29" w:rsidRDefault="00EF1E29" w:rsidP="00D43A3D">
            <w:pPr>
              <w:pStyle w:val="TableParagraph"/>
              <w:rPr>
                <w:rFonts w:ascii="Times New Roman" w:hAnsi="Times New Roman" w:cs="Times New Roman"/>
              </w:rPr>
            </w:pPr>
          </w:p>
        </w:tc>
        <w:tc>
          <w:tcPr>
            <w:tcW w:w="379" w:type="pct"/>
          </w:tcPr>
          <w:p w14:paraId="151CAC26" w14:textId="77777777" w:rsidR="00EF1E29" w:rsidRPr="00EF1E29" w:rsidRDefault="00EF1E29" w:rsidP="00D43A3D">
            <w:pPr>
              <w:pStyle w:val="TableParagraph"/>
              <w:rPr>
                <w:rFonts w:ascii="Times New Roman" w:hAnsi="Times New Roman" w:cs="Times New Roman"/>
              </w:rPr>
            </w:pPr>
          </w:p>
        </w:tc>
      </w:tr>
      <w:tr w:rsidR="009F4D35" w:rsidRPr="00EF1E29" w14:paraId="176BDBC5" w14:textId="77777777" w:rsidTr="009F4D35">
        <w:trPr>
          <w:trHeight w:val="1269"/>
        </w:trPr>
        <w:tc>
          <w:tcPr>
            <w:tcW w:w="412" w:type="pct"/>
          </w:tcPr>
          <w:p w14:paraId="3EF870AE"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3</w:t>
            </w:r>
          </w:p>
        </w:tc>
        <w:tc>
          <w:tcPr>
            <w:tcW w:w="3981" w:type="pct"/>
          </w:tcPr>
          <w:p w14:paraId="5C07A584" w14:textId="77777777" w:rsidR="00EF1E29" w:rsidRPr="00EF1E29" w:rsidRDefault="00EF1E29" w:rsidP="00D43A3D">
            <w:pPr>
              <w:pStyle w:val="TableParagraph"/>
              <w:spacing w:line="276" w:lineRule="auto"/>
              <w:ind w:left="110" w:right="105"/>
              <w:jc w:val="both"/>
              <w:rPr>
                <w:rFonts w:ascii="Times New Roman" w:hAnsi="Times New Roman" w:cs="Times New Roman"/>
              </w:rPr>
            </w:pPr>
            <w:r w:rsidRPr="00EF1E29">
              <w:rPr>
                <w:rFonts w:ascii="Times New Roman" w:hAnsi="Times New Roman" w:cs="Times New Roman"/>
              </w:rPr>
              <w:t>Objetivos: nesta fase deve conter um campo para registrar o objetivo da inspeção e outro para o objeto a ser inspecionado. O software deve permitir ao usuário personalizar textos destes campos e salvar para utilizar posteriormente sem necessidade de digitação.</w:t>
            </w:r>
          </w:p>
        </w:tc>
        <w:tc>
          <w:tcPr>
            <w:tcW w:w="228" w:type="pct"/>
          </w:tcPr>
          <w:p w14:paraId="2C659EC8" w14:textId="77777777" w:rsidR="00EF1E29" w:rsidRPr="00EF1E29" w:rsidRDefault="00EF1E29" w:rsidP="00D43A3D">
            <w:pPr>
              <w:pStyle w:val="TableParagraph"/>
              <w:rPr>
                <w:rFonts w:ascii="Times New Roman" w:hAnsi="Times New Roman" w:cs="Times New Roman"/>
              </w:rPr>
            </w:pPr>
          </w:p>
        </w:tc>
        <w:tc>
          <w:tcPr>
            <w:tcW w:w="379" w:type="pct"/>
          </w:tcPr>
          <w:p w14:paraId="518932BA" w14:textId="77777777" w:rsidR="00EF1E29" w:rsidRPr="00EF1E29" w:rsidRDefault="00EF1E29" w:rsidP="00D43A3D">
            <w:pPr>
              <w:pStyle w:val="TableParagraph"/>
              <w:rPr>
                <w:rFonts w:ascii="Times New Roman" w:hAnsi="Times New Roman" w:cs="Times New Roman"/>
              </w:rPr>
            </w:pPr>
          </w:p>
        </w:tc>
      </w:tr>
      <w:tr w:rsidR="009F4D35" w:rsidRPr="00EF1E29" w14:paraId="1A77062B" w14:textId="77777777" w:rsidTr="009F4D35">
        <w:trPr>
          <w:trHeight w:val="1656"/>
        </w:trPr>
        <w:tc>
          <w:tcPr>
            <w:tcW w:w="412" w:type="pct"/>
            <w:tcBorders>
              <w:bottom w:val="single" w:sz="4" w:space="0" w:color="000000"/>
            </w:tcBorders>
          </w:tcPr>
          <w:p w14:paraId="1FDAD203"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4</w:t>
            </w:r>
          </w:p>
        </w:tc>
        <w:tc>
          <w:tcPr>
            <w:tcW w:w="3981" w:type="pct"/>
            <w:tcBorders>
              <w:bottom w:val="single" w:sz="4" w:space="0" w:color="000000"/>
            </w:tcBorders>
          </w:tcPr>
          <w:p w14:paraId="28B76E78" w14:textId="77777777" w:rsidR="00EF1E29" w:rsidRPr="00EF1E29" w:rsidRDefault="00EF1E29" w:rsidP="00D43A3D">
            <w:pPr>
              <w:pStyle w:val="TableParagraph"/>
              <w:spacing w:line="271" w:lineRule="exact"/>
              <w:ind w:left="110"/>
              <w:rPr>
                <w:rFonts w:ascii="Times New Roman" w:hAnsi="Times New Roman" w:cs="Times New Roman"/>
              </w:rPr>
            </w:pPr>
            <w:r w:rsidRPr="00EF1E29">
              <w:rPr>
                <w:rFonts w:ascii="Times New Roman" w:hAnsi="Times New Roman" w:cs="Times New Roman"/>
              </w:rPr>
              <w:t>Itens: nesta fase deve conter 5 partes:</w:t>
            </w:r>
          </w:p>
          <w:p w14:paraId="2015BFF9" w14:textId="77777777" w:rsidR="00EF1E29" w:rsidRPr="00EF1E29" w:rsidRDefault="00EF1E29" w:rsidP="00D43A3D">
            <w:pPr>
              <w:pStyle w:val="TableParagraph"/>
              <w:spacing w:before="182"/>
              <w:ind w:left="110"/>
              <w:rPr>
                <w:rFonts w:ascii="Times New Roman" w:hAnsi="Times New Roman" w:cs="Times New Roman"/>
              </w:rPr>
            </w:pPr>
            <w:r w:rsidRPr="00EF1E29">
              <w:rPr>
                <w:rFonts w:ascii="Times New Roman" w:hAnsi="Times New Roman" w:cs="Times New Roman"/>
              </w:rPr>
              <w:t>- Cabeçalho: deve conter um campo para registro de cabeçalho dos itens observados na inspeção. O software deve permitir ao usuário personalizar textos de cabeçalhos e salvar para utilizar posteriormente sem necessidade de digitação;</w:t>
            </w:r>
          </w:p>
          <w:p w14:paraId="7D7266C8" w14:textId="77777777" w:rsidR="00EF1E29" w:rsidRPr="00EF1E29" w:rsidRDefault="00EF1E29" w:rsidP="00EF1E29">
            <w:pPr>
              <w:pStyle w:val="TableParagraph"/>
              <w:numPr>
                <w:ilvl w:val="0"/>
                <w:numId w:val="58"/>
              </w:numPr>
              <w:tabs>
                <w:tab w:val="left" w:pos="317"/>
              </w:tabs>
              <w:spacing w:line="280" w:lineRule="auto"/>
              <w:ind w:right="99" w:firstLine="0"/>
              <w:jc w:val="both"/>
              <w:rPr>
                <w:rFonts w:ascii="Times New Roman" w:hAnsi="Times New Roman" w:cs="Times New Roman"/>
              </w:rPr>
            </w:pPr>
            <w:r w:rsidRPr="00EF1E29">
              <w:rPr>
                <w:rFonts w:ascii="Times New Roman" w:hAnsi="Times New Roman" w:cs="Times New Roman"/>
                <w:i/>
              </w:rPr>
              <w:t>Checklist</w:t>
            </w:r>
            <w:r w:rsidRPr="00EF1E29">
              <w:rPr>
                <w:rFonts w:ascii="Times New Roman" w:hAnsi="Times New Roman" w:cs="Times New Roman"/>
              </w:rPr>
              <w:t>: deve conter todos os itens nos quais foram encontradas irregularidades.</w:t>
            </w:r>
          </w:p>
          <w:p w14:paraId="28DDF0C2" w14:textId="77777777" w:rsidR="00EF1E29" w:rsidRPr="00EF1E29" w:rsidRDefault="00EF1E29" w:rsidP="00EF1E29">
            <w:pPr>
              <w:pStyle w:val="TableParagraph"/>
              <w:numPr>
                <w:ilvl w:val="0"/>
                <w:numId w:val="58"/>
              </w:numPr>
              <w:tabs>
                <w:tab w:val="left" w:pos="279"/>
              </w:tabs>
              <w:spacing w:line="276" w:lineRule="auto"/>
              <w:ind w:right="105" w:firstLine="0"/>
              <w:jc w:val="both"/>
              <w:rPr>
                <w:rFonts w:ascii="Times New Roman" w:hAnsi="Times New Roman" w:cs="Times New Roman"/>
              </w:rPr>
            </w:pPr>
            <w:r w:rsidRPr="00EF1E29">
              <w:rPr>
                <w:rFonts w:ascii="Times New Roman" w:hAnsi="Times New Roman" w:cs="Times New Roman"/>
              </w:rPr>
              <w:t>Considerações gerais: deve conter um campo para o usuário registrar suas considerações a respeito do objetoinspecionado;</w:t>
            </w:r>
          </w:p>
          <w:p w14:paraId="6569FDBE" w14:textId="77777777" w:rsidR="00EF1E29" w:rsidRPr="00EF1E29" w:rsidRDefault="00EF1E29" w:rsidP="00EF1E29">
            <w:pPr>
              <w:pStyle w:val="TableParagraph"/>
              <w:numPr>
                <w:ilvl w:val="0"/>
                <w:numId w:val="58"/>
              </w:numPr>
              <w:tabs>
                <w:tab w:val="left" w:pos="324"/>
              </w:tabs>
              <w:spacing w:line="278" w:lineRule="auto"/>
              <w:ind w:right="107" w:firstLine="0"/>
              <w:jc w:val="both"/>
              <w:rPr>
                <w:rFonts w:ascii="Times New Roman" w:hAnsi="Times New Roman" w:cs="Times New Roman"/>
              </w:rPr>
            </w:pPr>
            <w:r w:rsidRPr="00EF1E29">
              <w:rPr>
                <w:rFonts w:ascii="Times New Roman" w:hAnsi="Times New Roman" w:cs="Times New Roman"/>
              </w:rPr>
              <w:t>Orientações: deve conter um campo para o usuário registrar suas orientações a respeito do objeto inspecionado;</w:t>
            </w:r>
          </w:p>
          <w:p w14:paraId="2E3855DD" w14:textId="77777777" w:rsidR="00EF1E29" w:rsidRPr="00EF1E29" w:rsidRDefault="00EF1E29" w:rsidP="00D43A3D">
            <w:pPr>
              <w:pStyle w:val="TableParagraph"/>
              <w:spacing w:before="182"/>
              <w:rPr>
                <w:rFonts w:ascii="Times New Roman" w:hAnsi="Times New Roman" w:cs="Times New Roman"/>
              </w:rPr>
            </w:pPr>
            <w:r w:rsidRPr="00EF1E29">
              <w:rPr>
                <w:rFonts w:ascii="Times New Roman" w:hAnsi="Times New Roman" w:cs="Times New Roman"/>
              </w:rPr>
              <w:t>Conclusão: deve conter um campo para registro de conclusões sobre a inspeção. O software deve permitir ao usuário personalizar textos de conclusões e salvar para utilizar posteriormente sem necessidade de digitação.</w:t>
            </w:r>
          </w:p>
          <w:p w14:paraId="4242D215" w14:textId="77777777" w:rsidR="00EF1E29" w:rsidRPr="00EF1E29" w:rsidRDefault="00EF1E29" w:rsidP="00D43A3D">
            <w:pPr>
              <w:pStyle w:val="TableParagraph"/>
              <w:spacing w:before="33" w:line="268" w:lineRule="auto"/>
              <w:ind w:left="110" w:right="98"/>
              <w:jc w:val="both"/>
              <w:rPr>
                <w:rFonts w:ascii="Times New Roman" w:hAnsi="Times New Roman" w:cs="Times New Roman"/>
              </w:rPr>
            </w:pPr>
          </w:p>
        </w:tc>
        <w:tc>
          <w:tcPr>
            <w:tcW w:w="228" w:type="pct"/>
            <w:tcBorders>
              <w:bottom w:val="single" w:sz="4" w:space="0" w:color="000000"/>
            </w:tcBorders>
          </w:tcPr>
          <w:p w14:paraId="18823E75" w14:textId="77777777" w:rsidR="00EF1E29" w:rsidRPr="00EF1E29" w:rsidRDefault="00EF1E29" w:rsidP="00D43A3D">
            <w:pPr>
              <w:pStyle w:val="TableParagraph"/>
              <w:rPr>
                <w:rFonts w:ascii="Times New Roman" w:hAnsi="Times New Roman" w:cs="Times New Roman"/>
              </w:rPr>
            </w:pPr>
          </w:p>
        </w:tc>
        <w:tc>
          <w:tcPr>
            <w:tcW w:w="379" w:type="pct"/>
            <w:tcBorders>
              <w:bottom w:val="single" w:sz="4" w:space="0" w:color="000000"/>
            </w:tcBorders>
          </w:tcPr>
          <w:p w14:paraId="57A2C546" w14:textId="77777777" w:rsidR="00EF1E29" w:rsidRPr="00EF1E29" w:rsidRDefault="00EF1E29" w:rsidP="00D43A3D">
            <w:pPr>
              <w:pStyle w:val="TableParagraph"/>
              <w:rPr>
                <w:rFonts w:ascii="Times New Roman" w:hAnsi="Times New Roman" w:cs="Times New Roman"/>
              </w:rPr>
            </w:pPr>
          </w:p>
        </w:tc>
      </w:tr>
      <w:tr w:rsidR="009F4D35" w:rsidRPr="00EF1E29" w14:paraId="6B4ED06C" w14:textId="77777777" w:rsidTr="009F4D35">
        <w:trPr>
          <w:trHeight w:val="1656"/>
        </w:trPr>
        <w:tc>
          <w:tcPr>
            <w:tcW w:w="412" w:type="pct"/>
            <w:tcBorders>
              <w:bottom w:val="single" w:sz="4" w:space="0" w:color="auto"/>
            </w:tcBorders>
          </w:tcPr>
          <w:p w14:paraId="63345D23" w14:textId="77777777" w:rsidR="00EF1E29" w:rsidRPr="00EF1E29" w:rsidRDefault="00EF1E29" w:rsidP="00D43A3D">
            <w:pPr>
              <w:pStyle w:val="TableParagraph"/>
              <w:spacing w:line="271" w:lineRule="exact"/>
              <w:ind w:left="12"/>
              <w:jc w:val="center"/>
              <w:rPr>
                <w:rFonts w:ascii="Times New Roman" w:hAnsi="Times New Roman" w:cs="Times New Roman"/>
                <w:w w:val="97"/>
              </w:rPr>
            </w:pPr>
            <w:r w:rsidRPr="00EF1E29">
              <w:rPr>
                <w:rFonts w:ascii="Times New Roman" w:hAnsi="Times New Roman" w:cs="Times New Roman"/>
                <w:w w:val="97"/>
              </w:rPr>
              <w:t>5</w:t>
            </w:r>
          </w:p>
        </w:tc>
        <w:tc>
          <w:tcPr>
            <w:tcW w:w="3981" w:type="pct"/>
            <w:tcBorders>
              <w:bottom w:val="single" w:sz="4" w:space="0" w:color="auto"/>
            </w:tcBorders>
          </w:tcPr>
          <w:p w14:paraId="6AE5E66C" w14:textId="77777777" w:rsidR="00EF1E29" w:rsidRPr="00EF1E29" w:rsidRDefault="00EF1E29" w:rsidP="00D43A3D">
            <w:pPr>
              <w:pStyle w:val="TableParagraph"/>
              <w:spacing w:line="271" w:lineRule="exact"/>
              <w:ind w:left="110"/>
              <w:rPr>
                <w:rFonts w:ascii="Times New Roman" w:hAnsi="Times New Roman" w:cs="Times New Roman"/>
              </w:rPr>
            </w:pPr>
            <w:r w:rsidRPr="00EF1E29">
              <w:rPr>
                <w:rFonts w:ascii="Times New Roman" w:hAnsi="Times New Roman" w:cs="Times New Roman"/>
              </w:rPr>
              <w:t>Considerações finais: o software deve conter um campo para o usuário registrar suas considerações sobre a inspeção técnica realizada. O software deve permitir ao usuário personalizar textos de considerações finais e salvar para utilizar posteriormente sem necessidade de digitação. Deve conter nesta fase a opção selecionável de gerar campo para assinatura do Controlador nesta inspeção.</w:t>
            </w:r>
          </w:p>
        </w:tc>
        <w:tc>
          <w:tcPr>
            <w:tcW w:w="228" w:type="pct"/>
            <w:tcBorders>
              <w:bottom w:val="single" w:sz="4" w:space="0" w:color="auto"/>
            </w:tcBorders>
          </w:tcPr>
          <w:p w14:paraId="10C5ADDB" w14:textId="77777777" w:rsidR="00EF1E29" w:rsidRPr="00EF1E29" w:rsidRDefault="00EF1E29" w:rsidP="00D43A3D">
            <w:pPr>
              <w:pStyle w:val="TableParagraph"/>
              <w:rPr>
                <w:rFonts w:ascii="Times New Roman" w:hAnsi="Times New Roman" w:cs="Times New Roman"/>
              </w:rPr>
            </w:pPr>
          </w:p>
        </w:tc>
        <w:tc>
          <w:tcPr>
            <w:tcW w:w="379" w:type="pct"/>
            <w:tcBorders>
              <w:bottom w:val="single" w:sz="4" w:space="0" w:color="auto"/>
            </w:tcBorders>
          </w:tcPr>
          <w:p w14:paraId="0AAB5E56" w14:textId="77777777" w:rsidR="00EF1E29" w:rsidRPr="00EF1E29" w:rsidRDefault="00EF1E29" w:rsidP="00D43A3D">
            <w:pPr>
              <w:pStyle w:val="TableParagraph"/>
              <w:rPr>
                <w:rFonts w:ascii="Times New Roman" w:hAnsi="Times New Roman" w:cs="Times New Roman"/>
              </w:rPr>
            </w:pPr>
          </w:p>
        </w:tc>
      </w:tr>
    </w:tbl>
    <w:p w14:paraId="499EAE81" w14:textId="77777777" w:rsidR="00EF1E29" w:rsidRDefault="00EF1E29" w:rsidP="00EF1E29"/>
    <w:p w14:paraId="67995AA9" w14:textId="77777777" w:rsidR="00EF1E29" w:rsidRPr="009F4D35" w:rsidRDefault="00EF1E29" w:rsidP="00EF1E29">
      <w:pPr>
        <w:rPr>
          <w:rFonts w:ascii="Arial" w:hAnsi="Arial" w:cs="Arial"/>
          <w:sz w:val="22"/>
          <w:szCs w:val="22"/>
          <w:lang w:val="pt-PT"/>
        </w:rPr>
      </w:pPr>
      <w:r w:rsidRPr="009F4D35">
        <w:rPr>
          <w:rFonts w:ascii="Arial" w:hAnsi="Arial" w:cs="Arial"/>
          <w:sz w:val="22"/>
          <w:szCs w:val="22"/>
          <w:lang w:val="pt-PT"/>
        </w:rPr>
        <w:t>O software deve possibilitar o cadastro dos convênios firmados pela Prefeitura Municipal com entidades do terceiro setor por registro em 6 fases de preenchimento:</w:t>
      </w:r>
    </w:p>
    <w:p w14:paraId="0137F065" w14:textId="77777777" w:rsidR="00EF1E29" w:rsidRDefault="00EF1E29" w:rsidP="00EF1E29"/>
    <w:tbl>
      <w:tblPr>
        <w:tblStyle w:val="TableNormal"/>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2"/>
        <w:gridCol w:w="1375"/>
        <w:gridCol w:w="1249"/>
        <w:gridCol w:w="647"/>
        <w:gridCol w:w="1096"/>
        <w:gridCol w:w="909"/>
        <w:gridCol w:w="443"/>
        <w:gridCol w:w="1092"/>
        <w:gridCol w:w="660"/>
        <w:gridCol w:w="423"/>
        <w:gridCol w:w="705"/>
      </w:tblGrid>
      <w:tr w:rsidR="00EF1E29" w:rsidRPr="00EF1E29" w14:paraId="285CD266" w14:textId="77777777" w:rsidTr="009F4D35">
        <w:trPr>
          <w:trHeight w:val="316"/>
        </w:trPr>
        <w:tc>
          <w:tcPr>
            <w:tcW w:w="402" w:type="pct"/>
            <w:shd w:val="clear" w:color="auto" w:fill="F0F0F0"/>
          </w:tcPr>
          <w:p w14:paraId="5A0E14DA" w14:textId="77777777" w:rsidR="00EF1E29" w:rsidRPr="00EF1E29" w:rsidRDefault="00EF1E29" w:rsidP="00D43A3D">
            <w:pPr>
              <w:pStyle w:val="TableParagraph"/>
              <w:spacing w:line="271" w:lineRule="exact"/>
              <w:ind w:left="162" w:right="145"/>
              <w:jc w:val="center"/>
              <w:rPr>
                <w:rFonts w:ascii="Times New Roman" w:hAnsi="Times New Roman" w:cs="Times New Roman"/>
                <w:b/>
              </w:rPr>
            </w:pPr>
            <w:r w:rsidRPr="00EF1E29">
              <w:rPr>
                <w:rFonts w:ascii="Times New Roman" w:hAnsi="Times New Roman" w:cs="Times New Roman"/>
                <w:b/>
              </w:rPr>
              <w:t>Fase</w:t>
            </w:r>
          </w:p>
        </w:tc>
        <w:tc>
          <w:tcPr>
            <w:tcW w:w="3995" w:type="pct"/>
            <w:gridSpan w:val="8"/>
            <w:shd w:val="clear" w:color="auto" w:fill="F0F0F0"/>
          </w:tcPr>
          <w:p w14:paraId="6942D7F2" w14:textId="77777777" w:rsidR="00EF1E29" w:rsidRPr="00EF1E29" w:rsidRDefault="00EF1E29" w:rsidP="009F4D35">
            <w:pPr>
              <w:pStyle w:val="TableParagraph"/>
              <w:spacing w:line="271" w:lineRule="exact"/>
              <w:ind w:left="383" w:right="225"/>
              <w:jc w:val="center"/>
              <w:rPr>
                <w:rFonts w:ascii="Times New Roman" w:hAnsi="Times New Roman" w:cs="Times New Roman"/>
                <w:b/>
              </w:rPr>
            </w:pPr>
            <w:r w:rsidRPr="00EF1E29">
              <w:rPr>
                <w:rFonts w:ascii="Times New Roman" w:hAnsi="Times New Roman" w:cs="Times New Roman"/>
                <w:b/>
              </w:rPr>
              <w:t>Descrição</w:t>
            </w:r>
          </w:p>
        </w:tc>
        <w:tc>
          <w:tcPr>
            <w:tcW w:w="226" w:type="pct"/>
            <w:shd w:val="clear" w:color="auto" w:fill="F0F0F0"/>
          </w:tcPr>
          <w:p w14:paraId="446341AB" w14:textId="77777777" w:rsidR="00EF1E29" w:rsidRPr="00EF1E29" w:rsidRDefault="00EF1E29" w:rsidP="00D43A3D">
            <w:pPr>
              <w:pStyle w:val="TableParagraph"/>
              <w:spacing w:before="25"/>
              <w:ind w:left="158"/>
              <w:rPr>
                <w:rFonts w:ascii="Times New Roman" w:hAnsi="Times New Roman" w:cs="Times New Roman"/>
                <w:b/>
              </w:rPr>
            </w:pPr>
            <w:r w:rsidRPr="00EF1E29">
              <w:rPr>
                <w:rFonts w:ascii="Times New Roman" w:hAnsi="Times New Roman" w:cs="Times New Roman"/>
                <w:b/>
                <w:w w:val="97"/>
              </w:rPr>
              <w:t>A</w:t>
            </w:r>
          </w:p>
        </w:tc>
        <w:tc>
          <w:tcPr>
            <w:tcW w:w="378" w:type="pct"/>
            <w:shd w:val="clear" w:color="auto" w:fill="F0F0F0"/>
          </w:tcPr>
          <w:p w14:paraId="2EDB2666" w14:textId="77777777" w:rsidR="00EF1E29" w:rsidRPr="00EF1E29" w:rsidRDefault="00EF1E29" w:rsidP="00D43A3D">
            <w:pPr>
              <w:pStyle w:val="TableParagraph"/>
              <w:spacing w:before="25"/>
              <w:ind w:left="124"/>
              <w:rPr>
                <w:rFonts w:ascii="Times New Roman" w:hAnsi="Times New Roman" w:cs="Times New Roman"/>
                <w:b/>
              </w:rPr>
            </w:pPr>
            <w:r w:rsidRPr="00EF1E29">
              <w:rPr>
                <w:rFonts w:ascii="Times New Roman" w:hAnsi="Times New Roman" w:cs="Times New Roman"/>
                <w:b/>
              </w:rPr>
              <w:t>NA</w:t>
            </w:r>
          </w:p>
        </w:tc>
      </w:tr>
      <w:tr w:rsidR="009F4D35" w:rsidRPr="00EF1E29" w14:paraId="4260C616" w14:textId="77777777" w:rsidTr="009F4D35">
        <w:trPr>
          <w:trHeight w:val="1269"/>
        </w:trPr>
        <w:tc>
          <w:tcPr>
            <w:tcW w:w="402" w:type="pct"/>
          </w:tcPr>
          <w:p w14:paraId="0C006781" w14:textId="77777777" w:rsidR="00EF1E29" w:rsidRPr="00EF1E29" w:rsidRDefault="00EF1E29" w:rsidP="00D43A3D">
            <w:pPr>
              <w:pStyle w:val="TableParagraph"/>
              <w:spacing w:line="272" w:lineRule="exact"/>
              <w:ind w:left="12"/>
              <w:jc w:val="center"/>
              <w:rPr>
                <w:rFonts w:ascii="Times New Roman" w:hAnsi="Times New Roman" w:cs="Times New Roman"/>
              </w:rPr>
            </w:pPr>
            <w:r w:rsidRPr="00EF1E29">
              <w:rPr>
                <w:rFonts w:ascii="Times New Roman" w:hAnsi="Times New Roman" w:cs="Times New Roman"/>
                <w:w w:val="97"/>
              </w:rPr>
              <w:t>1</w:t>
            </w:r>
          </w:p>
        </w:tc>
        <w:tc>
          <w:tcPr>
            <w:tcW w:w="3995" w:type="pct"/>
            <w:gridSpan w:val="8"/>
          </w:tcPr>
          <w:p w14:paraId="068F682E" w14:textId="77777777" w:rsidR="00EF1E29" w:rsidRPr="00EF1E29" w:rsidRDefault="00EF1E29" w:rsidP="00D43A3D">
            <w:pPr>
              <w:pStyle w:val="TableParagraph"/>
              <w:spacing w:line="276" w:lineRule="auto"/>
              <w:ind w:left="112" w:right="95"/>
              <w:jc w:val="both"/>
              <w:rPr>
                <w:rFonts w:ascii="Times New Roman" w:hAnsi="Times New Roman" w:cs="Times New Roman"/>
              </w:rPr>
            </w:pPr>
            <w:r w:rsidRPr="00EF1E29">
              <w:rPr>
                <w:rFonts w:ascii="Times New Roman" w:hAnsi="Times New Roman" w:cs="Times New Roman"/>
              </w:rPr>
              <w:t>Cadastro Geral: registro de número de processo, número de convênio, ano exercício, seleção de entidade, seleção de gestor, seleção de fiscal, seleção de setor administrativo, seleção de fundo e campo para a descrição do convênio. Botão de arquivamento do convênio.</w:t>
            </w:r>
          </w:p>
        </w:tc>
        <w:tc>
          <w:tcPr>
            <w:tcW w:w="226" w:type="pct"/>
          </w:tcPr>
          <w:p w14:paraId="469C558C" w14:textId="77777777" w:rsidR="00EF1E29" w:rsidRPr="00EF1E29" w:rsidRDefault="00EF1E29" w:rsidP="00D43A3D">
            <w:pPr>
              <w:pStyle w:val="TableParagraph"/>
              <w:rPr>
                <w:rFonts w:ascii="Times New Roman" w:hAnsi="Times New Roman" w:cs="Times New Roman"/>
              </w:rPr>
            </w:pPr>
          </w:p>
        </w:tc>
        <w:tc>
          <w:tcPr>
            <w:tcW w:w="378" w:type="pct"/>
          </w:tcPr>
          <w:p w14:paraId="768AB578" w14:textId="77777777" w:rsidR="00EF1E29" w:rsidRPr="00EF1E29" w:rsidRDefault="00EF1E29" w:rsidP="00D43A3D">
            <w:pPr>
              <w:pStyle w:val="TableParagraph"/>
              <w:rPr>
                <w:rFonts w:ascii="Times New Roman" w:hAnsi="Times New Roman" w:cs="Times New Roman"/>
              </w:rPr>
            </w:pPr>
          </w:p>
        </w:tc>
      </w:tr>
      <w:tr w:rsidR="009F4D35" w:rsidRPr="00EF1E29" w14:paraId="1261CDA2" w14:textId="77777777" w:rsidTr="009F4D35">
        <w:trPr>
          <w:trHeight w:val="633"/>
        </w:trPr>
        <w:tc>
          <w:tcPr>
            <w:tcW w:w="402" w:type="pct"/>
          </w:tcPr>
          <w:p w14:paraId="159C1FD3"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lastRenderedPageBreak/>
              <w:t>2</w:t>
            </w:r>
          </w:p>
        </w:tc>
        <w:tc>
          <w:tcPr>
            <w:tcW w:w="3995" w:type="pct"/>
            <w:gridSpan w:val="8"/>
          </w:tcPr>
          <w:p w14:paraId="217D8F5C" w14:textId="77777777" w:rsidR="00EF1E29" w:rsidRPr="00EF1E29" w:rsidRDefault="00EF1E29" w:rsidP="00D43A3D">
            <w:pPr>
              <w:pStyle w:val="TableParagraph"/>
              <w:spacing w:line="271" w:lineRule="exact"/>
              <w:ind w:left="112"/>
              <w:jc w:val="both"/>
              <w:rPr>
                <w:rFonts w:ascii="Times New Roman" w:hAnsi="Times New Roman" w:cs="Times New Roman"/>
              </w:rPr>
            </w:pPr>
            <w:r w:rsidRPr="00EF1E29">
              <w:rPr>
                <w:rFonts w:ascii="Times New Roman" w:hAnsi="Times New Roman" w:cs="Times New Roman"/>
              </w:rPr>
              <w:t>Vigência do convênio: registro da vigência e prazo de prestação de conntas.</w:t>
            </w:r>
          </w:p>
        </w:tc>
        <w:tc>
          <w:tcPr>
            <w:tcW w:w="226" w:type="pct"/>
          </w:tcPr>
          <w:p w14:paraId="68F18E9E" w14:textId="77777777" w:rsidR="00EF1E29" w:rsidRPr="00EF1E29" w:rsidRDefault="00EF1E29" w:rsidP="00D43A3D">
            <w:pPr>
              <w:pStyle w:val="TableParagraph"/>
              <w:rPr>
                <w:rFonts w:ascii="Times New Roman" w:hAnsi="Times New Roman" w:cs="Times New Roman"/>
              </w:rPr>
            </w:pPr>
          </w:p>
        </w:tc>
        <w:tc>
          <w:tcPr>
            <w:tcW w:w="378" w:type="pct"/>
          </w:tcPr>
          <w:p w14:paraId="15F92735" w14:textId="77777777" w:rsidR="00EF1E29" w:rsidRPr="00EF1E29" w:rsidRDefault="00EF1E29" w:rsidP="00D43A3D">
            <w:pPr>
              <w:pStyle w:val="TableParagraph"/>
              <w:rPr>
                <w:rFonts w:ascii="Times New Roman" w:hAnsi="Times New Roman" w:cs="Times New Roman"/>
              </w:rPr>
            </w:pPr>
          </w:p>
        </w:tc>
      </w:tr>
      <w:tr w:rsidR="009F4D35" w:rsidRPr="00EF1E29" w14:paraId="6A0A3D2E" w14:textId="77777777" w:rsidTr="009F4D35">
        <w:trPr>
          <w:trHeight w:val="638"/>
        </w:trPr>
        <w:tc>
          <w:tcPr>
            <w:tcW w:w="402" w:type="pct"/>
          </w:tcPr>
          <w:p w14:paraId="4D1A8E3A" w14:textId="77777777" w:rsidR="00EF1E29" w:rsidRPr="00EF1E29" w:rsidRDefault="00EF1E29" w:rsidP="00D43A3D">
            <w:pPr>
              <w:pStyle w:val="TableParagraph"/>
              <w:spacing w:line="274" w:lineRule="exact"/>
              <w:ind w:left="12"/>
              <w:jc w:val="center"/>
              <w:rPr>
                <w:rFonts w:ascii="Times New Roman" w:hAnsi="Times New Roman" w:cs="Times New Roman"/>
              </w:rPr>
            </w:pPr>
            <w:r w:rsidRPr="00EF1E29">
              <w:rPr>
                <w:rFonts w:ascii="Times New Roman" w:hAnsi="Times New Roman" w:cs="Times New Roman"/>
                <w:w w:val="97"/>
              </w:rPr>
              <w:t>3</w:t>
            </w:r>
          </w:p>
        </w:tc>
        <w:tc>
          <w:tcPr>
            <w:tcW w:w="3995" w:type="pct"/>
            <w:gridSpan w:val="8"/>
          </w:tcPr>
          <w:p w14:paraId="0ECF20C3" w14:textId="77777777" w:rsidR="00EF1E29" w:rsidRPr="00EF1E29" w:rsidRDefault="00EF1E29" w:rsidP="00D43A3D">
            <w:pPr>
              <w:pStyle w:val="TableParagraph"/>
              <w:spacing w:line="274" w:lineRule="exact"/>
              <w:ind w:left="112"/>
              <w:rPr>
                <w:rFonts w:ascii="Times New Roman" w:hAnsi="Times New Roman" w:cs="Times New Roman"/>
              </w:rPr>
            </w:pPr>
            <w:r w:rsidRPr="00EF1E29">
              <w:rPr>
                <w:rFonts w:ascii="Times New Roman" w:hAnsi="Times New Roman" w:cs="Times New Roman"/>
              </w:rPr>
              <w:t>Pagamentos: registro de valor total, entrada e parcelamentos. Validação</w:t>
            </w:r>
          </w:p>
          <w:p w14:paraId="3B289C93" w14:textId="77777777" w:rsidR="00EF1E29" w:rsidRPr="00EF1E29" w:rsidRDefault="00EF1E29" w:rsidP="00D43A3D">
            <w:pPr>
              <w:pStyle w:val="TableParagraph"/>
              <w:spacing w:before="41"/>
              <w:ind w:left="112"/>
              <w:rPr>
                <w:rFonts w:ascii="Times New Roman" w:hAnsi="Times New Roman" w:cs="Times New Roman"/>
              </w:rPr>
            </w:pPr>
            <w:r w:rsidRPr="00EF1E29">
              <w:rPr>
                <w:rFonts w:ascii="Times New Roman" w:hAnsi="Times New Roman" w:cs="Times New Roman"/>
              </w:rPr>
              <w:t>de pagamentos e prestação de contas realizadas.</w:t>
            </w:r>
          </w:p>
        </w:tc>
        <w:tc>
          <w:tcPr>
            <w:tcW w:w="226" w:type="pct"/>
          </w:tcPr>
          <w:p w14:paraId="200B9509" w14:textId="77777777" w:rsidR="00EF1E29" w:rsidRPr="00EF1E29" w:rsidRDefault="00EF1E29" w:rsidP="00D43A3D">
            <w:pPr>
              <w:pStyle w:val="TableParagraph"/>
              <w:rPr>
                <w:rFonts w:ascii="Times New Roman" w:hAnsi="Times New Roman" w:cs="Times New Roman"/>
              </w:rPr>
            </w:pPr>
          </w:p>
        </w:tc>
        <w:tc>
          <w:tcPr>
            <w:tcW w:w="378" w:type="pct"/>
          </w:tcPr>
          <w:p w14:paraId="776147BE" w14:textId="77777777" w:rsidR="00EF1E29" w:rsidRPr="00EF1E29" w:rsidRDefault="00EF1E29" w:rsidP="00D43A3D">
            <w:pPr>
              <w:pStyle w:val="TableParagraph"/>
              <w:rPr>
                <w:rFonts w:ascii="Times New Roman" w:hAnsi="Times New Roman" w:cs="Times New Roman"/>
              </w:rPr>
            </w:pPr>
          </w:p>
        </w:tc>
      </w:tr>
      <w:tr w:rsidR="009F4D35" w:rsidRPr="00EF1E29" w14:paraId="1D77FCDE" w14:textId="77777777" w:rsidTr="009F4D35">
        <w:trPr>
          <w:trHeight w:val="630"/>
        </w:trPr>
        <w:tc>
          <w:tcPr>
            <w:tcW w:w="402" w:type="pct"/>
          </w:tcPr>
          <w:p w14:paraId="25DA02FA" w14:textId="77777777" w:rsidR="00EF1E29" w:rsidRPr="00EF1E29" w:rsidRDefault="00EF1E29" w:rsidP="00D43A3D">
            <w:pPr>
              <w:pStyle w:val="TableParagraph"/>
              <w:spacing w:line="271" w:lineRule="exact"/>
              <w:ind w:left="12"/>
              <w:jc w:val="center"/>
              <w:rPr>
                <w:rFonts w:ascii="Times New Roman" w:hAnsi="Times New Roman" w:cs="Times New Roman"/>
              </w:rPr>
            </w:pPr>
            <w:r w:rsidRPr="00EF1E29">
              <w:rPr>
                <w:rFonts w:ascii="Times New Roman" w:hAnsi="Times New Roman" w:cs="Times New Roman"/>
                <w:w w:val="97"/>
              </w:rPr>
              <w:t>4</w:t>
            </w:r>
          </w:p>
        </w:tc>
        <w:tc>
          <w:tcPr>
            <w:tcW w:w="3995" w:type="pct"/>
            <w:gridSpan w:val="8"/>
          </w:tcPr>
          <w:p w14:paraId="37B0EE90" w14:textId="77777777" w:rsidR="00EF1E29" w:rsidRPr="00EF1E29" w:rsidRDefault="00EF1E29" w:rsidP="00D43A3D">
            <w:pPr>
              <w:pStyle w:val="TableParagraph"/>
              <w:spacing w:line="271" w:lineRule="exact"/>
              <w:ind w:left="112"/>
              <w:jc w:val="both"/>
              <w:rPr>
                <w:rFonts w:ascii="Times New Roman" w:hAnsi="Times New Roman" w:cs="Times New Roman"/>
              </w:rPr>
            </w:pPr>
            <w:r w:rsidRPr="00EF1E29">
              <w:rPr>
                <w:rFonts w:ascii="Times New Roman" w:hAnsi="Times New Roman" w:cs="Times New Roman"/>
              </w:rPr>
              <w:t>Situação: registro para controle da localização física e situação e observações  sobre o convênio.</w:t>
            </w:r>
          </w:p>
        </w:tc>
        <w:tc>
          <w:tcPr>
            <w:tcW w:w="226" w:type="pct"/>
          </w:tcPr>
          <w:p w14:paraId="19BCD791" w14:textId="77777777" w:rsidR="00EF1E29" w:rsidRPr="00EF1E29" w:rsidRDefault="00EF1E29" w:rsidP="00D43A3D">
            <w:pPr>
              <w:pStyle w:val="TableParagraph"/>
              <w:rPr>
                <w:rFonts w:ascii="Times New Roman" w:hAnsi="Times New Roman" w:cs="Times New Roman"/>
              </w:rPr>
            </w:pPr>
          </w:p>
        </w:tc>
        <w:tc>
          <w:tcPr>
            <w:tcW w:w="378" w:type="pct"/>
          </w:tcPr>
          <w:p w14:paraId="7CA69390" w14:textId="77777777" w:rsidR="00EF1E29" w:rsidRPr="00EF1E29" w:rsidRDefault="00EF1E29" w:rsidP="00D43A3D">
            <w:pPr>
              <w:pStyle w:val="TableParagraph"/>
              <w:rPr>
                <w:rFonts w:ascii="Times New Roman" w:hAnsi="Times New Roman" w:cs="Times New Roman"/>
              </w:rPr>
            </w:pPr>
          </w:p>
        </w:tc>
      </w:tr>
      <w:tr w:rsidR="00EF1E29" w:rsidRPr="00EF1E29" w14:paraId="64A404BF" w14:textId="77777777" w:rsidTr="009F4D35">
        <w:trPr>
          <w:trHeight w:val="636"/>
        </w:trPr>
        <w:tc>
          <w:tcPr>
            <w:tcW w:w="402" w:type="pct"/>
          </w:tcPr>
          <w:p w14:paraId="1F2C8660" w14:textId="77777777" w:rsidR="00EF1E29" w:rsidRPr="00EF1E29" w:rsidRDefault="00EF1E29" w:rsidP="00D43A3D">
            <w:pPr>
              <w:pStyle w:val="TableParagraph"/>
              <w:spacing w:line="274" w:lineRule="exact"/>
              <w:ind w:left="12"/>
              <w:jc w:val="center"/>
              <w:rPr>
                <w:rFonts w:ascii="Times New Roman" w:hAnsi="Times New Roman" w:cs="Times New Roman"/>
              </w:rPr>
            </w:pPr>
            <w:r w:rsidRPr="00EF1E29">
              <w:rPr>
                <w:rFonts w:ascii="Times New Roman" w:hAnsi="Times New Roman" w:cs="Times New Roman"/>
                <w:w w:val="97"/>
              </w:rPr>
              <w:t>5</w:t>
            </w:r>
          </w:p>
        </w:tc>
        <w:tc>
          <w:tcPr>
            <w:tcW w:w="735" w:type="pct"/>
            <w:tcBorders>
              <w:right w:val="nil"/>
            </w:tcBorders>
          </w:tcPr>
          <w:p w14:paraId="0A2BCD6C" w14:textId="77777777" w:rsidR="00EF1E29" w:rsidRPr="00EF1E29" w:rsidRDefault="00EF1E29" w:rsidP="00D43A3D">
            <w:pPr>
              <w:pStyle w:val="TableParagraph"/>
              <w:spacing w:line="274" w:lineRule="exact"/>
              <w:ind w:left="112"/>
              <w:rPr>
                <w:rFonts w:ascii="Times New Roman" w:hAnsi="Times New Roman" w:cs="Times New Roman"/>
              </w:rPr>
            </w:pPr>
            <w:r w:rsidRPr="00EF1E29">
              <w:rPr>
                <w:rFonts w:ascii="Times New Roman" w:hAnsi="Times New Roman" w:cs="Times New Roman"/>
              </w:rPr>
              <w:t>Validações:</w:t>
            </w:r>
          </w:p>
          <w:p w14:paraId="4D7452B8" w14:textId="77777777" w:rsidR="00EF1E29" w:rsidRPr="00EF1E29" w:rsidRDefault="00EF1E29" w:rsidP="00D43A3D">
            <w:pPr>
              <w:pStyle w:val="TableParagraph"/>
              <w:spacing w:before="41"/>
              <w:ind w:left="112"/>
              <w:rPr>
                <w:rFonts w:ascii="Times New Roman" w:hAnsi="Times New Roman" w:cs="Times New Roman"/>
              </w:rPr>
            </w:pPr>
            <w:r w:rsidRPr="00EF1E29">
              <w:rPr>
                <w:rFonts w:ascii="Times New Roman" w:hAnsi="Times New Roman" w:cs="Times New Roman"/>
              </w:rPr>
              <w:t>auditoria.</w:t>
            </w:r>
          </w:p>
        </w:tc>
        <w:tc>
          <w:tcPr>
            <w:tcW w:w="668" w:type="pct"/>
            <w:tcBorders>
              <w:left w:val="nil"/>
              <w:right w:val="nil"/>
            </w:tcBorders>
          </w:tcPr>
          <w:p w14:paraId="02963650" w14:textId="77777777" w:rsidR="00EF1E29" w:rsidRPr="00EF1E29" w:rsidRDefault="00EF1E29" w:rsidP="00D43A3D">
            <w:pPr>
              <w:pStyle w:val="TableParagraph"/>
              <w:spacing w:line="274" w:lineRule="exact"/>
              <w:ind w:left="111"/>
              <w:rPr>
                <w:rFonts w:ascii="Times New Roman" w:hAnsi="Times New Roman" w:cs="Times New Roman"/>
              </w:rPr>
            </w:pPr>
            <w:r w:rsidRPr="00EF1E29">
              <w:rPr>
                <w:rFonts w:ascii="Times New Roman" w:hAnsi="Times New Roman" w:cs="Times New Roman"/>
              </w:rPr>
              <w:t>integração</w:t>
            </w:r>
          </w:p>
        </w:tc>
        <w:tc>
          <w:tcPr>
            <w:tcW w:w="346" w:type="pct"/>
            <w:tcBorders>
              <w:left w:val="nil"/>
              <w:right w:val="nil"/>
            </w:tcBorders>
          </w:tcPr>
          <w:p w14:paraId="57AE49E4" w14:textId="77777777" w:rsidR="00EF1E29" w:rsidRPr="00EF1E29" w:rsidRDefault="00EF1E29" w:rsidP="00D43A3D">
            <w:pPr>
              <w:pStyle w:val="TableParagraph"/>
              <w:spacing w:line="274" w:lineRule="exact"/>
              <w:ind w:left="110"/>
              <w:rPr>
                <w:rFonts w:ascii="Times New Roman" w:hAnsi="Times New Roman" w:cs="Times New Roman"/>
              </w:rPr>
            </w:pPr>
            <w:r w:rsidRPr="00EF1E29">
              <w:rPr>
                <w:rFonts w:ascii="Times New Roman" w:hAnsi="Times New Roman" w:cs="Times New Roman"/>
              </w:rPr>
              <w:t>para</w:t>
            </w:r>
          </w:p>
        </w:tc>
        <w:tc>
          <w:tcPr>
            <w:tcW w:w="586" w:type="pct"/>
            <w:tcBorders>
              <w:left w:val="nil"/>
              <w:right w:val="nil"/>
            </w:tcBorders>
          </w:tcPr>
          <w:p w14:paraId="54559DD3" w14:textId="77777777" w:rsidR="00EF1E29" w:rsidRPr="00EF1E29" w:rsidRDefault="00EF1E29" w:rsidP="00D43A3D">
            <w:pPr>
              <w:pStyle w:val="TableParagraph"/>
              <w:spacing w:line="274" w:lineRule="exact"/>
              <w:ind w:left="110"/>
              <w:rPr>
                <w:rFonts w:ascii="Times New Roman" w:hAnsi="Times New Roman" w:cs="Times New Roman"/>
              </w:rPr>
            </w:pPr>
            <w:r w:rsidRPr="00EF1E29">
              <w:rPr>
                <w:rFonts w:ascii="Times New Roman" w:hAnsi="Times New Roman" w:cs="Times New Roman"/>
              </w:rPr>
              <w:t>inspeção</w:t>
            </w:r>
          </w:p>
        </w:tc>
        <w:tc>
          <w:tcPr>
            <w:tcW w:w="486" w:type="pct"/>
            <w:tcBorders>
              <w:left w:val="nil"/>
              <w:right w:val="nil"/>
            </w:tcBorders>
          </w:tcPr>
          <w:p w14:paraId="73948B01" w14:textId="77777777" w:rsidR="00EF1E29" w:rsidRPr="00EF1E29" w:rsidRDefault="00EF1E29" w:rsidP="00D43A3D">
            <w:pPr>
              <w:pStyle w:val="TableParagraph"/>
              <w:spacing w:line="274" w:lineRule="exact"/>
              <w:ind w:left="113"/>
              <w:rPr>
                <w:rFonts w:ascii="Times New Roman" w:hAnsi="Times New Roman" w:cs="Times New Roman"/>
              </w:rPr>
            </w:pPr>
            <w:r w:rsidRPr="00EF1E29">
              <w:rPr>
                <w:rFonts w:ascii="Times New Roman" w:hAnsi="Times New Roman" w:cs="Times New Roman"/>
              </w:rPr>
              <w:t>técnica</w:t>
            </w:r>
          </w:p>
        </w:tc>
        <w:tc>
          <w:tcPr>
            <w:tcW w:w="237" w:type="pct"/>
            <w:tcBorders>
              <w:left w:val="nil"/>
              <w:right w:val="nil"/>
            </w:tcBorders>
          </w:tcPr>
          <w:p w14:paraId="24A5A006" w14:textId="77777777" w:rsidR="00EF1E29" w:rsidRPr="00EF1E29" w:rsidRDefault="00EF1E29" w:rsidP="00D43A3D">
            <w:pPr>
              <w:pStyle w:val="TableParagraph"/>
              <w:spacing w:line="274" w:lineRule="exact"/>
              <w:ind w:left="114"/>
              <w:rPr>
                <w:rFonts w:ascii="Times New Roman" w:hAnsi="Times New Roman" w:cs="Times New Roman"/>
              </w:rPr>
            </w:pPr>
            <w:r w:rsidRPr="00EF1E29">
              <w:rPr>
                <w:rFonts w:ascii="Times New Roman" w:hAnsi="Times New Roman" w:cs="Times New Roman"/>
              </w:rPr>
              <w:t>do</w:t>
            </w:r>
          </w:p>
        </w:tc>
        <w:tc>
          <w:tcPr>
            <w:tcW w:w="584" w:type="pct"/>
            <w:tcBorders>
              <w:left w:val="nil"/>
              <w:right w:val="nil"/>
            </w:tcBorders>
          </w:tcPr>
          <w:p w14:paraId="00F8C6FF" w14:textId="77777777" w:rsidR="00EF1E29" w:rsidRPr="00EF1E29" w:rsidRDefault="00EF1E29" w:rsidP="00D43A3D">
            <w:pPr>
              <w:pStyle w:val="TableParagraph"/>
              <w:spacing w:line="274" w:lineRule="exact"/>
              <w:ind w:left="117"/>
              <w:rPr>
                <w:rFonts w:ascii="Times New Roman" w:hAnsi="Times New Roman" w:cs="Times New Roman"/>
              </w:rPr>
            </w:pPr>
            <w:r w:rsidRPr="00EF1E29">
              <w:rPr>
                <w:rFonts w:ascii="Times New Roman" w:hAnsi="Times New Roman" w:cs="Times New Roman"/>
              </w:rPr>
              <w:t>convênio</w:t>
            </w:r>
          </w:p>
        </w:tc>
        <w:tc>
          <w:tcPr>
            <w:tcW w:w="353" w:type="pct"/>
            <w:tcBorders>
              <w:left w:val="nil"/>
            </w:tcBorders>
          </w:tcPr>
          <w:p w14:paraId="62F6DCAE" w14:textId="77777777" w:rsidR="00EF1E29" w:rsidRPr="00EF1E29" w:rsidRDefault="00EF1E29" w:rsidP="00D43A3D">
            <w:pPr>
              <w:pStyle w:val="TableParagraph"/>
              <w:spacing w:line="274" w:lineRule="exact"/>
              <w:ind w:left="116"/>
              <w:rPr>
                <w:rFonts w:ascii="Times New Roman" w:hAnsi="Times New Roman" w:cs="Times New Roman"/>
              </w:rPr>
            </w:pPr>
            <w:r w:rsidRPr="00EF1E29">
              <w:rPr>
                <w:rFonts w:ascii="Times New Roman" w:hAnsi="Times New Roman" w:cs="Times New Roman"/>
              </w:rPr>
              <w:t>para</w:t>
            </w:r>
          </w:p>
        </w:tc>
        <w:tc>
          <w:tcPr>
            <w:tcW w:w="226" w:type="pct"/>
          </w:tcPr>
          <w:p w14:paraId="337CFA52" w14:textId="77777777" w:rsidR="00EF1E29" w:rsidRPr="00EF1E29" w:rsidRDefault="00EF1E29" w:rsidP="00D43A3D">
            <w:pPr>
              <w:pStyle w:val="TableParagraph"/>
              <w:rPr>
                <w:rFonts w:ascii="Times New Roman" w:hAnsi="Times New Roman" w:cs="Times New Roman"/>
              </w:rPr>
            </w:pPr>
          </w:p>
        </w:tc>
        <w:tc>
          <w:tcPr>
            <w:tcW w:w="378" w:type="pct"/>
          </w:tcPr>
          <w:p w14:paraId="5C9BEB70" w14:textId="77777777" w:rsidR="00EF1E29" w:rsidRPr="00EF1E29" w:rsidRDefault="00EF1E29" w:rsidP="00D43A3D">
            <w:pPr>
              <w:pStyle w:val="TableParagraph"/>
              <w:rPr>
                <w:rFonts w:ascii="Times New Roman" w:hAnsi="Times New Roman" w:cs="Times New Roman"/>
              </w:rPr>
            </w:pPr>
          </w:p>
        </w:tc>
      </w:tr>
    </w:tbl>
    <w:p w14:paraId="1C31A940" w14:textId="77777777" w:rsidR="009F4D35" w:rsidRDefault="009F4D35" w:rsidP="00EF1E29">
      <w:pPr>
        <w:rPr>
          <w:lang w:val="pt-PT"/>
        </w:rPr>
      </w:pPr>
    </w:p>
    <w:p w14:paraId="03570428" w14:textId="564B275B" w:rsidR="00EF1E29" w:rsidRPr="001B0DFC" w:rsidRDefault="00EF1E29" w:rsidP="00EF1E29">
      <w:pPr>
        <w:rPr>
          <w:lang w:val="pt-PT"/>
        </w:rPr>
      </w:pPr>
      <w:r w:rsidRPr="001B0DFC">
        <w:rPr>
          <w:lang w:val="pt-PT"/>
        </w:rPr>
        <w:t>O software deve ter funções para lançamento e controle dos seguintes registros para análises:</w:t>
      </w:r>
    </w:p>
    <w:p w14:paraId="3C47342B" w14:textId="77777777" w:rsidR="00EF1E29" w:rsidRDefault="00EF1E29" w:rsidP="00EF1E29"/>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507"/>
        <w:gridCol w:w="501"/>
        <w:gridCol w:w="632"/>
      </w:tblGrid>
      <w:tr w:rsidR="009F4D35" w:rsidRPr="009F4D35" w14:paraId="35FF1090" w14:textId="77777777" w:rsidTr="009F4D35">
        <w:trPr>
          <w:trHeight w:val="316"/>
        </w:trPr>
        <w:tc>
          <w:tcPr>
            <w:tcW w:w="377" w:type="pct"/>
            <w:shd w:val="clear" w:color="auto" w:fill="F0F0F0"/>
          </w:tcPr>
          <w:p w14:paraId="12A933F5" w14:textId="77777777" w:rsidR="00EF1E29" w:rsidRPr="009F4D35" w:rsidRDefault="00EF1E29" w:rsidP="009F4D35">
            <w:pPr>
              <w:pStyle w:val="TableParagraph"/>
              <w:spacing w:line="271" w:lineRule="exact"/>
              <w:jc w:val="center"/>
              <w:rPr>
                <w:rFonts w:ascii="Times New Roman" w:hAnsi="Times New Roman" w:cs="Times New Roman"/>
                <w:b/>
              </w:rPr>
            </w:pPr>
            <w:r w:rsidRPr="009F4D35">
              <w:rPr>
                <w:rFonts w:ascii="Times New Roman" w:hAnsi="Times New Roman" w:cs="Times New Roman"/>
                <w:b/>
              </w:rPr>
              <w:t>Fase</w:t>
            </w:r>
          </w:p>
        </w:tc>
        <w:tc>
          <w:tcPr>
            <w:tcW w:w="4017" w:type="pct"/>
            <w:shd w:val="clear" w:color="auto" w:fill="F0F0F0"/>
          </w:tcPr>
          <w:p w14:paraId="003B0BC9" w14:textId="77777777" w:rsidR="00EF1E29" w:rsidRPr="009F4D35" w:rsidRDefault="00EF1E29" w:rsidP="009F4D35">
            <w:pPr>
              <w:pStyle w:val="TableParagraph"/>
              <w:spacing w:line="271" w:lineRule="exact"/>
              <w:ind w:left="285" w:right="246"/>
              <w:jc w:val="center"/>
              <w:rPr>
                <w:rFonts w:ascii="Times New Roman" w:hAnsi="Times New Roman" w:cs="Times New Roman"/>
                <w:b/>
              </w:rPr>
            </w:pPr>
            <w:r w:rsidRPr="009F4D35">
              <w:rPr>
                <w:rFonts w:ascii="Times New Roman" w:hAnsi="Times New Roman" w:cs="Times New Roman"/>
                <w:b/>
              </w:rPr>
              <w:t>Descrição</w:t>
            </w:r>
          </w:p>
        </w:tc>
        <w:tc>
          <w:tcPr>
            <w:tcW w:w="268" w:type="pct"/>
            <w:shd w:val="clear" w:color="auto" w:fill="F0F0F0"/>
          </w:tcPr>
          <w:p w14:paraId="743FBFF6" w14:textId="77777777" w:rsidR="00EF1E29" w:rsidRPr="009F4D35" w:rsidRDefault="00EF1E29" w:rsidP="00D43A3D">
            <w:pPr>
              <w:pStyle w:val="TableParagraph"/>
              <w:spacing w:before="27"/>
              <w:ind w:left="12"/>
              <w:jc w:val="center"/>
              <w:rPr>
                <w:rFonts w:ascii="Times New Roman" w:hAnsi="Times New Roman" w:cs="Times New Roman"/>
                <w:b/>
              </w:rPr>
            </w:pPr>
            <w:r w:rsidRPr="009F4D35">
              <w:rPr>
                <w:rFonts w:ascii="Times New Roman" w:hAnsi="Times New Roman" w:cs="Times New Roman"/>
                <w:b/>
                <w:w w:val="97"/>
              </w:rPr>
              <w:t>A</w:t>
            </w:r>
          </w:p>
        </w:tc>
        <w:tc>
          <w:tcPr>
            <w:tcW w:w="338" w:type="pct"/>
            <w:shd w:val="clear" w:color="auto" w:fill="F0F0F0"/>
          </w:tcPr>
          <w:p w14:paraId="4CB42512" w14:textId="77777777" w:rsidR="00EF1E29" w:rsidRPr="009F4D35" w:rsidRDefault="00EF1E29" w:rsidP="00D43A3D">
            <w:pPr>
              <w:pStyle w:val="TableParagraph"/>
              <w:spacing w:before="27"/>
              <w:ind w:left="204"/>
              <w:rPr>
                <w:rFonts w:ascii="Times New Roman" w:hAnsi="Times New Roman" w:cs="Times New Roman"/>
                <w:b/>
              </w:rPr>
            </w:pPr>
            <w:r w:rsidRPr="009F4D35">
              <w:rPr>
                <w:rFonts w:ascii="Times New Roman" w:hAnsi="Times New Roman" w:cs="Times New Roman"/>
                <w:b/>
              </w:rPr>
              <w:t>NA</w:t>
            </w:r>
          </w:p>
        </w:tc>
      </w:tr>
      <w:tr w:rsidR="00EF1E29" w:rsidRPr="009F4D35" w14:paraId="5BB0ABDA" w14:textId="77777777" w:rsidTr="009F4D35">
        <w:trPr>
          <w:trHeight w:val="1239"/>
        </w:trPr>
        <w:tc>
          <w:tcPr>
            <w:tcW w:w="377" w:type="pct"/>
          </w:tcPr>
          <w:p w14:paraId="152B22CE"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1</w:t>
            </w:r>
          </w:p>
        </w:tc>
        <w:tc>
          <w:tcPr>
            <w:tcW w:w="4017" w:type="pct"/>
          </w:tcPr>
          <w:p w14:paraId="32E2FF0B" w14:textId="77777777" w:rsidR="00EF1E29" w:rsidRPr="009F4D35" w:rsidRDefault="00EF1E29" w:rsidP="00D43A3D">
            <w:pPr>
              <w:pStyle w:val="TableParagraph"/>
              <w:spacing w:line="276" w:lineRule="auto"/>
              <w:ind w:left="112" w:right="100"/>
              <w:jc w:val="both"/>
              <w:rPr>
                <w:rFonts w:ascii="Times New Roman" w:hAnsi="Times New Roman" w:cs="Times New Roman"/>
              </w:rPr>
            </w:pPr>
            <w:r w:rsidRPr="009F4D35">
              <w:rPr>
                <w:rFonts w:ascii="Times New Roman" w:hAnsi="Times New Roman" w:cs="Times New Roman"/>
              </w:rPr>
              <w:t>Itens: o registro do item deve ter opção de cadastro diretamente no software com criação de cada item com descrição, unidade de medida, quantidade e valor unitário; podendo-se criar subitens. Ou por processo de exportar e importar planilha em Excel padronizada.</w:t>
            </w:r>
          </w:p>
        </w:tc>
        <w:tc>
          <w:tcPr>
            <w:tcW w:w="268" w:type="pct"/>
          </w:tcPr>
          <w:p w14:paraId="495F2A67" w14:textId="77777777" w:rsidR="00EF1E29" w:rsidRPr="009F4D35" w:rsidRDefault="00EF1E29" w:rsidP="00D43A3D">
            <w:pPr>
              <w:pStyle w:val="TableParagraph"/>
              <w:rPr>
                <w:rFonts w:ascii="Times New Roman" w:hAnsi="Times New Roman" w:cs="Times New Roman"/>
              </w:rPr>
            </w:pPr>
          </w:p>
        </w:tc>
        <w:tc>
          <w:tcPr>
            <w:tcW w:w="338" w:type="pct"/>
          </w:tcPr>
          <w:p w14:paraId="62EA905A" w14:textId="77777777" w:rsidR="00EF1E29" w:rsidRPr="009F4D35" w:rsidRDefault="00EF1E29" w:rsidP="00D43A3D">
            <w:pPr>
              <w:pStyle w:val="TableParagraph"/>
              <w:rPr>
                <w:rFonts w:ascii="Times New Roman" w:hAnsi="Times New Roman" w:cs="Times New Roman"/>
              </w:rPr>
            </w:pPr>
          </w:p>
        </w:tc>
      </w:tr>
      <w:tr w:rsidR="00EF1E29" w:rsidRPr="009F4D35" w14:paraId="7B50E696" w14:textId="77777777" w:rsidTr="009F4D35">
        <w:trPr>
          <w:trHeight w:val="952"/>
        </w:trPr>
        <w:tc>
          <w:tcPr>
            <w:tcW w:w="377" w:type="pct"/>
          </w:tcPr>
          <w:p w14:paraId="23BDBE43" w14:textId="77777777" w:rsidR="00EF1E29" w:rsidRPr="009F4D35" w:rsidRDefault="00EF1E29" w:rsidP="00D43A3D">
            <w:pPr>
              <w:pStyle w:val="TableParagraph"/>
              <w:spacing w:line="274" w:lineRule="exact"/>
              <w:ind w:left="15"/>
              <w:jc w:val="center"/>
              <w:rPr>
                <w:rFonts w:ascii="Times New Roman" w:hAnsi="Times New Roman" w:cs="Times New Roman"/>
              </w:rPr>
            </w:pPr>
            <w:r w:rsidRPr="009F4D35">
              <w:rPr>
                <w:rFonts w:ascii="Times New Roman" w:hAnsi="Times New Roman" w:cs="Times New Roman"/>
                <w:w w:val="97"/>
              </w:rPr>
              <w:t>2</w:t>
            </w:r>
          </w:p>
        </w:tc>
        <w:tc>
          <w:tcPr>
            <w:tcW w:w="4017" w:type="pct"/>
          </w:tcPr>
          <w:p w14:paraId="4138D1AD" w14:textId="77777777" w:rsidR="00EF1E29" w:rsidRPr="009F4D35" w:rsidRDefault="00EF1E29" w:rsidP="00D43A3D">
            <w:pPr>
              <w:pStyle w:val="TableParagraph"/>
              <w:spacing w:line="274" w:lineRule="exact"/>
              <w:ind w:left="112"/>
              <w:jc w:val="both"/>
              <w:rPr>
                <w:rFonts w:ascii="Times New Roman" w:hAnsi="Times New Roman" w:cs="Times New Roman"/>
              </w:rPr>
            </w:pPr>
            <w:r w:rsidRPr="009F4D35">
              <w:rPr>
                <w:rFonts w:ascii="Times New Roman" w:hAnsi="Times New Roman" w:cs="Times New Roman"/>
              </w:rPr>
              <w:t>Detalhes: deve conter um relatório resumido do contrato</w:t>
            </w:r>
          </w:p>
          <w:p w14:paraId="3BD0C2AC" w14:textId="77777777" w:rsidR="00EF1E29" w:rsidRPr="009F4D35" w:rsidRDefault="00EF1E29" w:rsidP="00D43A3D">
            <w:pPr>
              <w:pStyle w:val="TableParagraph"/>
              <w:spacing w:before="7" w:line="310" w:lineRule="atLeast"/>
              <w:ind w:left="112" w:right="122"/>
              <w:jc w:val="both"/>
              <w:rPr>
                <w:rFonts w:ascii="Times New Roman" w:hAnsi="Times New Roman" w:cs="Times New Roman"/>
              </w:rPr>
            </w:pPr>
            <w:r w:rsidRPr="009F4D35">
              <w:rPr>
                <w:rFonts w:ascii="Times New Roman" w:hAnsi="Times New Roman" w:cs="Times New Roman"/>
              </w:rPr>
              <w:t>(gestor, fiscal e dados referentes as notas fiscais). E informações de paralizações da obra.</w:t>
            </w:r>
          </w:p>
        </w:tc>
        <w:tc>
          <w:tcPr>
            <w:tcW w:w="268" w:type="pct"/>
          </w:tcPr>
          <w:p w14:paraId="52C91EBE" w14:textId="77777777" w:rsidR="00EF1E29" w:rsidRPr="009F4D35" w:rsidRDefault="00EF1E29" w:rsidP="00D43A3D">
            <w:pPr>
              <w:pStyle w:val="TableParagraph"/>
              <w:rPr>
                <w:rFonts w:ascii="Times New Roman" w:hAnsi="Times New Roman" w:cs="Times New Roman"/>
              </w:rPr>
            </w:pPr>
          </w:p>
        </w:tc>
        <w:tc>
          <w:tcPr>
            <w:tcW w:w="338" w:type="pct"/>
          </w:tcPr>
          <w:p w14:paraId="08AD4C33" w14:textId="77777777" w:rsidR="00EF1E29" w:rsidRPr="009F4D35" w:rsidRDefault="00EF1E29" w:rsidP="00D43A3D">
            <w:pPr>
              <w:pStyle w:val="TableParagraph"/>
              <w:rPr>
                <w:rFonts w:ascii="Times New Roman" w:hAnsi="Times New Roman" w:cs="Times New Roman"/>
              </w:rPr>
            </w:pPr>
          </w:p>
        </w:tc>
      </w:tr>
      <w:tr w:rsidR="00EF1E29" w:rsidRPr="009F4D35" w14:paraId="049F2811" w14:textId="77777777" w:rsidTr="009F4D35">
        <w:trPr>
          <w:trHeight w:val="1285"/>
        </w:trPr>
        <w:tc>
          <w:tcPr>
            <w:tcW w:w="377" w:type="pct"/>
          </w:tcPr>
          <w:p w14:paraId="69AB132F"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3</w:t>
            </w:r>
          </w:p>
        </w:tc>
        <w:tc>
          <w:tcPr>
            <w:tcW w:w="4017" w:type="pct"/>
          </w:tcPr>
          <w:p w14:paraId="630BD44E" w14:textId="77777777" w:rsidR="00EF1E29" w:rsidRPr="009F4D35" w:rsidRDefault="00EF1E29" w:rsidP="00D43A3D">
            <w:pPr>
              <w:pStyle w:val="TableParagraph"/>
              <w:spacing w:line="276" w:lineRule="auto"/>
              <w:ind w:left="112" w:right="96"/>
              <w:jc w:val="both"/>
              <w:rPr>
                <w:rFonts w:ascii="Times New Roman" w:hAnsi="Times New Roman" w:cs="Times New Roman"/>
              </w:rPr>
            </w:pPr>
            <w:r w:rsidRPr="009F4D35">
              <w:rPr>
                <w:rFonts w:ascii="Times New Roman" w:hAnsi="Times New Roman" w:cs="Times New Roman"/>
              </w:rPr>
              <w:t>Aditivos: o software deve ter a opção para lançar aditivos de valor/itens e de prorrogação de prazo com gestão de cálculo automático pelo sistema. Deve conter campos para registro de descrição/justificativa do aditivo, descrição dos itens a</w:t>
            </w:r>
          </w:p>
          <w:p w14:paraId="57DC9332" w14:textId="77777777" w:rsidR="00EF1E29" w:rsidRPr="009F4D35" w:rsidRDefault="00EF1E29" w:rsidP="00D43A3D">
            <w:pPr>
              <w:pStyle w:val="TableParagraph"/>
              <w:spacing w:line="274" w:lineRule="exact"/>
              <w:ind w:left="112"/>
              <w:jc w:val="both"/>
              <w:rPr>
                <w:rFonts w:ascii="Times New Roman" w:hAnsi="Times New Roman" w:cs="Times New Roman"/>
              </w:rPr>
            </w:pPr>
            <w:r w:rsidRPr="009F4D35">
              <w:rPr>
                <w:rFonts w:ascii="Times New Roman" w:hAnsi="Times New Roman" w:cs="Times New Roman"/>
              </w:rPr>
              <w:t>serem aditivados com quantidade e valor total;</w:t>
            </w:r>
          </w:p>
        </w:tc>
        <w:tc>
          <w:tcPr>
            <w:tcW w:w="268" w:type="pct"/>
          </w:tcPr>
          <w:p w14:paraId="4407BD5B" w14:textId="77777777" w:rsidR="00EF1E29" w:rsidRPr="009F4D35" w:rsidRDefault="00EF1E29" w:rsidP="00D43A3D">
            <w:pPr>
              <w:pStyle w:val="TableParagraph"/>
              <w:rPr>
                <w:rFonts w:ascii="Times New Roman" w:hAnsi="Times New Roman" w:cs="Times New Roman"/>
              </w:rPr>
            </w:pPr>
          </w:p>
        </w:tc>
        <w:tc>
          <w:tcPr>
            <w:tcW w:w="338" w:type="pct"/>
          </w:tcPr>
          <w:p w14:paraId="77F81DE1" w14:textId="77777777" w:rsidR="00EF1E29" w:rsidRPr="009F4D35" w:rsidRDefault="00EF1E29" w:rsidP="00D43A3D">
            <w:pPr>
              <w:pStyle w:val="TableParagraph"/>
              <w:rPr>
                <w:rFonts w:ascii="Times New Roman" w:hAnsi="Times New Roman" w:cs="Times New Roman"/>
              </w:rPr>
            </w:pPr>
          </w:p>
        </w:tc>
      </w:tr>
      <w:tr w:rsidR="00EF1E29" w:rsidRPr="009F4D35" w14:paraId="76D63F68" w14:textId="77777777" w:rsidTr="009F4D35">
        <w:trPr>
          <w:trHeight w:val="635"/>
        </w:trPr>
        <w:tc>
          <w:tcPr>
            <w:tcW w:w="377" w:type="pct"/>
          </w:tcPr>
          <w:p w14:paraId="68D0DA3B"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4</w:t>
            </w:r>
          </w:p>
        </w:tc>
        <w:tc>
          <w:tcPr>
            <w:tcW w:w="4017" w:type="pct"/>
          </w:tcPr>
          <w:p w14:paraId="2F510345" w14:textId="77777777" w:rsidR="00EF1E29" w:rsidRPr="009F4D35" w:rsidRDefault="00EF1E29" w:rsidP="00D43A3D">
            <w:pPr>
              <w:pStyle w:val="TableParagraph"/>
              <w:tabs>
                <w:tab w:val="left" w:pos="2025"/>
                <w:tab w:val="left" w:pos="3082"/>
                <w:tab w:val="left" w:pos="3689"/>
                <w:tab w:val="left" w:pos="4666"/>
                <w:tab w:val="left" w:pos="5259"/>
                <w:tab w:val="left" w:pos="6385"/>
              </w:tabs>
              <w:spacing w:line="271" w:lineRule="exact"/>
              <w:ind w:left="112"/>
              <w:rPr>
                <w:rFonts w:ascii="Times New Roman" w:hAnsi="Times New Roman" w:cs="Times New Roman"/>
              </w:rPr>
            </w:pPr>
            <w:r w:rsidRPr="009F4D35">
              <w:rPr>
                <w:rFonts w:ascii="Times New Roman" w:hAnsi="Times New Roman" w:cs="Times New Roman"/>
              </w:rPr>
              <w:t>Apostilamento:</w:t>
            </w:r>
            <w:r w:rsidRPr="009F4D35">
              <w:rPr>
                <w:rFonts w:ascii="Times New Roman" w:hAnsi="Times New Roman" w:cs="Times New Roman"/>
              </w:rPr>
              <w:tab/>
              <w:t>deverá</w:t>
            </w:r>
            <w:r w:rsidRPr="009F4D35">
              <w:rPr>
                <w:rFonts w:ascii="Times New Roman" w:hAnsi="Times New Roman" w:cs="Times New Roman"/>
              </w:rPr>
              <w:tab/>
              <w:t>ter</w:t>
            </w:r>
            <w:r w:rsidRPr="009F4D35">
              <w:rPr>
                <w:rFonts w:ascii="Times New Roman" w:hAnsi="Times New Roman" w:cs="Times New Roman"/>
              </w:rPr>
              <w:tab/>
              <w:t>opção</w:t>
            </w:r>
            <w:r w:rsidRPr="009F4D35">
              <w:rPr>
                <w:rFonts w:ascii="Times New Roman" w:hAnsi="Times New Roman" w:cs="Times New Roman"/>
              </w:rPr>
              <w:tab/>
              <w:t>de</w:t>
            </w:r>
            <w:r w:rsidRPr="009F4D35">
              <w:rPr>
                <w:rFonts w:ascii="Times New Roman" w:hAnsi="Times New Roman" w:cs="Times New Roman"/>
              </w:rPr>
              <w:tab/>
              <w:t>registro</w:t>
            </w:r>
            <w:r w:rsidRPr="009F4D35">
              <w:rPr>
                <w:rFonts w:ascii="Times New Roman" w:hAnsi="Times New Roman" w:cs="Times New Roman"/>
              </w:rPr>
              <w:tab/>
              <w:t>de</w:t>
            </w:r>
          </w:p>
          <w:p w14:paraId="51F72EE1" w14:textId="77777777" w:rsidR="00EF1E29" w:rsidRPr="009F4D35" w:rsidRDefault="00EF1E29" w:rsidP="00D43A3D">
            <w:pPr>
              <w:pStyle w:val="TableParagraph"/>
              <w:spacing w:before="43"/>
              <w:ind w:left="112"/>
              <w:rPr>
                <w:rFonts w:ascii="Times New Roman" w:hAnsi="Times New Roman" w:cs="Times New Roman"/>
              </w:rPr>
            </w:pPr>
            <w:r w:rsidRPr="009F4D35">
              <w:rPr>
                <w:rFonts w:ascii="Times New Roman" w:hAnsi="Times New Roman" w:cs="Times New Roman"/>
              </w:rPr>
              <w:t>apostilamentos realizados durante a execução da obra.</w:t>
            </w:r>
          </w:p>
        </w:tc>
        <w:tc>
          <w:tcPr>
            <w:tcW w:w="268" w:type="pct"/>
          </w:tcPr>
          <w:p w14:paraId="12CE4C27" w14:textId="77777777" w:rsidR="00EF1E29" w:rsidRPr="009F4D35" w:rsidRDefault="00EF1E29" w:rsidP="00D43A3D">
            <w:pPr>
              <w:pStyle w:val="TableParagraph"/>
              <w:rPr>
                <w:rFonts w:ascii="Times New Roman" w:hAnsi="Times New Roman" w:cs="Times New Roman"/>
              </w:rPr>
            </w:pPr>
          </w:p>
        </w:tc>
        <w:tc>
          <w:tcPr>
            <w:tcW w:w="338" w:type="pct"/>
          </w:tcPr>
          <w:p w14:paraId="0F4C228D" w14:textId="77777777" w:rsidR="00EF1E29" w:rsidRPr="009F4D35" w:rsidRDefault="00EF1E29" w:rsidP="00D43A3D">
            <w:pPr>
              <w:pStyle w:val="TableParagraph"/>
              <w:rPr>
                <w:rFonts w:ascii="Times New Roman" w:hAnsi="Times New Roman" w:cs="Times New Roman"/>
              </w:rPr>
            </w:pPr>
          </w:p>
        </w:tc>
      </w:tr>
      <w:tr w:rsidR="00EF1E29" w:rsidRPr="009F4D35" w14:paraId="716241B0" w14:textId="77777777" w:rsidTr="009F4D35">
        <w:trPr>
          <w:trHeight w:val="1535"/>
        </w:trPr>
        <w:tc>
          <w:tcPr>
            <w:tcW w:w="377" w:type="pct"/>
          </w:tcPr>
          <w:p w14:paraId="144B5DDD"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5</w:t>
            </w:r>
          </w:p>
        </w:tc>
        <w:tc>
          <w:tcPr>
            <w:tcW w:w="4017" w:type="pct"/>
          </w:tcPr>
          <w:p w14:paraId="2A5C9C1C" w14:textId="77777777" w:rsidR="00EF1E29" w:rsidRPr="009F4D35" w:rsidRDefault="00EF1E29" w:rsidP="00D43A3D">
            <w:pPr>
              <w:pStyle w:val="TableParagraph"/>
              <w:spacing w:line="276" w:lineRule="auto"/>
              <w:ind w:left="112" w:right="96"/>
              <w:jc w:val="both"/>
              <w:rPr>
                <w:rFonts w:ascii="Times New Roman" w:hAnsi="Times New Roman" w:cs="Times New Roman"/>
              </w:rPr>
            </w:pPr>
            <w:r w:rsidRPr="009F4D35">
              <w:rPr>
                <w:rFonts w:ascii="Times New Roman" w:hAnsi="Times New Roman" w:cs="Times New Roman"/>
              </w:rPr>
              <w:t>Medições: o registro das medições deve ter opção de cadastro diretamente no software pelo usuário para produzir auditoria, com opção de inserção de quantidade em cada item. Ou por processo de exportar e importar planilha do Excel padronizada.</w:t>
            </w:r>
          </w:p>
          <w:p w14:paraId="3DDDBA2F" w14:textId="77777777" w:rsidR="00EF1E29" w:rsidRPr="009F4D35" w:rsidRDefault="00EF1E29" w:rsidP="00D43A3D">
            <w:pPr>
              <w:pStyle w:val="TableParagraph"/>
              <w:spacing w:line="268" w:lineRule="auto"/>
              <w:ind w:left="112" w:right="100"/>
              <w:jc w:val="both"/>
              <w:rPr>
                <w:rFonts w:ascii="Times New Roman" w:hAnsi="Times New Roman" w:cs="Times New Roman"/>
              </w:rPr>
            </w:pPr>
            <w:r w:rsidRPr="009F4D35">
              <w:rPr>
                <w:rFonts w:ascii="Times New Roman" w:hAnsi="Times New Roman" w:cs="Times New Roman"/>
              </w:rPr>
              <w:t>O software deve validar e criticar o saldo para os lançamentos dos itens.</w:t>
            </w:r>
          </w:p>
        </w:tc>
        <w:tc>
          <w:tcPr>
            <w:tcW w:w="268" w:type="pct"/>
          </w:tcPr>
          <w:p w14:paraId="7E3C7902" w14:textId="77777777" w:rsidR="00EF1E29" w:rsidRPr="009F4D35" w:rsidRDefault="00EF1E29" w:rsidP="00D43A3D">
            <w:pPr>
              <w:pStyle w:val="TableParagraph"/>
              <w:rPr>
                <w:rFonts w:ascii="Times New Roman" w:hAnsi="Times New Roman" w:cs="Times New Roman"/>
              </w:rPr>
            </w:pPr>
          </w:p>
        </w:tc>
        <w:tc>
          <w:tcPr>
            <w:tcW w:w="338" w:type="pct"/>
          </w:tcPr>
          <w:p w14:paraId="70FB3D0E" w14:textId="77777777" w:rsidR="00EF1E29" w:rsidRPr="009F4D35" w:rsidRDefault="00EF1E29" w:rsidP="00D43A3D">
            <w:pPr>
              <w:pStyle w:val="TableParagraph"/>
              <w:rPr>
                <w:rFonts w:ascii="Times New Roman" w:hAnsi="Times New Roman" w:cs="Times New Roman"/>
              </w:rPr>
            </w:pPr>
          </w:p>
        </w:tc>
      </w:tr>
      <w:tr w:rsidR="00EF1E29" w:rsidRPr="009F4D35" w14:paraId="29BC23CF" w14:textId="77777777" w:rsidTr="009F4D35">
        <w:trPr>
          <w:trHeight w:val="1698"/>
        </w:trPr>
        <w:tc>
          <w:tcPr>
            <w:tcW w:w="377" w:type="pct"/>
          </w:tcPr>
          <w:p w14:paraId="617EE3AA"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6</w:t>
            </w:r>
          </w:p>
        </w:tc>
        <w:tc>
          <w:tcPr>
            <w:tcW w:w="4017" w:type="pct"/>
          </w:tcPr>
          <w:p w14:paraId="5BF0CBCB" w14:textId="77777777" w:rsidR="00EF1E29" w:rsidRPr="009F4D35" w:rsidRDefault="00EF1E29" w:rsidP="00D43A3D">
            <w:pPr>
              <w:pStyle w:val="TableParagraph"/>
              <w:spacing w:line="276" w:lineRule="auto"/>
              <w:ind w:left="112" w:right="91"/>
              <w:jc w:val="both"/>
              <w:rPr>
                <w:rFonts w:ascii="Times New Roman" w:hAnsi="Times New Roman" w:cs="Times New Roman"/>
              </w:rPr>
            </w:pPr>
            <w:r w:rsidRPr="009F4D35">
              <w:rPr>
                <w:rFonts w:ascii="Times New Roman" w:hAnsi="Times New Roman" w:cs="Times New Roman"/>
              </w:rPr>
              <w:t>Reequilíbrio econômico-financeiro: O software deve permitir duas formas de lançamento:</w:t>
            </w:r>
          </w:p>
          <w:p w14:paraId="3FC71F2F" w14:textId="77777777" w:rsidR="00EF1E29" w:rsidRPr="009F4D35" w:rsidRDefault="00EF1E29" w:rsidP="00EF1E29">
            <w:pPr>
              <w:pStyle w:val="TableParagraph"/>
              <w:numPr>
                <w:ilvl w:val="0"/>
                <w:numId w:val="59"/>
              </w:numPr>
              <w:tabs>
                <w:tab w:val="left" w:pos="317"/>
              </w:tabs>
              <w:spacing w:line="276" w:lineRule="auto"/>
              <w:ind w:right="102" w:firstLine="0"/>
              <w:jc w:val="both"/>
              <w:rPr>
                <w:rFonts w:ascii="Times New Roman" w:hAnsi="Times New Roman" w:cs="Times New Roman"/>
              </w:rPr>
            </w:pPr>
            <w:r w:rsidRPr="009F4D35">
              <w:rPr>
                <w:rFonts w:ascii="Times New Roman" w:hAnsi="Times New Roman" w:cs="Times New Roman"/>
              </w:rPr>
              <w:t>Reajuste por índices: Lançamentos de reajuste de novo índice a partir de uma data e medição definida que o reajuste incidirá.</w:t>
            </w:r>
          </w:p>
          <w:p w14:paraId="55043241" w14:textId="77777777" w:rsidR="00EF1E29" w:rsidRPr="009F4D35" w:rsidRDefault="00EF1E29" w:rsidP="00EF1E29">
            <w:pPr>
              <w:pStyle w:val="TableParagraph"/>
              <w:numPr>
                <w:ilvl w:val="0"/>
                <w:numId w:val="59"/>
              </w:numPr>
              <w:tabs>
                <w:tab w:val="left" w:pos="291"/>
              </w:tabs>
              <w:spacing w:line="274" w:lineRule="exact"/>
              <w:ind w:left="290" w:hanging="178"/>
              <w:rPr>
                <w:rFonts w:ascii="Times New Roman" w:hAnsi="Times New Roman" w:cs="Times New Roman"/>
              </w:rPr>
            </w:pPr>
            <w:r w:rsidRPr="009F4D35">
              <w:rPr>
                <w:rFonts w:ascii="Times New Roman" w:hAnsi="Times New Roman" w:cs="Times New Roman"/>
              </w:rPr>
              <w:t>Repactuação: Lançamento de novos valores unitários dos</w:t>
            </w:r>
          </w:p>
          <w:p w14:paraId="1D08BBD6" w14:textId="77777777" w:rsidR="00EF1E29" w:rsidRPr="009F4D35" w:rsidRDefault="00EF1E29" w:rsidP="00D43A3D">
            <w:pPr>
              <w:pStyle w:val="TableParagraph"/>
              <w:spacing w:before="9" w:line="310" w:lineRule="atLeast"/>
              <w:ind w:left="112" w:right="116"/>
              <w:jc w:val="both"/>
              <w:rPr>
                <w:rFonts w:ascii="Times New Roman" w:hAnsi="Times New Roman" w:cs="Times New Roman"/>
              </w:rPr>
            </w:pPr>
            <w:r w:rsidRPr="009F4D35">
              <w:rPr>
                <w:rFonts w:ascii="Times New Roman" w:hAnsi="Times New Roman" w:cs="Times New Roman"/>
              </w:rPr>
              <w:t>itens da obra para uma data e a medição definida que a repactuação incidirá.</w:t>
            </w:r>
          </w:p>
        </w:tc>
        <w:tc>
          <w:tcPr>
            <w:tcW w:w="268" w:type="pct"/>
          </w:tcPr>
          <w:p w14:paraId="731ABA82" w14:textId="77777777" w:rsidR="00EF1E29" w:rsidRPr="009F4D35" w:rsidRDefault="00EF1E29" w:rsidP="00D43A3D">
            <w:pPr>
              <w:pStyle w:val="TableParagraph"/>
              <w:rPr>
                <w:rFonts w:ascii="Times New Roman" w:hAnsi="Times New Roman" w:cs="Times New Roman"/>
              </w:rPr>
            </w:pPr>
          </w:p>
        </w:tc>
        <w:tc>
          <w:tcPr>
            <w:tcW w:w="338" w:type="pct"/>
          </w:tcPr>
          <w:p w14:paraId="63720F27" w14:textId="77777777" w:rsidR="00EF1E29" w:rsidRPr="009F4D35" w:rsidRDefault="00EF1E29" w:rsidP="00D43A3D">
            <w:pPr>
              <w:pStyle w:val="TableParagraph"/>
              <w:rPr>
                <w:rFonts w:ascii="Times New Roman" w:hAnsi="Times New Roman" w:cs="Times New Roman"/>
              </w:rPr>
            </w:pPr>
          </w:p>
        </w:tc>
      </w:tr>
      <w:tr w:rsidR="00EF1E29" w:rsidRPr="009F4D35" w14:paraId="3E0242F8" w14:textId="77777777" w:rsidTr="009F4D35">
        <w:trPr>
          <w:trHeight w:val="633"/>
        </w:trPr>
        <w:tc>
          <w:tcPr>
            <w:tcW w:w="377" w:type="pct"/>
          </w:tcPr>
          <w:p w14:paraId="31B69178"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7</w:t>
            </w:r>
          </w:p>
        </w:tc>
        <w:tc>
          <w:tcPr>
            <w:tcW w:w="4017" w:type="pct"/>
          </w:tcPr>
          <w:p w14:paraId="43F77732" w14:textId="77777777" w:rsidR="00EF1E29" w:rsidRPr="009F4D35" w:rsidRDefault="00EF1E29" w:rsidP="00D43A3D">
            <w:pPr>
              <w:pStyle w:val="TableParagraph"/>
              <w:spacing w:line="271" w:lineRule="exact"/>
              <w:ind w:left="112"/>
              <w:rPr>
                <w:rFonts w:ascii="Times New Roman" w:hAnsi="Times New Roman" w:cs="Times New Roman"/>
              </w:rPr>
            </w:pPr>
            <w:r w:rsidRPr="009F4D35">
              <w:rPr>
                <w:rFonts w:ascii="Times New Roman" w:hAnsi="Times New Roman" w:cs="Times New Roman"/>
              </w:rPr>
              <w:t>Execução: O software deve mostrar em forma de gráficos a</w:t>
            </w:r>
          </w:p>
          <w:p w14:paraId="07A48166" w14:textId="77777777" w:rsidR="00EF1E29" w:rsidRPr="009F4D35" w:rsidRDefault="00EF1E29" w:rsidP="00D43A3D">
            <w:pPr>
              <w:pStyle w:val="TableParagraph"/>
              <w:spacing w:before="41"/>
              <w:ind w:left="112"/>
              <w:rPr>
                <w:rFonts w:ascii="Times New Roman" w:hAnsi="Times New Roman" w:cs="Times New Roman"/>
              </w:rPr>
            </w:pPr>
            <w:r w:rsidRPr="009F4D35">
              <w:rPr>
                <w:rFonts w:ascii="Times New Roman" w:hAnsi="Times New Roman" w:cs="Times New Roman"/>
              </w:rPr>
              <w:t>evolução da obra.</w:t>
            </w:r>
          </w:p>
        </w:tc>
        <w:tc>
          <w:tcPr>
            <w:tcW w:w="268" w:type="pct"/>
          </w:tcPr>
          <w:p w14:paraId="4D04DD6D" w14:textId="77777777" w:rsidR="00EF1E29" w:rsidRPr="009F4D35" w:rsidRDefault="00EF1E29" w:rsidP="00D43A3D">
            <w:pPr>
              <w:pStyle w:val="TableParagraph"/>
              <w:rPr>
                <w:rFonts w:ascii="Times New Roman" w:hAnsi="Times New Roman" w:cs="Times New Roman"/>
              </w:rPr>
            </w:pPr>
          </w:p>
        </w:tc>
        <w:tc>
          <w:tcPr>
            <w:tcW w:w="338" w:type="pct"/>
          </w:tcPr>
          <w:p w14:paraId="4EAF815A" w14:textId="77777777" w:rsidR="00EF1E29" w:rsidRPr="009F4D35" w:rsidRDefault="00EF1E29" w:rsidP="00D43A3D">
            <w:pPr>
              <w:pStyle w:val="TableParagraph"/>
              <w:rPr>
                <w:rFonts w:ascii="Times New Roman" w:hAnsi="Times New Roman" w:cs="Times New Roman"/>
              </w:rPr>
            </w:pPr>
          </w:p>
        </w:tc>
      </w:tr>
      <w:tr w:rsidR="00EF1E29" w:rsidRPr="009F4D35" w14:paraId="0787C8F2" w14:textId="77777777" w:rsidTr="009F4D35">
        <w:trPr>
          <w:trHeight w:val="619"/>
        </w:trPr>
        <w:tc>
          <w:tcPr>
            <w:tcW w:w="377" w:type="pct"/>
          </w:tcPr>
          <w:p w14:paraId="77D005CC" w14:textId="77777777" w:rsidR="00EF1E29" w:rsidRPr="009F4D35" w:rsidRDefault="00EF1E29" w:rsidP="00D43A3D">
            <w:pPr>
              <w:pStyle w:val="TableParagraph"/>
              <w:spacing w:line="271" w:lineRule="exact"/>
              <w:ind w:left="15"/>
              <w:jc w:val="center"/>
              <w:rPr>
                <w:rFonts w:ascii="Times New Roman" w:hAnsi="Times New Roman" w:cs="Times New Roman"/>
              </w:rPr>
            </w:pPr>
            <w:r w:rsidRPr="009F4D35">
              <w:rPr>
                <w:rFonts w:ascii="Times New Roman" w:hAnsi="Times New Roman" w:cs="Times New Roman"/>
                <w:w w:val="97"/>
              </w:rPr>
              <w:t>8</w:t>
            </w:r>
          </w:p>
        </w:tc>
        <w:tc>
          <w:tcPr>
            <w:tcW w:w="4017" w:type="pct"/>
          </w:tcPr>
          <w:p w14:paraId="027B5DEC" w14:textId="77777777" w:rsidR="00EF1E29" w:rsidRPr="009F4D35" w:rsidRDefault="00EF1E29" w:rsidP="00D43A3D">
            <w:pPr>
              <w:pStyle w:val="TableParagraph"/>
              <w:spacing w:line="271" w:lineRule="exact"/>
              <w:ind w:left="112"/>
              <w:jc w:val="both"/>
              <w:rPr>
                <w:rFonts w:ascii="Times New Roman" w:hAnsi="Times New Roman" w:cs="Times New Roman"/>
              </w:rPr>
            </w:pPr>
            <w:r w:rsidRPr="009F4D35">
              <w:rPr>
                <w:rFonts w:ascii="Times New Roman" w:hAnsi="Times New Roman" w:cs="Times New Roman"/>
              </w:rPr>
              <w:t>Localização da obra: O software deve mostrar no mapa onde</w:t>
            </w:r>
          </w:p>
          <w:p w14:paraId="51CECF1F" w14:textId="77777777" w:rsidR="00EF1E29" w:rsidRPr="009F4D35" w:rsidRDefault="00EF1E29" w:rsidP="00D43A3D">
            <w:pPr>
              <w:pStyle w:val="TableParagraph"/>
              <w:spacing w:before="9" w:line="310" w:lineRule="atLeast"/>
              <w:ind w:left="112" w:right="122"/>
              <w:jc w:val="both"/>
              <w:rPr>
                <w:rFonts w:ascii="Times New Roman" w:hAnsi="Times New Roman" w:cs="Times New Roman"/>
              </w:rPr>
            </w:pPr>
            <w:r w:rsidRPr="009F4D35">
              <w:rPr>
                <w:rFonts w:ascii="Times New Roman" w:hAnsi="Times New Roman" w:cs="Times New Roman"/>
              </w:rPr>
              <w:t>a obra se encontra de acordo com os dados lançados inicialmente no cadastro.</w:t>
            </w:r>
          </w:p>
        </w:tc>
        <w:tc>
          <w:tcPr>
            <w:tcW w:w="268" w:type="pct"/>
          </w:tcPr>
          <w:p w14:paraId="05ECAE6F" w14:textId="77777777" w:rsidR="00EF1E29" w:rsidRPr="009F4D35" w:rsidRDefault="00EF1E29" w:rsidP="00D43A3D">
            <w:pPr>
              <w:pStyle w:val="TableParagraph"/>
              <w:rPr>
                <w:rFonts w:ascii="Times New Roman" w:hAnsi="Times New Roman" w:cs="Times New Roman"/>
              </w:rPr>
            </w:pPr>
          </w:p>
        </w:tc>
        <w:tc>
          <w:tcPr>
            <w:tcW w:w="338" w:type="pct"/>
          </w:tcPr>
          <w:p w14:paraId="63EC9E75" w14:textId="77777777" w:rsidR="00EF1E29" w:rsidRPr="009F4D35" w:rsidRDefault="00EF1E29" w:rsidP="00D43A3D">
            <w:pPr>
              <w:pStyle w:val="TableParagraph"/>
              <w:rPr>
                <w:rFonts w:ascii="Times New Roman" w:hAnsi="Times New Roman" w:cs="Times New Roman"/>
              </w:rPr>
            </w:pPr>
          </w:p>
        </w:tc>
      </w:tr>
    </w:tbl>
    <w:p w14:paraId="7F34A89A" w14:textId="77777777" w:rsidR="00EF1E29" w:rsidRDefault="00EF1E29" w:rsidP="00EF1E29">
      <w:pPr>
        <w:rPr>
          <w:b/>
          <w:bCs/>
          <w:lang w:val="pt-PT"/>
        </w:rPr>
      </w:pPr>
    </w:p>
    <w:p w14:paraId="3BA07A88" w14:textId="77777777" w:rsidR="009F4D35" w:rsidRDefault="009F4D35" w:rsidP="00EF1E29">
      <w:pPr>
        <w:rPr>
          <w:b/>
          <w:bCs/>
          <w:lang w:val="pt-PT"/>
        </w:rPr>
      </w:pPr>
    </w:p>
    <w:p w14:paraId="36A613EE" w14:textId="77777777" w:rsidR="009F4D35" w:rsidRDefault="009F4D35" w:rsidP="00EF1E29">
      <w:pPr>
        <w:rPr>
          <w:b/>
          <w:bCs/>
          <w:lang w:val="pt-PT"/>
        </w:rPr>
      </w:pPr>
    </w:p>
    <w:p w14:paraId="5EB9B1CB" w14:textId="77777777" w:rsidR="009F4D35" w:rsidRDefault="009F4D35" w:rsidP="00EF1E29">
      <w:pPr>
        <w:rPr>
          <w:b/>
          <w:bCs/>
          <w:lang w:val="pt-PT"/>
        </w:rPr>
      </w:pPr>
    </w:p>
    <w:p w14:paraId="6DD167CE" w14:textId="77777777" w:rsidR="009F4D35" w:rsidRDefault="009F4D35" w:rsidP="00EF1E29">
      <w:pPr>
        <w:rPr>
          <w:b/>
          <w:bCs/>
          <w:lang w:val="pt-PT"/>
        </w:rPr>
      </w:pPr>
    </w:p>
    <w:p w14:paraId="22352118" w14:textId="77777777" w:rsidR="00EF1E29" w:rsidRDefault="00EF1E29" w:rsidP="00EF1E29">
      <w:pPr>
        <w:rPr>
          <w:b/>
          <w:bCs/>
          <w:lang w:val="pt-PT"/>
        </w:rPr>
      </w:pPr>
      <w:r w:rsidRPr="001B0DFC">
        <w:rPr>
          <w:b/>
          <w:bCs/>
          <w:lang w:val="pt-PT"/>
        </w:rPr>
        <w:lastRenderedPageBreak/>
        <w:t>DOS CHECKLIST DE VALIDAÇÕES</w:t>
      </w:r>
    </w:p>
    <w:p w14:paraId="6B436703" w14:textId="77777777" w:rsidR="00EF1E29" w:rsidRDefault="00EF1E29" w:rsidP="00EF1E29">
      <w:pPr>
        <w:rPr>
          <w:b/>
          <w:bCs/>
          <w:lang w:val="pt-PT"/>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17"/>
        <w:gridCol w:w="566"/>
        <w:gridCol w:w="561"/>
      </w:tblGrid>
      <w:tr w:rsidR="00EF1E29" w:rsidRPr="00497D82" w14:paraId="02050362" w14:textId="77777777" w:rsidTr="009F4D35">
        <w:trPr>
          <w:trHeight w:val="316"/>
        </w:trPr>
        <w:tc>
          <w:tcPr>
            <w:tcW w:w="4397" w:type="pct"/>
          </w:tcPr>
          <w:p w14:paraId="13D3E15E" w14:textId="77777777" w:rsidR="00EF1E29" w:rsidRPr="00497D82" w:rsidRDefault="00EF1E29" w:rsidP="00D43A3D">
            <w:pPr>
              <w:pStyle w:val="TableParagraph"/>
              <w:spacing w:line="271" w:lineRule="exact"/>
              <w:ind w:left="112"/>
              <w:rPr>
                <w:rFonts w:ascii="Times New Roman" w:hAnsi="Times New Roman" w:cs="Times New Roman"/>
                <w:b/>
                <w:sz w:val="24"/>
                <w:szCs w:val="24"/>
              </w:rPr>
            </w:pPr>
            <w:r w:rsidRPr="00497D82">
              <w:rPr>
                <w:rFonts w:ascii="Times New Roman" w:hAnsi="Times New Roman" w:cs="Times New Roman"/>
                <w:b/>
                <w:sz w:val="24"/>
                <w:szCs w:val="24"/>
              </w:rPr>
              <w:t>PROCEDIMENTOS DE AUDITORIA (QUESITOS)</w:t>
            </w:r>
          </w:p>
        </w:tc>
        <w:tc>
          <w:tcPr>
            <w:tcW w:w="303" w:type="pct"/>
          </w:tcPr>
          <w:p w14:paraId="42798F9E" w14:textId="77777777" w:rsidR="00EF1E29" w:rsidRPr="00497D82" w:rsidRDefault="00EF1E29" w:rsidP="009F4D35">
            <w:pPr>
              <w:pStyle w:val="TableParagraph"/>
              <w:spacing w:line="199" w:lineRule="exact"/>
              <w:ind w:left="1"/>
              <w:jc w:val="center"/>
              <w:rPr>
                <w:rFonts w:ascii="Times New Roman" w:hAnsi="Times New Roman" w:cs="Times New Roman"/>
                <w:b/>
                <w:sz w:val="24"/>
                <w:szCs w:val="24"/>
              </w:rPr>
            </w:pPr>
            <w:r w:rsidRPr="00497D82">
              <w:rPr>
                <w:rFonts w:ascii="Times New Roman" w:hAnsi="Times New Roman" w:cs="Times New Roman"/>
                <w:b/>
                <w:w w:val="97"/>
                <w:sz w:val="24"/>
                <w:szCs w:val="24"/>
              </w:rPr>
              <w:t>A</w:t>
            </w:r>
          </w:p>
        </w:tc>
        <w:tc>
          <w:tcPr>
            <w:tcW w:w="300" w:type="pct"/>
          </w:tcPr>
          <w:p w14:paraId="4C876A47" w14:textId="77777777" w:rsidR="00EF1E29" w:rsidRPr="00497D82" w:rsidRDefault="00EF1E29" w:rsidP="009F4D35">
            <w:pPr>
              <w:pStyle w:val="TableParagraph"/>
              <w:spacing w:line="199" w:lineRule="exact"/>
              <w:ind w:left="132"/>
              <w:jc w:val="center"/>
              <w:rPr>
                <w:rFonts w:ascii="Times New Roman" w:hAnsi="Times New Roman" w:cs="Times New Roman"/>
                <w:b/>
                <w:sz w:val="24"/>
                <w:szCs w:val="24"/>
              </w:rPr>
            </w:pPr>
            <w:r w:rsidRPr="00497D82">
              <w:rPr>
                <w:rFonts w:ascii="Times New Roman" w:hAnsi="Times New Roman" w:cs="Times New Roman"/>
                <w:b/>
                <w:sz w:val="24"/>
                <w:szCs w:val="24"/>
              </w:rPr>
              <w:t>NA</w:t>
            </w:r>
          </w:p>
        </w:tc>
      </w:tr>
      <w:tr w:rsidR="00EF1E29" w:rsidRPr="00497D82" w14:paraId="0D5FB8B5" w14:textId="77777777" w:rsidTr="009F4D35">
        <w:trPr>
          <w:trHeight w:val="316"/>
        </w:trPr>
        <w:tc>
          <w:tcPr>
            <w:tcW w:w="4397" w:type="pct"/>
          </w:tcPr>
          <w:p w14:paraId="155F750F" w14:textId="77777777" w:rsidR="00EF1E29" w:rsidRPr="00497D82" w:rsidRDefault="00EF1E29" w:rsidP="00D43A3D">
            <w:pPr>
              <w:pStyle w:val="TableParagraph"/>
              <w:spacing w:line="274" w:lineRule="exact"/>
              <w:ind w:left="112"/>
              <w:rPr>
                <w:rFonts w:ascii="Times New Roman" w:hAnsi="Times New Roman" w:cs="Times New Roman"/>
                <w:b/>
                <w:sz w:val="24"/>
                <w:szCs w:val="24"/>
              </w:rPr>
            </w:pPr>
            <w:r w:rsidRPr="00497D82">
              <w:rPr>
                <w:rFonts w:ascii="Times New Roman" w:hAnsi="Times New Roman" w:cs="Times New Roman"/>
                <w:b/>
                <w:sz w:val="24"/>
                <w:szCs w:val="24"/>
              </w:rPr>
              <w:t>PODER EXECUTIVO</w:t>
            </w:r>
          </w:p>
        </w:tc>
        <w:tc>
          <w:tcPr>
            <w:tcW w:w="303" w:type="pct"/>
          </w:tcPr>
          <w:p w14:paraId="0A1A8B9C"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376A8AE8"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049DB5F8" w14:textId="77777777" w:rsidTr="009F4D35">
        <w:trPr>
          <w:trHeight w:val="952"/>
        </w:trPr>
        <w:tc>
          <w:tcPr>
            <w:tcW w:w="4397" w:type="pct"/>
          </w:tcPr>
          <w:p w14:paraId="2C3DA3BD" w14:textId="77777777" w:rsidR="00EF1E29" w:rsidRPr="00497D82" w:rsidRDefault="00EF1E29" w:rsidP="00D43A3D">
            <w:pPr>
              <w:pStyle w:val="TableParagraph"/>
              <w:spacing w:line="271" w:lineRule="exact"/>
              <w:ind w:left="105"/>
              <w:rPr>
                <w:rFonts w:ascii="Times New Roman" w:hAnsi="Times New Roman" w:cs="Times New Roman"/>
                <w:sz w:val="24"/>
                <w:szCs w:val="24"/>
              </w:rPr>
            </w:pPr>
            <w:r w:rsidRPr="00497D82">
              <w:rPr>
                <w:rFonts w:ascii="Times New Roman" w:hAnsi="Times New Roman" w:cs="Times New Roman"/>
                <w:sz w:val="24"/>
                <w:szCs w:val="24"/>
              </w:rPr>
              <w:t>LIMITES CONSTITUCIONAIS</w:t>
            </w:r>
          </w:p>
          <w:p w14:paraId="53BF550A" w14:textId="77777777" w:rsidR="00EF1E29" w:rsidRPr="00497D82" w:rsidRDefault="00EF1E29" w:rsidP="00D43A3D">
            <w:pPr>
              <w:pStyle w:val="TableParagraph"/>
              <w:spacing w:before="9" w:line="310" w:lineRule="atLeast"/>
              <w:ind w:left="112" w:right="4928"/>
              <w:rPr>
                <w:rFonts w:ascii="Times New Roman" w:hAnsi="Times New Roman" w:cs="Times New Roman"/>
                <w:sz w:val="24"/>
                <w:szCs w:val="24"/>
              </w:rPr>
            </w:pPr>
            <w:r w:rsidRPr="00497D82">
              <w:rPr>
                <w:rFonts w:ascii="Times New Roman" w:hAnsi="Times New Roman" w:cs="Times New Roman"/>
                <w:sz w:val="24"/>
                <w:szCs w:val="24"/>
              </w:rPr>
              <w:t>AÇÃO GOVERNAMENTAL INFORMAÇÕES E DIVULGAÇÕES</w:t>
            </w:r>
          </w:p>
        </w:tc>
        <w:tc>
          <w:tcPr>
            <w:tcW w:w="303" w:type="pct"/>
          </w:tcPr>
          <w:p w14:paraId="6E2E3021"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7CF95779"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74D2C906" w14:textId="77777777" w:rsidTr="009F4D35">
        <w:trPr>
          <w:trHeight w:val="318"/>
        </w:trPr>
        <w:tc>
          <w:tcPr>
            <w:tcW w:w="4397" w:type="pct"/>
          </w:tcPr>
          <w:p w14:paraId="315AAC0F" w14:textId="77777777" w:rsidR="00EF1E29" w:rsidRPr="00497D82" w:rsidRDefault="00EF1E29" w:rsidP="00D43A3D">
            <w:pPr>
              <w:pStyle w:val="TableParagraph"/>
              <w:spacing w:line="271" w:lineRule="exact"/>
              <w:ind w:left="112"/>
              <w:rPr>
                <w:rFonts w:ascii="Times New Roman" w:hAnsi="Times New Roman" w:cs="Times New Roman"/>
                <w:b/>
                <w:sz w:val="24"/>
                <w:szCs w:val="24"/>
              </w:rPr>
            </w:pPr>
            <w:r w:rsidRPr="00497D82">
              <w:rPr>
                <w:rFonts w:ascii="Times New Roman" w:hAnsi="Times New Roman" w:cs="Times New Roman"/>
                <w:b/>
                <w:sz w:val="24"/>
                <w:szCs w:val="24"/>
              </w:rPr>
              <w:t>PLANEJAMENTO</w:t>
            </w:r>
          </w:p>
        </w:tc>
        <w:tc>
          <w:tcPr>
            <w:tcW w:w="303" w:type="pct"/>
          </w:tcPr>
          <w:p w14:paraId="7E87816E"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2F7D4BD4"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55F4AAE9" w14:textId="77777777" w:rsidTr="009F4D35">
        <w:trPr>
          <w:trHeight w:val="316"/>
        </w:trPr>
        <w:tc>
          <w:tcPr>
            <w:tcW w:w="4397" w:type="pct"/>
          </w:tcPr>
          <w:p w14:paraId="5576D02F"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AÇÕES GOVERNAMENTAIS.</w:t>
            </w:r>
          </w:p>
        </w:tc>
        <w:tc>
          <w:tcPr>
            <w:tcW w:w="303" w:type="pct"/>
          </w:tcPr>
          <w:p w14:paraId="4A1D6F38"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66409082"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031A875D" w14:textId="77777777" w:rsidTr="009F4D35">
        <w:trPr>
          <w:trHeight w:val="317"/>
        </w:trPr>
        <w:tc>
          <w:tcPr>
            <w:tcW w:w="4397" w:type="pct"/>
          </w:tcPr>
          <w:p w14:paraId="264D84C3" w14:textId="77777777" w:rsidR="00EF1E29" w:rsidRPr="00497D82" w:rsidRDefault="00EF1E29" w:rsidP="00D43A3D">
            <w:pPr>
              <w:pStyle w:val="TableParagraph"/>
              <w:spacing w:line="272" w:lineRule="exact"/>
              <w:ind w:left="112"/>
              <w:rPr>
                <w:rFonts w:ascii="Times New Roman" w:hAnsi="Times New Roman" w:cs="Times New Roman"/>
                <w:b/>
                <w:sz w:val="24"/>
                <w:szCs w:val="24"/>
              </w:rPr>
            </w:pPr>
            <w:r w:rsidRPr="00497D82">
              <w:rPr>
                <w:rFonts w:ascii="Times New Roman" w:hAnsi="Times New Roman" w:cs="Times New Roman"/>
                <w:b/>
                <w:sz w:val="24"/>
                <w:szCs w:val="24"/>
              </w:rPr>
              <w:t>JURÍDICO</w:t>
            </w:r>
          </w:p>
        </w:tc>
        <w:tc>
          <w:tcPr>
            <w:tcW w:w="303" w:type="pct"/>
          </w:tcPr>
          <w:p w14:paraId="06EAF7B2"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7F2D2CBF"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7D5798E1" w14:textId="77777777" w:rsidTr="009F4D35">
        <w:trPr>
          <w:trHeight w:val="1905"/>
        </w:trPr>
        <w:tc>
          <w:tcPr>
            <w:tcW w:w="4397" w:type="pct"/>
          </w:tcPr>
          <w:p w14:paraId="2BC7A486" w14:textId="77777777" w:rsidR="00EF1E29" w:rsidRPr="00497D82" w:rsidRDefault="00EF1E29" w:rsidP="00D43A3D">
            <w:pPr>
              <w:pStyle w:val="TableParagraph"/>
              <w:spacing w:line="276" w:lineRule="auto"/>
              <w:ind w:left="112" w:right="2661"/>
              <w:rPr>
                <w:rFonts w:ascii="Times New Roman" w:hAnsi="Times New Roman" w:cs="Times New Roman"/>
                <w:sz w:val="24"/>
                <w:szCs w:val="24"/>
              </w:rPr>
            </w:pPr>
            <w:r w:rsidRPr="00497D82">
              <w:rPr>
                <w:rFonts w:ascii="Times New Roman" w:hAnsi="Times New Roman" w:cs="Times New Roman"/>
                <w:sz w:val="24"/>
                <w:szCs w:val="24"/>
              </w:rPr>
              <w:t>LICITAÇÕES, CONTRATOS, CONVÊNIOS E AJUSTES. OPERAÇÕES DE CRÉDITO.</w:t>
            </w:r>
          </w:p>
          <w:p w14:paraId="24FF62D4" w14:textId="77777777" w:rsidR="00EF1E29" w:rsidRPr="00497D82" w:rsidRDefault="00EF1E29" w:rsidP="00D43A3D">
            <w:pPr>
              <w:pStyle w:val="TableParagraph"/>
              <w:spacing w:line="272" w:lineRule="exact"/>
              <w:ind w:left="112"/>
              <w:rPr>
                <w:rFonts w:ascii="Times New Roman" w:hAnsi="Times New Roman" w:cs="Times New Roman"/>
                <w:sz w:val="24"/>
                <w:szCs w:val="24"/>
              </w:rPr>
            </w:pPr>
            <w:r w:rsidRPr="00497D82">
              <w:rPr>
                <w:rFonts w:ascii="Times New Roman" w:hAnsi="Times New Roman" w:cs="Times New Roman"/>
                <w:sz w:val="24"/>
                <w:szCs w:val="24"/>
              </w:rPr>
              <w:t>LIMITES CONSTITUCIONAIS.</w:t>
            </w:r>
          </w:p>
          <w:p w14:paraId="747F27B1" w14:textId="77777777" w:rsidR="00EF1E29" w:rsidRPr="00497D82" w:rsidRDefault="00EF1E29" w:rsidP="00D43A3D">
            <w:pPr>
              <w:pStyle w:val="TableParagraph"/>
              <w:spacing w:before="41" w:line="276" w:lineRule="auto"/>
              <w:ind w:left="112" w:right="447"/>
              <w:rPr>
                <w:rFonts w:ascii="Times New Roman" w:hAnsi="Times New Roman" w:cs="Times New Roman"/>
                <w:sz w:val="24"/>
                <w:szCs w:val="24"/>
              </w:rPr>
            </w:pPr>
            <w:r w:rsidRPr="00497D82">
              <w:rPr>
                <w:rFonts w:ascii="Times New Roman" w:hAnsi="Times New Roman" w:cs="Times New Roman"/>
                <w:sz w:val="24"/>
                <w:szCs w:val="24"/>
              </w:rPr>
              <w:t>DOAÇÕES, SUBVENÇÕES, AUXÍLIOS E CONTRIBUIÇÕES CONCEDIDOS. DÍVIDA ATIVA.</w:t>
            </w:r>
          </w:p>
          <w:p w14:paraId="4D22B8D8" w14:textId="77777777" w:rsidR="00EF1E29" w:rsidRPr="00497D82" w:rsidRDefault="00EF1E29" w:rsidP="00D43A3D">
            <w:pPr>
              <w:pStyle w:val="TableParagraph"/>
              <w:spacing w:before="1"/>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481A26F0"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2E549151"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5FB15263" w14:textId="77777777" w:rsidTr="009F4D35">
        <w:trPr>
          <w:trHeight w:val="316"/>
        </w:trPr>
        <w:tc>
          <w:tcPr>
            <w:tcW w:w="4397" w:type="pct"/>
          </w:tcPr>
          <w:p w14:paraId="2490E261" w14:textId="77777777" w:rsidR="00EF1E29" w:rsidRPr="00497D82" w:rsidRDefault="00EF1E29" w:rsidP="00D43A3D">
            <w:pPr>
              <w:pStyle w:val="TableParagraph"/>
              <w:spacing w:line="271" w:lineRule="exact"/>
              <w:ind w:left="112"/>
              <w:rPr>
                <w:rFonts w:ascii="Times New Roman" w:hAnsi="Times New Roman" w:cs="Times New Roman"/>
                <w:b/>
                <w:sz w:val="24"/>
                <w:szCs w:val="24"/>
              </w:rPr>
            </w:pPr>
            <w:r w:rsidRPr="00497D82">
              <w:rPr>
                <w:rFonts w:ascii="Times New Roman" w:hAnsi="Times New Roman" w:cs="Times New Roman"/>
                <w:b/>
                <w:sz w:val="24"/>
                <w:szCs w:val="24"/>
              </w:rPr>
              <w:t>CONTROLE INTERNO.</w:t>
            </w:r>
          </w:p>
        </w:tc>
        <w:tc>
          <w:tcPr>
            <w:tcW w:w="303" w:type="pct"/>
          </w:tcPr>
          <w:p w14:paraId="654979C7"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4ED1BFA1"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2DDEE36E" w14:textId="77777777" w:rsidTr="009F4D35">
        <w:trPr>
          <w:trHeight w:val="633"/>
        </w:trPr>
        <w:tc>
          <w:tcPr>
            <w:tcW w:w="4397" w:type="pct"/>
          </w:tcPr>
          <w:p w14:paraId="30B28412"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DESPESA.</w:t>
            </w:r>
          </w:p>
          <w:p w14:paraId="4B8173CA" w14:textId="77777777" w:rsidR="00EF1E29" w:rsidRPr="00497D82" w:rsidRDefault="00EF1E29" w:rsidP="00D43A3D">
            <w:pPr>
              <w:pStyle w:val="TableParagraph"/>
              <w:spacing w:before="43"/>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4043F0A3"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09737868"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79642947" w14:textId="77777777" w:rsidTr="009F4D35">
        <w:trPr>
          <w:trHeight w:val="316"/>
        </w:trPr>
        <w:tc>
          <w:tcPr>
            <w:tcW w:w="4397" w:type="pct"/>
          </w:tcPr>
          <w:p w14:paraId="5AC7CEE6" w14:textId="77777777" w:rsidR="00EF1E29" w:rsidRPr="00497D82" w:rsidRDefault="00EF1E29" w:rsidP="00D43A3D">
            <w:pPr>
              <w:pStyle w:val="TableParagraph"/>
              <w:spacing w:line="274" w:lineRule="exact"/>
              <w:ind w:left="112"/>
              <w:rPr>
                <w:rFonts w:ascii="Times New Roman" w:hAnsi="Times New Roman" w:cs="Times New Roman"/>
                <w:b/>
                <w:sz w:val="24"/>
                <w:szCs w:val="24"/>
              </w:rPr>
            </w:pPr>
            <w:r w:rsidRPr="00497D82">
              <w:rPr>
                <w:rFonts w:ascii="Times New Roman" w:hAnsi="Times New Roman" w:cs="Times New Roman"/>
                <w:b/>
                <w:sz w:val="24"/>
                <w:szCs w:val="24"/>
              </w:rPr>
              <w:t>COMPRAS E LICITAÇÕES</w:t>
            </w:r>
          </w:p>
        </w:tc>
        <w:tc>
          <w:tcPr>
            <w:tcW w:w="303" w:type="pct"/>
          </w:tcPr>
          <w:p w14:paraId="3E592286"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7C8E47C4"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540490F5" w14:textId="77777777" w:rsidTr="009F4D35">
        <w:trPr>
          <w:trHeight w:val="386"/>
        </w:trPr>
        <w:tc>
          <w:tcPr>
            <w:tcW w:w="4397" w:type="pct"/>
          </w:tcPr>
          <w:p w14:paraId="12908B65"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DESPESA, LICITAÇÕES, CONTRATOS, CONVÊNIOS, ACORDOS E AJUSTES.</w:t>
            </w:r>
          </w:p>
        </w:tc>
        <w:tc>
          <w:tcPr>
            <w:tcW w:w="303" w:type="pct"/>
          </w:tcPr>
          <w:p w14:paraId="4E406C3F"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18857C77"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2D9C7905" w14:textId="77777777" w:rsidTr="009F4D35">
        <w:trPr>
          <w:trHeight w:val="316"/>
        </w:trPr>
        <w:tc>
          <w:tcPr>
            <w:tcW w:w="4397" w:type="pct"/>
          </w:tcPr>
          <w:p w14:paraId="4E39FBE4" w14:textId="77777777" w:rsidR="00EF1E29" w:rsidRPr="00497D82" w:rsidRDefault="00EF1E29" w:rsidP="00D43A3D">
            <w:pPr>
              <w:pStyle w:val="TableParagraph"/>
              <w:spacing w:line="274" w:lineRule="exact"/>
              <w:ind w:left="112"/>
              <w:rPr>
                <w:rFonts w:ascii="Times New Roman" w:hAnsi="Times New Roman" w:cs="Times New Roman"/>
                <w:b/>
                <w:sz w:val="24"/>
                <w:szCs w:val="24"/>
              </w:rPr>
            </w:pPr>
            <w:r w:rsidRPr="00497D82">
              <w:rPr>
                <w:rFonts w:ascii="Times New Roman" w:hAnsi="Times New Roman" w:cs="Times New Roman"/>
                <w:b/>
                <w:sz w:val="24"/>
                <w:szCs w:val="24"/>
              </w:rPr>
              <w:t>PATRIMÔNIO</w:t>
            </w:r>
          </w:p>
        </w:tc>
        <w:tc>
          <w:tcPr>
            <w:tcW w:w="303" w:type="pct"/>
          </w:tcPr>
          <w:p w14:paraId="21814175"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76B8E0FE"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01797092" w14:textId="77777777" w:rsidTr="009F4D35">
        <w:trPr>
          <w:trHeight w:val="318"/>
        </w:trPr>
        <w:tc>
          <w:tcPr>
            <w:tcW w:w="4397" w:type="pct"/>
          </w:tcPr>
          <w:p w14:paraId="66DB7B52"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BENS PATRIMONIAIS.</w:t>
            </w:r>
          </w:p>
        </w:tc>
        <w:tc>
          <w:tcPr>
            <w:tcW w:w="303" w:type="pct"/>
          </w:tcPr>
          <w:p w14:paraId="0D16F613"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44EADEFD"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22E5AF4A" w14:textId="77777777" w:rsidTr="009F4D35">
        <w:trPr>
          <w:trHeight w:val="316"/>
        </w:trPr>
        <w:tc>
          <w:tcPr>
            <w:tcW w:w="4397" w:type="pct"/>
          </w:tcPr>
          <w:p w14:paraId="2AE050A8" w14:textId="77777777" w:rsidR="00EF1E29" w:rsidRPr="00497D82" w:rsidRDefault="00EF1E29" w:rsidP="00D43A3D">
            <w:pPr>
              <w:pStyle w:val="TableParagraph"/>
              <w:spacing w:line="271" w:lineRule="exact"/>
              <w:ind w:left="112"/>
              <w:rPr>
                <w:rFonts w:ascii="Times New Roman" w:hAnsi="Times New Roman" w:cs="Times New Roman"/>
                <w:b/>
                <w:sz w:val="24"/>
                <w:szCs w:val="24"/>
              </w:rPr>
            </w:pPr>
            <w:r w:rsidRPr="00497D82">
              <w:rPr>
                <w:rFonts w:ascii="Times New Roman" w:hAnsi="Times New Roman" w:cs="Times New Roman"/>
                <w:b/>
                <w:sz w:val="24"/>
                <w:szCs w:val="24"/>
              </w:rPr>
              <w:t>CONTABILIDADE.</w:t>
            </w:r>
          </w:p>
        </w:tc>
        <w:tc>
          <w:tcPr>
            <w:tcW w:w="303" w:type="pct"/>
          </w:tcPr>
          <w:p w14:paraId="7A82F8AC"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0D8ADA4F"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671B9B15" w14:textId="77777777" w:rsidTr="009F4D35">
        <w:trPr>
          <w:trHeight w:val="3175"/>
        </w:trPr>
        <w:tc>
          <w:tcPr>
            <w:tcW w:w="4397" w:type="pct"/>
          </w:tcPr>
          <w:p w14:paraId="60827243" w14:textId="77777777" w:rsidR="00EF1E29" w:rsidRPr="00497D82" w:rsidRDefault="00EF1E29" w:rsidP="00D43A3D">
            <w:pPr>
              <w:pStyle w:val="TableParagraph"/>
              <w:spacing w:line="278" w:lineRule="auto"/>
              <w:ind w:left="112" w:right="2967"/>
              <w:rPr>
                <w:rFonts w:ascii="Times New Roman" w:hAnsi="Times New Roman" w:cs="Times New Roman"/>
                <w:sz w:val="24"/>
                <w:szCs w:val="24"/>
              </w:rPr>
            </w:pPr>
            <w:r w:rsidRPr="00497D82">
              <w:rPr>
                <w:rFonts w:ascii="Times New Roman" w:hAnsi="Times New Roman" w:cs="Times New Roman"/>
                <w:sz w:val="24"/>
                <w:szCs w:val="24"/>
              </w:rPr>
              <w:t>EXECUÇÃO ORÇAMENTÁRIA E FINANCEIRA. LIMITES DE ENDIVIDAMENTO.</w:t>
            </w:r>
          </w:p>
          <w:p w14:paraId="07666004" w14:textId="77777777" w:rsidR="00EF1E29" w:rsidRPr="00497D82" w:rsidRDefault="00EF1E29" w:rsidP="00D43A3D">
            <w:pPr>
              <w:pStyle w:val="TableParagraph"/>
              <w:spacing w:line="276" w:lineRule="auto"/>
              <w:ind w:left="112" w:right="5021"/>
              <w:rPr>
                <w:rFonts w:ascii="Times New Roman" w:hAnsi="Times New Roman" w:cs="Times New Roman"/>
                <w:sz w:val="24"/>
                <w:szCs w:val="24"/>
              </w:rPr>
            </w:pPr>
            <w:r w:rsidRPr="00497D82">
              <w:rPr>
                <w:rFonts w:ascii="Times New Roman" w:hAnsi="Times New Roman" w:cs="Times New Roman"/>
                <w:sz w:val="24"/>
                <w:szCs w:val="24"/>
              </w:rPr>
              <w:t>AÇÕES GOVERNAMENTAIS. INFORMAÇÕES E DIVULGAÇÃO. DESPESAS.</w:t>
            </w:r>
          </w:p>
          <w:p w14:paraId="7D7E2D9A" w14:textId="77777777" w:rsidR="00EF1E29" w:rsidRPr="00497D82" w:rsidRDefault="00EF1E29" w:rsidP="00D43A3D">
            <w:pPr>
              <w:pStyle w:val="TableParagraph"/>
              <w:spacing w:line="276" w:lineRule="auto"/>
              <w:ind w:left="112" w:right="5461"/>
              <w:rPr>
                <w:rFonts w:ascii="Times New Roman" w:hAnsi="Times New Roman" w:cs="Times New Roman"/>
                <w:sz w:val="24"/>
                <w:szCs w:val="24"/>
              </w:rPr>
            </w:pPr>
            <w:r w:rsidRPr="00497D82">
              <w:rPr>
                <w:rFonts w:ascii="Times New Roman" w:hAnsi="Times New Roman" w:cs="Times New Roman"/>
                <w:sz w:val="24"/>
                <w:szCs w:val="24"/>
              </w:rPr>
              <w:t>RECEITAS. ADIANTAMENTOS. OPERAÇÃO DE CRÉDITO. LIMITES CONSTITUCIONAIS.</w:t>
            </w:r>
          </w:p>
          <w:p w14:paraId="6CA856F7" w14:textId="77777777" w:rsidR="00EF1E29" w:rsidRPr="00497D82" w:rsidRDefault="00EF1E29" w:rsidP="00D43A3D">
            <w:pPr>
              <w:pStyle w:val="TableParagraph"/>
              <w:spacing w:line="274" w:lineRule="exact"/>
              <w:ind w:left="112"/>
              <w:rPr>
                <w:rFonts w:ascii="Times New Roman" w:hAnsi="Times New Roman" w:cs="Times New Roman"/>
                <w:sz w:val="24"/>
                <w:szCs w:val="24"/>
              </w:rPr>
            </w:pPr>
            <w:r w:rsidRPr="00497D82">
              <w:rPr>
                <w:rFonts w:ascii="Times New Roman" w:hAnsi="Times New Roman" w:cs="Times New Roman"/>
                <w:sz w:val="24"/>
                <w:szCs w:val="24"/>
              </w:rPr>
              <w:t>DÍVIDA ATIVA.</w:t>
            </w:r>
          </w:p>
        </w:tc>
        <w:tc>
          <w:tcPr>
            <w:tcW w:w="303" w:type="pct"/>
          </w:tcPr>
          <w:p w14:paraId="111D42D6"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2A99BE05"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5FCAED58" w14:textId="77777777" w:rsidTr="009F4D35">
        <w:trPr>
          <w:trHeight w:val="316"/>
        </w:trPr>
        <w:tc>
          <w:tcPr>
            <w:tcW w:w="4397" w:type="pct"/>
          </w:tcPr>
          <w:p w14:paraId="29196998" w14:textId="77777777" w:rsidR="00EF1E29" w:rsidRPr="00497D82" w:rsidRDefault="00EF1E29" w:rsidP="00D43A3D">
            <w:pPr>
              <w:pStyle w:val="TableParagraph"/>
              <w:spacing w:line="271" w:lineRule="exact"/>
              <w:ind w:left="112"/>
              <w:rPr>
                <w:rFonts w:ascii="Times New Roman" w:hAnsi="Times New Roman" w:cs="Times New Roman"/>
                <w:b/>
                <w:sz w:val="24"/>
                <w:szCs w:val="24"/>
              </w:rPr>
            </w:pPr>
            <w:r w:rsidRPr="00497D82">
              <w:rPr>
                <w:rFonts w:ascii="Times New Roman" w:hAnsi="Times New Roman" w:cs="Times New Roman"/>
                <w:b/>
                <w:sz w:val="24"/>
                <w:szCs w:val="24"/>
              </w:rPr>
              <w:t>TESOURARIA.</w:t>
            </w:r>
          </w:p>
        </w:tc>
        <w:tc>
          <w:tcPr>
            <w:tcW w:w="303" w:type="pct"/>
          </w:tcPr>
          <w:p w14:paraId="4EF4B473"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1CBB7D84"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643F50B5" w14:textId="77777777" w:rsidTr="009F4D35">
        <w:trPr>
          <w:trHeight w:val="633"/>
        </w:trPr>
        <w:tc>
          <w:tcPr>
            <w:tcW w:w="4397" w:type="pct"/>
          </w:tcPr>
          <w:p w14:paraId="0700323F"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EXECUÇÃO ORÇAMENTÁRIA E FINANCEIRA.</w:t>
            </w:r>
          </w:p>
          <w:p w14:paraId="2D94563B" w14:textId="77777777" w:rsidR="00EF1E29" w:rsidRPr="00497D82" w:rsidRDefault="00EF1E29" w:rsidP="00D43A3D">
            <w:pPr>
              <w:pStyle w:val="TableParagraph"/>
              <w:spacing w:before="41"/>
              <w:ind w:left="112"/>
              <w:rPr>
                <w:rFonts w:ascii="Times New Roman" w:hAnsi="Times New Roman" w:cs="Times New Roman"/>
                <w:sz w:val="24"/>
                <w:szCs w:val="24"/>
              </w:rPr>
            </w:pPr>
            <w:r w:rsidRPr="00497D82">
              <w:rPr>
                <w:rFonts w:ascii="Times New Roman" w:hAnsi="Times New Roman" w:cs="Times New Roman"/>
                <w:sz w:val="24"/>
                <w:szCs w:val="24"/>
              </w:rPr>
              <w:t>DESPESAS.</w:t>
            </w:r>
          </w:p>
        </w:tc>
        <w:tc>
          <w:tcPr>
            <w:tcW w:w="303" w:type="pct"/>
          </w:tcPr>
          <w:p w14:paraId="2EBCE9E1"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20652B6A"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383A1AD5" w14:textId="77777777" w:rsidTr="009F4D35">
        <w:trPr>
          <w:trHeight w:val="316"/>
        </w:trPr>
        <w:tc>
          <w:tcPr>
            <w:tcW w:w="4397" w:type="pct"/>
          </w:tcPr>
          <w:p w14:paraId="6C08095E" w14:textId="77777777" w:rsidR="00EF1E29" w:rsidRPr="00497D82" w:rsidRDefault="00EF1E29" w:rsidP="00D43A3D">
            <w:pPr>
              <w:pStyle w:val="TableParagraph"/>
              <w:spacing w:line="274" w:lineRule="exact"/>
              <w:ind w:left="112"/>
              <w:rPr>
                <w:rFonts w:ascii="Times New Roman" w:hAnsi="Times New Roman" w:cs="Times New Roman"/>
                <w:b/>
                <w:sz w:val="24"/>
                <w:szCs w:val="24"/>
              </w:rPr>
            </w:pPr>
            <w:r w:rsidRPr="00497D82">
              <w:rPr>
                <w:rFonts w:ascii="Times New Roman" w:hAnsi="Times New Roman" w:cs="Times New Roman"/>
                <w:b/>
                <w:sz w:val="24"/>
                <w:szCs w:val="24"/>
              </w:rPr>
              <w:t>TRIBUTÁRIO.</w:t>
            </w:r>
          </w:p>
        </w:tc>
        <w:tc>
          <w:tcPr>
            <w:tcW w:w="303" w:type="pct"/>
          </w:tcPr>
          <w:p w14:paraId="0B5C3E48"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6CCE0F9E"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435EBB6B" w14:textId="77777777" w:rsidTr="009F4D35">
        <w:trPr>
          <w:trHeight w:val="410"/>
        </w:trPr>
        <w:tc>
          <w:tcPr>
            <w:tcW w:w="4397" w:type="pct"/>
          </w:tcPr>
          <w:p w14:paraId="28242FBA"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RECEITA.</w:t>
            </w:r>
          </w:p>
        </w:tc>
        <w:tc>
          <w:tcPr>
            <w:tcW w:w="303" w:type="pct"/>
          </w:tcPr>
          <w:p w14:paraId="0F47BDF4"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4E4EE2C7"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3196FADD" w14:textId="77777777" w:rsidTr="009F4D35">
        <w:trPr>
          <w:trHeight w:val="410"/>
        </w:trPr>
        <w:tc>
          <w:tcPr>
            <w:tcW w:w="4397" w:type="pct"/>
          </w:tcPr>
          <w:p w14:paraId="2448CA85" w14:textId="77777777" w:rsidR="00EF1E29" w:rsidRPr="00497D82" w:rsidRDefault="00EF1E29" w:rsidP="00D43A3D">
            <w:pPr>
              <w:pStyle w:val="TableParagraph"/>
              <w:spacing w:line="278" w:lineRule="auto"/>
              <w:ind w:left="112" w:right="5114"/>
              <w:rPr>
                <w:rFonts w:ascii="Times New Roman" w:hAnsi="Times New Roman" w:cs="Times New Roman"/>
                <w:sz w:val="24"/>
                <w:szCs w:val="24"/>
              </w:rPr>
            </w:pPr>
            <w:r w:rsidRPr="00497D82">
              <w:rPr>
                <w:rFonts w:ascii="Times New Roman" w:hAnsi="Times New Roman" w:cs="Times New Roman"/>
                <w:sz w:val="24"/>
                <w:szCs w:val="24"/>
              </w:rPr>
              <w:lastRenderedPageBreak/>
              <w:t>LIMITES DE ENDIVIDAMENTOS. DÍVIDA ATIVA.</w:t>
            </w:r>
          </w:p>
          <w:p w14:paraId="178E1135"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4036DD45"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13D370B1"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00380B4C" w14:textId="77777777" w:rsidTr="009F4D35">
        <w:trPr>
          <w:trHeight w:val="410"/>
        </w:trPr>
        <w:tc>
          <w:tcPr>
            <w:tcW w:w="4397" w:type="pct"/>
          </w:tcPr>
          <w:p w14:paraId="0822AB7B"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b/>
                <w:sz w:val="24"/>
                <w:szCs w:val="24"/>
              </w:rPr>
              <w:t>EDUCAÇÃO.</w:t>
            </w:r>
          </w:p>
        </w:tc>
        <w:tc>
          <w:tcPr>
            <w:tcW w:w="303" w:type="pct"/>
          </w:tcPr>
          <w:p w14:paraId="35195431"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27BFB2B8"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4107048C" w14:textId="77777777" w:rsidTr="009F4D35">
        <w:trPr>
          <w:trHeight w:val="410"/>
        </w:trPr>
        <w:tc>
          <w:tcPr>
            <w:tcW w:w="4397" w:type="pct"/>
          </w:tcPr>
          <w:p w14:paraId="01161CE8" w14:textId="77777777" w:rsidR="00EF1E29" w:rsidRPr="00497D82" w:rsidRDefault="00EF1E29" w:rsidP="00D43A3D">
            <w:pPr>
              <w:pStyle w:val="TableParagraph"/>
              <w:spacing w:line="278" w:lineRule="auto"/>
              <w:ind w:left="112" w:right="2967"/>
              <w:rPr>
                <w:rFonts w:ascii="Times New Roman" w:hAnsi="Times New Roman" w:cs="Times New Roman"/>
                <w:sz w:val="24"/>
                <w:szCs w:val="24"/>
              </w:rPr>
            </w:pPr>
            <w:r w:rsidRPr="00497D82">
              <w:rPr>
                <w:rFonts w:ascii="Times New Roman" w:hAnsi="Times New Roman" w:cs="Times New Roman"/>
                <w:sz w:val="24"/>
                <w:szCs w:val="24"/>
              </w:rPr>
              <w:t>EXECUÇÃO ORÇAMENTÁRIA E FINANCEIRA. BENS EM ALMOXARIFADO.</w:t>
            </w:r>
          </w:p>
          <w:p w14:paraId="485FAFE6"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19EBD493"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0746C52D"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2D83DB73" w14:textId="77777777" w:rsidTr="009F4D35">
        <w:trPr>
          <w:trHeight w:val="410"/>
        </w:trPr>
        <w:tc>
          <w:tcPr>
            <w:tcW w:w="4397" w:type="pct"/>
          </w:tcPr>
          <w:p w14:paraId="4546475A"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b/>
                <w:sz w:val="24"/>
                <w:szCs w:val="24"/>
              </w:rPr>
              <w:t>AGRICULTURA.</w:t>
            </w:r>
          </w:p>
        </w:tc>
        <w:tc>
          <w:tcPr>
            <w:tcW w:w="303" w:type="pct"/>
          </w:tcPr>
          <w:p w14:paraId="342C0F07"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19495663"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76893878" w14:textId="77777777" w:rsidTr="009F4D35">
        <w:trPr>
          <w:trHeight w:val="410"/>
        </w:trPr>
        <w:tc>
          <w:tcPr>
            <w:tcW w:w="4397" w:type="pct"/>
          </w:tcPr>
          <w:p w14:paraId="36868932"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624A0267"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4C4B0EF2"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1AA5A067" w14:textId="77777777" w:rsidTr="009F4D35">
        <w:trPr>
          <w:trHeight w:val="410"/>
        </w:trPr>
        <w:tc>
          <w:tcPr>
            <w:tcW w:w="4397" w:type="pct"/>
          </w:tcPr>
          <w:p w14:paraId="09485CA4"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b/>
                <w:sz w:val="24"/>
                <w:szCs w:val="24"/>
              </w:rPr>
              <w:t>SAÚDE</w:t>
            </w:r>
          </w:p>
        </w:tc>
        <w:tc>
          <w:tcPr>
            <w:tcW w:w="303" w:type="pct"/>
          </w:tcPr>
          <w:p w14:paraId="3816BB99"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5B27A303"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15097639" w14:textId="77777777" w:rsidTr="009F4D35">
        <w:trPr>
          <w:trHeight w:val="410"/>
        </w:trPr>
        <w:tc>
          <w:tcPr>
            <w:tcW w:w="4397" w:type="pct"/>
          </w:tcPr>
          <w:p w14:paraId="5F0761FD"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39470732"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74EBCC4C"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3462F87C" w14:textId="77777777" w:rsidTr="009F4D35">
        <w:trPr>
          <w:trHeight w:val="410"/>
        </w:trPr>
        <w:tc>
          <w:tcPr>
            <w:tcW w:w="4397" w:type="pct"/>
          </w:tcPr>
          <w:p w14:paraId="270930DD"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b/>
                <w:sz w:val="24"/>
                <w:szCs w:val="24"/>
              </w:rPr>
              <w:t>ASSISTENCIA SOCIAL</w:t>
            </w:r>
          </w:p>
        </w:tc>
        <w:tc>
          <w:tcPr>
            <w:tcW w:w="303" w:type="pct"/>
          </w:tcPr>
          <w:p w14:paraId="26A4650E"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0BC58A9A"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68C86D09" w14:textId="77777777" w:rsidTr="009F4D35">
        <w:trPr>
          <w:trHeight w:val="410"/>
        </w:trPr>
        <w:tc>
          <w:tcPr>
            <w:tcW w:w="4397" w:type="pct"/>
          </w:tcPr>
          <w:p w14:paraId="53E36BE9"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AÇÃO GOVERNAMENTAL.</w:t>
            </w:r>
          </w:p>
        </w:tc>
        <w:tc>
          <w:tcPr>
            <w:tcW w:w="303" w:type="pct"/>
          </w:tcPr>
          <w:p w14:paraId="56AFB2B1"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2D672378"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30B4DE74" w14:textId="77777777" w:rsidTr="009F4D35">
        <w:trPr>
          <w:trHeight w:val="410"/>
        </w:trPr>
        <w:tc>
          <w:tcPr>
            <w:tcW w:w="4397" w:type="pct"/>
          </w:tcPr>
          <w:p w14:paraId="6C0BE62E"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b/>
                <w:sz w:val="24"/>
                <w:szCs w:val="24"/>
              </w:rPr>
              <w:t>OBRAS E SERVIÇOS PÚBLICOS</w:t>
            </w:r>
          </w:p>
        </w:tc>
        <w:tc>
          <w:tcPr>
            <w:tcW w:w="303" w:type="pct"/>
          </w:tcPr>
          <w:p w14:paraId="1F8A72D7"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1D646CF6" w14:textId="77777777" w:rsidR="00EF1E29" w:rsidRPr="00497D82" w:rsidRDefault="00EF1E29" w:rsidP="009F4D35">
            <w:pPr>
              <w:pStyle w:val="TableParagraph"/>
              <w:jc w:val="center"/>
              <w:rPr>
                <w:rFonts w:ascii="Times New Roman" w:hAnsi="Times New Roman" w:cs="Times New Roman"/>
                <w:sz w:val="24"/>
                <w:szCs w:val="24"/>
              </w:rPr>
            </w:pPr>
          </w:p>
        </w:tc>
      </w:tr>
      <w:tr w:rsidR="00EF1E29" w:rsidRPr="00497D82" w14:paraId="43DBA3FD" w14:textId="77777777" w:rsidTr="009F4D35">
        <w:trPr>
          <w:trHeight w:val="410"/>
        </w:trPr>
        <w:tc>
          <w:tcPr>
            <w:tcW w:w="4397" w:type="pct"/>
          </w:tcPr>
          <w:p w14:paraId="25C6CDC0" w14:textId="77777777" w:rsidR="00EF1E29" w:rsidRPr="00497D82" w:rsidRDefault="00EF1E29" w:rsidP="00D43A3D">
            <w:pPr>
              <w:pStyle w:val="TableParagraph"/>
              <w:spacing w:line="278" w:lineRule="auto"/>
              <w:ind w:left="112" w:right="5354"/>
              <w:rPr>
                <w:rFonts w:ascii="Times New Roman" w:hAnsi="Times New Roman" w:cs="Times New Roman"/>
                <w:sz w:val="24"/>
                <w:szCs w:val="24"/>
              </w:rPr>
            </w:pPr>
            <w:r w:rsidRPr="00497D82">
              <w:rPr>
                <w:rFonts w:ascii="Times New Roman" w:hAnsi="Times New Roman" w:cs="Times New Roman"/>
                <w:sz w:val="24"/>
                <w:szCs w:val="24"/>
              </w:rPr>
              <w:t>VEÍCULOS E COMBUSTÍVEIS. OBRAS PÚBLICAS.</w:t>
            </w:r>
          </w:p>
          <w:p w14:paraId="56D00EC6" w14:textId="77777777" w:rsidR="00EF1E29" w:rsidRPr="00497D82" w:rsidRDefault="00EF1E29" w:rsidP="00D43A3D">
            <w:pPr>
              <w:pStyle w:val="TableParagraph"/>
              <w:spacing w:line="271" w:lineRule="exact"/>
              <w:ind w:left="112"/>
              <w:rPr>
                <w:rFonts w:ascii="Times New Roman" w:hAnsi="Times New Roman" w:cs="Times New Roman"/>
                <w:sz w:val="24"/>
                <w:szCs w:val="24"/>
              </w:rPr>
            </w:pPr>
            <w:r w:rsidRPr="00497D82">
              <w:rPr>
                <w:rFonts w:ascii="Times New Roman" w:hAnsi="Times New Roman" w:cs="Times New Roman"/>
                <w:sz w:val="24"/>
                <w:szCs w:val="24"/>
              </w:rPr>
              <w:t>AÇÃO GOVENAMENTAL.</w:t>
            </w:r>
          </w:p>
        </w:tc>
        <w:tc>
          <w:tcPr>
            <w:tcW w:w="303" w:type="pct"/>
          </w:tcPr>
          <w:p w14:paraId="06D39B79" w14:textId="77777777" w:rsidR="00EF1E29" w:rsidRPr="00497D82" w:rsidRDefault="00EF1E29" w:rsidP="009F4D35">
            <w:pPr>
              <w:pStyle w:val="TableParagraph"/>
              <w:jc w:val="center"/>
              <w:rPr>
                <w:rFonts w:ascii="Times New Roman" w:hAnsi="Times New Roman" w:cs="Times New Roman"/>
                <w:sz w:val="24"/>
                <w:szCs w:val="24"/>
              </w:rPr>
            </w:pPr>
          </w:p>
        </w:tc>
        <w:tc>
          <w:tcPr>
            <w:tcW w:w="300" w:type="pct"/>
          </w:tcPr>
          <w:p w14:paraId="7F0026C1" w14:textId="77777777" w:rsidR="00EF1E29" w:rsidRPr="00497D82" w:rsidRDefault="00EF1E29" w:rsidP="009F4D35">
            <w:pPr>
              <w:pStyle w:val="TableParagraph"/>
              <w:jc w:val="center"/>
              <w:rPr>
                <w:rFonts w:ascii="Times New Roman" w:hAnsi="Times New Roman" w:cs="Times New Roman"/>
                <w:sz w:val="24"/>
                <w:szCs w:val="24"/>
              </w:rPr>
            </w:pPr>
          </w:p>
        </w:tc>
      </w:tr>
    </w:tbl>
    <w:p w14:paraId="5C2EEDB6" w14:textId="77777777" w:rsidR="00EF1E29" w:rsidRPr="001B0DFC" w:rsidRDefault="00EF1E29" w:rsidP="00EF1E29">
      <w:pPr>
        <w:rPr>
          <w:b/>
          <w:bCs/>
          <w:lang w:val="pt-PT"/>
        </w:rPr>
      </w:pPr>
    </w:p>
    <w:p w14:paraId="0F623FEE" w14:textId="77777777" w:rsidR="00EF1E29" w:rsidRPr="001B0DFC" w:rsidRDefault="00EF1E29" w:rsidP="00EF1E29"/>
    <w:p w14:paraId="473B34A6" w14:textId="77777777" w:rsidR="00EF1E29" w:rsidRPr="00171154" w:rsidRDefault="00EF1E29" w:rsidP="00EF1E29">
      <w:pPr>
        <w:jc w:val="center"/>
        <w:rPr>
          <w:bCs/>
          <w:iCs/>
        </w:rPr>
      </w:pPr>
    </w:p>
    <w:p w14:paraId="6254CB9C" w14:textId="77777777" w:rsidR="00EF1E29" w:rsidRDefault="00EF1E29" w:rsidP="000762FC">
      <w:pPr>
        <w:jc w:val="center"/>
        <w:rPr>
          <w:rFonts w:ascii="Arial" w:hAnsi="Arial" w:cs="Arial"/>
          <w:kern w:val="3"/>
          <w:sz w:val="22"/>
          <w:szCs w:val="22"/>
        </w:rPr>
      </w:pPr>
    </w:p>
    <w:p w14:paraId="75E9F269" w14:textId="77777777" w:rsidR="00EF1E29" w:rsidRDefault="00EF1E29" w:rsidP="000762FC">
      <w:pPr>
        <w:jc w:val="center"/>
        <w:rPr>
          <w:rFonts w:ascii="Arial" w:hAnsi="Arial" w:cs="Arial"/>
          <w:kern w:val="3"/>
          <w:sz w:val="22"/>
          <w:szCs w:val="22"/>
        </w:rPr>
      </w:pPr>
    </w:p>
    <w:p w14:paraId="105032BD" w14:textId="77777777" w:rsidR="00EF1E29" w:rsidRDefault="00EF1E29" w:rsidP="000762FC">
      <w:pPr>
        <w:jc w:val="center"/>
        <w:rPr>
          <w:rFonts w:ascii="Arial" w:hAnsi="Arial" w:cs="Arial"/>
          <w:kern w:val="3"/>
          <w:sz w:val="22"/>
          <w:szCs w:val="22"/>
        </w:rPr>
      </w:pPr>
    </w:p>
    <w:p w14:paraId="62459A4E" w14:textId="77777777" w:rsidR="00EF1E29" w:rsidRDefault="00EF1E29" w:rsidP="000762FC">
      <w:pPr>
        <w:jc w:val="center"/>
        <w:rPr>
          <w:rFonts w:ascii="Arial" w:hAnsi="Arial" w:cs="Arial"/>
          <w:kern w:val="3"/>
          <w:sz w:val="22"/>
          <w:szCs w:val="22"/>
        </w:rPr>
      </w:pPr>
    </w:p>
    <w:p w14:paraId="0E3B1DB0" w14:textId="77777777" w:rsidR="00EF1E29" w:rsidRDefault="00EF1E29" w:rsidP="000762FC">
      <w:pPr>
        <w:jc w:val="center"/>
        <w:rPr>
          <w:rFonts w:ascii="Arial" w:hAnsi="Arial" w:cs="Arial"/>
          <w:kern w:val="3"/>
          <w:sz w:val="22"/>
          <w:szCs w:val="22"/>
        </w:rPr>
      </w:pPr>
    </w:p>
    <w:p w14:paraId="3A29D237" w14:textId="77777777" w:rsidR="00EF1E29" w:rsidRDefault="00EF1E29" w:rsidP="000762FC">
      <w:pPr>
        <w:jc w:val="center"/>
        <w:rPr>
          <w:rFonts w:ascii="Arial" w:hAnsi="Arial" w:cs="Arial"/>
          <w:kern w:val="3"/>
          <w:sz w:val="22"/>
          <w:szCs w:val="22"/>
        </w:rPr>
      </w:pPr>
    </w:p>
    <w:p w14:paraId="4898EF92" w14:textId="77777777" w:rsidR="00EF1E29" w:rsidRDefault="00EF1E29" w:rsidP="000762FC">
      <w:pPr>
        <w:jc w:val="center"/>
        <w:rPr>
          <w:rFonts w:ascii="Arial" w:hAnsi="Arial" w:cs="Arial"/>
          <w:kern w:val="3"/>
          <w:sz w:val="22"/>
          <w:szCs w:val="22"/>
        </w:rPr>
      </w:pPr>
    </w:p>
    <w:p w14:paraId="5650D508" w14:textId="77777777" w:rsidR="00EF1E29" w:rsidRDefault="00EF1E29" w:rsidP="000762FC">
      <w:pPr>
        <w:jc w:val="center"/>
        <w:rPr>
          <w:rFonts w:ascii="Arial" w:hAnsi="Arial" w:cs="Arial"/>
          <w:kern w:val="3"/>
          <w:sz w:val="22"/>
          <w:szCs w:val="22"/>
        </w:rPr>
      </w:pPr>
    </w:p>
    <w:p w14:paraId="6564ABCB" w14:textId="77777777" w:rsidR="00EF1E29" w:rsidRDefault="00EF1E29" w:rsidP="000762FC">
      <w:pPr>
        <w:jc w:val="center"/>
        <w:rPr>
          <w:rFonts w:ascii="Arial" w:hAnsi="Arial" w:cs="Arial"/>
          <w:kern w:val="3"/>
          <w:sz w:val="22"/>
          <w:szCs w:val="22"/>
        </w:rPr>
      </w:pPr>
    </w:p>
    <w:p w14:paraId="6E47E7C7" w14:textId="77777777" w:rsidR="00EF1E29" w:rsidRDefault="00EF1E29" w:rsidP="000762FC">
      <w:pPr>
        <w:jc w:val="center"/>
        <w:rPr>
          <w:rFonts w:ascii="Arial" w:hAnsi="Arial" w:cs="Arial"/>
          <w:kern w:val="3"/>
          <w:sz w:val="22"/>
          <w:szCs w:val="22"/>
        </w:rPr>
      </w:pPr>
    </w:p>
    <w:p w14:paraId="54F9FB03" w14:textId="77777777" w:rsidR="00EF1E29" w:rsidRDefault="00EF1E29" w:rsidP="000762FC">
      <w:pPr>
        <w:jc w:val="center"/>
        <w:rPr>
          <w:rFonts w:ascii="Arial" w:hAnsi="Arial" w:cs="Arial"/>
          <w:kern w:val="3"/>
          <w:sz w:val="22"/>
          <w:szCs w:val="22"/>
        </w:rPr>
      </w:pPr>
    </w:p>
    <w:p w14:paraId="72AE98F8" w14:textId="77777777" w:rsidR="00EF1E29" w:rsidRDefault="00EF1E29" w:rsidP="000762FC">
      <w:pPr>
        <w:jc w:val="center"/>
        <w:rPr>
          <w:rFonts w:ascii="Arial" w:hAnsi="Arial" w:cs="Arial"/>
          <w:kern w:val="3"/>
          <w:sz w:val="22"/>
          <w:szCs w:val="22"/>
        </w:rPr>
      </w:pPr>
    </w:p>
    <w:p w14:paraId="44E111B4" w14:textId="77777777" w:rsidR="00EF1E29" w:rsidRDefault="00EF1E29" w:rsidP="000762FC">
      <w:pPr>
        <w:jc w:val="center"/>
        <w:rPr>
          <w:rFonts w:ascii="Arial" w:hAnsi="Arial" w:cs="Arial"/>
          <w:kern w:val="3"/>
          <w:sz w:val="22"/>
          <w:szCs w:val="22"/>
        </w:rPr>
      </w:pPr>
    </w:p>
    <w:p w14:paraId="4E175522" w14:textId="77777777" w:rsidR="00EF1E29" w:rsidRDefault="00EF1E29" w:rsidP="000762FC">
      <w:pPr>
        <w:jc w:val="center"/>
        <w:rPr>
          <w:rFonts w:ascii="Arial" w:hAnsi="Arial" w:cs="Arial"/>
          <w:kern w:val="3"/>
          <w:sz w:val="22"/>
          <w:szCs w:val="22"/>
        </w:rPr>
      </w:pPr>
    </w:p>
    <w:p w14:paraId="0F7831E6" w14:textId="77777777" w:rsidR="00EF1E29" w:rsidRDefault="00EF1E29" w:rsidP="000762FC">
      <w:pPr>
        <w:jc w:val="center"/>
        <w:rPr>
          <w:rFonts w:ascii="Arial" w:hAnsi="Arial" w:cs="Arial"/>
          <w:kern w:val="3"/>
          <w:sz w:val="22"/>
          <w:szCs w:val="22"/>
        </w:rPr>
      </w:pPr>
    </w:p>
    <w:p w14:paraId="6D1B1132" w14:textId="77777777" w:rsidR="00EF1E29" w:rsidRDefault="00EF1E29" w:rsidP="000762FC">
      <w:pPr>
        <w:jc w:val="center"/>
        <w:rPr>
          <w:rFonts w:ascii="Arial" w:hAnsi="Arial" w:cs="Arial"/>
          <w:kern w:val="3"/>
          <w:sz w:val="22"/>
          <w:szCs w:val="22"/>
        </w:rPr>
      </w:pPr>
    </w:p>
    <w:p w14:paraId="4E61E5AD" w14:textId="77777777" w:rsidR="00EF1E29" w:rsidRDefault="00EF1E29" w:rsidP="000762FC">
      <w:pPr>
        <w:jc w:val="center"/>
        <w:rPr>
          <w:rFonts w:ascii="Arial" w:hAnsi="Arial" w:cs="Arial"/>
          <w:kern w:val="3"/>
          <w:sz w:val="22"/>
          <w:szCs w:val="22"/>
        </w:rPr>
      </w:pPr>
    </w:p>
    <w:p w14:paraId="640ADE11" w14:textId="77777777" w:rsidR="00EF1E29" w:rsidRDefault="00EF1E29" w:rsidP="000762FC">
      <w:pPr>
        <w:jc w:val="center"/>
        <w:rPr>
          <w:rFonts w:ascii="Arial" w:hAnsi="Arial" w:cs="Arial"/>
          <w:kern w:val="3"/>
          <w:sz w:val="22"/>
          <w:szCs w:val="22"/>
        </w:rPr>
      </w:pPr>
    </w:p>
    <w:p w14:paraId="700946A9" w14:textId="77777777" w:rsidR="00EF1E29" w:rsidRDefault="00EF1E29" w:rsidP="000762FC">
      <w:pPr>
        <w:jc w:val="center"/>
        <w:rPr>
          <w:rFonts w:ascii="Arial" w:hAnsi="Arial" w:cs="Arial"/>
          <w:kern w:val="3"/>
          <w:sz w:val="22"/>
          <w:szCs w:val="22"/>
        </w:rPr>
      </w:pPr>
    </w:p>
    <w:p w14:paraId="327D3A93" w14:textId="77777777" w:rsidR="00EF1E29" w:rsidRDefault="00EF1E29" w:rsidP="000762FC">
      <w:pPr>
        <w:jc w:val="center"/>
        <w:rPr>
          <w:rFonts w:ascii="Arial" w:hAnsi="Arial" w:cs="Arial"/>
          <w:kern w:val="3"/>
          <w:sz w:val="22"/>
          <w:szCs w:val="22"/>
        </w:rPr>
      </w:pPr>
    </w:p>
    <w:p w14:paraId="7FF39E39" w14:textId="77777777" w:rsidR="00EF1E29" w:rsidRDefault="00EF1E29" w:rsidP="000762FC">
      <w:pPr>
        <w:jc w:val="center"/>
        <w:rPr>
          <w:rFonts w:ascii="Arial" w:hAnsi="Arial" w:cs="Arial"/>
          <w:kern w:val="3"/>
          <w:sz w:val="22"/>
          <w:szCs w:val="22"/>
        </w:rPr>
      </w:pPr>
    </w:p>
    <w:p w14:paraId="5532F16F" w14:textId="77777777" w:rsidR="00EF1E29" w:rsidRDefault="00EF1E29" w:rsidP="000762FC">
      <w:pPr>
        <w:jc w:val="center"/>
        <w:rPr>
          <w:rFonts w:ascii="Arial" w:hAnsi="Arial" w:cs="Arial"/>
          <w:kern w:val="3"/>
          <w:sz w:val="22"/>
          <w:szCs w:val="22"/>
        </w:rPr>
      </w:pPr>
    </w:p>
    <w:p w14:paraId="24120DF6" w14:textId="77777777" w:rsidR="00EF1E29" w:rsidRDefault="00EF1E29" w:rsidP="000762FC">
      <w:pPr>
        <w:jc w:val="center"/>
        <w:rPr>
          <w:rFonts w:ascii="Arial" w:hAnsi="Arial" w:cs="Arial"/>
          <w:kern w:val="3"/>
          <w:sz w:val="22"/>
          <w:szCs w:val="22"/>
        </w:rPr>
      </w:pPr>
    </w:p>
    <w:p w14:paraId="30341691" w14:textId="77777777" w:rsidR="00EF1E29" w:rsidRDefault="00EF1E29" w:rsidP="000762FC">
      <w:pPr>
        <w:jc w:val="center"/>
        <w:rPr>
          <w:rFonts w:ascii="Arial" w:hAnsi="Arial" w:cs="Arial"/>
          <w:kern w:val="3"/>
          <w:sz w:val="22"/>
          <w:szCs w:val="22"/>
        </w:rPr>
      </w:pPr>
    </w:p>
    <w:p w14:paraId="4B05FA97" w14:textId="77777777" w:rsidR="00EF1E29" w:rsidRDefault="00EF1E29" w:rsidP="000762FC">
      <w:pPr>
        <w:jc w:val="center"/>
        <w:rPr>
          <w:rFonts w:ascii="Arial" w:hAnsi="Arial" w:cs="Arial"/>
          <w:kern w:val="3"/>
          <w:sz w:val="22"/>
          <w:szCs w:val="22"/>
        </w:rPr>
      </w:pPr>
    </w:p>
    <w:p w14:paraId="00DC09DB" w14:textId="77777777" w:rsidR="00A82F3A" w:rsidRDefault="00A82F3A" w:rsidP="000762FC">
      <w:pPr>
        <w:jc w:val="center"/>
        <w:rPr>
          <w:rFonts w:ascii="Arial" w:hAnsi="Arial" w:cs="Arial"/>
          <w:bCs/>
          <w:sz w:val="22"/>
          <w:szCs w:val="22"/>
        </w:rPr>
      </w:pPr>
    </w:p>
    <w:p w14:paraId="5673CA4C" w14:textId="4BE3E52F" w:rsidR="00BB7BC9" w:rsidRPr="00600ADA" w:rsidRDefault="00BB7BC9" w:rsidP="000762FC">
      <w:pPr>
        <w:jc w:val="center"/>
        <w:rPr>
          <w:rFonts w:ascii="Arial" w:hAnsi="Arial" w:cs="Arial"/>
          <w:bCs/>
          <w:sz w:val="22"/>
          <w:szCs w:val="22"/>
        </w:rPr>
      </w:pPr>
      <w:r w:rsidRPr="00600ADA">
        <w:rPr>
          <w:rFonts w:ascii="Arial" w:hAnsi="Arial" w:cs="Arial"/>
          <w:bCs/>
          <w:sz w:val="22"/>
          <w:szCs w:val="22"/>
        </w:rPr>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0803FFBF"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00697A">
        <w:rPr>
          <w:rFonts w:ascii="Arial" w:hAnsi="Arial" w:cs="Arial"/>
          <w:b w:val="0"/>
          <w:sz w:val="22"/>
          <w:szCs w:val="22"/>
          <w:u w:val="none"/>
        </w:rPr>
        <w:t>0</w:t>
      </w:r>
      <w:r w:rsidR="00485E9C">
        <w:rPr>
          <w:rFonts w:ascii="Arial" w:hAnsi="Arial" w:cs="Arial"/>
          <w:b w:val="0"/>
          <w:sz w:val="22"/>
          <w:szCs w:val="22"/>
          <w:u w:val="none"/>
        </w:rPr>
        <w:t>9</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w:t>
      </w:r>
      <w:r w:rsidR="00485E9C">
        <w:rPr>
          <w:rFonts w:ascii="Arial" w:hAnsi="Arial" w:cs="Arial"/>
          <w:b w:val="0"/>
          <w:sz w:val="22"/>
          <w:szCs w:val="22"/>
          <w:u w:val="none"/>
        </w:rPr>
        <w:t>54</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216B5705"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w:t>
      </w:r>
      <w:r w:rsidR="005178AA">
        <w:rPr>
          <w:rFonts w:ascii="Arial" w:hAnsi="Arial" w:cs="Arial"/>
          <w:b w:val="0"/>
          <w:sz w:val="22"/>
          <w:szCs w:val="22"/>
          <w:u w:val="none"/>
        </w:rPr>
        <w:t>54</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B02022">
        <w:rPr>
          <w:rFonts w:ascii="Arial" w:hAnsi="Arial" w:cs="Arial"/>
          <w:b w:val="0"/>
          <w:sz w:val="22"/>
          <w:szCs w:val="22"/>
          <w:u w:val="none"/>
        </w:rPr>
        <w:t>0</w:t>
      </w:r>
      <w:r w:rsidR="005178AA">
        <w:rPr>
          <w:rFonts w:ascii="Arial" w:hAnsi="Arial" w:cs="Arial"/>
          <w:b w:val="0"/>
          <w:sz w:val="22"/>
          <w:szCs w:val="22"/>
          <w:u w:val="none"/>
        </w:rPr>
        <w:t>9</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536D6765" w14:textId="77777777" w:rsidR="00FF27B6" w:rsidRDefault="00FF27B6" w:rsidP="00600ADA">
      <w:pPr>
        <w:pStyle w:val="Corpodetexto"/>
        <w:jc w:val="center"/>
        <w:rPr>
          <w:rFonts w:ascii="Arial" w:hAnsi="Arial" w:cs="Arial"/>
          <w:bCs/>
          <w:i/>
          <w:iCs/>
          <w:sz w:val="22"/>
          <w:szCs w:val="22"/>
          <w:u w:val="none"/>
        </w:rPr>
      </w:pPr>
    </w:p>
    <w:p w14:paraId="3CE38437" w14:textId="7F53F8C9" w:rsidR="00FF27B6" w:rsidRPr="00600ADA" w:rsidRDefault="00FF27B6" w:rsidP="00600ADA">
      <w:pPr>
        <w:pStyle w:val="Corpodetexto"/>
        <w:jc w:val="center"/>
        <w:rPr>
          <w:rFonts w:ascii="Arial" w:hAnsi="Arial" w:cs="Arial"/>
          <w:bCs/>
          <w:i/>
          <w:iCs/>
          <w:sz w:val="22"/>
          <w:szCs w:val="22"/>
          <w:u w:val="none"/>
        </w:rPr>
      </w:pPr>
      <w:r w:rsidRPr="00600ADA">
        <w:rPr>
          <w:rFonts w:ascii="Arial" w:hAnsi="Arial" w:cs="Arial"/>
          <w:sz w:val="22"/>
          <w:szCs w:val="22"/>
        </w:rPr>
        <w:t xml:space="preserve">Processo n° </w:t>
      </w:r>
      <w:r>
        <w:rPr>
          <w:rFonts w:ascii="Arial" w:hAnsi="Arial" w:cs="Arial"/>
          <w:sz w:val="22"/>
          <w:szCs w:val="22"/>
        </w:rPr>
        <w:t>062</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Pregão presencial n° 0</w:t>
      </w:r>
      <w:r>
        <w:rPr>
          <w:rFonts w:ascii="Arial" w:hAnsi="Arial" w:cs="Arial"/>
          <w:sz w:val="22"/>
          <w:szCs w:val="22"/>
        </w:rPr>
        <w:t>08</w:t>
      </w:r>
      <w:r w:rsidRPr="00600ADA">
        <w:rPr>
          <w:rFonts w:ascii="Arial" w:hAnsi="Arial" w:cs="Arial"/>
          <w:sz w:val="22"/>
          <w:szCs w:val="22"/>
        </w:rPr>
        <w:t>/202</w:t>
      </w:r>
      <w:r>
        <w:rPr>
          <w:rFonts w:ascii="Arial" w:hAnsi="Arial" w:cs="Arial"/>
          <w:sz w:val="22"/>
          <w:szCs w:val="22"/>
        </w:rPr>
        <w:t>5</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proofErr w:type="spellStart"/>
      <w:r w:rsidR="00826230" w:rsidRPr="00600ADA">
        <w:rPr>
          <w:rFonts w:ascii="Arial" w:hAnsi="Arial" w:cs="Arial"/>
          <w:sz w:val="22"/>
          <w:szCs w:val="22"/>
        </w:rPr>
        <w:t>Cel</w:t>
      </w:r>
      <w:proofErr w:type="spellEnd"/>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37484E36" w14:textId="77777777" w:rsidR="00822D70" w:rsidRDefault="00822D70"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p>
    <w:p w14:paraId="298398F4" w14:textId="77777777" w:rsidR="00712316" w:rsidRDefault="00EE2B41" w:rsidP="0070281D">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712316" w:rsidRPr="00712316">
        <w:rPr>
          <w:rFonts w:ascii="Arial" w:hAnsi="Arial" w:cs="Arial"/>
          <w:sz w:val="22"/>
          <w:szCs w:val="22"/>
        </w:rPr>
        <w:t>“Contratação de empresa para prestação de serviços de digitalização de documentos, com fornecimento de software para armazenamento e visualização de documentos (GED), sendo que o software será fornecido sem custos adicionais, e será mantido na prefeitura de Selvíria/MS, durante toda vigência do contrato, em atendimento as necessidades da Secretaria Municipal de Administração”</w:t>
      </w:r>
    </w:p>
    <w:p w14:paraId="323D5F42" w14:textId="27C41C6F" w:rsidR="00EE2B41" w:rsidRPr="00600ADA" w:rsidRDefault="008759B3" w:rsidP="0070281D">
      <w:pPr>
        <w:overflowPunct w:val="0"/>
        <w:autoSpaceDE w:val="0"/>
        <w:autoSpaceDN w:val="0"/>
        <w:adjustRightInd w:val="0"/>
        <w:jc w:val="both"/>
        <w:textAlignment w:val="baseline"/>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26BB7997" w:rsidR="00197A44" w:rsidRDefault="00822D70" w:rsidP="00600ADA">
      <w:pPr>
        <w:jc w:val="both"/>
        <w:rPr>
          <w:rFonts w:ascii="Arial" w:hAnsi="Arial" w:cs="Arial"/>
          <w:sz w:val="22"/>
          <w:szCs w:val="22"/>
        </w:rPr>
      </w:pPr>
      <w:r>
        <w:rPr>
          <w:rFonts w:ascii="Arial" w:hAnsi="Arial" w:cs="Arial"/>
          <w:sz w:val="22"/>
          <w:szCs w:val="22"/>
        </w:rPr>
        <w:t>A</w:t>
      </w:r>
      <w:r w:rsidR="00EE2B41" w:rsidRPr="00600ADA">
        <w:rPr>
          <w:rFonts w:ascii="Arial" w:hAnsi="Arial" w:cs="Arial"/>
          <w:sz w:val="22"/>
          <w:szCs w:val="22"/>
        </w:rPr>
        <w:t>presentamos nossa proposta conforme abaixo:</w:t>
      </w:r>
    </w:p>
    <w:p w14:paraId="6BAEDB67" w14:textId="77777777" w:rsidR="00517904" w:rsidRDefault="00517904" w:rsidP="00600ADA">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354"/>
        <w:gridCol w:w="761"/>
        <w:gridCol w:w="886"/>
        <w:gridCol w:w="886"/>
        <w:gridCol w:w="886"/>
      </w:tblGrid>
      <w:tr w:rsidR="00686C35" w:rsidRPr="00686C35" w14:paraId="5BD1B0E8" w14:textId="15D3C0D4" w:rsidTr="00686C35">
        <w:trPr>
          <w:trHeight w:val="57"/>
          <w:jc w:val="center"/>
        </w:trPr>
        <w:tc>
          <w:tcPr>
            <w:tcW w:w="306" w:type="pct"/>
            <w:tcBorders>
              <w:bottom w:val="single" w:sz="4" w:space="0" w:color="auto"/>
            </w:tcBorders>
            <w:shd w:val="clear" w:color="auto" w:fill="F79646" w:themeFill="accent6"/>
          </w:tcPr>
          <w:p w14:paraId="06FBA6EB"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ITEM</w:t>
            </w:r>
          </w:p>
        </w:tc>
        <w:tc>
          <w:tcPr>
            <w:tcW w:w="2865" w:type="pct"/>
            <w:tcBorders>
              <w:bottom w:val="single" w:sz="4" w:space="0" w:color="auto"/>
            </w:tcBorders>
            <w:shd w:val="clear" w:color="auto" w:fill="F79646" w:themeFill="accent6"/>
            <w:vAlign w:val="center"/>
          </w:tcPr>
          <w:p w14:paraId="7F3F4AFA"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DESCRIÇÃO/DETALHAMENTO</w:t>
            </w:r>
          </w:p>
        </w:tc>
        <w:tc>
          <w:tcPr>
            <w:tcW w:w="407" w:type="pct"/>
            <w:shd w:val="clear" w:color="auto" w:fill="F79646" w:themeFill="accent6"/>
            <w:vAlign w:val="center"/>
          </w:tcPr>
          <w:p w14:paraId="3A2C4F35"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UNID.</w:t>
            </w:r>
          </w:p>
        </w:tc>
        <w:tc>
          <w:tcPr>
            <w:tcW w:w="474" w:type="pct"/>
            <w:shd w:val="clear" w:color="auto" w:fill="F79646" w:themeFill="accent6"/>
          </w:tcPr>
          <w:p w14:paraId="50E77DCB"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QUANT.</w:t>
            </w:r>
          </w:p>
        </w:tc>
        <w:tc>
          <w:tcPr>
            <w:tcW w:w="474" w:type="pct"/>
            <w:shd w:val="clear" w:color="auto" w:fill="F79646" w:themeFill="accent6"/>
          </w:tcPr>
          <w:p w14:paraId="20A79727" w14:textId="0B8EF340" w:rsidR="00686C35" w:rsidRPr="00686C35" w:rsidRDefault="00686C35" w:rsidP="00C83B3F">
            <w:pPr>
              <w:jc w:val="center"/>
              <w:rPr>
                <w:rFonts w:ascii="Arial" w:hAnsi="Arial" w:cs="Arial"/>
                <w:b/>
                <w:bCs/>
                <w:sz w:val="16"/>
                <w:szCs w:val="16"/>
              </w:rPr>
            </w:pPr>
            <w:proofErr w:type="spellStart"/>
            <w:r>
              <w:rPr>
                <w:rFonts w:ascii="Arial" w:hAnsi="Arial" w:cs="Arial"/>
                <w:b/>
                <w:bCs/>
                <w:sz w:val="16"/>
                <w:szCs w:val="16"/>
              </w:rPr>
              <w:t>v.unit</w:t>
            </w:r>
            <w:proofErr w:type="spellEnd"/>
          </w:p>
        </w:tc>
        <w:tc>
          <w:tcPr>
            <w:tcW w:w="474" w:type="pct"/>
            <w:shd w:val="clear" w:color="auto" w:fill="F79646" w:themeFill="accent6"/>
          </w:tcPr>
          <w:p w14:paraId="779939D6" w14:textId="6597BB34" w:rsidR="00686C35" w:rsidRPr="00686C35" w:rsidRDefault="00686C35" w:rsidP="00C83B3F">
            <w:pPr>
              <w:jc w:val="center"/>
              <w:rPr>
                <w:rFonts w:ascii="Arial" w:hAnsi="Arial" w:cs="Arial"/>
                <w:b/>
                <w:bCs/>
                <w:sz w:val="16"/>
                <w:szCs w:val="16"/>
              </w:rPr>
            </w:pPr>
            <w:proofErr w:type="spellStart"/>
            <w:r>
              <w:rPr>
                <w:rFonts w:ascii="Arial" w:hAnsi="Arial" w:cs="Arial"/>
                <w:b/>
                <w:bCs/>
                <w:sz w:val="16"/>
                <w:szCs w:val="16"/>
              </w:rPr>
              <w:t>v.total</w:t>
            </w:r>
            <w:proofErr w:type="spellEnd"/>
          </w:p>
        </w:tc>
      </w:tr>
      <w:tr w:rsidR="00686C35" w:rsidRPr="00686C35" w14:paraId="6659A151" w14:textId="4C4CC91E" w:rsidTr="00686C35">
        <w:trPr>
          <w:trHeight w:val="57"/>
          <w:jc w:val="center"/>
        </w:trPr>
        <w:tc>
          <w:tcPr>
            <w:tcW w:w="306" w:type="pct"/>
            <w:tcBorders>
              <w:bottom w:val="single" w:sz="4" w:space="0" w:color="auto"/>
            </w:tcBorders>
            <w:vAlign w:val="center"/>
          </w:tcPr>
          <w:p w14:paraId="167C9E28" w14:textId="77777777" w:rsidR="00686C35" w:rsidRPr="00686C35" w:rsidRDefault="00686C35" w:rsidP="00C83B3F">
            <w:pPr>
              <w:jc w:val="center"/>
              <w:rPr>
                <w:rFonts w:ascii="Arial" w:hAnsi="Arial" w:cs="Arial"/>
                <w:sz w:val="16"/>
                <w:szCs w:val="16"/>
              </w:rPr>
            </w:pPr>
            <w:r w:rsidRPr="00686C35">
              <w:rPr>
                <w:rFonts w:ascii="Arial" w:hAnsi="Arial" w:cs="Arial"/>
                <w:sz w:val="16"/>
                <w:szCs w:val="16"/>
              </w:rPr>
              <w:t>01</w:t>
            </w:r>
          </w:p>
        </w:tc>
        <w:tc>
          <w:tcPr>
            <w:tcW w:w="2865" w:type="pct"/>
            <w:tcBorders>
              <w:bottom w:val="single" w:sz="4" w:space="0" w:color="auto"/>
            </w:tcBorders>
            <w:shd w:val="clear" w:color="auto" w:fill="auto"/>
            <w:vAlign w:val="center"/>
          </w:tcPr>
          <w:p w14:paraId="3AFF2B97" w14:textId="6FEE5264" w:rsidR="00686C35" w:rsidRPr="00686C35" w:rsidRDefault="00B400AF" w:rsidP="00712316">
            <w:pPr>
              <w:jc w:val="both"/>
              <w:rPr>
                <w:rFonts w:ascii="Arial" w:hAnsi="Arial" w:cs="Arial"/>
                <w:sz w:val="16"/>
                <w:szCs w:val="16"/>
              </w:rPr>
            </w:pPr>
            <w:r w:rsidRPr="00B400AF">
              <w:rPr>
                <w:rFonts w:ascii="Arial" w:hAnsi="Arial" w:cs="Arial"/>
                <w:sz w:val="16"/>
                <w:szCs w:val="16"/>
              </w:rPr>
              <w:t>Prestação de Serviços de Locação de Licença de Uso Temporário de Programa de Informática (Software) e fornecimento de hardware para instalação do software, pelo prazo de 12 (doze) meses,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w:t>
            </w:r>
          </w:p>
        </w:tc>
        <w:tc>
          <w:tcPr>
            <w:tcW w:w="407" w:type="pct"/>
            <w:shd w:val="clear" w:color="auto" w:fill="auto"/>
            <w:vAlign w:val="center"/>
            <w:hideMark/>
          </w:tcPr>
          <w:p w14:paraId="6A3815CC" w14:textId="132943EC" w:rsidR="00686C35" w:rsidRPr="00686C35" w:rsidRDefault="00854711" w:rsidP="00C83B3F">
            <w:pPr>
              <w:jc w:val="center"/>
              <w:rPr>
                <w:rFonts w:ascii="Arial" w:hAnsi="Arial" w:cs="Arial"/>
                <w:b/>
                <w:bCs/>
                <w:sz w:val="16"/>
                <w:szCs w:val="16"/>
              </w:rPr>
            </w:pPr>
            <w:r>
              <w:rPr>
                <w:rFonts w:ascii="Arial" w:hAnsi="Arial" w:cs="Arial"/>
                <w:b/>
                <w:bCs/>
                <w:sz w:val="16"/>
                <w:szCs w:val="16"/>
              </w:rPr>
              <w:t>Meses</w:t>
            </w:r>
          </w:p>
        </w:tc>
        <w:tc>
          <w:tcPr>
            <w:tcW w:w="474" w:type="pct"/>
            <w:vAlign w:val="center"/>
          </w:tcPr>
          <w:p w14:paraId="04A91A11" w14:textId="57FA431A" w:rsidR="00686C35" w:rsidRPr="00686C35" w:rsidRDefault="00712316" w:rsidP="00C83B3F">
            <w:pPr>
              <w:jc w:val="center"/>
              <w:rPr>
                <w:rFonts w:ascii="Arial" w:hAnsi="Arial" w:cs="Arial"/>
                <w:sz w:val="16"/>
                <w:szCs w:val="16"/>
              </w:rPr>
            </w:pPr>
            <w:r>
              <w:rPr>
                <w:rFonts w:ascii="Arial" w:hAnsi="Arial" w:cs="Arial"/>
                <w:sz w:val="16"/>
                <w:szCs w:val="16"/>
              </w:rPr>
              <w:t>12</w:t>
            </w:r>
          </w:p>
        </w:tc>
        <w:tc>
          <w:tcPr>
            <w:tcW w:w="474" w:type="pct"/>
          </w:tcPr>
          <w:p w14:paraId="38D6B6A4" w14:textId="77777777" w:rsidR="00686C35" w:rsidRPr="00686C35" w:rsidRDefault="00686C35" w:rsidP="00C83B3F">
            <w:pPr>
              <w:jc w:val="center"/>
              <w:rPr>
                <w:rFonts w:ascii="Arial" w:hAnsi="Arial" w:cs="Arial"/>
                <w:sz w:val="16"/>
                <w:szCs w:val="16"/>
              </w:rPr>
            </w:pPr>
          </w:p>
        </w:tc>
        <w:tc>
          <w:tcPr>
            <w:tcW w:w="474" w:type="pct"/>
          </w:tcPr>
          <w:p w14:paraId="38CC5FD6" w14:textId="77777777" w:rsidR="00686C35" w:rsidRPr="00686C35" w:rsidRDefault="00686C35" w:rsidP="00C83B3F">
            <w:pPr>
              <w:jc w:val="center"/>
              <w:rPr>
                <w:rFonts w:ascii="Arial" w:hAnsi="Arial" w:cs="Arial"/>
                <w:sz w:val="16"/>
                <w:szCs w:val="16"/>
              </w:rPr>
            </w:pPr>
          </w:p>
        </w:tc>
      </w:tr>
    </w:tbl>
    <w:p w14:paraId="3217B7AF" w14:textId="77777777" w:rsidR="00517904" w:rsidRDefault="00517904" w:rsidP="00600ADA">
      <w:pPr>
        <w:jc w:val="both"/>
        <w:rPr>
          <w:rFonts w:ascii="Arial" w:hAnsi="Arial" w:cs="Arial"/>
          <w:sz w:val="22"/>
          <w:szCs w:val="22"/>
        </w:rPr>
      </w:pPr>
    </w:p>
    <w:p w14:paraId="76A8C01B" w14:textId="77777777" w:rsidR="00B400AF" w:rsidRPr="00B400AF" w:rsidRDefault="00B400AF" w:rsidP="00B400AF">
      <w:pPr>
        <w:ind w:left="360"/>
        <w:rPr>
          <w:rFonts w:ascii="Arial" w:hAnsi="Arial" w:cs="Arial"/>
          <w:b/>
          <w:bCs/>
          <w:sz w:val="16"/>
          <w:szCs w:val="16"/>
        </w:rPr>
      </w:pPr>
      <w:r w:rsidRPr="00B400AF">
        <w:rPr>
          <w:rFonts w:ascii="Arial" w:hAnsi="Arial" w:cs="Arial"/>
          <w:b/>
          <w:bCs/>
          <w:sz w:val="16"/>
          <w:szCs w:val="16"/>
        </w:rPr>
        <w:t>DETALHAMENTO DO OBJETO/ESPECIFICAÇÕES TÉCNICAS</w:t>
      </w:r>
    </w:p>
    <w:p w14:paraId="42DEB6E2" w14:textId="77777777" w:rsidR="00B400AF" w:rsidRPr="00B400AF" w:rsidRDefault="00B400AF" w:rsidP="00B400AF">
      <w:pPr>
        <w:rPr>
          <w:rFonts w:ascii="Arial" w:hAnsi="Arial" w:cs="Arial"/>
          <w:b/>
          <w:bCs/>
          <w:sz w:val="16"/>
          <w:szCs w:val="16"/>
        </w:rPr>
      </w:pPr>
    </w:p>
    <w:p w14:paraId="751AC54E" w14:textId="77777777" w:rsidR="00B400AF" w:rsidRPr="00B400AF" w:rsidRDefault="00B400AF" w:rsidP="00B400AF">
      <w:pPr>
        <w:pStyle w:val="PargrafodaLista"/>
        <w:numPr>
          <w:ilvl w:val="0"/>
          <w:numId w:val="52"/>
        </w:numPr>
        <w:spacing w:after="0" w:line="240" w:lineRule="auto"/>
        <w:jc w:val="both"/>
        <w:rPr>
          <w:rFonts w:ascii="Arial" w:hAnsi="Arial" w:cs="Arial"/>
          <w:b/>
          <w:bCs/>
          <w:sz w:val="16"/>
          <w:szCs w:val="16"/>
          <w:lang w:val="pt-PT"/>
        </w:rPr>
      </w:pPr>
      <w:r w:rsidRPr="00B400AF">
        <w:rPr>
          <w:rFonts w:ascii="Arial" w:hAnsi="Arial" w:cs="Arial"/>
          <w:b/>
          <w:bCs/>
          <w:sz w:val="16"/>
          <w:szCs w:val="16"/>
          <w:lang w:val="pt-PT"/>
        </w:rPr>
        <w:t>DA ESPECIPICAÇÃO TÉCNICA</w:t>
      </w:r>
    </w:p>
    <w:p w14:paraId="1F102CEF"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a) ser desenvolvido OBRIGATORIAMENTE para plataforma WEB, utilizando uma linguagem de programação de código aberto, assim como o SGBD (Sistema Gerenciador de Banco de Dados);</w:t>
      </w:r>
    </w:p>
    <w:p w14:paraId="4A98A05E"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b) funcionar através do navegador Internet Explorer 10+ ou superior,Google Chrome, Mozilla Firefox; </w:t>
      </w:r>
    </w:p>
    <w:p w14:paraId="5C4D244B"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 possuir teste de consistência de dados de entrada. P.ex., validade de datas, campos com preenchimento numérico, e outros;</w:t>
      </w:r>
    </w:p>
    <w:p w14:paraId="16762B8A"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d) OBRIGATORIAMENTE realizar backup diário da base de Dados no servidor desta Prefeitura Municipal;</w:t>
      </w:r>
    </w:p>
    <w:p w14:paraId="4E70FBE3"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e) trabalhar com resolução mínima de 1024x768, para uma melhor visualização em monitores LCD/LED;</w:t>
      </w:r>
    </w:p>
    <w:p w14:paraId="5F7C1A7D"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f) oferecer total segurança contra a violação dos dados ou acessos indevidos às informações, utilização de senhas criptografadas, garantir a integridade referencial das tabelas da base de dados, não deve permitir fazer em cascata as alterações ou deleções, controle e segurança por tentativas inválidas de acesso ao sistema; </w:t>
      </w:r>
    </w:p>
    <w:p w14:paraId="3711243F"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g) possuir gestão de configuração por perfis de acesso por níveis de usuários: permissão das ações (inclusão, alteração e exclusão), permissão de acesso aos menus e permissão de níveis acessos por aplicações;</w:t>
      </w:r>
    </w:p>
    <w:p w14:paraId="27A861E0"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h) registrar log de auditoria em base de Dados das ações dos usuários no sistema;</w:t>
      </w:r>
    </w:p>
    <w:p w14:paraId="01BF91D1"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i) permitir a visualização dos relatórios em tela, bem como a gravação opcional dos mesmos em arquivos, em formatos PDF e outros que permitam serem visualizados posteriormente. Deve permitir também a seleção da impressora da rede para impressão do documento;</w:t>
      </w:r>
    </w:p>
    <w:p w14:paraId="2D499E52"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j) trabalhar com a atualização de dados em tempo real na base de dados;</w:t>
      </w:r>
    </w:p>
    <w:p w14:paraId="7C4B8DC0"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k) estar desenvolvido em um padrão operacional e todas as telas e componentes do sistema devem herdar as características padronizadas simplificando sua operação; </w:t>
      </w:r>
    </w:p>
    <w:p w14:paraId="7989E70C"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l) assegurar a integração de dados do sistema, garantindo que a informação seja alimentada uma única vez, independente do módulo que esteja sendo executado;</w:t>
      </w:r>
    </w:p>
    <w:p w14:paraId="3A71B191"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m) permitir ao usuário acompanhar o andamento de operações mais demoradas em execução de forma visual e clara, mostrando que o sistema está em operação; </w:t>
      </w:r>
    </w:p>
    <w:p w14:paraId="36B5EB68"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n) utilizar a língua portuguesa para todas as comunicações do sistema aplicativo com os usuários; </w:t>
      </w:r>
    </w:p>
    <w:p w14:paraId="7C14C58D"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o) possuir recursos de informação ao usuário sobre a função de um botão, menu ou ícone nas telas do sistema, ao posicionar o cursor sobre ele; </w:t>
      </w:r>
    </w:p>
    <w:p w14:paraId="43EBAB15"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p) apresentar ícones em botões e opções de menu de modo diferenciado caso eles estejam habilitados ou desabilitados;</w:t>
      </w:r>
    </w:p>
    <w:p w14:paraId="430F1E05"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q) apresentar o conteúdo das telas, organizado em áreas funcionais bem delimitadas. Por exemplo: legenda da janela; área para menus; área para botões; área de apresentação de campos; área para mensagens de orientação; área para identificação localizada no topo da janela que indica a aplicação; área de menus e/ou botões abaixo da área de identificação, e outros.</w:t>
      </w:r>
    </w:p>
    <w:p w14:paraId="35FF740B" w14:textId="77777777" w:rsidR="00B400AF" w:rsidRPr="00B400AF" w:rsidRDefault="00B400AF" w:rsidP="00B400AF">
      <w:pPr>
        <w:jc w:val="both"/>
        <w:rPr>
          <w:rFonts w:ascii="Arial" w:hAnsi="Arial" w:cs="Arial"/>
          <w:sz w:val="16"/>
          <w:szCs w:val="16"/>
          <w:lang w:val="pt-PT"/>
        </w:rPr>
      </w:pPr>
    </w:p>
    <w:p w14:paraId="241395C0" w14:textId="77777777" w:rsidR="00B400AF" w:rsidRPr="00B400AF" w:rsidRDefault="00B400AF" w:rsidP="00B400AF">
      <w:pPr>
        <w:pStyle w:val="PargrafodaLista"/>
        <w:numPr>
          <w:ilvl w:val="0"/>
          <w:numId w:val="53"/>
        </w:numPr>
        <w:spacing w:after="0" w:line="240" w:lineRule="auto"/>
        <w:rPr>
          <w:rFonts w:ascii="Arial" w:hAnsi="Arial" w:cs="Arial"/>
          <w:b/>
          <w:bCs/>
          <w:sz w:val="16"/>
          <w:szCs w:val="16"/>
          <w:lang w:val="pt-PT"/>
        </w:rPr>
      </w:pPr>
      <w:r w:rsidRPr="00B400AF">
        <w:rPr>
          <w:rFonts w:ascii="Arial" w:hAnsi="Arial" w:cs="Arial"/>
          <w:b/>
          <w:bCs/>
          <w:sz w:val="16"/>
          <w:szCs w:val="16"/>
          <w:lang w:val="pt-PT"/>
        </w:rPr>
        <w:lastRenderedPageBreak/>
        <w:t>DAS FUNCIONALIDADES DO SOFTWARE:</w:t>
      </w:r>
    </w:p>
    <w:p w14:paraId="1E64B2BB" w14:textId="77777777" w:rsidR="00B400AF" w:rsidRPr="00B400AF" w:rsidRDefault="00B400AF" w:rsidP="00B400AF">
      <w:pPr>
        <w:rPr>
          <w:rFonts w:ascii="Arial" w:hAnsi="Arial" w:cs="Arial"/>
          <w:sz w:val="16"/>
          <w:szCs w:val="16"/>
          <w:lang w:val="pt-PT"/>
        </w:rPr>
      </w:pPr>
    </w:p>
    <w:p w14:paraId="18296A75"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O software deve ter por função primordial atender a atividade da Controladoria Interna do Poder Executivo da prefeitura municipal de Selvíria, na gestão de seus procedimentos e rotinas legais, cabendo em seu inteiro desenvolvimento atentar-se às alterações legislativas, dando ênfase especial:</w:t>
      </w:r>
    </w:p>
    <w:p w14:paraId="07E5B8AA"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Constituição Federal de 1988;</w:t>
      </w:r>
    </w:p>
    <w:p w14:paraId="12EA010A"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Lei Federal nº 4.320/64;</w:t>
      </w:r>
    </w:p>
    <w:p w14:paraId="3636A7B6"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Lei Federal nº 14.133/21;</w:t>
      </w:r>
    </w:p>
    <w:p w14:paraId="69CCCB1B"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Lei Complementar Federal 101/2000;</w:t>
      </w:r>
    </w:p>
    <w:p w14:paraId="7098AA6A"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Lei Federal 123/2006</w:t>
      </w:r>
    </w:p>
    <w:p w14:paraId="2BCE9C05" w14:textId="77777777" w:rsidR="00B400AF" w:rsidRPr="00B400AF" w:rsidRDefault="00B400AF" w:rsidP="00B400AF">
      <w:pPr>
        <w:rPr>
          <w:rFonts w:ascii="Arial" w:hAnsi="Arial" w:cs="Arial"/>
          <w:sz w:val="16"/>
          <w:szCs w:val="16"/>
          <w:lang w:val="pt-PT"/>
        </w:rPr>
      </w:pPr>
    </w:p>
    <w:p w14:paraId="30443ADE"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Nesse contexto normativo, o software deve permitir análises e controles de:</w:t>
      </w:r>
    </w:p>
    <w:p w14:paraId="44932253" w14:textId="77777777" w:rsidR="00B400AF" w:rsidRPr="00B400AF" w:rsidRDefault="00B400AF" w:rsidP="00B400AF">
      <w:pPr>
        <w:rPr>
          <w:rFonts w:ascii="Arial" w:hAnsi="Arial" w:cs="Arial"/>
          <w:sz w:val="16"/>
          <w:szCs w:val="16"/>
          <w:lang w:val="pt-PT"/>
        </w:rPr>
      </w:pPr>
    </w:p>
    <w:p w14:paraId="5B98B586" w14:textId="77777777" w:rsidR="00B400AF" w:rsidRPr="00B400AF" w:rsidRDefault="00B400AF" w:rsidP="00B400AF">
      <w:pPr>
        <w:pStyle w:val="PargrafodaLista"/>
        <w:numPr>
          <w:ilvl w:val="0"/>
          <w:numId w:val="54"/>
        </w:numPr>
        <w:spacing w:after="0" w:line="240" w:lineRule="auto"/>
        <w:rPr>
          <w:rFonts w:ascii="Arial" w:hAnsi="Arial" w:cs="Arial"/>
          <w:b/>
          <w:bCs/>
          <w:sz w:val="16"/>
          <w:szCs w:val="16"/>
          <w:lang w:val="pt-PT"/>
        </w:rPr>
      </w:pPr>
      <w:r w:rsidRPr="00B400AF">
        <w:rPr>
          <w:rFonts w:ascii="Arial" w:hAnsi="Arial" w:cs="Arial"/>
          <w:b/>
          <w:bCs/>
          <w:sz w:val="16"/>
          <w:szCs w:val="16"/>
          <w:lang w:val="pt-PT"/>
        </w:rPr>
        <w:t>CONTRATOS E EXECUÇÃO FINANCEIRA, PERMITINDO:</w:t>
      </w:r>
    </w:p>
    <w:p w14:paraId="0C78BAB0" w14:textId="77777777" w:rsidR="00B400AF" w:rsidRPr="00B400AF" w:rsidRDefault="00B400AF" w:rsidP="00B400AF">
      <w:pPr>
        <w:rPr>
          <w:rFonts w:ascii="Arial" w:hAnsi="Arial" w:cs="Arial"/>
          <w:sz w:val="16"/>
          <w:szCs w:val="16"/>
          <w:lang w:val="pt-PT"/>
        </w:rPr>
      </w:pPr>
    </w:p>
    <w:p w14:paraId="0E9E9FB9"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Apresentar os contratos agrupados por setores administrativos, indicar contratos no prazo, vencendo e vencidos, e deve ter botão de edição de contrato para auditoria, botão para relatório gráfico de saldo, botão para relatório de execução financeira, botão de exclusão de contrato, botão para encerramento de contrato, botão de cadastro de novo contrato, filtros de busca (setor administrativo, número de contrato, ano, fornecedor, gestor de contrato/usuário) para facilitar a pesquisa pelo usuário;</w:t>
      </w:r>
    </w:p>
    <w:p w14:paraId="76622F01"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Oferecer a opção de lançamento e acompanhamento da execução financeira de forma individualizada para aditivos e contratos (somente aditivos, ou somente contrato original) ou consolidada, cabendo ao usuário a escolha, a qualquer momento. E da mesma forma será o relatório de execução financeira, que possibilitará, consequentemente, serem impressos os dados individualizados ou consolidados;</w:t>
      </w:r>
    </w:p>
    <w:p w14:paraId="2FB23F69"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Realizar gestão de apostilamentos durante a vigência e deverá agrupar de forma clara e intuitiva para consulta posterior.</w:t>
      </w:r>
    </w:p>
    <w:p w14:paraId="64377755"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 xml:space="preserve">O software deve monitorar de prazos e notificações formais da Controladoria via e-mail da vigência dos contratos cadastrados, e deve enviar e-mail com a antecedência previamente cadastrada pela controladoria, com a finalidade de alertar ao responsável do vencimento para que o mesmo venha a tomar as medidas legais para encerramento ou aditamento do contrato. </w:t>
      </w:r>
    </w:p>
    <w:p w14:paraId="3EE9F010"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 xml:space="preserve">O software deve importar os dados dos contratos e suas execuções orçamentárias e financeira mediante criação de </w:t>
      </w:r>
      <w:r w:rsidRPr="00B400AF">
        <w:rPr>
          <w:rFonts w:ascii="Arial" w:hAnsi="Arial" w:cs="Arial"/>
          <w:i/>
          <w:sz w:val="16"/>
          <w:szCs w:val="16"/>
          <w:lang w:val="pt-PT"/>
        </w:rPr>
        <w:t>layout</w:t>
      </w:r>
      <w:r w:rsidRPr="00B400AF">
        <w:rPr>
          <w:rFonts w:ascii="Arial" w:hAnsi="Arial" w:cs="Arial"/>
          <w:sz w:val="16"/>
          <w:szCs w:val="16"/>
          <w:lang w:val="pt-PT"/>
        </w:rPr>
        <w:t xml:space="preserve"> de captação de dados direto nos softwares utilizados pelo Departamento de Contabilidade e Licitação, e também como opção a digitação por lançamento manual, objetivando confrontar e auditar as informações.</w:t>
      </w:r>
    </w:p>
    <w:p w14:paraId="2FAB7D24"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gerar relatório da execução financeira: o qual deverá conter todos os dados alimentados no cadastro inicial do Contrato. E os dados de empenho, anulações, aditivos, pagamentos e retenções que forem lançados na execução do contrato.</w:t>
      </w:r>
    </w:p>
    <w:p w14:paraId="60EC940F"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além disso, conter a opção de encerramento de contrato, com campo para data e para informações/motivo/descrição.</w:t>
      </w:r>
    </w:p>
    <w:p w14:paraId="6EF8F650"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em tela as informações dos contratos cadastrados, devendo apresentar números dos contratos, ano, valor total, saldo residual, fornecedores, vigências (início e fim), objeto resumido, objeto completo, além dos valores empenhados (ano anterior e exercício corrente), liquidados (ano anterior e exercício corrente) pagos (ano anterior e exercício corrente) e saldos (a empenhar e a liquidar).</w:t>
      </w:r>
    </w:p>
    <w:p w14:paraId="600E465C" w14:textId="77777777" w:rsidR="00B400AF" w:rsidRPr="00B400AF" w:rsidRDefault="00B400AF" w:rsidP="00B400AF">
      <w:pPr>
        <w:rPr>
          <w:rFonts w:ascii="Arial" w:hAnsi="Arial" w:cs="Arial"/>
          <w:sz w:val="16"/>
          <w:szCs w:val="16"/>
          <w:lang w:val="pt-PT"/>
        </w:rPr>
      </w:pPr>
    </w:p>
    <w:p w14:paraId="1EAE1576" w14:textId="77777777" w:rsidR="00B400AF" w:rsidRPr="00B400AF" w:rsidRDefault="00B400AF" w:rsidP="00B400AF">
      <w:pPr>
        <w:pStyle w:val="PargrafodaLista"/>
        <w:numPr>
          <w:ilvl w:val="0"/>
          <w:numId w:val="54"/>
        </w:numPr>
        <w:spacing w:after="0" w:line="240" w:lineRule="auto"/>
        <w:jc w:val="both"/>
        <w:rPr>
          <w:rFonts w:ascii="Arial" w:hAnsi="Arial" w:cs="Arial"/>
          <w:b/>
          <w:bCs/>
          <w:sz w:val="16"/>
          <w:szCs w:val="16"/>
          <w:lang w:val="pt-PT"/>
        </w:rPr>
      </w:pPr>
      <w:r w:rsidRPr="00B400AF">
        <w:rPr>
          <w:rFonts w:ascii="Arial" w:hAnsi="Arial" w:cs="Arial"/>
          <w:b/>
          <w:bCs/>
          <w:sz w:val="16"/>
          <w:szCs w:val="16"/>
          <w:lang w:val="pt-PT"/>
        </w:rPr>
        <w:t>DAS ANÁLISES DE PROCESSOS ATRAVÉS DE CHECKLIST DE VALIDAÇÃO E PRODUÇÃO DE RELATÓRIOS</w:t>
      </w:r>
    </w:p>
    <w:p w14:paraId="177A01C6" w14:textId="77777777" w:rsidR="00B400AF" w:rsidRPr="00B400AF" w:rsidRDefault="00B400AF" w:rsidP="00B400AF">
      <w:pPr>
        <w:rPr>
          <w:rFonts w:ascii="Arial" w:hAnsi="Arial" w:cs="Arial"/>
          <w:sz w:val="16"/>
          <w:szCs w:val="16"/>
          <w:lang w:val="pt-PT"/>
        </w:rPr>
      </w:pPr>
    </w:p>
    <w:p w14:paraId="3EA2BB5B" w14:textId="77777777" w:rsidR="00B400AF" w:rsidRPr="00B400AF" w:rsidRDefault="00B400AF" w:rsidP="00B400AF">
      <w:pPr>
        <w:numPr>
          <w:ilvl w:val="0"/>
          <w:numId w:val="44"/>
        </w:numPr>
        <w:rPr>
          <w:rFonts w:ascii="Arial" w:hAnsi="Arial" w:cs="Arial"/>
          <w:vanish/>
          <w:sz w:val="16"/>
          <w:szCs w:val="16"/>
          <w:lang w:val="pt-PT"/>
        </w:rPr>
      </w:pPr>
    </w:p>
    <w:p w14:paraId="03FA7545" w14:textId="77777777" w:rsidR="00B400AF" w:rsidRPr="00B400AF" w:rsidRDefault="00B400AF" w:rsidP="00B400AF">
      <w:pPr>
        <w:numPr>
          <w:ilvl w:val="0"/>
          <w:numId w:val="44"/>
        </w:numPr>
        <w:rPr>
          <w:rFonts w:ascii="Arial" w:hAnsi="Arial" w:cs="Arial"/>
          <w:vanish/>
          <w:sz w:val="16"/>
          <w:szCs w:val="16"/>
          <w:lang w:val="pt-PT"/>
        </w:rPr>
      </w:pPr>
    </w:p>
    <w:p w14:paraId="3A717810" w14:textId="77777777" w:rsidR="00B400AF" w:rsidRPr="00B400AF" w:rsidRDefault="00B400AF" w:rsidP="00B400AF">
      <w:pPr>
        <w:numPr>
          <w:ilvl w:val="1"/>
          <w:numId w:val="44"/>
        </w:numPr>
        <w:rPr>
          <w:rFonts w:ascii="Arial" w:hAnsi="Arial" w:cs="Arial"/>
          <w:vanish/>
          <w:sz w:val="16"/>
          <w:szCs w:val="16"/>
          <w:lang w:val="pt-PT"/>
        </w:rPr>
      </w:pPr>
    </w:p>
    <w:p w14:paraId="2E17C6CB"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as validações agrupadas por processo administrativo, indicar validações no prazo e vencidas, o percentual analisado, e deve ter botão de acesso ao checklist de validação, botão de edição de cadastro do processo para validação, botão de exclusão de processo de validação, botão de cadastro de novo processo administrativo, filtros de busca (tipo, área e assunto do checklist) para facilitar a pesquisa pelo usuário.</w:t>
      </w:r>
    </w:p>
    <w:p w14:paraId="61323070"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possibilitar três tipos de validações:</w:t>
      </w:r>
    </w:p>
    <w:p w14:paraId="5D791898"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Processo administrativo: validações que podem ser vinculadas a processos administrativos;</w:t>
      </w:r>
    </w:p>
    <w:p w14:paraId="09B16C3E"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Validações avulsas ou de auditoria: destinadas a validações sem processos administrativos que possibilita o usuário utilizar um checklist para validar qualquer setor, fazer inspeções entre outros, sem a necessidade de informar um número de processo;</w:t>
      </w:r>
    </w:p>
    <w:p w14:paraId="76924503"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Periódicos: gerar cronograma de validações agendadas, no qual o sistema disponibilize um campo para escolher se a validação deverá ou não ser periódica. Caso sim, deve haver campos para escolha do período desejado (dias e meses) e prazo; o usuário deverá ser avisado via e-mail dos prazos escolhidos.</w:t>
      </w:r>
    </w:p>
    <w:p w14:paraId="646E70A9"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o cadastro de cada Análise em duas partes, sendo a uma a informações referentes ao Processo Administrativo e a outra as informações sobre o processo da validação interna da Controle Interno. Para a análise deve ser apresentado as seguintes informações para cadastro:</w:t>
      </w:r>
    </w:p>
    <w:p w14:paraId="7BE4E4DF"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Cadastro de Processo Administrativo: número do processo (refere-se ao processo administrativo a ser analisado), setor de origem (informar o setor que pertence o processo), interessado/fornecedor (cadastro de interessado ou fornecedor), requerimento/objeto (campo livre para informações como objeto ou requerimento), data de abertura e campo no qual o usuário pode informar a data na qual ele necessite que o software o avise para revisar, cobrar resolução, solicitar providências entre outros.</w:t>
      </w:r>
    </w:p>
    <w:p w14:paraId="172D4B48"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Cadastro de Processo de Validação: número de validação (gerada automaticamente), valores numéricos do processo analisado, número do protocolo do processo (cadastro de número do protocolo do documento analisado), tipo de validação (informa qual tipo de validação será executada), área (informa que área será validada), checklist (vincula o checklist cadastrado à validação), assunto, número de contrato e um campo livre no qual o usuário poderá cadastrar informações que julgue importantes para aquele processo.</w:t>
      </w:r>
    </w:p>
    <w:p w14:paraId="3FADBDD5"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Na execução da análise e validação, o software deve apresentar todas as informações ao usuário de forma orientada quando o mesmo estiver respondendo ao checklist de validação.</w:t>
      </w:r>
    </w:p>
    <w:p w14:paraId="07586275"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 xml:space="preserve">Para o checklist, o software deve apresentar três respostas possíveis para cada pergunta cadastrada, “Sim”, “Não” e “N/A” (Não se Aplica), que ao serem marcadas devem trazer as respostas previamente cadastradas no checklist como padrão, porém o campo de resposta deve ser totalmente editável e sempre respeitando por prioridade do usuário. No caso de </w:t>
      </w:r>
      <w:r w:rsidRPr="00B400AF">
        <w:rPr>
          <w:rFonts w:ascii="Arial" w:hAnsi="Arial" w:cs="Arial"/>
          <w:sz w:val="16"/>
          <w:szCs w:val="16"/>
          <w:lang w:val="pt-PT"/>
        </w:rPr>
        <w:lastRenderedPageBreak/>
        <w:t>marcar a opção “N/A”, o sistema deverá retirar essa pergunta de todos os relatórios e entender que ela não se aplica àquele questionário. Estas definições visam possibilitar o cadastro de checklist mais genéricos.</w:t>
      </w:r>
    </w:p>
    <w:p w14:paraId="64C5E051"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as análises (relatórios) de três formas preferenciais:</w:t>
      </w:r>
    </w:p>
    <w:p w14:paraId="163B7E03" w14:textId="77777777" w:rsidR="00B400AF" w:rsidRPr="00B400AF" w:rsidRDefault="00B400AF" w:rsidP="00B400AF">
      <w:pPr>
        <w:rPr>
          <w:rFonts w:ascii="Arial" w:hAnsi="Arial" w:cs="Arial"/>
          <w:sz w:val="16"/>
          <w:szCs w:val="16"/>
          <w:lang w:val="pt-PT"/>
        </w:rPr>
      </w:pPr>
    </w:p>
    <w:p w14:paraId="035DF2DD"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b/>
          <w:bCs/>
          <w:sz w:val="16"/>
          <w:szCs w:val="16"/>
          <w:u w:val="single"/>
          <w:lang w:val="pt-PT"/>
        </w:rPr>
        <w:t>Análise técnica:</w:t>
      </w:r>
      <w:r w:rsidRPr="00B400AF">
        <w:rPr>
          <w:rFonts w:ascii="Arial" w:hAnsi="Arial" w:cs="Arial"/>
          <w:sz w:val="16"/>
          <w:szCs w:val="16"/>
          <w:lang w:val="pt-PT"/>
        </w:rPr>
        <w:t xml:space="preserve"> o relatório deve ser completamente formatável de acordo com a necessidade de cada análise, devendo conter, ainda, as seguintes fases de preenchimento:</w:t>
      </w:r>
    </w:p>
    <w:p w14:paraId="463ABD7C" w14:textId="77777777" w:rsidR="00B400AF" w:rsidRPr="00B400AF" w:rsidRDefault="00B400AF" w:rsidP="00B400AF">
      <w:pPr>
        <w:rPr>
          <w:rFonts w:ascii="Arial" w:hAnsi="Arial" w:cs="Arial"/>
          <w:sz w:val="16"/>
          <w:szCs w:val="16"/>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8591"/>
      </w:tblGrid>
      <w:tr w:rsidR="00B400AF" w:rsidRPr="00B400AF" w14:paraId="49977312" w14:textId="77777777" w:rsidTr="00F56CCF">
        <w:tc>
          <w:tcPr>
            <w:tcW w:w="403" w:type="pct"/>
            <w:shd w:val="clear" w:color="auto" w:fill="00B050"/>
            <w:vAlign w:val="center"/>
          </w:tcPr>
          <w:p w14:paraId="56841689"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FASES</w:t>
            </w:r>
          </w:p>
        </w:tc>
        <w:tc>
          <w:tcPr>
            <w:tcW w:w="4597" w:type="pct"/>
            <w:shd w:val="clear" w:color="auto" w:fill="00B050"/>
            <w:vAlign w:val="center"/>
          </w:tcPr>
          <w:p w14:paraId="24617377"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DESCRIÇÃO</w:t>
            </w:r>
          </w:p>
        </w:tc>
      </w:tr>
      <w:tr w:rsidR="00B400AF" w:rsidRPr="00B400AF" w14:paraId="3F4A11D7" w14:textId="77777777" w:rsidTr="00F56CCF">
        <w:tc>
          <w:tcPr>
            <w:tcW w:w="403" w:type="pct"/>
            <w:shd w:val="clear" w:color="auto" w:fill="auto"/>
            <w:vAlign w:val="center"/>
          </w:tcPr>
          <w:p w14:paraId="52266762"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01</w:t>
            </w:r>
          </w:p>
        </w:tc>
        <w:tc>
          <w:tcPr>
            <w:tcW w:w="4597" w:type="pct"/>
            <w:shd w:val="clear" w:color="auto" w:fill="auto"/>
            <w:vAlign w:val="center"/>
          </w:tcPr>
          <w:p w14:paraId="2658FF62"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Cabeçalho: deve apresentar um cabeçalho padrão com as informações idênticas ao do cadastro de validação, e o software deve disponibilizar um campo no qual o usuário pode digitar cabeçalhos personalizados para aqueles modelos de validações e salvar para utilizar posteriormente sem necessidade de digitação.</w:t>
            </w:r>
          </w:p>
        </w:tc>
      </w:tr>
      <w:tr w:rsidR="00B400AF" w:rsidRPr="00B400AF" w14:paraId="5FA829D3" w14:textId="77777777" w:rsidTr="00F56CCF">
        <w:tc>
          <w:tcPr>
            <w:tcW w:w="403" w:type="pct"/>
            <w:shd w:val="clear" w:color="auto" w:fill="auto"/>
            <w:vAlign w:val="center"/>
          </w:tcPr>
          <w:p w14:paraId="179B4AA3"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02</w:t>
            </w:r>
          </w:p>
        </w:tc>
        <w:tc>
          <w:tcPr>
            <w:tcW w:w="4597" w:type="pct"/>
            <w:shd w:val="clear" w:color="auto" w:fill="auto"/>
            <w:vAlign w:val="center"/>
          </w:tcPr>
          <w:p w14:paraId="3B8B0769"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Documentos analisados: registro em tabela de documentos verificados para produzir a análise (cadastro de texto para qualquer documento, número, data e valor). Deve ter um campo observações para o usuário utilizar como registro de informações sobre os documentos analisados. O software deve permitir ao usuário personalizar os textos de observações dos documentos analisados e salvar para utilizar posteriormente sem necessidade de digitação.</w:t>
            </w:r>
          </w:p>
        </w:tc>
      </w:tr>
      <w:tr w:rsidR="00B400AF" w:rsidRPr="00B400AF" w14:paraId="131BB874" w14:textId="77777777" w:rsidTr="00F56CCF">
        <w:tc>
          <w:tcPr>
            <w:tcW w:w="403" w:type="pct"/>
            <w:shd w:val="clear" w:color="auto" w:fill="auto"/>
            <w:vAlign w:val="center"/>
          </w:tcPr>
          <w:p w14:paraId="515965F5"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03</w:t>
            </w:r>
          </w:p>
        </w:tc>
        <w:tc>
          <w:tcPr>
            <w:tcW w:w="4597" w:type="pct"/>
            <w:shd w:val="clear" w:color="auto" w:fill="auto"/>
            <w:vAlign w:val="center"/>
          </w:tcPr>
          <w:p w14:paraId="6DA94DD4"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Recomendações/Análise: Registro de todas as recomendações que o usuário julgar necessário para a análise, e o software deve permitir ao usuário personalizar textos de recomendações/análises e salvar para utilizar posteriormente sem necessidade de digitação.</w:t>
            </w:r>
          </w:p>
        </w:tc>
      </w:tr>
      <w:tr w:rsidR="00B400AF" w:rsidRPr="00B400AF" w14:paraId="291466DD" w14:textId="77777777" w:rsidTr="00F56CCF">
        <w:tc>
          <w:tcPr>
            <w:tcW w:w="403" w:type="pct"/>
            <w:shd w:val="clear" w:color="auto" w:fill="auto"/>
            <w:vAlign w:val="center"/>
          </w:tcPr>
          <w:p w14:paraId="297FE620"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04</w:t>
            </w:r>
          </w:p>
        </w:tc>
        <w:tc>
          <w:tcPr>
            <w:tcW w:w="4597" w:type="pct"/>
            <w:shd w:val="clear" w:color="auto" w:fill="auto"/>
            <w:vAlign w:val="center"/>
          </w:tcPr>
          <w:p w14:paraId="2AAC2501"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Considerações Finais: registros das considerações finais que o usuário julgar necessário para a análise, e o software deve permitir ao usuário personalizar textos de considerações e salvar para utilizar posteriormente sem necessidade de digitação.</w:t>
            </w:r>
          </w:p>
        </w:tc>
      </w:tr>
      <w:tr w:rsidR="00B400AF" w:rsidRPr="00B400AF" w14:paraId="12BCD5A3" w14:textId="77777777" w:rsidTr="00F56CCF">
        <w:tc>
          <w:tcPr>
            <w:tcW w:w="403" w:type="pct"/>
            <w:shd w:val="clear" w:color="auto" w:fill="auto"/>
            <w:vAlign w:val="center"/>
          </w:tcPr>
          <w:p w14:paraId="0EBAFB6A"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05</w:t>
            </w:r>
          </w:p>
        </w:tc>
        <w:tc>
          <w:tcPr>
            <w:tcW w:w="4597" w:type="pct"/>
            <w:shd w:val="clear" w:color="auto" w:fill="auto"/>
            <w:vAlign w:val="center"/>
          </w:tcPr>
          <w:p w14:paraId="364BBDCB"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Fundamentação legal: registro das fundamentações legais que o usuário julgar necessário, e o software deve permitir ao usuário personalizar textos de fundamentações legais e salvar para utilizar posteriormente sem necessidade de digitação.</w:t>
            </w:r>
          </w:p>
        </w:tc>
      </w:tr>
    </w:tbl>
    <w:p w14:paraId="715C8D3A" w14:textId="77777777" w:rsidR="00B400AF" w:rsidRPr="00B400AF" w:rsidRDefault="00B400AF" w:rsidP="00B400AF">
      <w:pPr>
        <w:rPr>
          <w:rFonts w:ascii="Arial" w:hAnsi="Arial" w:cs="Arial"/>
          <w:sz w:val="16"/>
          <w:szCs w:val="16"/>
          <w:lang w:val="pt-PT"/>
        </w:rPr>
      </w:pPr>
    </w:p>
    <w:p w14:paraId="06A2E10F" w14:textId="77777777" w:rsidR="00B400AF" w:rsidRPr="00B400AF" w:rsidRDefault="00B400AF" w:rsidP="00B400AF">
      <w:pPr>
        <w:pStyle w:val="PargrafodaLista"/>
        <w:numPr>
          <w:ilvl w:val="0"/>
          <w:numId w:val="55"/>
        </w:numPr>
        <w:spacing w:after="0" w:line="240" w:lineRule="auto"/>
        <w:jc w:val="both"/>
        <w:rPr>
          <w:rFonts w:ascii="Arial" w:hAnsi="Arial" w:cs="Arial"/>
          <w:sz w:val="16"/>
          <w:szCs w:val="16"/>
          <w:lang w:val="pt-PT"/>
        </w:rPr>
      </w:pPr>
      <w:r w:rsidRPr="00B400AF">
        <w:rPr>
          <w:rFonts w:ascii="Arial" w:hAnsi="Arial" w:cs="Arial"/>
          <w:b/>
          <w:bCs/>
          <w:sz w:val="16"/>
          <w:szCs w:val="16"/>
          <w:u w:val="single"/>
          <w:lang w:val="pt-PT"/>
        </w:rPr>
        <w:t>Inspeção técnica</w:t>
      </w:r>
      <w:r w:rsidRPr="00B400AF">
        <w:rPr>
          <w:rFonts w:ascii="Arial" w:hAnsi="Arial" w:cs="Arial"/>
          <w:b/>
          <w:bCs/>
          <w:sz w:val="16"/>
          <w:szCs w:val="16"/>
          <w:lang w:val="pt-PT"/>
        </w:rPr>
        <w:t>:</w:t>
      </w:r>
      <w:r w:rsidRPr="00B400AF">
        <w:rPr>
          <w:rFonts w:ascii="Arial" w:hAnsi="Arial" w:cs="Arial"/>
          <w:sz w:val="16"/>
          <w:szCs w:val="16"/>
          <w:lang w:val="pt-PT"/>
        </w:rPr>
        <w:t xml:space="preserve"> este relatório deve permitir ao usuário validar qualquer documento ou setor, com as seguintes fases de preenchimento:</w:t>
      </w:r>
    </w:p>
    <w:p w14:paraId="31A0C103" w14:textId="77777777" w:rsidR="00B400AF" w:rsidRPr="00B400AF" w:rsidRDefault="00B400AF" w:rsidP="00B400AF">
      <w:pPr>
        <w:rPr>
          <w:rFonts w:ascii="Arial" w:hAnsi="Arial" w:cs="Arial"/>
          <w:sz w:val="16"/>
          <w:szCs w:val="16"/>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8497"/>
      </w:tblGrid>
      <w:tr w:rsidR="00B400AF" w:rsidRPr="00B400AF" w14:paraId="64104188" w14:textId="77777777" w:rsidTr="0042441A">
        <w:tc>
          <w:tcPr>
            <w:tcW w:w="453" w:type="pct"/>
            <w:shd w:val="clear" w:color="auto" w:fill="00B050"/>
            <w:vAlign w:val="center"/>
          </w:tcPr>
          <w:p w14:paraId="7F194B48"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FASE</w:t>
            </w:r>
          </w:p>
        </w:tc>
        <w:tc>
          <w:tcPr>
            <w:tcW w:w="4547" w:type="pct"/>
            <w:shd w:val="clear" w:color="auto" w:fill="00B050"/>
            <w:vAlign w:val="center"/>
          </w:tcPr>
          <w:p w14:paraId="0869F608"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DESCRIÇÃO</w:t>
            </w:r>
          </w:p>
        </w:tc>
      </w:tr>
      <w:tr w:rsidR="00B400AF" w:rsidRPr="00B400AF" w14:paraId="775D39CE" w14:textId="77777777" w:rsidTr="0042441A">
        <w:tc>
          <w:tcPr>
            <w:tcW w:w="453" w:type="pct"/>
            <w:shd w:val="clear" w:color="auto" w:fill="auto"/>
            <w:vAlign w:val="center"/>
          </w:tcPr>
          <w:p w14:paraId="5EAEFA30"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01</w:t>
            </w:r>
          </w:p>
        </w:tc>
        <w:tc>
          <w:tcPr>
            <w:tcW w:w="4547" w:type="pct"/>
            <w:shd w:val="clear" w:color="auto" w:fill="auto"/>
            <w:vAlign w:val="center"/>
          </w:tcPr>
          <w:p w14:paraId="79C0DFF9"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Competência legal: nesta fase deve conter um campo para registrar a base legal que determina o procedimento a ser realizado pelo analista e deverá ser completamente formatável (fonte, ajustamento). O software deve permitir ao usuário personalizar textos de Competências legais e salvar para utilizar posteriormente sem necessidade de digitação.</w:t>
            </w:r>
          </w:p>
        </w:tc>
      </w:tr>
      <w:tr w:rsidR="00B400AF" w:rsidRPr="00B400AF" w14:paraId="5F5E8399" w14:textId="77777777" w:rsidTr="0042441A">
        <w:tc>
          <w:tcPr>
            <w:tcW w:w="453" w:type="pct"/>
            <w:shd w:val="clear" w:color="auto" w:fill="auto"/>
            <w:vAlign w:val="center"/>
          </w:tcPr>
          <w:p w14:paraId="4E7F98D5"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02</w:t>
            </w:r>
          </w:p>
        </w:tc>
        <w:tc>
          <w:tcPr>
            <w:tcW w:w="4547" w:type="pct"/>
            <w:shd w:val="clear" w:color="auto" w:fill="auto"/>
            <w:vAlign w:val="center"/>
          </w:tcPr>
          <w:p w14:paraId="10170D1B"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Servidores: nesta fase deve ser escolhido os servidores que irão realizar o procedimento técnico; o sistema trará automaticamente os usuários, de acordo com o cadastro.</w:t>
            </w:r>
          </w:p>
        </w:tc>
      </w:tr>
      <w:tr w:rsidR="00B400AF" w:rsidRPr="00B400AF" w14:paraId="032CEBA6" w14:textId="77777777" w:rsidTr="0042441A">
        <w:tc>
          <w:tcPr>
            <w:tcW w:w="453" w:type="pct"/>
            <w:shd w:val="clear" w:color="auto" w:fill="auto"/>
            <w:vAlign w:val="center"/>
          </w:tcPr>
          <w:p w14:paraId="47EB66AA"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03</w:t>
            </w:r>
          </w:p>
        </w:tc>
        <w:tc>
          <w:tcPr>
            <w:tcW w:w="4547" w:type="pct"/>
            <w:shd w:val="clear" w:color="auto" w:fill="auto"/>
            <w:vAlign w:val="center"/>
          </w:tcPr>
          <w:p w14:paraId="2CCE58AF"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Objetivos: nesta fase deve conter um campo para registrar o objetivo da inspeção e outro para o objeto a ser inspecionado. O software deve permitir ao usuário personalizar textos destes campos e salvar para utilizar posteriormente sem necessidade de digitação.</w:t>
            </w:r>
          </w:p>
        </w:tc>
      </w:tr>
      <w:tr w:rsidR="00B400AF" w:rsidRPr="00B400AF" w14:paraId="5853FEA5" w14:textId="77777777" w:rsidTr="0042441A">
        <w:tc>
          <w:tcPr>
            <w:tcW w:w="453" w:type="pct"/>
            <w:shd w:val="clear" w:color="auto" w:fill="auto"/>
            <w:vAlign w:val="center"/>
          </w:tcPr>
          <w:p w14:paraId="6D58EA03"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04</w:t>
            </w:r>
          </w:p>
        </w:tc>
        <w:tc>
          <w:tcPr>
            <w:tcW w:w="4547" w:type="pct"/>
            <w:shd w:val="clear" w:color="auto" w:fill="auto"/>
            <w:vAlign w:val="center"/>
          </w:tcPr>
          <w:p w14:paraId="07166377"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Itens: nesta fase deve conter 5 partes:</w:t>
            </w:r>
          </w:p>
          <w:p w14:paraId="00F285B4" w14:textId="77777777" w:rsidR="00B400AF" w:rsidRPr="00B400AF" w:rsidRDefault="00B400AF" w:rsidP="00B400AF">
            <w:pPr>
              <w:jc w:val="both"/>
              <w:rPr>
                <w:rFonts w:ascii="Arial" w:hAnsi="Arial" w:cs="Arial"/>
                <w:sz w:val="16"/>
                <w:szCs w:val="16"/>
                <w:lang w:val="pt-PT"/>
              </w:rPr>
            </w:pPr>
          </w:p>
          <w:p w14:paraId="73000A14"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Cabeçalho: deve conter um campo para registro de cabeçalho dos itens observados na inspeção. O software deve permitir ao usuário personalizar textos de cabeçalhos e salvar para utilizar posteriormente sem necessidade de digitação;</w:t>
            </w:r>
          </w:p>
          <w:p w14:paraId="638F8A3D" w14:textId="77777777" w:rsidR="00B400AF" w:rsidRPr="00B400AF" w:rsidRDefault="00B400AF" w:rsidP="00B400AF">
            <w:pPr>
              <w:jc w:val="both"/>
              <w:rPr>
                <w:rFonts w:ascii="Arial" w:hAnsi="Arial" w:cs="Arial"/>
                <w:sz w:val="16"/>
                <w:szCs w:val="16"/>
                <w:lang w:val="pt-PT"/>
              </w:rPr>
            </w:pPr>
          </w:p>
          <w:p w14:paraId="14B73DF9"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xml:space="preserve">- </w:t>
            </w:r>
            <w:r w:rsidRPr="00B400AF">
              <w:rPr>
                <w:rFonts w:ascii="Arial" w:hAnsi="Arial" w:cs="Arial"/>
                <w:i/>
                <w:sz w:val="16"/>
                <w:szCs w:val="16"/>
                <w:lang w:val="pt-PT"/>
              </w:rPr>
              <w:t>Checklist</w:t>
            </w:r>
            <w:r w:rsidRPr="00B400AF">
              <w:rPr>
                <w:rFonts w:ascii="Arial" w:hAnsi="Arial" w:cs="Arial"/>
                <w:sz w:val="16"/>
                <w:szCs w:val="16"/>
                <w:lang w:val="pt-PT"/>
              </w:rPr>
              <w:t>: deve conter todos os itens nos quais foram encontradas irregularidades.</w:t>
            </w:r>
          </w:p>
          <w:p w14:paraId="54D13DF1" w14:textId="77777777" w:rsidR="00B400AF" w:rsidRPr="00B400AF" w:rsidRDefault="00B400AF" w:rsidP="00B400AF">
            <w:pPr>
              <w:jc w:val="both"/>
              <w:rPr>
                <w:rFonts w:ascii="Arial" w:hAnsi="Arial" w:cs="Arial"/>
                <w:sz w:val="16"/>
                <w:szCs w:val="16"/>
                <w:lang w:val="pt-PT"/>
              </w:rPr>
            </w:pPr>
          </w:p>
          <w:p w14:paraId="7A422123"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Considerações gerais: deve conter um campo para o usuário registrar suas considerações a respeito do objeto inspecionado;</w:t>
            </w:r>
          </w:p>
          <w:p w14:paraId="55FE2CB5" w14:textId="77777777" w:rsidR="00B400AF" w:rsidRPr="00B400AF" w:rsidRDefault="00B400AF" w:rsidP="00B400AF">
            <w:pPr>
              <w:jc w:val="both"/>
              <w:rPr>
                <w:rFonts w:ascii="Arial" w:hAnsi="Arial" w:cs="Arial"/>
                <w:sz w:val="16"/>
                <w:szCs w:val="16"/>
                <w:lang w:val="pt-PT"/>
              </w:rPr>
            </w:pPr>
          </w:p>
          <w:p w14:paraId="1305F24D"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Orientações: deve conter um campo para o usuário registrar suas orientações a respeito do objeto inspecionado;</w:t>
            </w:r>
          </w:p>
          <w:p w14:paraId="662D1F94" w14:textId="77777777" w:rsidR="00B400AF" w:rsidRPr="00B400AF" w:rsidRDefault="00B400AF" w:rsidP="00B400AF">
            <w:pPr>
              <w:jc w:val="both"/>
              <w:rPr>
                <w:rFonts w:ascii="Arial" w:hAnsi="Arial" w:cs="Arial"/>
                <w:sz w:val="16"/>
                <w:szCs w:val="16"/>
                <w:lang w:val="pt-PT"/>
              </w:rPr>
            </w:pPr>
          </w:p>
          <w:p w14:paraId="6C216607"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Conclusão: deve conter um campo para registro de conclusões sobre a inspeção. O software deve permitir ao usuário personalizar textos de conclusões e salvar para utilizar posteriormente sem necessidade de digitação.</w:t>
            </w:r>
          </w:p>
        </w:tc>
      </w:tr>
      <w:tr w:rsidR="00B400AF" w:rsidRPr="00B400AF" w14:paraId="6F5A7D4A" w14:textId="77777777" w:rsidTr="0042441A">
        <w:tc>
          <w:tcPr>
            <w:tcW w:w="453" w:type="pct"/>
            <w:shd w:val="clear" w:color="auto" w:fill="auto"/>
            <w:vAlign w:val="center"/>
          </w:tcPr>
          <w:p w14:paraId="295CF38F"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05</w:t>
            </w:r>
          </w:p>
        </w:tc>
        <w:tc>
          <w:tcPr>
            <w:tcW w:w="4547" w:type="pct"/>
            <w:shd w:val="clear" w:color="auto" w:fill="auto"/>
            <w:vAlign w:val="center"/>
          </w:tcPr>
          <w:p w14:paraId="6DF872D6"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Considerações finais: o software deve conter um campo para o usuário registrar suas considerações sobre a inspeção técnica realizada.  O software deve permitir ao usuário personalizar textos de considerações finais e salvar para utilizar posteriormente sem necessidade de digitação. Deve conter nesta fase a opção selecionável de gerar campo para assinatura do Controlador nesta inspeção.</w:t>
            </w:r>
          </w:p>
        </w:tc>
      </w:tr>
    </w:tbl>
    <w:p w14:paraId="7D858254" w14:textId="77777777" w:rsidR="00B400AF" w:rsidRPr="00B400AF" w:rsidRDefault="00B400AF" w:rsidP="00B400AF">
      <w:pPr>
        <w:jc w:val="both"/>
        <w:rPr>
          <w:rFonts w:ascii="Arial" w:hAnsi="Arial" w:cs="Arial"/>
          <w:sz w:val="16"/>
          <w:szCs w:val="16"/>
          <w:lang w:val="pt-PT"/>
        </w:rPr>
      </w:pPr>
    </w:p>
    <w:p w14:paraId="05E5D9DD" w14:textId="77777777" w:rsidR="00B400AF" w:rsidRPr="00B400AF" w:rsidRDefault="00B400AF" w:rsidP="00B400AF">
      <w:pPr>
        <w:jc w:val="both"/>
        <w:rPr>
          <w:rFonts w:ascii="Arial" w:hAnsi="Arial" w:cs="Arial"/>
          <w:sz w:val="16"/>
          <w:szCs w:val="16"/>
          <w:lang w:val="pt-PT"/>
        </w:rPr>
      </w:pPr>
      <w:r w:rsidRPr="00B400AF">
        <w:rPr>
          <w:rFonts w:ascii="Arial" w:hAnsi="Arial" w:cs="Arial"/>
          <w:b/>
          <w:bCs/>
          <w:sz w:val="16"/>
          <w:szCs w:val="16"/>
          <w:u w:val="single"/>
          <w:lang w:val="pt-PT"/>
        </w:rPr>
        <w:t>Relatório simplificado</w:t>
      </w:r>
      <w:r w:rsidRPr="00B400AF">
        <w:rPr>
          <w:rFonts w:ascii="Arial" w:hAnsi="Arial" w:cs="Arial"/>
          <w:b/>
          <w:bCs/>
          <w:sz w:val="16"/>
          <w:szCs w:val="16"/>
          <w:lang w:val="pt-PT"/>
        </w:rPr>
        <w:t>:</w:t>
      </w:r>
      <w:r w:rsidRPr="00B400AF">
        <w:rPr>
          <w:rFonts w:ascii="Arial" w:hAnsi="Arial" w:cs="Arial"/>
          <w:sz w:val="16"/>
          <w:szCs w:val="16"/>
          <w:lang w:val="pt-PT"/>
        </w:rPr>
        <w:t xml:space="preserve"> Gera relatório de análise técnica realizado na forma de </w:t>
      </w:r>
      <w:r w:rsidRPr="00B400AF">
        <w:rPr>
          <w:rFonts w:ascii="Arial" w:hAnsi="Arial" w:cs="Arial"/>
          <w:i/>
          <w:sz w:val="16"/>
          <w:szCs w:val="16"/>
          <w:lang w:val="pt-PT"/>
        </w:rPr>
        <w:t xml:space="preserve">checklist, </w:t>
      </w:r>
      <w:r w:rsidRPr="00B400AF">
        <w:rPr>
          <w:rFonts w:ascii="Arial" w:hAnsi="Arial" w:cs="Arial"/>
          <w:sz w:val="16"/>
          <w:szCs w:val="16"/>
          <w:lang w:val="pt-PT"/>
        </w:rPr>
        <w:t>contendotodas as perguntas respondidas.</w:t>
      </w:r>
    </w:p>
    <w:p w14:paraId="5DE3A4D0"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conter uma opção de notificação dos processos analisados, no qual preenchidos a data vencimento, setor notificado, responsável, campo de observações, opção de anexar relatório simplificado de análise técnica e e-mail do responsável. O software deve enviar o e-mail notificando o responsável.</w:t>
      </w:r>
    </w:p>
    <w:p w14:paraId="01369BE1"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ter uma opção de finalizar a análise depois de completado todo o checklist vinculado ao processo. Toda análise encerrada deve ser acessada na lista de processos encerrados.</w:t>
      </w:r>
    </w:p>
    <w:p w14:paraId="2706B1D3" w14:textId="77777777" w:rsidR="00B400AF" w:rsidRPr="00B400AF" w:rsidRDefault="00B400AF" w:rsidP="00B400AF">
      <w:pPr>
        <w:numPr>
          <w:ilvl w:val="0"/>
          <w:numId w:val="45"/>
        </w:numPr>
        <w:rPr>
          <w:rFonts w:ascii="Arial" w:hAnsi="Arial" w:cs="Arial"/>
          <w:vanish/>
          <w:sz w:val="16"/>
          <w:szCs w:val="16"/>
          <w:lang w:val="pt-PT"/>
        </w:rPr>
      </w:pPr>
    </w:p>
    <w:p w14:paraId="46E0B023" w14:textId="77777777" w:rsidR="00B400AF" w:rsidRPr="00B400AF" w:rsidRDefault="00B400AF" w:rsidP="00B400AF">
      <w:pPr>
        <w:numPr>
          <w:ilvl w:val="0"/>
          <w:numId w:val="45"/>
        </w:numPr>
        <w:rPr>
          <w:rFonts w:ascii="Arial" w:hAnsi="Arial" w:cs="Arial"/>
          <w:vanish/>
          <w:sz w:val="16"/>
          <w:szCs w:val="16"/>
          <w:lang w:val="pt-PT"/>
        </w:rPr>
      </w:pPr>
    </w:p>
    <w:p w14:paraId="34D214CE" w14:textId="77777777" w:rsidR="00B400AF" w:rsidRPr="00B400AF" w:rsidRDefault="00B400AF" w:rsidP="00B400AF">
      <w:pPr>
        <w:pStyle w:val="PargrafodaLista"/>
        <w:numPr>
          <w:ilvl w:val="0"/>
          <w:numId w:val="54"/>
        </w:numPr>
        <w:spacing w:after="0" w:line="240" w:lineRule="auto"/>
        <w:jc w:val="both"/>
        <w:rPr>
          <w:rFonts w:ascii="Arial" w:hAnsi="Arial" w:cs="Arial"/>
          <w:b/>
          <w:bCs/>
          <w:sz w:val="16"/>
          <w:szCs w:val="16"/>
          <w:lang w:val="pt-PT"/>
        </w:rPr>
      </w:pPr>
      <w:r w:rsidRPr="00B400AF">
        <w:rPr>
          <w:rFonts w:ascii="Arial" w:hAnsi="Arial" w:cs="Arial"/>
          <w:b/>
          <w:bCs/>
          <w:sz w:val="16"/>
          <w:szCs w:val="16"/>
          <w:lang w:val="pt-PT"/>
        </w:rPr>
        <w:t>DAS ANÁLISES DE CONVÊNIOS</w:t>
      </w:r>
    </w:p>
    <w:p w14:paraId="7A74FC26" w14:textId="77777777" w:rsidR="00B400AF" w:rsidRPr="00B400AF" w:rsidRDefault="00B400AF" w:rsidP="00B400AF">
      <w:pPr>
        <w:rPr>
          <w:rFonts w:ascii="Arial" w:hAnsi="Arial" w:cs="Arial"/>
          <w:sz w:val="16"/>
          <w:szCs w:val="16"/>
          <w:lang w:val="pt-PT"/>
        </w:rPr>
      </w:pPr>
    </w:p>
    <w:p w14:paraId="74FA2B6C" w14:textId="77777777" w:rsidR="00B400AF" w:rsidRPr="00B400AF" w:rsidRDefault="00B400AF" w:rsidP="00B400AF">
      <w:pPr>
        <w:numPr>
          <w:ilvl w:val="0"/>
          <w:numId w:val="46"/>
        </w:numPr>
        <w:rPr>
          <w:rFonts w:ascii="Arial" w:hAnsi="Arial" w:cs="Arial"/>
          <w:vanish/>
          <w:sz w:val="16"/>
          <w:szCs w:val="16"/>
          <w:lang w:val="pt-PT"/>
        </w:rPr>
      </w:pPr>
    </w:p>
    <w:p w14:paraId="3C60C48C" w14:textId="77777777" w:rsidR="00B400AF" w:rsidRPr="00B400AF" w:rsidRDefault="00B400AF" w:rsidP="00B400AF">
      <w:pPr>
        <w:numPr>
          <w:ilvl w:val="0"/>
          <w:numId w:val="46"/>
        </w:numPr>
        <w:rPr>
          <w:rFonts w:ascii="Arial" w:hAnsi="Arial" w:cs="Arial"/>
          <w:vanish/>
          <w:sz w:val="16"/>
          <w:szCs w:val="16"/>
          <w:lang w:val="pt-PT"/>
        </w:rPr>
      </w:pPr>
    </w:p>
    <w:p w14:paraId="67610181" w14:textId="77777777" w:rsidR="00B400AF" w:rsidRPr="00B400AF" w:rsidRDefault="00B400AF" w:rsidP="00B400AF">
      <w:pPr>
        <w:numPr>
          <w:ilvl w:val="1"/>
          <w:numId w:val="46"/>
        </w:numPr>
        <w:rPr>
          <w:rFonts w:ascii="Arial" w:hAnsi="Arial" w:cs="Arial"/>
          <w:vanish/>
          <w:sz w:val="16"/>
          <w:szCs w:val="16"/>
          <w:lang w:val="pt-PT"/>
        </w:rPr>
      </w:pPr>
    </w:p>
    <w:p w14:paraId="0F83991E"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as execuções dos convênios agrupados por setores administrativos, indicar convênios vigentes e arquivados, e deve ter botão de acesso para edição para validação do convênio, botão de relatório da execução financeira do convênio, botão de exclusão do processo de convênio, botão para cadastro de novos fundos, botão para cadastro de entidades, botão para cadastro de novo convênio, filtros de busca (por setores administrativos, número de convênio, ano, processo, entidade, localização) para facilitar a pesquisa pelo usuário.</w:t>
      </w:r>
    </w:p>
    <w:p w14:paraId="4695D2EA"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 xml:space="preserve">O software deve possibilitar o cadastro dos convênios firmados pela Prefeitura Municipal com entidades do terceiro setor por registro em 06 fases de preenchimento: </w:t>
      </w:r>
    </w:p>
    <w:p w14:paraId="7CC92BA1" w14:textId="77777777" w:rsidR="00B400AF" w:rsidRPr="00B400AF" w:rsidRDefault="00B400AF" w:rsidP="00B400AF">
      <w:pPr>
        <w:rPr>
          <w:rFonts w:ascii="Arial" w:hAnsi="Arial" w:cs="Arial"/>
          <w:sz w:val="16"/>
          <w:szCs w:val="16"/>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8494"/>
      </w:tblGrid>
      <w:tr w:rsidR="00B400AF" w:rsidRPr="00B400AF" w14:paraId="1C9822C5" w14:textId="77777777" w:rsidTr="00F56CCF">
        <w:tc>
          <w:tcPr>
            <w:tcW w:w="455" w:type="pct"/>
            <w:shd w:val="clear" w:color="auto" w:fill="00B050"/>
            <w:vAlign w:val="center"/>
          </w:tcPr>
          <w:p w14:paraId="4C9BAA69"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lastRenderedPageBreak/>
              <w:t>FASE</w:t>
            </w:r>
          </w:p>
        </w:tc>
        <w:tc>
          <w:tcPr>
            <w:tcW w:w="4545" w:type="pct"/>
            <w:shd w:val="clear" w:color="auto" w:fill="00B050"/>
            <w:vAlign w:val="center"/>
          </w:tcPr>
          <w:p w14:paraId="0AE55FC8"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DESCRIÇÃO</w:t>
            </w:r>
          </w:p>
        </w:tc>
      </w:tr>
      <w:tr w:rsidR="00B400AF" w:rsidRPr="00B400AF" w14:paraId="1ACF05CF" w14:textId="77777777" w:rsidTr="00F56CCF">
        <w:tc>
          <w:tcPr>
            <w:tcW w:w="455" w:type="pct"/>
            <w:shd w:val="clear" w:color="auto" w:fill="auto"/>
            <w:vAlign w:val="center"/>
          </w:tcPr>
          <w:p w14:paraId="137AB25D"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01</w:t>
            </w:r>
          </w:p>
        </w:tc>
        <w:tc>
          <w:tcPr>
            <w:tcW w:w="4545" w:type="pct"/>
            <w:shd w:val="clear" w:color="auto" w:fill="auto"/>
            <w:vAlign w:val="center"/>
          </w:tcPr>
          <w:p w14:paraId="6519689C"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Cadastro Geral: registro de número de processo, número de convênio, ano exercício, seleção de entidade, seleção de gestor, seleção de fiscal, seleção de setor administrativo, seleção de fundo e campo para a descrição do convênio. Botão de arquivamento do convênio.</w:t>
            </w:r>
          </w:p>
        </w:tc>
      </w:tr>
      <w:tr w:rsidR="00B400AF" w:rsidRPr="00B400AF" w14:paraId="5D456914" w14:textId="77777777" w:rsidTr="00F56CCF">
        <w:tc>
          <w:tcPr>
            <w:tcW w:w="455" w:type="pct"/>
            <w:shd w:val="clear" w:color="auto" w:fill="auto"/>
            <w:vAlign w:val="center"/>
          </w:tcPr>
          <w:p w14:paraId="131EA793"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02</w:t>
            </w:r>
          </w:p>
        </w:tc>
        <w:tc>
          <w:tcPr>
            <w:tcW w:w="4545" w:type="pct"/>
            <w:shd w:val="clear" w:color="auto" w:fill="auto"/>
            <w:vAlign w:val="center"/>
          </w:tcPr>
          <w:p w14:paraId="1A0F6FEC"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Vigência do convênio: registro da vigência e prazo de prestação de contas.</w:t>
            </w:r>
          </w:p>
        </w:tc>
      </w:tr>
      <w:tr w:rsidR="00B400AF" w:rsidRPr="00B400AF" w14:paraId="55B4BDD5" w14:textId="77777777" w:rsidTr="00F56CCF">
        <w:tc>
          <w:tcPr>
            <w:tcW w:w="455" w:type="pct"/>
            <w:shd w:val="clear" w:color="auto" w:fill="auto"/>
            <w:vAlign w:val="center"/>
          </w:tcPr>
          <w:p w14:paraId="4ADD14E2"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03</w:t>
            </w:r>
          </w:p>
        </w:tc>
        <w:tc>
          <w:tcPr>
            <w:tcW w:w="4545" w:type="pct"/>
            <w:shd w:val="clear" w:color="auto" w:fill="auto"/>
            <w:vAlign w:val="center"/>
          </w:tcPr>
          <w:p w14:paraId="1E76FC2B"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Pagamentos: registro de valor total, entrada e parcelamentos. Validação de pagamentos e prestação de contas realizadas.</w:t>
            </w:r>
          </w:p>
        </w:tc>
      </w:tr>
      <w:tr w:rsidR="00B400AF" w:rsidRPr="00B400AF" w14:paraId="01587B90" w14:textId="77777777" w:rsidTr="00F56CCF">
        <w:tc>
          <w:tcPr>
            <w:tcW w:w="455" w:type="pct"/>
            <w:shd w:val="clear" w:color="auto" w:fill="auto"/>
            <w:vAlign w:val="center"/>
          </w:tcPr>
          <w:p w14:paraId="11E387C6"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04</w:t>
            </w:r>
          </w:p>
        </w:tc>
        <w:tc>
          <w:tcPr>
            <w:tcW w:w="4545" w:type="pct"/>
            <w:shd w:val="clear" w:color="auto" w:fill="auto"/>
            <w:vAlign w:val="center"/>
          </w:tcPr>
          <w:p w14:paraId="60DC5FEA"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Situação: registro para controle da localização física e situação e observações sobre o convênio.</w:t>
            </w:r>
          </w:p>
        </w:tc>
      </w:tr>
      <w:tr w:rsidR="00B400AF" w:rsidRPr="00B400AF" w14:paraId="0421496A" w14:textId="77777777" w:rsidTr="00F56CCF">
        <w:tc>
          <w:tcPr>
            <w:tcW w:w="455" w:type="pct"/>
            <w:shd w:val="clear" w:color="auto" w:fill="auto"/>
            <w:vAlign w:val="center"/>
          </w:tcPr>
          <w:p w14:paraId="3A88F7D7"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05</w:t>
            </w:r>
          </w:p>
        </w:tc>
        <w:tc>
          <w:tcPr>
            <w:tcW w:w="4545" w:type="pct"/>
            <w:shd w:val="clear" w:color="auto" w:fill="auto"/>
            <w:vAlign w:val="center"/>
          </w:tcPr>
          <w:p w14:paraId="3398B33F"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Validações: integração para inspeção técnica do convênio para auditoria.</w:t>
            </w:r>
          </w:p>
        </w:tc>
      </w:tr>
    </w:tbl>
    <w:p w14:paraId="0C0A0C9A" w14:textId="77777777" w:rsidR="00B400AF" w:rsidRPr="00B400AF" w:rsidRDefault="00B400AF" w:rsidP="00B400AF">
      <w:pPr>
        <w:rPr>
          <w:rFonts w:ascii="Arial" w:hAnsi="Arial" w:cs="Arial"/>
          <w:sz w:val="16"/>
          <w:szCs w:val="16"/>
          <w:lang w:val="pt-PT"/>
        </w:rPr>
      </w:pPr>
    </w:p>
    <w:p w14:paraId="7892200C"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possibilitar ao gestor e fiscal do convênio notificar os prazos de prestação de contas aos convenentes.</w:t>
      </w:r>
    </w:p>
    <w:p w14:paraId="18E45DBB" w14:textId="77777777" w:rsidR="00B400AF" w:rsidRPr="00B400AF" w:rsidRDefault="00B400AF" w:rsidP="00B400AF">
      <w:pPr>
        <w:rPr>
          <w:rFonts w:ascii="Arial" w:hAnsi="Arial" w:cs="Arial"/>
          <w:sz w:val="16"/>
          <w:szCs w:val="16"/>
          <w:lang w:val="pt-PT"/>
        </w:rPr>
      </w:pPr>
    </w:p>
    <w:p w14:paraId="0BEC7BAB" w14:textId="77777777" w:rsidR="00B400AF" w:rsidRPr="00B400AF" w:rsidRDefault="00B400AF" w:rsidP="00B400AF">
      <w:pPr>
        <w:pStyle w:val="PargrafodaLista"/>
        <w:numPr>
          <w:ilvl w:val="0"/>
          <w:numId w:val="54"/>
        </w:numPr>
        <w:spacing w:after="0" w:line="240" w:lineRule="auto"/>
        <w:jc w:val="both"/>
        <w:rPr>
          <w:rFonts w:ascii="Arial" w:hAnsi="Arial" w:cs="Arial"/>
          <w:b/>
          <w:bCs/>
          <w:sz w:val="16"/>
          <w:szCs w:val="16"/>
          <w:lang w:val="pt-PT"/>
        </w:rPr>
      </w:pPr>
      <w:r w:rsidRPr="00B400AF">
        <w:rPr>
          <w:rFonts w:ascii="Arial" w:hAnsi="Arial" w:cs="Arial"/>
          <w:b/>
          <w:bCs/>
          <w:sz w:val="16"/>
          <w:szCs w:val="16"/>
          <w:lang w:val="pt-PT"/>
        </w:rPr>
        <w:t>DO CONTROLE DE MEDIÇÃO EM OBRAS</w:t>
      </w:r>
    </w:p>
    <w:p w14:paraId="0A511376" w14:textId="77777777" w:rsidR="00B400AF" w:rsidRPr="00B400AF" w:rsidRDefault="00B400AF" w:rsidP="00B400AF">
      <w:pPr>
        <w:rPr>
          <w:rFonts w:ascii="Arial" w:hAnsi="Arial" w:cs="Arial"/>
          <w:sz w:val="16"/>
          <w:szCs w:val="16"/>
          <w:lang w:val="pt-PT"/>
        </w:rPr>
      </w:pPr>
    </w:p>
    <w:p w14:paraId="63643C27"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as execuções das obras agrupadas por processos administrativos, número de contrato, fornecedor, descrição da obra, valor total, saldo atual, e deve ter botão de acesso para edição da obra, botão de lançamentos, botão de exclusão da obra, botão para cadastro de nova obra, filtros de busca (número de contrato, nome de fornecedor, descrição da obra) para facilitar a pesquisa pelo usuário.</w:t>
      </w:r>
    </w:p>
    <w:p w14:paraId="17649D68" w14:textId="77777777" w:rsidR="00B400AF" w:rsidRPr="00B400AF" w:rsidRDefault="00B400AF" w:rsidP="00B400AF">
      <w:pPr>
        <w:ind w:left="360"/>
        <w:jc w:val="both"/>
        <w:rPr>
          <w:rFonts w:ascii="Arial" w:hAnsi="Arial" w:cs="Arial"/>
          <w:sz w:val="16"/>
          <w:szCs w:val="16"/>
          <w:lang w:val="pt-PT"/>
        </w:rPr>
      </w:pPr>
    </w:p>
    <w:p w14:paraId="09F74E37"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exibir acompanhamento do controle de saldo do contrato da obra, que serão apresentados por itens executados, a executar e a os saldos gerais do contrato. Para o lançamento dos itens, deve apresentar os dados já lançados (valor total, valor acumulado, percentual já executado, saldo em moeda nacional, processo, contrato, fornecedor, vigência, valor do contrato e saldo do contrato).</w:t>
      </w:r>
    </w:p>
    <w:p w14:paraId="6F8046A1" w14:textId="77777777" w:rsid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 xml:space="preserve">O software deve ter funções para lançamento e controle dos seguintes registros para análises: </w:t>
      </w:r>
    </w:p>
    <w:p w14:paraId="5323C591" w14:textId="77777777" w:rsidR="00B400AF" w:rsidRPr="00B400AF" w:rsidRDefault="00B400AF" w:rsidP="00B400AF">
      <w:pPr>
        <w:ind w:left="720"/>
        <w:jc w:val="both"/>
        <w:rPr>
          <w:rFonts w:ascii="Arial" w:hAnsi="Arial" w:cs="Arial"/>
          <w:sz w:val="16"/>
          <w:szCs w:val="16"/>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8185"/>
      </w:tblGrid>
      <w:tr w:rsidR="00B400AF" w:rsidRPr="00B400AF" w14:paraId="78AC7686" w14:textId="77777777" w:rsidTr="0042441A">
        <w:tc>
          <w:tcPr>
            <w:tcW w:w="453" w:type="pct"/>
            <w:shd w:val="clear" w:color="auto" w:fill="00B050"/>
            <w:vAlign w:val="center"/>
          </w:tcPr>
          <w:p w14:paraId="2722869A"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REGISTROS</w:t>
            </w:r>
          </w:p>
        </w:tc>
        <w:tc>
          <w:tcPr>
            <w:tcW w:w="4547" w:type="pct"/>
            <w:shd w:val="clear" w:color="auto" w:fill="00B050"/>
            <w:vAlign w:val="center"/>
          </w:tcPr>
          <w:p w14:paraId="72927C03"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DESCRIÇÃO</w:t>
            </w:r>
          </w:p>
        </w:tc>
      </w:tr>
      <w:tr w:rsidR="00B400AF" w:rsidRPr="00B400AF" w14:paraId="3E7E5BFE" w14:textId="77777777" w:rsidTr="0042441A">
        <w:tc>
          <w:tcPr>
            <w:tcW w:w="453" w:type="pct"/>
            <w:shd w:val="clear" w:color="auto" w:fill="auto"/>
            <w:vAlign w:val="center"/>
          </w:tcPr>
          <w:p w14:paraId="0B4BE134"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01</w:t>
            </w:r>
          </w:p>
        </w:tc>
        <w:tc>
          <w:tcPr>
            <w:tcW w:w="4547" w:type="pct"/>
            <w:shd w:val="clear" w:color="auto" w:fill="auto"/>
            <w:vAlign w:val="center"/>
          </w:tcPr>
          <w:p w14:paraId="790B385E"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Itens: o registro do item deve ter opção de cadastro diretamente no software com criação de cada item com descrição, unidade de medida, quantidade e valor unitário; podendo-se criar subitens. Ou por processo de exportar e importar planilha em Excel padronizada.</w:t>
            </w:r>
          </w:p>
        </w:tc>
      </w:tr>
      <w:tr w:rsidR="00B400AF" w:rsidRPr="00B400AF" w14:paraId="358DC576" w14:textId="77777777" w:rsidTr="0042441A">
        <w:tc>
          <w:tcPr>
            <w:tcW w:w="453" w:type="pct"/>
            <w:shd w:val="clear" w:color="auto" w:fill="auto"/>
            <w:vAlign w:val="center"/>
          </w:tcPr>
          <w:p w14:paraId="109C0434"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02</w:t>
            </w:r>
          </w:p>
        </w:tc>
        <w:tc>
          <w:tcPr>
            <w:tcW w:w="4547" w:type="pct"/>
            <w:shd w:val="clear" w:color="auto" w:fill="auto"/>
            <w:vAlign w:val="center"/>
          </w:tcPr>
          <w:p w14:paraId="4C5A0C11"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Detalhes: deve conter um relatório resumido do contrato (gestor, fiscal e dados referentes as notas fiscais). E informações de paralizações da obra.</w:t>
            </w:r>
          </w:p>
        </w:tc>
      </w:tr>
      <w:tr w:rsidR="00B400AF" w:rsidRPr="00B400AF" w14:paraId="52878F01" w14:textId="77777777" w:rsidTr="0042441A">
        <w:tc>
          <w:tcPr>
            <w:tcW w:w="453" w:type="pct"/>
            <w:shd w:val="clear" w:color="auto" w:fill="auto"/>
            <w:vAlign w:val="center"/>
          </w:tcPr>
          <w:p w14:paraId="1ADD1F2E"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03</w:t>
            </w:r>
          </w:p>
        </w:tc>
        <w:tc>
          <w:tcPr>
            <w:tcW w:w="4547" w:type="pct"/>
            <w:shd w:val="clear" w:color="auto" w:fill="auto"/>
            <w:vAlign w:val="center"/>
          </w:tcPr>
          <w:p w14:paraId="3001DCFC"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Aditivos: o software deve ter a opção para lançar aditivos de valor/itens e de prorrogação de prazo com gestão de cálculo automático pelo sistema. Deve conter campos para registro de descrição/justificativa do aditivo, descrição dos itens a serem aditivados com quantidade e valor total;</w:t>
            </w:r>
          </w:p>
        </w:tc>
      </w:tr>
      <w:tr w:rsidR="00B400AF" w:rsidRPr="00B400AF" w14:paraId="2E1CC1BE" w14:textId="77777777" w:rsidTr="0042441A">
        <w:tc>
          <w:tcPr>
            <w:tcW w:w="453" w:type="pct"/>
            <w:shd w:val="clear" w:color="auto" w:fill="auto"/>
            <w:vAlign w:val="center"/>
          </w:tcPr>
          <w:p w14:paraId="358602F0"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04</w:t>
            </w:r>
          </w:p>
        </w:tc>
        <w:tc>
          <w:tcPr>
            <w:tcW w:w="4547" w:type="pct"/>
            <w:shd w:val="clear" w:color="auto" w:fill="auto"/>
            <w:vAlign w:val="center"/>
          </w:tcPr>
          <w:p w14:paraId="712B8867"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Apostilamento: deverá ter opção de registro de apostilamentos realizados durante a execução da obra.</w:t>
            </w:r>
          </w:p>
        </w:tc>
      </w:tr>
      <w:tr w:rsidR="00B400AF" w:rsidRPr="00B400AF" w14:paraId="1B76DDE5" w14:textId="77777777" w:rsidTr="0042441A">
        <w:tc>
          <w:tcPr>
            <w:tcW w:w="453" w:type="pct"/>
            <w:shd w:val="clear" w:color="auto" w:fill="auto"/>
            <w:vAlign w:val="center"/>
          </w:tcPr>
          <w:p w14:paraId="20416646"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05</w:t>
            </w:r>
          </w:p>
        </w:tc>
        <w:tc>
          <w:tcPr>
            <w:tcW w:w="4547" w:type="pct"/>
            <w:shd w:val="clear" w:color="auto" w:fill="auto"/>
            <w:vAlign w:val="center"/>
          </w:tcPr>
          <w:p w14:paraId="07FD5384"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Medições:  o registro das medições deve ter opção de cadastro diretamente no software pelo usuário para produzir auditoria, com opção de inserção de quantidade em cada item. Ou por processo de exportar e importar planilha do Excel padronizada.</w:t>
            </w:r>
          </w:p>
          <w:p w14:paraId="1C799864" w14:textId="77777777" w:rsidR="00B400AF" w:rsidRPr="00B400AF" w:rsidRDefault="00B400AF" w:rsidP="00B400AF">
            <w:pPr>
              <w:jc w:val="both"/>
              <w:rPr>
                <w:rFonts w:ascii="Arial" w:hAnsi="Arial" w:cs="Arial"/>
                <w:sz w:val="16"/>
                <w:szCs w:val="16"/>
                <w:lang w:val="pt-PT"/>
              </w:rPr>
            </w:pPr>
          </w:p>
          <w:p w14:paraId="7FD7F8F5"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O software deve validar e criticar o saldo para os lançamentos dos itens.</w:t>
            </w:r>
          </w:p>
        </w:tc>
      </w:tr>
      <w:tr w:rsidR="00B400AF" w:rsidRPr="00B400AF" w14:paraId="4F35ACD6" w14:textId="77777777" w:rsidTr="0042441A">
        <w:tc>
          <w:tcPr>
            <w:tcW w:w="453" w:type="pct"/>
            <w:shd w:val="clear" w:color="auto" w:fill="auto"/>
            <w:vAlign w:val="center"/>
          </w:tcPr>
          <w:p w14:paraId="3A2B5CA7"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06</w:t>
            </w:r>
          </w:p>
        </w:tc>
        <w:tc>
          <w:tcPr>
            <w:tcW w:w="4547" w:type="pct"/>
            <w:shd w:val="clear" w:color="auto" w:fill="auto"/>
            <w:vAlign w:val="center"/>
          </w:tcPr>
          <w:p w14:paraId="2C8E50EE"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Reequilíbrio econômico-financeiro: O software deve permitir duas formas de lançamento:</w:t>
            </w:r>
          </w:p>
          <w:p w14:paraId="6AC38144" w14:textId="77777777" w:rsidR="00B400AF" w:rsidRPr="00B400AF" w:rsidRDefault="00B400AF" w:rsidP="00B400AF">
            <w:pPr>
              <w:jc w:val="both"/>
              <w:rPr>
                <w:rFonts w:ascii="Arial" w:hAnsi="Arial" w:cs="Arial"/>
                <w:sz w:val="16"/>
                <w:szCs w:val="16"/>
                <w:lang w:val="pt-PT"/>
              </w:rPr>
            </w:pPr>
          </w:p>
          <w:p w14:paraId="6943007E"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Reajuste por índices: Lançamentos de reajuste de novo índice a partir de uma data e medição definida que o reajuste incidirá.</w:t>
            </w:r>
          </w:p>
          <w:p w14:paraId="4A76C61A" w14:textId="77777777" w:rsidR="00B400AF" w:rsidRPr="00B400AF" w:rsidRDefault="00B400AF" w:rsidP="00B400AF">
            <w:pPr>
              <w:jc w:val="both"/>
              <w:rPr>
                <w:rFonts w:ascii="Arial" w:hAnsi="Arial" w:cs="Arial"/>
                <w:sz w:val="16"/>
                <w:szCs w:val="16"/>
                <w:lang w:val="pt-PT"/>
              </w:rPr>
            </w:pPr>
          </w:p>
          <w:p w14:paraId="499AB59A"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 Repactuação: Lançamento de novos valores unitários dos itens da obra para uma data e a medição definida que a repactuação incidirá.</w:t>
            </w:r>
          </w:p>
        </w:tc>
      </w:tr>
      <w:tr w:rsidR="00B400AF" w:rsidRPr="00B400AF" w14:paraId="78B18840" w14:textId="77777777" w:rsidTr="0042441A">
        <w:tc>
          <w:tcPr>
            <w:tcW w:w="453" w:type="pct"/>
            <w:shd w:val="clear" w:color="auto" w:fill="auto"/>
            <w:vAlign w:val="center"/>
          </w:tcPr>
          <w:p w14:paraId="59346A0D"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07</w:t>
            </w:r>
          </w:p>
        </w:tc>
        <w:tc>
          <w:tcPr>
            <w:tcW w:w="4547" w:type="pct"/>
            <w:shd w:val="clear" w:color="auto" w:fill="auto"/>
            <w:vAlign w:val="center"/>
          </w:tcPr>
          <w:p w14:paraId="4AD56C88"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Execução: O software deve mostrar em forma de gráficos a evolução da obra.</w:t>
            </w:r>
          </w:p>
        </w:tc>
      </w:tr>
      <w:tr w:rsidR="00B400AF" w:rsidRPr="00B400AF" w14:paraId="0068C5BC" w14:textId="77777777" w:rsidTr="0042441A">
        <w:tc>
          <w:tcPr>
            <w:tcW w:w="453" w:type="pct"/>
            <w:shd w:val="clear" w:color="auto" w:fill="auto"/>
            <w:vAlign w:val="center"/>
          </w:tcPr>
          <w:p w14:paraId="4DC50033"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08</w:t>
            </w:r>
          </w:p>
        </w:tc>
        <w:tc>
          <w:tcPr>
            <w:tcW w:w="4547" w:type="pct"/>
            <w:shd w:val="clear" w:color="auto" w:fill="auto"/>
            <w:vAlign w:val="center"/>
          </w:tcPr>
          <w:p w14:paraId="19A59599"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Localização da obra: O software deve mostrar no mapa onde a obra se encontra de acordo com os dados lançados inicialmente no cadastro.</w:t>
            </w:r>
          </w:p>
        </w:tc>
      </w:tr>
    </w:tbl>
    <w:p w14:paraId="2F05424C" w14:textId="77777777" w:rsidR="00B400AF" w:rsidRPr="00B400AF" w:rsidRDefault="00B400AF" w:rsidP="00B400AF">
      <w:pPr>
        <w:rPr>
          <w:rFonts w:ascii="Arial" w:hAnsi="Arial" w:cs="Arial"/>
          <w:sz w:val="16"/>
          <w:szCs w:val="16"/>
          <w:lang w:val="pt-PT"/>
        </w:rPr>
      </w:pPr>
    </w:p>
    <w:p w14:paraId="77CD2636" w14:textId="77777777" w:rsidR="00B400AF" w:rsidRPr="00B400AF" w:rsidRDefault="00B400AF" w:rsidP="00B400AF">
      <w:pPr>
        <w:pStyle w:val="PargrafodaLista"/>
        <w:numPr>
          <w:ilvl w:val="0"/>
          <w:numId w:val="54"/>
        </w:numPr>
        <w:spacing w:after="0" w:line="240" w:lineRule="auto"/>
        <w:jc w:val="both"/>
        <w:rPr>
          <w:rFonts w:ascii="Arial" w:hAnsi="Arial" w:cs="Arial"/>
          <w:sz w:val="16"/>
          <w:szCs w:val="16"/>
          <w:lang w:val="pt-PT"/>
        </w:rPr>
      </w:pPr>
      <w:r w:rsidRPr="00B400AF">
        <w:rPr>
          <w:rFonts w:ascii="Arial" w:hAnsi="Arial" w:cs="Arial"/>
          <w:b/>
          <w:bCs/>
          <w:sz w:val="16"/>
          <w:szCs w:val="16"/>
          <w:lang w:val="pt-PT"/>
        </w:rPr>
        <w:t>DOS CHECKLIST DE VALIDAÇÕES</w:t>
      </w:r>
    </w:p>
    <w:p w14:paraId="143FE632" w14:textId="77777777" w:rsidR="00B400AF" w:rsidRPr="00B400AF" w:rsidRDefault="00B400AF" w:rsidP="00B400AF">
      <w:pPr>
        <w:rPr>
          <w:rFonts w:ascii="Arial" w:hAnsi="Arial" w:cs="Arial"/>
          <w:sz w:val="16"/>
          <w:szCs w:val="16"/>
          <w:lang w:val="pt-PT"/>
        </w:rPr>
      </w:pPr>
    </w:p>
    <w:p w14:paraId="726EDA50"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os checklists agrupados por tipo de análise, por nome do checklist, por área, por assunto, e deve ter botão de edição do checklist, botão de exclusão do checklist, botão de cadastro de novo checklist, filtros de busca (nome, área, assunto do checklist) para facilitar a pesquisa pelo usuário.</w:t>
      </w:r>
    </w:p>
    <w:p w14:paraId="21BA1A36"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permitir a livre criação de checklist de validação para quaisquer atividades que o órgão de Controle Interno necessitar, apresentando a possibilidade de tornar essa lista de validação periódica avisando o usuário da demanda quando do seu vencimento.</w:t>
      </w:r>
    </w:p>
    <w:p w14:paraId="7B8C59DD"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produzir os checklist de forma orientada por resposta para “Sim”, resposta para “Não” e “Recomendações”. Esse campo deve aparecer automaticamente conforme o usuário for preenchendo o checklist.</w:t>
      </w:r>
    </w:p>
    <w:p w14:paraId="526061BB" w14:textId="77777777" w:rsid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No processo de implantação do software, o mesmo deve vir configurado uma lista básica de checklists para o início dos trabalhos do sistema de controle interno da Prefeitura Municipal. A lista de checklists deve ser apresentada a uma Comissão designada pelo Chefe da Controladoria-Geral do Município, para averiguação de conteúdo, conforme tabela a seguir:</w:t>
      </w:r>
    </w:p>
    <w:p w14:paraId="4739DC11" w14:textId="77777777" w:rsidR="00B400AF" w:rsidRPr="00B400AF" w:rsidRDefault="00B400AF" w:rsidP="00B400AF">
      <w:pPr>
        <w:ind w:left="720"/>
        <w:jc w:val="both"/>
        <w:rPr>
          <w:rFonts w:ascii="Arial" w:hAnsi="Arial" w:cs="Arial"/>
          <w:sz w:val="16"/>
          <w:szCs w:val="16"/>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400AF" w:rsidRPr="00B400AF" w14:paraId="3CEB3AAC"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569212E2"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PROCEDIMENTOS DE AUDITORIA (QUESITOS)</w:t>
            </w:r>
          </w:p>
        </w:tc>
      </w:tr>
      <w:tr w:rsidR="00B400AF" w:rsidRPr="00B400AF" w14:paraId="795B20B3"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2736B8C5"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PODER EXECUTIVO</w:t>
            </w:r>
          </w:p>
        </w:tc>
      </w:tr>
      <w:tr w:rsidR="00B400AF" w:rsidRPr="00B400AF" w14:paraId="5DFEE3B0"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80269A4"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LIMITES CONSTITUCIONAIS</w:t>
            </w:r>
          </w:p>
          <w:p w14:paraId="4F9B80BC"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p w14:paraId="1BA68311"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INFORMAÇÕES E DIVULGAÇÕES</w:t>
            </w:r>
          </w:p>
        </w:tc>
      </w:tr>
      <w:tr w:rsidR="00B400AF" w:rsidRPr="00B400AF" w14:paraId="24D959F9"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1671BFD7"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PLANEJAMENTO</w:t>
            </w:r>
          </w:p>
        </w:tc>
      </w:tr>
      <w:tr w:rsidR="00B400AF" w:rsidRPr="00B400AF" w14:paraId="3771203E"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15D6825"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AÇÕES GOVERNAMENTAIS.</w:t>
            </w:r>
          </w:p>
        </w:tc>
      </w:tr>
      <w:tr w:rsidR="00B400AF" w:rsidRPr="00B400AF" w14:paraId="28FB496E"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09EECB56"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JURÍDICO</w:t>
            </w:r>
          </w:p>
        </w:tc>
      </w:tr>
      <w:tr w:rsidR="00B400AF" w:rsidRPr="00B400AF" w14:paraId="03F73631" w14:textId="77777777" w:rsidTr="0042441A">
        <w:trPr>
          <w:trHeight w:val="117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B3CDABA"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lastRenderedPageBreak/>
              <w:t>LICITAÇÕES, CONTRATOS, CONVÊNIOS E AJUSTES.</w:t>
            </w:r>
          </w:p>
          <w:p w14:paraId="789FDC45"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OPERAÇÕES DE CRÉDITO.</w:t>
            </w:r>
          </w:p>
          <w:p w14:paraId="27D246F1"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LIMITES CONSTITUCIONAIS.</w:t>
            </w:r>
          </w:p>
          <w:p w14:paraId="48F85967"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DOAÇÕES, SUBVENÇÕES, AUXÍLIOS E CONTRIBUIÇÕES CONCEDIDOS.</w:t>
            </w:r>
          </w:p>
          <w:p w14:paraId="7A8A93B0"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DÍVIDA ATIVA.</w:t>
            </w:r>
          </w:p>
          <w:p w14:paraId="3150CDE2"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521BDB71"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3DE6962C"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CONTROLE INTERNO.</w:t>
            </w:r>
          </w:p>
        </w:tc>
      </w:tr>
      <w:tr w:rsidR="00B400AF" w:rsidRPr="00B400AF" w14:paraId="51E98B91" w14:textId="77777777" w:rsidTr="00F56CCF">
        <w:trPr>
          <w:trHeight w:val="509"/>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1BE6681"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DESPESA.</w:t>
            </w:r>
          </w:p>
          <w:p w14:paraId="506F1E48"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0D1AD8CC"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079C2A99"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COMPRAS E LICITAÇÕES</w:t>
            </w:r>
          </w:p>
        </w:tc>
      </w:tr>
      <w:tr w:rsidR="00B400AF" w:rsidRPr="00B400AF" w14:paraId="2E9D771E" w14:textId="77777777" w:rsidTr="00F56CCF">
        <w:trPr>
          <w:trHeight w:val="435"/>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FBB9D6"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DESPESA</w:t>
            </w:r>
          </w:p>
          <w:p w14:paraId="29153BA2"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LICITAÇÕES, CONTRATOS, CONVÊNIOS, ACORDOS E AJUSTES.</w:t>
            </w:r>
          </w:p>
        </w:tc>
      </w:tr>
      <w:tr w:rsidR="00B400AF" w:rsidRPr="00B400AF" w14:paraId="22775FB6"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69EF7564"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 xml:space="preserve">PATRIMÔNIO </w:t>
            </w:r>
          </w:p>
        </w:tc>
      </w:tr>
      <w:tr w:rsidR="00B400AF" w:rsidRPr="00B400AF" w14:paraId="7C52E42B" w14:textId="77777777" w:rsidTr="00F56CCF">
        <w:trPr>
          <w:trHeight w:val="133"/>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89F8F8C"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BENS PATRIMONIAIS.</w:t>
            </w:r>
          </w:p>
        </w:tc>
      </w:tr>
      <w:tr w:rsidR="00B400AF" w:rsidRPr="00B400AF" w14:paraId="3E54AE05"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13083E8F"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CONTABILIDADE.</w:t>
            </w:r>
          </w:p>
        </w:tc>
      </w:tr>
      <w:tr w:rsidR="00B400AF" w:rsidRPr="00B400AF" w14:paraId="3EB6012E" w14:textId="77777777" w:rsidTr="00F56CCF">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1A4C6E3"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EXECUÇÃO ORÇAMENTÁRIA E FINANCEIRA.</w:t>
            </w:r>
          </w:p>
          <w:p w14:paraId="396EE0D6"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LIMITES DE ENDIVIDAMENTO.</w:t>
            </w:r>
          </w:p>
          <w:p w14:paraId="6DB43A92"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AÇÕES GOVERNAMENTAIS.</w:t>
            </w:r>
          </w:p>
          <w:p w14:paraId="3637E229"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INFORMAÇÕES E DIVULGAÇÃO.</w:t>
            </w:r>
          </w:p>
          <w:p w14:paraId="18EC00C2"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DESPESAS.</w:t>
            </w:r>
          </w:p>
          <w:p w14:paraId="30E5DF5B"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RECEITAS.</w:t>
            </w:r>
          </w:p>
          <w:p w14:paraId="7DB66778"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ADIANTAMENTOS.</w:t>
            </w:r>
          </w:p>
          <w:p w14:paraId="59AC5663"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OPERAÇÃO DE CRÉDITO.</w:t>
            </w:r>
          </w:p>
          <w:p w14:paraId="437AEE1B"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LIMITES CONSTITUCIONAIS.</w:t>
            </w:r>
          </w:p>
          <w:p w14:paraId="5E0D48FD"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DÍVIDA ATIVA.</w:t>
            </w:r>
          </w:p>
        </w:tc>
      </w:tr>
      <w:tr w:rsidR="00B400AF" w:rsidRPr="00B400AF" w14:paraId="38A1B35B"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6758116F"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TESOURARIA.</w:t>
            </w:r>
          </w:p>
        </w:tc>
      </w:tr>
      <w:tr w:rsidR="00B400AF" w:rsidRPr="00B400AF" w14:paraId="63A6F4FF" w14:textId="77777777" w:rsidTr="00F56CCF">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E6A7058"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EXECUÇÃO ORÇAMENTÁRIA E FINANCEIRA.</w:t>
            </w:r>
          </w:p>
          <w:p w14:paraId="4464A1FB"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DESPESAS.</w:t>
            </w:r>
          </w:p>
        </w:tc>
      </w:tr>
      <w:tr w:rsidR="00B400AF" w:rsidRPr="00B400AF" w14:paraId="1E1FF42A"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1711BA2C"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TRIBUTÁRIO.</w:t>
            </w:r>
          </w:p>
        </w:tc>
      </w:tr>
      <w:tr w:rsidR="00B400AF" w:rsidRPr="00B400AF" w14:paraId="54BBD3E6" w14:textId="77777777" w:rsidTr="00F56CCF">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AE6C25A"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RECEITA.</w:t>
            </w:r>
          </w:p>
          <w:p w14:paraId="11BAE165"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LIMITES DE ENDIVIDAMENTOS.</w:t>
            </w:r>
          </w:p>
          <w:p w14:paraId="4965AC58"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DÍVIDA ATIVA.</w:t>
            </w:r>
          </w:p>
          <w:p w14:paraId="5C917ED7"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20726DCA"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44BCF792"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EDUCAÇÃO.</w:t>
            </w:r>
          </w:p>
        </w:tc>
      </w:tr>
      <w:tr w:rsidR="00B400AF" w:rsidRPr="00B400AF" w14:paraId="23F9368A" w14:textId="77777777" w:rsidTr="00F56CCF">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0EA9860"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EXECUÇÃO ORÇAMENTÁRIA E FINANCEIRA.</w:t>
            </w:r>
          </w:p>
          <w:p w14:paraId="22E48B58"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BENS EM ALMOXARIFADO.</w:t>
            </w:r>
          </w:p>
          <w:p w14:paraId="34C27B19"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73EB4A89"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2AAE1869"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AGRICULTURA.</w:t>
            </w:r>
          </w:p>
        </w:tc>
      </w:tr>
      <w:tr w:rsidR="00B400AF" w:rsidRPr="00B400AF" w14:paraId="5C84CCC3" w14:textId="77777777" w:rsidTr="00F56CCF">
        <w:trPr>
          <w:trHeight w:val="221"/>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497542B"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1C68AA76"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6DB03831"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SAÚDE</w:t>
            </w:r>
          </w:p>
        </w:tc>
      </w:tr>
      <w:tr w:rsidR="00B400AF" w:rsidRPr="00B400AF" w14:paraId="635EBE9E" w14:textId="77777777" w:rsidTr="00F56CCF">
        <w:trPr>
          <w:trHeight w:val="24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66031AD"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220A756A"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44C3AE81"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ASSISTENCIA SOCIAL</w:t>
            </w:r>
          </w:p>
        </w:tc>
      </w:tr>
      <w:tr w:rsidR="00B400AF" w:rsidRPr="00B400AF" w14:paraId="71F8BFD1" w14:textId="77777777" w:rsidTr="00F56CCF">
        <w:trPr>
          <w:trHeight w:val="24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647223A"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GOVERNAMENTAL.</w:t>
            </w:r>
          </w:p>
        </w:tc>
      </w:tr>
      <w:tr w:rsidR="00B400AF" w:rsidRPr="00B400AF" w14:paraId="2FF08D03" w14:textId="77777777" w:rsidTr="00F56CCF">
        <w:tc>
          <w:tcPr>
            <w:tcW w:w="5000" w:type="pct"/>
            <w:tcBorders>
              <w:top w:val="single" w:sz="4" w:space="0" w:color="auto"/>
              <w:left w:val="single" w:sz="4" w:space="0" w:color="auto"/>
              <w:bottom w:val="single" w:sz="4" w:space="0" w:color="auto"/>
              <w:right w:val="single" w:sz="4" w:space="0" w:color="auto"/>
            </w:tcBorders>
            <w:shd w:val="clear" w:color="auto" w:fill="00B050"/>
            <w:hideMark/>
          </w:tcPr>
          <w:p w14:paraId="6EE3B055"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OBRAS E SERVIÇOS PÚBLICOS</w:t>
            </w:r>
          </w:p>
        </w:tc>
      </w:tr>
      <w:tr w:rsidR="00B400AF" w:rsidRPr="00B400AF" w14:paraId="2CF94E1E" w14:textId="77777777" w:rsidTr="00F56CCF">
        <w:trPr>
          <w:trHeight w:val="24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A5E87BA"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VEÍCULOS E COMBUSTÍVEIS.</w:t>
            </w:r>
          </w:p>
          <w:p w14:paraId="5789CA07"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OBRAS PÚBLICAS.</w:t>
            </w:r>
          </w:p>
          <w:p w14:paraId="5C18581E" w14:textId="77777777" w:rsidR="00B400AF" w:rsidRPr="00B400AF" w:rsidRDefault="00B400AF" w:rsidP="00B400AF">
            <w:pPr>
              <w:rPr>
                <w:rFonts w:ascii="Arial" w:hAnsi="Arial" w:cs="Arial"/>
                <w:sz w:val="16"/>
                <w:szCs w:val="16"/>
                <w:lang w:val="pt-PT"/>
              </w:rPr>
            </w:pPr>
            <w:r w:rsidRPr="00B400AF">
              <w:rPr>
                <w:rFonts w:ascii="Arial" w:hAnsi="Arial" w:cs="Arial"/>
                <w:sz w:val="16"/>
                <w:szCs w:val="16"/>
                <w:lang w:val="pt-PT"/>
              </w:rPr>
              <w:t>AÇÃO GOVENAMENTAL.</w:t>
            </w:r>
          </w:p>
        </w:tc>
      </w:tr>
    </w:tbl>
    <w:p w14:paraId="10930019" w14:textId="77777777" w:rsidR="00B400AF" w:rsidRPr="00B400AF" w:rsidRDefault="00B400AF" w:rsidP="00B400AF">
      <w:pPr>
        <w:rPr>
          <w:rFonts w:ascii="Arial" w:hAnsi="Arial" w:cs="Arial"/>
          <w:sz w:val="16"/>
          <w:szCs w:val="16"/>
          <w:lang w:val="pt-PT"/>
        </w:rPr>
      </w:pPr>
    </w:p>
    <w:p w14:paraId="72778058" w14:textId="77777777" w:rsidR="00B400AF" w:rsidRPr="00B400AF" w:rsidRDefault="00B400AF" w:rsidP="00B400AF">
      <w:pPr>
        <w:pStyle w:val="PargrafodaLista"/>
        <w:numPr>
          <w:ilvl w:val="0"/>
          <w:numId w:val="54"/>
        </w:numPr>
        <w:spacing w:after="0" w:line="240" w:lineRule="auto"/>
        <w:jc w:val="both"/>
        <w:rPr>
          <w:rFonts w:ascii="Arial" w:hAnsi="Arial" w:cs="Arial"/>
          <w:sz w:val="16"/>
          <w:szCs w:val="16"/>
          <w:lang w:val="pt-PT"/>
        </w:rPr>
      </w:pPr>
      <w:r w:rsidRPr="00B400AF">
        <w:rPr>
          <w:rFonts w:ascii="Arial" w:hAnsi="Arial" w:cs="Arial"/>
          <w:b/>
          <w:bCs/>
          <w:sz w:val="16"/>
          <w:szCs w:val="16"/>
          <w:lang w:val="pt-PT"/>
        </w:rPr>
        <w:t>DO CONTROLE DE OFÍCIOS ENVIADOS AO TRIBUNAL DE CONTAS.</w:t>
      </w:r>
    </w:p>
    <w:p w14:paraId="6B30E1DF" w14:textId="77777777" w:rsidR="00B400AF" w:rsidRPr="00B400AF" w:rsidRDefault="00B400AF" w:rsidP="00B400AF">
      <w:pPr>
        <w:pStyle w:val="PargrafodaLista"/>
        <w:spacing w:after="0" w:line="240" w:lineRule="auto"/>
        <w:jc w:val="both"/>
        <w:rPr>
          <w:rFonts w:ascii="Arial" w:hAnsi="Arial" w:cs="Arial"/>
          <w:sz w:val="16"/>
          <w:szCs w:val="16"/>
          <w:lang w:val="pt-PT"/>
        </w:rPr>
      </w:pPr>
    </w:p>
    <w:p w14:paraId="6B7E2E2E"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software deve apresentar os ofícios agrupados por setor administrativo, por número do ofício, por número do processo administrativo, por nome de conselheiro, por modalidade, número de documentos enviados, e deve ter botão de edição do ofício, botão de exclusão do ofício, botão de cadastro de novo ofício, botão de cadastro de nova modalidade, cadastro novo conselheiro, filtros de busca (setor administrativo , por número do ofício, por número do processo administrativo, por nome de conselheiro) para facilitar a pesquisa pelo usuário.</w:t>
      </w:r>
    </w:p>
    <w:p w14:paraId="62BE9584"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O sistema deve ter uma aplicação para produção e controle de envio de ofícios ao Tribunal de Contas. A numeração deverá ser feita por secretaria a contar da numeração inicial informada pelo usuário, devendo as demais ser emitidas de forma automática e sequencial, para cada exercício.</w:t>
      </w:r>
    </w:p>
    <w:p w14:paraId="447ADE11" w14:textId="77777777" w:rsidR="00B400AF" w:rsidRPr="00B400AF" w:rsidRDefault="00B400AF" w:rsidP="00B400AF">
      <w:pPr>
        <w:numPr>
          <w:ilvl w:val="0"/>
          <w:numId w:val="47"/>
        </w:numPr>
        <w:jc w:val="both"/>
        <w:rPr>
          <w:rFonts w:ascii="Arial" w:hAnsi="Arial" w:cs="Arial"/>
          <w:sz w:val="16"/>
          <w:szCs w:val="16"/>
          <w:lang w:val="pt-PT"/>
        </w:rPr>
      </w:pPr>
      <w:r w:rsidRPr="00B400AF">
        <w:rPr>
          <w:rFonts w:ascii="Arial" w:hAnsi="Arial" w:cs="Arial"/>
          <w:sz w:val="16"/>
          <w:szCs w:val="16"/>
          <w:lang w:val="pt-PT"/>
        </w:rPr>
        <w:t xml:space="preserve">O software deve gerar os ofícios com a seguinte estrutura: </w:t>
      </w:r>
    </w:p>
    <w:p w14:paraId="38A60858" w14:textId="77777777" w:rsidR="00B400AF" w:rsidRDefault="00B400AF" w:rsidP="00B400AF">
      <w:pPr>
        <w:rPr>
          <w:rFonts w:ascii="Arial" w:hAnsi="Arial" w:cs="Arial"/>
          <w:sz w:val="16"/>
          <w:szCs w:val="16"/>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8185"/>
      </w:tblGrid>
      <w:tr w:rsidR="00B400AF" w:rsidRPr="00B400AF" w14:paraId="207F3DBF" w14:textId="77777777" w:rsidTr="00B400AF">
        <w:trPr>
          <w:trHeight w:val="249"/>
        </w:trPr>
        <w:tc>
          <w:tcPr>
            <w:tcW w:w="620" w:type="pct"/>
            <w:shd w:val="clear" w:color="auto" w:fill="00B050"/>
            <w:vAlign w:val="center"/>
          </w:tcPr>
          <w:p w14:paraId="549AED76"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REGISTROS</w:t>
            </w:r>
          </w:p>
        </w:tc>
        <w:tc>
          <w:tcPr>
            <w:tcW w:w="4380" w:type="pct"/>
            <w:shd w:val="clear" w:color="auto" w:fill="00B050"/>
            <w:vAlign w:val="center"/>
          </w:tcPr>
          <w:p w14:paraId="5694AB5F" w14:textId="77777777" w:rsidR="00B400AF" w:rsidRPr="00B400AF" w:rsidRDefault="00B400AF" w:rsidP="00B400AF">
            <w:pPr>
              <w:jc w:val="center"/>
              <w:rPr>
                <w:rFonts w:ascii="Arial" w:hAnsi="Arial" w:cs="Arial"/>
                <w:b/>
                <w:bCs/>
                <w:sz w:val="16"/>
                <w:szCs w:val="16"/>
                <w:lang w:val="pt-PT"/>
              </w:rPr>
            </w:pPr>
            <w:r w:rsidRPr="00B400AF">
              <w:rPr>
                <w:rFonts w:ascii="Arial" w:hAnsi="Arial" w:cs="Arial"/>
                <w:b/>
                <w:bCs/>
                <w:sz w:val="16"/>
                <w:szCs w:val="16"/>
                <w:lang w:val="pt-PT"/>
              </w:rPr>
              <w:t>DESCRIÇÃO</w:t>
            </w:r>
          </w:p>
        </w:tc>
      </w:tr>
      <w:tr w:rsidR="00B400AF" w:rsidRPr="00B400AF" w14:paraId="7CE8AD10" w14:textId="77777777" w:rsidTr="00B400AF">
        <w:trPr>
          <w:trHeight w:val="389"/>
        </w:trPr>
        <w:tc>
          <w:tcPr>
            <w:tcW w:w="620" w:type="pct"/>
            <w:shd w:val="clear" w:color="auto" w:fill="auto"/>
            <w:vAlign w:val="center"/>
          </w:tcPr>
          <w:p w14:paraId="4C7080E2"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01</w:t>
            </w:r>
          </w:p>
        </w:tc>
        <w:tc>
          <w:tcPr>
            <w:tcW w:w="4380" w:type="pct"/>
            <w:shd w:val="clear" w:color="auto" w:fill="auto"/>
            <w:vAlign w:val="center"/>
          </w:tcPr>
          <w:p w14:paraId="130D364C"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Cabeçalho: O software deve disponibilizar um campo no qual o usuário pode digitar cabeçalhos personalizados para o ofício e salvar para utilizar posteriormente sem necessidade de digitação.</w:t>
            </w:r>
          </w:p>
        </w:tc>
      </w:tr>
      <w:tr w:rsidR="00B400AF" w:rsidRPr="00B400AF" w14:paraId="7C714F33" w14:textId="77777777" w:rsidTr="00B400AF">
        <w:trPr>
          <w:trHeight w:val="306"/>
        </w:trPr>
        <w:tc>
          <w:tcPr>
            <w:tcW w:w="620" w:type="pct"/>
            <w:shd w:val="clear" w:color="auto" w:fill="auto"/>
            <w:vAlign w:val="center"/>
          </w:tcPr>
          <w:p w14:paraId="05444C81"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02</w:t>
            </w:r>
          </w:p>
        </w:tc>
        <w:tc>
          <w:tcPr>
            <w:tcW w:w="4380" w:type="pct"/>
            <w:shd w:val="clear" w:color="auto" w:fill="auto"/>
            <w:vAlign w:val="center"/>
          </w:tcPr>
          <w:p w14:paraId="2837B6EC"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Documentos enviados: Inclusão e exclusão de todos os documentos necessário para compor o corpo do ofício.</w:t>
            </w:r>
          </w:p>
        </w:tc>
      </w:tr>
      <w:tr w:rsidR="00B400AF" w:rsidRPr="00B400AF" w14:paraId="2313FE1C" w14:textId="77777777" w:rsidTr="00B400AF">
        <w:trPr>
          <w:trHeight w:val="436"/>
        </w:trPr>
        <w:tc>
          <w:tcPr>
            <w:tcW w:w="620" w:type="pct"/>
            <w:shd w:val="clear" w:color="auto" w:fill="auto"/>
            <w:vAlign w:val="center"/>
          </w:tcPr>
          <w:p w14:paraId="21F86512" w14:textId="77777777" w:rsidR="00B400AF" w:rsidRPr="00B400AF" w:rsidRDefault="00B400AF" w:rsidP="00B400AF">
            <w:pPr>
              <w:jc w:val="center"/>
              <w:rPr>
                <w:rFonts w:ascii="Arial" w:hAnsi="Arial" w:cs="Arial"/>
                <w:sz w:val="16"/>
                <w:szCs w:val="16"/>
                <w:lang w:val="pt-PT"/>
              </w:rPr>
            </w:pPr>
            <w:r w:rsidRPr="00B400AF">
              <w:rPr>
                <w:rFonts w:ascii="Arial" w:hAnsi="Arial" w:cs="Arial"/>
                <w:sz w:val="16"/>
                <w:szCs w:val="16"/>
                <w:lang w:val="pt-PT"/>
              </w:rPr>
              <w:t>03</w:t>
            </w:r>
          </w:p>
        </w:tc>
        <w:tc>
          <w:tcPr>
            <w:tcW w:w="4380" w:type="pct"/>
            <w:shd w:val="clear" w:color="auto" w:fill="auto"/>
            <w:vAlign w:val="center"/>
          </w:tcPr>
          <w:p w14:paraId="514A1BA9" w14:textId="77777777" w:rsidR="00B400AF" w:rsidRPr="00B400AF" w:rsidRDefault="00B400AF" w:rsidP="00B400AF">
            <w:pPr>
              <w:jc w:val="both"/>
              <w:rPr>
                <w:rFonts w:ascii="Arial" w:hAnsi="Arial" w:cs="Arial"/>
                <w:sz w:val="16"/>
                <w:szCs w:val="16"/>
                <w:lang w:val="pt-PT"/>
              </w:rPr>
            </w:pPr>
            <w:r w:rsidRPr="00B400AF">
              <w:rPr>
                <w:rFonts w:ascii="Arial" w:hAnsi="Arial" w:cs="Arial"/>
                <w:sz w:val="16"/>
                <w:szCs w:val="16"/>
                <w:lang w:val="pt-PT"/>
              </w:rPr>
              <w:t>Considerações finais: O software deve disponibilizar um campo no qual o usuário pode digitar suas considerações personalizados para o corpo do ofício e salvar para utilizar posteriormente sem necessidade de digitação.</w:t>
            </w:r>
          </w:p>
        </w:tc>
      </w:tr>
    </w:tbl>
    <w:p w14:paraId="5108383C" w14:textId="77777777" w:rsidR="00B400AF" w:rsidRPr="00B400AF" w:rsidRDefault="00B400AF" w:rsidP="00B400AF">
      <w:pPr>
        <w:rPr>
          <w:rFonts w:ascii="Arial" w:hAnsi="Arial" w:cs="Arial"/>
          <w:sz w:val="16"/>
          <w:szCs w:val="16"/>
          <w:lang w:val="pt-PT"/>
        </w:rPr>
      </w:pPr>
    </w:p>
    <w:p w14:paraId="43623B40"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DA LEGISLAÇÃO E NORMATIVAS VIGENTES E ATUALIZADAS DA ADMINISTRAÇÃO PÚBLICA</w:t>
      </w:r>
    </w:p>
    <w:p w14:paraId="2A87DDD8" w14:textId="77777777" w:rsidR="00B400AF" w:rsidRPr="00635203" w:rsidRDefault="00B400AF" w:rsidP="00B400AF">
      <w:pPr>
        <w:rPr>
          <w:rFonts w:ascii="Arial" w:hAnsi="Arial" w:cs="Arial"/>
          <w:sz w:val="18"/>
          <w:szCs w:val="18"/>
          <w:lang w:val="pt-PT"/>
        </w:rPr>
      </w:pPr>
    </w:p>
    <w:p w14:paraId="395667E8"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lastRenderedPageBreak/>
        <w:t xml:space="preserve">O software deve ter uma aplicação para o usuário anexar e arquivar as legislações base do Controle Interno para consultas no uso de suas atribuições. </w:t>
      </w:r>
    </w:p>
    <w:p w14:paraId="42DD1136"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software deve ter uma aplicação para produção de instrução normativa para auxílio na produção, divididos em abas, da seguinte forma:</w:t>
      </w:r>
    </w:p>
    <w:p w14:paraId="35EA2DF8" w14:textId="77777777" w:rsidR="00B400AF" w:rsidRPr="00635203" w:rsidRDefault="00B400AF" w:rsidP="00B400AF">
      <w:pPr>
        <w:rPr>
          <w:rFonts w:ascii="Arial" w:hAnsi="Arial" w:cs="Arial"/>
          <w:sz w:val="18"/>
          <w:szCs w:val="18"/>
          <w:lang w:val="pt-PT"/>
        </w:rPr>
      </w:pPr>
    </w:p>
    <w:p w14:paraId="73F24567"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a) parte geral: a parte inicial servirá para o cadastro e caracterização da normativa que será criada e deverá conter título, nome, campos para data, mandado, assunto, autoria, local e data de publicação;</w:t>
      </w:r>
    </w:p>
    <w:p w14:paraId="305D771B"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b) objetivo/finalidade: deverá conter campo com editor de texto e livre para preenchimento;</w:t>
      </w:r>
    </w:p>
    <w:p w14:paraId="0CAF15DD"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c) abrangência: deverá conter campo com editor de texto e livre para preenchimento;</w:t>
      </w:r>
    </w:p>
    <w:p w14:paraId="33E6649A"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d) competência: deverá conter campo com editor de texto e livre para preenchimento;</w:t>
      </w:r>
    </w:p>
    <w:p w14:paraId="28AE2CF5"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e) fundamento legal: deverá conter campo com editor de texto e livre para preenchimento;</w:t>
      </w:r>
    </w:p>
    <w:p w14:paraId="3CFF71A5"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f) procedimentos internos: esta aba deverá servir de guia para o analista, pois deverá conter campos para indicar o setor e o prazo, bem como a atividade (campo com editor de texto) que será nele desenvolvida no período indicado; deverá ter opção para inserir quantos setores forem necessários para completar o procedimento;</w:t>
      </w:r>
    </w:p>
    <w:p w14:paraId="2EB79B16"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g) observações: deverá conter campo com editor de texto e livre para preenchimento;</w:t>
      </w:r>
    </w:p>
    <w:p w14:paraId="54C57428"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h) anexos: espaço para anexar arquivos.</w:t>
      </w:r>
    </w:p>
    <w:p w14:paraId="36060237" w14:textId="77777777" w:rsidR="00B400AF" w:rsidRPr="00635203" w:rsidRDefault="00B400AF" w:rsidP="00B400AF">
      <w:pPr>
        <w:jc w:val="both"/>
        <w:rPr>
          <w:rFonts w:ascii="Arial" w:hAnsi="Arial" w:cs="Arial"/>
          <w:sz w:val="18"/>
          <w:szCs w:val="18"/>
          <w:lang w:val="pt-PT"/>
        </w:rPr>
      </w:pPr>
      <w:r w:rsidRPr="00635203">
        <w:rPr>
          <w:rFonts w:ascii="Arial" w:hAnsi="Arial" w:cs="Arial"/>
          <w:sz w:val="18"/>
          <w:szCs w:val="18"/>
          <w:lang w:val="pt-PT"/>
        </w:rPr>
        <w:t>i) gerar fluxograma.</w:t>
      </w:r>
    </w:p>
    <w:p w14:paraId="1F8FD019" w14:textId="77777777" w:rsidR="00B400AF" w:rsidRPr="00635203" w:rsidRDefault="00B400AF" w:rsidP="00B400AF">
      <w:pPr>
        <w:rPr>
          <w:rFonts w:ascii="Arial" w:hAnsi="Arial" w:cs="Arial"/>
          <w:sz w:val="18"/>
          <w:szCs w:val="18"/>
          <w:lang w:val="pt-PT"/>
        </w:rPr>
      </w:pPr>
    </w:p>
    <w:p w14:paraId="6B2F19EF"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documento de instrução normativa deverá ser gerado em PDF ou Word, a critério do analista. E o corpo da normativa obedecerá a ordem descrita acima.</w:t>
      </w:r>
    </w:p>
    <w:p w14:paraId="0902D146"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software deve ter uma aplicação para cadastro de prazos para obrigações legais do órgão. Deve realizar notificações parametrizáveis com alertas por e-mail envio aos responsáveis. O software deve apresentar a lista das obrigações agrupadas por tipo e por setor administrativo, e deve ter botão de edição da obrigação, botão de exclusão da obrigação, botão de cadastro de nova obrigação, botão de cadastro de novo setor administrativo, cadastro novo tipo, filtros de busca (setor administrativo, por tipo de obrigação) para facilitar a pesquisa pelo usuário.</w:t>
      </w:r>
    </w:p>
    <w:p w14:paraId="4C233030" w14:textId="77777777" w:rsidR="00B400AF" w:rsidRPr="00635203" w:rsidRDefault="00B400AF" w:rsidP="00B400AF">
      <w:pPr>
        <w:rPr>
          <w:rFonts w:ascii="Arial" w:hAnsi="Arial" w:cs="Arial"/>
          <w:sz w:val="18"/>
          <w:szCs w:val="18"/>
          <w:lang w:val="pt-PT"/>
        </w:rPr>
      </w:pPr>
    </w:p>
    <w:p w14:paraId="7CFC7F65"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 xml:space="preserve">DO CONTROLE DE NOTIFICAÇÕES ENVIADAS PELO TRIBUNAL </w:t>
      </w:r>
    </w:p>
    <w:p w14:paraId="7DB03D59" w14:textId="77777777" w:rsidR="00B400AF" w:rsidRPr="00635203" w:rsidRDefault="00B400AF" w:rsidP="00B400AF">
      <w:pPr>
        <w:rPr>
          <w:rFonts w:ascii="Arial" w:hAnsi="Arial" w:cs="Arial"/>
          <w:sz w:val="18"/>
          <w:szCs w:val="18"/>
          <w:lang w:val="pt-PT"/>
        </w:rPr>
      </w:pPr>
    </w:p>
    <w:p w14:paraId="6D2E82AE"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software deve ter uma aplicação para cadastro e acompanhamento das Notificações enviadas pelo Tribunal de Contas ao jurisdicionado, e permitir o registro e controle das respostas. As notificações respondidas deverão constar em lista independente das notificações em andamento. O software deve apresentar a lista das notificações agrupadas por termo de intimação, por inspetoria, por relator, por processo no Tribunal de Contas, por data de recebimento, por prazo, por data limite de resposta, e deve ter botão de edição da notificação, botão de exclusão da notificação, botão de cadastro de nova obrigação, botão para gerar Comunicação Interna da notificação, botão para informar a situação da notificação, botão ver anexos botão de cadastro de nova notificação, filtros de busca (por termo de intimação, por inspetoria, por relator) para facilitar a pesquisa pelo usuário.</w:t>
      </w:r>
    </w:p>
    <w:p w14:paraId="2C583716"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cadastro da notificação deve vincular o número do contrato, o contratado, modalidade, objeto, gestor e responsável pelo contrato objeto da referida notificação, campo para cadastrar e-mail do notificado para receber o e-mail avisando do vencimento.</w:t>
      </w:r>
    </w:p>
    <w:p w14:paraId="4F4613CB" w14:textId="77777777" w:rsidR="00B400AF" w:rsidRPr="00635203" w:rsidRDefault="00B400AF" w:rsidP="00B400AF">
      <w:pPr>
        <w:rPr>
          <w:rFonts w:ascii="Arial" w:hAnsi="Arial" w:cs="Arial"/>
          <w:sz w:val="18"/>
          <w:szCs w:val="18"/>
          <w:lang w:val="pt-PT"/>
        </w:rPr>
      </w:pPr>
    </w:p>
    <w:p w14:paraId="4E72338E"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REGISTRO DE SOLICITAÇÃO DE SUPORTE</w:t>
      </w:r>
    </w:p>
    <w:p w14:paraId="0E309C24" w14:textId="77777777" w:rsidR="00B400AF" w:rsidRPr="00635203" w:rsidRDefault="00B400AF" w:rsidP="00B400AF">
      <w:pPr>
        <w:rPr>
          <w:rFonts w:ascii="Arial" w:hAnsi="Arial" w:cs="Arial"/>
          <w:sz w:val="18"/>
          <w:szCs w:val="18"/>
          <w:lang w:val="pt-PT"/>
        </w:rPr>
      </w:pPr>
    </w:p>
    <w:p w14:paraId="79E2C47A"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software deve ter uma aplicação para comunicação com o suporte técnico diretamente dentro do sistema.</w:t>
      </w:r>
    </w:p>
    <w:p w14:paraId="0B986D64"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A aplicação deve permitir escolher o assunto, e conter um campo para registrar a descrição da solicitação em detalhes, e um botão para anexar arquivo adicional ao registro.</w:t>
      </w:r>
    </w:p>
    <w:p w14:paraId="71A94C8C" w14:textId="77777777" w:rsidR="00B400AF" w:rsidRPr="00635203" w:rsidRDefault="00B400AF" w:rsidP="00B400AF">
      <w:pPr>
        <w:rPr>
          <w:rFonts w:ascii="Arial" w:hAnsi="Arial" w:cs="Arial"/>
          <w:sz w:val="18"/>
          <w:szCs w:val="18"/>
          <w:lang w:val="pt-PT"/>
        </w:rPr>
      </w:pPr>
    </w:p>
    <w:p w14:paraId="06EA920C"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MATRIZ (CONTROLE DE ATIVIDADES DE SETORES)</w:t>
      </w:r>
    </w:p>
    <w:p w14:paraId="6FF17B26" w14:textId="77777777" w:rsidR="00B400AF" w:rsidRPr="00635203" w:rsidRDefault="00B400AF" w:rsidP="00B400AF">
      <w:pPr>
        <w:rPr>
          <w:rFonts w:ascii="Arial" w:hAnsi="Arial" w:cs="Arial"/>
          <w:sz w:val="18"/>
          <w:szCs w:val="18"/>
          <w:lang w:val="pt-PT"/>
        </w:rPr>
      </w:pPr>
    </w:p>
    <w:p w14:paraId="1E0E41C4"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software deve ter um aplicativo acompanhamento das atividades de cada setor, por meio de avaliação periódica de suas atividades.</w:t>
      </w:r>
    </w:p>
    <w:p w14:paraId="23FDB17B"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As avaliações devem ocorrer no período desejado, e deve conter campos para cadastro da frequência, com o dia e mês avaliado. Na data escolhida pelo usuário, o sistema deve enviar e-mail avisando da proximidade das avaliações.</w:t>
      </w:r>
    </w:p>
    <w:p w14:paraId="568E74C7"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Após os lançamentos as atividades nos períodos programados, o software deve a criar da Matriz com o cruzamento dos dados registrados, em forma de gráficos.</w:t>
      </w:r>
    </w:p>
    <w:p w14:paraId="3222DFDE" w14:textId="77777777" w:rsidR="00B400AF" w:rsidRPr="00635203" w:rsidRDefault="00B400AF" w:rsidP="00B400AF">
      <w:pPr>
        <w:ind w:left="720"/>
        <w:jc w:val="both"/>
        <w:rPr>
          <w:rFonts w:ascii="Arial" w:hAnsi="Arial" w:cs="Arial"/>
          <w:sz w:val="18"/>
          <w:szCs w:val="18"/>
          <w:lang w:val="pt-PT"/>
        </w:rPr>
      </w:pPr>
    </w:p>
    <w:p w14:paraId="4FF3EE9C"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DO PAINEL DE CONTROLE</w:t>
      </w:r>
    </w:p>
    <w:p w14:paraId="5C15A6EB" w14:textId="77777777" w:rsidR="00B400AF" w:rsidRPr="00635203" w:rsidRDefault="00B400AF" w:rsidP="00B400AF">
      <w:pPr>
        <w:rPr>
          <w:rFonts w:ascii="Arial" w:hAnsi="Arial" w:cs="Arial"/>
          <w:sz w:val="18"/>
          <w:szCs w:val="18"/>
          <w:lang w:val="pt-PT"/>
        </w:rPr>
      </w:pPr>
    </w:p>
    <w:p w14:paraId="45B173D1"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 software deve ter um painel de acompanhamento das atividades executadas pelos usuários no sistema, agenda de obrigações do mês corrente e informações de processos, contratos e obras, vencidos e encerrados.</w:t>
      </w:r>
    </w:p>
    <w:p w14:paraId="43B4E8B9" w14:textId="77777777" w:rsidR="00B400AF" w:rsidRPr="00635203" w:rsidRDefault="00B400AF" w:rsidP="00B400AF">
      <w:pPr>
        <w:rPr>
          <w:rFonts w:ascii="Arial" w:hAnsi="Arial" w:cs="Arial"/>
          <w:sz w:val="18"/>
          <w:szCs w:val="18"/>
          <w:lang w:val="pt-PT"/>
        </w:rPr>
      </w:pPr>
    </w:p>
    <w:p w14:paraId="0E50EC35"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RELATÓRIOS</w:t>
      </w:r>
    </w:p>
    <w:p w14:paraId="51826F6A"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Produtividade;</w:t>
      </w:r>
    </w:p>
    <w:p w14:paraId="13F91E43"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lastRenderedPageBreak/>
        <w:t>Atividade Anual;</w:t>
      </w:r>
    </w:p>
    <w:p w14:paraId="570AA144"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Ofícios;</w:t>
      </w:r>
    </w:p>
    <w:p w14:paraId="4DD99EFF"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Contratos;</w:t>
      </w:r>
    </w:p>
    <w:p w14:paraId="30B568B1"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Processos;</w:t>
      </w:r>
    </w:p>
    <w:p w14:paraId="3A7E0FCA"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Troca de Governo;</w:t>
      </w:r>
    </w:p>
    <w:p w14:paraId="113088C9" w14:textId="77777777" w:rsidR="00B400AF" w:rsidRPr="00635203" w:rsidRDefault="00B400AF" w:rsidP="00B400AF">
      <w:pPr>
        <w:numPr>
          <w:ilvl w:val="0"/>
          <w:numId w:val="47"/>
        </w:numPr>
        <w:jc w:val="both"/>
        <w:rPr>
          <w:rFonts w:ascii="Arial" w:hAnsi="Arial" w:cs="Arial"/>
          <w:sz w:val="18"/>
          <w:szCs w:val="18"/>
          <w:lang w:val="pt-PT"/>
        </w:rPr>
      </w:pPr>
      <w:r w:rsidRPr="00635203">
        <w:rPr>
          <w:rFonts w:ascii="Arial" w:hAnsi="Arial" w:cs="Arial"/>
          <w:sz w:val="18"/>
          <w:szCs w:val="18"/>
          <w:lang w:val="pt-PT"/>
        </w:rPr>
        <w:t>Convênios.</w:t>
      </w:r>
    </w:p>
    <w:p w14:paraId="0DFC36AD" w14:textId="77777777" w:rsidR="00B400AF" w:rsidRPr="00635203" w:rsidRDefault="00B400AF" w:rsidP="00B400AF">
      <w:pPr>
        <w:rPr>
          <w:rFonts w:ascii="Arial" w:hAnsi="Arial" w:cs="Arial"/>
          <w:sz w:val="18"/>
          <w:szCs w:val="18"/>
          <w:lang w:val="pt-PT"/>
        </w:rPr>
      </w:pPr>
    </w:p>
    <w:p w14:paraId="1FCA5268" w14:textId="77777777" w:rsidR="00B400AF" w:rsidRPr="00635203" w:rsidRDefault="00B400AF" w:rsidP="00B400AF">
      <w:pPr>
        <w:pStyle w:val="PargrafodaLista"/>
        <w:numPr>
          <w:ilvl w:val="0"/>
          <w:numId w:val="54"/>
        </w:numPr>
        <w:spacing w:after="0" w:line="240" w:lineRule="auto"/>
        <w:jc w:val="both"/>
        <w:rPr>
          <w:rFonts w:ascii="Arial" w:hAnsi="Arial" w:cs="Arial"/>
          <w:b/>
          <w:bCs/>
          <w:sz w:val="18"/>
          <w:szCs w:val="18"/>
          <w:lang w:val="pt-PT"/>
        </w:rPr>
      </w:pPr>
      <w:r w:rsidRPr="00635203">
        <w:rPr>
          <w:rFonts w:ascii="Arial" w:hAnsi="Arial" w:cs="Arial"/>
          <w:b/>
          <w:bCs/>
          <w:sz w:val="18"/>
          <w:szCs w:val="18"/>
          <w:lang w:val="pt-PT"/>
        </w:rPr>
        <w:t>DA EXECUÇÃO DOS SERVIÇOS</w:t>
      </w:r>
    </w:p>
    <w:p w14:paraId="2FC8252B" w14:textId="77777777" w:rsidR="00B400AF" w:rsidRPr="00635203" w:rsidRDefault="00B400AF" w:rsidP="00B400AF">
      <w:pPr>
        <w:rPr>
          <w:rFonts w:ascii="Arial" w:hAnsi="Arial" w:cs="Arial"/>
          <w:sz w:val="18"/>
          <w:szCs w:val="18"/>
          <w:lang w:val="pt-PT"/>
        </w:rPr>
      </w:pPr>
    </w:p>
    <w:p w14:paraId="2C469DBE" w14:textId="77777777" w:rsidR="00B400AF" w:rsidRPr="00635203" w:rsidRDefault="00B400AF" w:rsidP="00B400AF">
      <w:pPr>
        <w:numPr>
          <w:ilvl w:val="0"/>
          <w:numId w:val="47"/>
        </w:numPr>
        <w:ind w:left="714" w:hanging="357"/>
        <w:jc w:val="both"/>
        <w:rPr>
          <w:rFonts w:ascii="Arial" w:hAnsi="Arial" w:cs="Arial"/>
          <w:sz w:val="18"/>
          <w:szCs w:val="18"/>
          <w:lang w:val="pt-PT"/>
        </w:rPr>
      </w:pPr>
      <w:r w:rsidRPr="00635203">
        <w:rPr>
          <w:rFonts w:ascii="Arial" w:hAnsi="Arial" w:cs="Arial"/>
          <w:sz w:val="18"/>
          <w:szCs w:val="18"/>
          <w:lang w:val="pt-PT"/>
        </w:rPr>
        <w:t>A Prestação de Serviços de Licença de Uso de Programa de Informática (software) abrangerá as seguintes etapas:</w:t>
      </w:r>
    </w:p>
    <w:p w14:paraId="2C1E4190" w14:textId="77777777" w:rsidR="00B400AF" w:rsidRPr="00635203" w:rsidRDefault="00B400AF" w:rsidP="00B400AF">
      <w:pPr>
        <w:numPr>
          <w:ilvl w:val="0"/>
          <w:numId w:val="47"/>
        </w:numPr>
        <w:ind w:left="714" w:hanging="357"/>
        <w:jc w:val="both"/>
        <w:rPr>
          <w:rFonts w:ascii="Arial" w:hAnsi="Arial" w:cs="Arial"/>
          <w:sz w:val="18"/>
          <w:szCs w:val="18"/>
          <w:lang w:val="pt-PT"/>
        </w:rPr>
      </w:pPr>
      <w:r w:rsidRPr="00635203">
        <w:rPr>
          <w:rFonts w:ascii="Arial" w:hAnsi="Arial" w:cs="Arial"/>
          <w:sz w:val="18"/>
          <w:szCs w:val="18"/>
          <w:lang w:val="pt-PT"/>
        </w:rPr>
        <w:t>Instalação e treinamento;</w:t>
      </w:r>
    </w:p>
    <w:p w14:paraId="1FC60C5A" w14:textId="77777777" w:rsidR="00B400AF" w:rsidRPr="00635203" w:rsidRDefault="00B400AF" w:rsidP="00B400AF">
      <w:pPr>
        <w:numPr>
          <w:ilvl w:val="0"/>
          <w:numId w:val="47"/>
        </w:numPr>
        <w:ind w:left="714" w:hanging="357"/>
        <w:jc w:val="both"/>
        <w:rPr>
          <w:rFonts w:ascii="Arial" w:hAnsi="Arial" w:cs="Arial"/>
          <w:sz w:val="18"/>
          <w:szCs w:val="18"/>
          <w:lang w:val="pt-PT"/>
        </w:rPr>
      </w:pPr>
      <w:r w:rsidRPr="00635203">
        <w:rPr>
          <w:rFonts w:ascii="Arial" w:hAnsi="Arial" w:cs="Arial"/>
          <w:sz w:val="18"/>
          <w:szCs w:val="18"/>
          <w:lang w:val="pt-PT"/>
        </w:rPr>
        <w:t>Disponibilização da Licença de uso de Software atualizado, com suporte técnico e com fornecimento de hardware do tipo servidor do tipo comodatopara hospedagem dos sistemas de controladoria e ouvidoria. O servidor deve ser fornecido como comodato pelo ganhador do certame com a seguinte especificação mínima:</w:t>
      </w:r>
    </w:p>
    <w:p w14:paraId="0BD4A6C6" w14:textId="77777777" w:rsidR="00B400AF" w:rsidRPr="00635203" w:rsidRDefault="00B400AF" w:rsidP="00B400AF">
      <w:pPr>
        <w:numPr>
          <w:ilvl w:val="0"/>
          <w:numId w:val="51"/>
        </w:numPr>
        <w:ind w:left="714" w:hanging="357"/>
        <w:jc w:val="both"/>
        <w:rPr>
          <w:rFonts w:ascii="Arial" w:hAnsi="Arial" w:cs="Arial"/>
          <w:sz w:val="18"/>
          <w:szCs w:val="18"/>
          <w:lang w:val="pt-PT"/>
        </w:rPr>
      </w:pPr>
      <w:r w:rsidRPr="00635203">
        <w:rPr>
          <w:rFonts w:ascii="Arial" w:hAnsi="Arial" w:cs="Arial"/>
          <w:sz w:val="18"/>
          <w:szCs w:val="18"/>
          <w:lang w:val="pt-PT"/>
        </w:rPr>
        <w:t>Servidor rack mono processado SIX Core, 32Gb, 2 x 1 TB SATA 7.2k RPM.</w:t>
      </w:r>
    </w:p>
    <w:p w14:paraId="780EB7BE" w14:textId="77777777" w:rsidR="00B400AF" w:rsidRPr="00635203" w:rsidRDefault="00B400AF" w:rsidP="00B400AF">
      <w:pPr>
        <w:numPr>
          <w:ilvl w:val="0"/>
          <w:numId w:val="43"/>
        </w:numPr>
        <w:ind w:left="714" w:hanging="357"/>
        <w:jc w:val="both"/>
        <w:rPr>
          <w:rFonts w:ascii="Arial" w:hAnsi="Arial" w:cs="Arial"/>
          <w:sz w:val="18"/>
          <w:szCs w:val="18"/>
          <w:lang w:val="pt-PT"/>
        </w:rPr>
      </w:pPr>
      <w:r w:rsidRPr="00635203">
        <w:rPr>
          <w:rFonts w:ascii="Arial" w:hAnsi="Arial" w:cs="Arial"/>
          <w:sz w:val="18"/>
          <w:szCs w:val="18"/>
          <w:lang w:val="pt-PT"/>
        </w:rPr>
        <w:t xml:space="preserve">Entende-se por Instalação: </w:t>
      </w:r>
    </w:p>
    <w:p w14:paraId="67ABEE9B" w14:textId="77777777" w:rsidR="00B400AF" w:rsidRPr="00635203" w:rsidRDefault="00B400AF" w:rsidP="00B400AF">
      <w:pPr>
        <w:numPr>
          <w:ilvl w:val="0"/>
          <w:numId w:val="49"/>
        </w:numPr>
        <w:ind w:left="714" w:hanging="357"/>
        <w:jc w:val="both"/>
        <w:rPr>
          <w:rFonts w:ascii="Arial" w:hAnsi="Arial" w:cs="Arial"/>
          <w:sz w:val="18"/>
          <w:szCs w:val="18"/>
          <w:lang w:val="pt-PT"/>
        </w:rPr>
      </w:pPr>
      <w:r w:rsidRPr="00635203">
        <w:rPr>
          <w:rFonts w:ascii="Arial" w:hAnsi="Arial" w:cs="Arial"/>
          <w:sz w:val="18"/>
          <w:szCs w:val="18"/>
          <w:lang w:val="pt-PT"/>
        </w:rPr>
        <w:t>A carga dos dados, a instalação e disponibilização do software no servidor e estações de trabalho disponíveis na Prefeitura e as configurações e parametrizações de funcionamento do sistema em um prazo máximo de 30 (trinta) dias contados da assinatura do contrato;</w:t>
      </w:r>
    </w:p>
    <w:p w14:paraId="49ED9071" w14:textId="77777777" w:rsidR="00B400AF" w:rsidRPr="00635203" w:rsidRDefault="00B400AF" w:rsidP="00B400AF">
      <w:pPr>
        <w:numPr>
          <w:ilvl w:val="0"/>
          <w:numId w:val="43"/>
        </w:numPr>
        <w:ind w:left="714" w:hanging="357"/>
        <w:jc w:val="both"/>
        <w:rPr>
          <w:rFonts w:ascii="Arial" w:hAnsi="Arial" w:cs="Arial"/>
          <w:sz w:val="18"/>
          <w:szCs w:val="18"/>
          <w:lang w:val="pt-PT"/>
        </w:rPr>
      </w:pPr>
      <w:r w:rsidRPr="00635203">
        <w:rPr>
          <w:rFonts w:ascii="Arial" w:hAnsi="Arial" w:cs="Arial"/>
          <w:sz w:val="18"/>
          <w:szCs w:val="18"/>
          <w:lang w:val="pt-PT"/>
        </w:rPr>
        <w:t xml:space="preserve">Entende-se por Treinamento: </w:t>
      </w:r>
    </w:p>
    <w:p w14:paraId="39CB1A9D" w14:textId="77777777" w:rsidR="00B400AF" w:rsidRPr="00635203" w:rsidRDefault="00B400AF" w:rsidP="00B400AF">
      <w:pPr>
        <w:numPr>
          <w:ilvl w:val="0"/>
          <w:numId w:val="49"/>
        </w:numPr>
        <w:ind w:left="714" w:hanging="357"/>
        <w:jc w:val="both"/>
        <w:rPr>
          <w:rFonts w:ascii="Arial" w:hAnsi="Arial" w:cs="Arial"/>
          <w:sz w:val="18"/>
          <w:szCs w:val="18"/>
          <w:lang w:val="pt-PT"/>
        </w:rPr>
      </w:pPr>
      <w:r w:rsidRPr="00635203">
        <w:rPr>
          <w:rFonts w:ascii="Arial" w:hAnsi="Arial" w:cs="Arial"/>
          <w:sz w:val="18"/>
          <w:szCs w:val="18"/>
          <w:lang w:val="pt-PT"/>
        </w:rPr>
        <w:t>Aquisição sistemática de conhecimentos, conceito, regras ou habilidades necessárias à operacionalização dos softwares que são objetos da presente licitação;</w:t>
      </w:r>
    </w:p>
    <w:p w14:paraId="3FC8D187" w14:textId="77777777" w:rsidR="00B400AF" w:rsidRPr="00635203" w:rsidRDefault="00B400AF" w:rsidP="00B400AF">
      <w:pPr>
        <w:numPr>
          <w:ilvl w:val="0"/>
          <w:numId w:val="49"/>
        </w:numPr>
        <w:ind w:left="714" w:hanging="357"/>
        <w:jc w:val="both"/>
        <w:rPr>
          <w:rFonts w:ascii="Arial" w:hAnsi="Arial" w:cs="Arial"/>
          <w:sz w:val="18"/>
          <w:szCs w:val="18"/>
          <w:lang w:val="pt-PT"/>
        </w:rPr>
      </w:pPr>
      <w:r w:rsidRPr="00635203">
        <w:rPr>
          <w:rFonts w:ascii="Arial" w:hAnsi="Arial" w:cs="Arial"/>
          <w:sz w:val="18"/>
          <w:szCs w:val="18"/>
          <w:lang w:val="pt-PT"/>
        </w:rPr>
        <w:t>O treinamento será agendado logo após a conclusão da instalação do software e se dará de forma presencial, com carga horaria mínima de 40 (quarenta) horas;</w:t>
      </w:r>
    </w:p>
    <w:p w14:paraId="161AEF61" w14:textId="77777777" w:rsidR="00B400AF" w:rsidRPr="00635203" w:rsidRDefault="00B400AF" w:rsidP="00B400AF">
      <w:pPr>
        <w:numPr>
          <w:ilvl w:val="0"/>
          <w:numId w:val="43"/>
        </w:numPr>
        <w:ind w:left="714" w:hanging="357"/>
        <w:jc w:val="both"/>
        <w:rPr>
          <w:rFonts w:ascii="Arial" w:hAnsi="Arial" w:cs="Arial"/>
          <w:sz w:val="18"/>
          <w:szCs w:val="18"/>
          <w:lang w:val="pt-PT"/>
        </w:rPr>
      </w:pPr>
      <w:r w:rsidRPr="00635203">
        <w:rPr>
          <w:rFonts w:ascii="Arial" w:hAnsi="Arial" w:cs="Arial"/>
          <w:sz w:val="18"/>
          <w:szCs w:val="18"/>
          <w:lang w:val="pt-PT"/>
        </w:rPr>
        <w:t xml:space="preserve">Entende-se por Suporte Técnico (Manutenção): </w:t>
      </w:r>
    </w:p>
    <w:p w14:paraId="225E0CB8" w14:textId="77777777" w:rsidR="00B400AF" w:rsidRPr="00635203" w:rsidRDefault="00B400AF" w:rsidP="00B400AF">
      <w:pPr>
        <w:numPr>
          <w:ilvl w:val="0"/>
          <w:numId w:val="48"/>
        </w:numPr>
        <w:ind w:left="714" w:hanging="357"/>
        <w:jc w:val="both"/>
        <w:rPr>
          <w:rFonts w:ascii="Arial" w:hAnsi="Arial" w:cs="Arial"/>
          <w:sz w:val="18"/>
          <w:szCs w:val="18"/>
          <w:lang w:val="pt-PT"/>
        </w:rPr>
      </w:pPr>
      <w:r w:rsidRPr="00635203">
        <w:rPr>
          <w:rFonts w:ascii="Arial" w:hAnsi="Arial" w:cs="Arial"/>
          <w:sz w:val="18"/>
          <w:szCs w:val="18"/>
          <w:lang w:val="pt-PT"/>
        </w:rPr>
        <w:t xml:space="preserve">Instalação e configuração do software objeto dessa licitação, configuração do sistema de banco de dados (se necessário), atendimentos via telefone e acesso remoto para dirimir eventuais dúvidas de utilização e/ou operacionalização do software, bem como correções de erros de funcionamento dos mesmos, e caso estes erros não possam ser resolvidos nestas vias de comunicação, deverão ser resolvidos </w:t>
      </w:r>
      <w:r w:rsidRPr="00635203">
        <w:rPr>
          <w:rFonts w:ascii="Arial" w:hAnsi="Arial" w:cs="Arial"/>
          <w:i/>
          <w:sz w:val="18"/>
          <w:szCs w:val="18"/>
          <w:lang w:val="pt-PT"/>
        </w:rPr>
        <w:t>in-loco</w:t>
      </w:r>
      <w:r w:rsidRPr="00635203">
        <w:rPr>
          <w:rFonts w:ascii="Arial" w:hAnsi="Arial" w:cs="Arial"/>
          <w:sz w:val="18"/>
          <w:szCs w:val="18"/>
          <w:lang w:val="pt-PT"/>
        </w:rPr>
        <w:t>, sem qualquer custo adicional para o licitante;</w:t>
      </w:r>
    </w:p>
    <w:p w14:paraId="0D1AB654" w14:textId="77777777" w:rsidR="00B400AF" w:rsidRPr="00635203" w:rsidRDefault="00B400AF" w:rsidP="00B400AF">
      <w:pPr>
        <w:numPr>
          <w:ilvl w:val="0"/>
          <w:numId w:val="48"/>
        </w:numPr>
        <w:ind w:left="714" w:hanging="357"/>
        <w:jc w:val="both"/>
        <w:rPr>
          <w:rFonts w:ascii="Arial" w:hAnsi="Arial" w:cs="Arial"/>
          <w:sz w:val="18"/>
          <w:szCs w:val="18"/>
          <w:lang w:val="pt-PT"/>
        </w:rPr>
      </w:pPr>
      <w:r w:rsidRPr="00635203">
        <w:rPr>
          <w:rFonts w:ascii="Arial" w:hAnsi="Arial" w:cs="Arial"/>
          <w:sz w:val="18"/>
          <w:szCs w:val="18"/>
          <w:lang w:val="pt-PT"/>
        </w:rPr>
        <w:t>O produto, objeto do presente Termo de Referência, deverá ser instalado em perfeitas condições e deverá ter garantia de pleno funcionamento durante todo o período da contratação;</w:t>
      </w:r>
    </w:p>
    <w:p w14:paraId="54D172EE" w14:textId="77777777" w:rsidR="00B400AF" w:rsidRPr="00635203" w:rsidRDefault="00B400AF" w:rsidP="00B400AF">
      <w:pPr>
        <w:numPr>
          <w:ilvl w:val="0"/>
          <w:numId w:val="48"/>
        </w:numPr>
        <w:ind w:left="714" w:hanging="357"/>
        <w:jc w:val="both"/>
        <w:rPr>
          <w:rFonts w:ascii="Arial" w:hAnsi="Arial" w:cs="Arial"/>
          <w:sz w:val="18"/>
          <w:szCs w:val="18"/>
          <w:lang w:val="pt-PT"/>
        </w:rPr>
      </w:pPr>
      <w:r w:rsidRPr="00635203">
        <w:rPr>
          <w:rFonts w:ascii="Arial" w:hAnsi="Arial" w:cs="Arial"/>
          <w:sz w:val="18"/>
          <w:szCs w:val="18"/>
          <w:lang w:val="pt-PT"/>
        </w:rPr>
        <w:t xml:space="preserve">Os chamados para suporte serão classificados por Prioridade, sendo Alta com atendimento imediato, em até 12horas, Prioridade Média em até 24 horas, Prioridade Baixa até 48 horas. Caracterizam prioridade Alta: parada total do sistema. Caracterizam prioridade Média: falhas nas atualizações, senhas inválidas, falhas de comunicação com o banco de dados e/ou equipamentos. Baixa: dúvidas gerais no uso do sistema, cadastro de novos checklist, revisão de novos processos e rotinas. </w:t>
      </w:r>
    </w:p>
    <w:p w14:paraId="0232FA11" w14:textId="77777777" w:rsidR="00B400AF" w:rsidRPr="00635203" w:rsidRDefault="00B400AF" w:rsidP="00B400AF">
      <w:pPr>
        <w:numPr>
          <w:ilvl w:val="0"/>
          <w:numId w:val="43"/>
        </w:numPr>
        <w:ind w:left="714" w:hanging="357"/>
        <w:jc w:val="both"/>
        <w:rPr>
          <w:rFonts w:ascii="Arial" w:hAnsi="Arial" w:cs="Arial"/>
          <w:sz w:val="18"/>
          <w:szCs w:val="18"/>
          <w:lang w:val="pt-PT"/>
        </w:rPr>
      </w:pPr>
      <w:r w:rsidRPr="00635203">
        <w:rPr>
          <w:rFonts w:ascii="Arial" w:hAnsi="Arial" w:cs="Arial"/>
          <w:sz w:val="18"/>
          <w:szCs w:val="18"/>
          <w:lang w:val="pt-PT"/>
        </w:rPr>
        <w:t xml:space="preserve">Entende-se por Atualizações: </w:t>
      </w:r>
    </w:p>
    <w:p w14:paraId="78B01D56" w14:textId="77777777" w:rsidR="00B400AF" w:rsidRPr="00635203" w:rsidRDefault="00B400AF" w:rsidP="00B400AF">
      <w:pPr>
        <w:numPr>
          <w:ilvl w:val="0"/>
          <w:numId w:val="50"/>
        </w:numPr>
        <w:ind w:left="714" w:hanging="357"/>
        <w:jc w:val="both"/>
        <w:rPr>
          <w:rFonts w:ascii="Arial" w:hAnsi="Arial" w:cs="Arial"/>
          <w:sz w:val="18"/>
          <w:szCs w:val="18"/>
          <w:lang w:val="pt-PT"/>
        </w:rPr>
      </w:pPr>
      <w:r w:rsidRPr="00635203">
        <w:rPr>
          <w:rFonts w:ascii="Arial" w:hAnsi="Arial" w:cs="Arial"/>
          <w:sz w:val="18"/>
          <w:szCs w:val="18"/>
          <w:lang w:val="pt-PT"/>
        </w:rPr>
        <w:t>Adequação dos softwares às alterações das legislações federal, estadual e municipal quando necessário, alterações no arquivo executável, alterações de layout, etc;</w:t>
      </w:r>
    </w:p>
    <w:p w14:paraId="1762712C" w14:textId="77777777" w:rsidR="00B400AF" w:rsidRPr="00635203" w:rsidRDefault="00B400AF" w:rsidP="00B400AF">
      <w:pPr>
        <w:numPr>
          <w:ilvl w:val="0"/>
          <w:numId w:val="43"/>
        </w:numPr>
        <w:ind w:left="714" w:hanging="357"/>
        <w:jc w:val="both"/>
        <w:rPr>
          <w:rFonts w:ascii="Arial" w:hAnsi="Arial" w:cs="Arial"/>
          <w:sz w:val="18"/>
          <w:szCs w:val="18"/>
          <w:lang w:val="pt-PT"/>
        </w:rPr>
      </w:pPr>
      <w:r w:rsidRPr="00635203">
        <w:rPr>
          <w:rFonts w:ascii="Arial" w:hAnsi="Arial" w:cs="Arial"/>
          <w:sz w:val="18"/>
          <w:szCs w:val="18"/>
          <w:lang w:val="pt-PT"/>
        </w:rPr>
        <w:t xml:space="preserve">Entende-se por Hospedagem: </w:t>
      </w:r>
    </w:p>
    <w:p w14:paraId="369C5204" w14:textId="77777777" w:rsidR="00B400AF" w:rsidRPr="00635203" w:rsidRDefault="00B400AF" w:rsidP="00B400AF">
      <w:pPr>
        <w:numPr>
          <w:ilvl w:val="0"/>
          <w:numId w:val="50"/>
        </w:numPr>
        <w:ind w:left="714" w:hanging="357"/>
        <w:jc w:val="both"/>
        <w:rPr>
          <w:rFonts w:ascii="Arial" w:hAnsi="Arial" w:cs="Arial"/>
          <w:sz w:val="18"/>
          <w:szCs w:val="18"/>
          <w:lang w:val="pt-PT"/>
        </w:rPr>
      </w:pPr>
      <w:r w:rsidRPr="00635203">
        <w:rPr>
          <w:rFonts w:ascii="Arial" w:hAnsi="Arial" w:cs="Arial"/>
          <w:sz w:val="18"/>
          <w:szCs w:val="18"/>
          <w:lang w:val="pt-PT"/>
        </w:rPr>
        <w:t>O alojamento do banco de dados e seu aplicativo em servidor conectado à internet, onde o cliente terá acesso ao sistema online. Todas as despesas do hardware de hospedagem e segurança dos dados correrão por conta do ganhador do certame.</w:t>
      </w:r>
    </w:p>
    <w:p w14:paraId="260343AA" w14:textId="77777777" w:rsidR="00B400AF" w:rsidRPr="00B400AF" w:rsidRDefault="00B400AF" w:rsidP="00B400AF">
      <w:pPr>
        <w:rPr>
          <w:rFonts w:ascii="Arial" w:hAnsi="Arial" w:cs="Arial"/>
          <w:b/>
          <w:bCs/>
          <w:sz w:val="16"/>
          <w:szCs w:val="16"/>
        </w:rPr>
      </w:pPr>
    </w:p>
    <w:p w14:paraId="6C65E314" w14:textId="25D60910" w:rsidR="00B400AF" w:rsidRPr="00635203" w:rsidRDefault="00B400AF" w:rsidP="00B400AF">
      <w:pPr>
        <w:overflowPunct w:val="0"/>
        <w:autoSpaceDE w:val="0"/>
        <w:autoSpaceDN w:val="0"/>
        <w:adjustRightInd w:val="0"/>
        <w:ind w:left="-142" w:right="-427"/>
        <w:jc w:val="both"/>
        <w:textAlignment w:val="baseline"/>
        <w:rPr>
          <w:rFonts w:ascii="Arial" w:hAnsi="Arial" w:cs="Arial"/>
          <w:b/>
          <w:bCs/>
          <w:sz w:val="20"/>
          <w:szCs w:val="20"/>
          <w:u w:val="single"/>
        </w:rPr>
      </w:pPr>
      <w:r w:rsidRPr="00635203">
        <w:rPr>
          <w:rFonts w:ascii="Arial" w:hAnsi="Arial" w:cs="Arial"/>
          <w:sz w:val="20"/>
          <w:szCs w:val="20"/>
        </w:rPr>
        <w:t xml:space="preserve">Prazo de entrega: </w:t>
      </w:r>
      <w:r w:rsidRPr="00635203">
        <w:rPr>
          <w:rFonts w:ascii="Arial" w:hAnsi="Arial" w:cs="Arial"/>
          <w:b/>
          <w:bCs/>
          <w:sz w:val="20"/>
          <w:szCs w:val="20"/>
          <w:u w:val="single"/>
        </w:rPr>
        <w:t xml:space="preserve">Os serviços serão prestados de forma continua, mensalmente. </w:t>
      </w:r>
    </w:p>
    <w:p w14:paraId="6472F1F4" w14:textId="77777777" w:rsidR="00B400AF" w:rsidRPr="00635203" w:rsidRDefault="00B400AF" w:rsidP="00B400AF">
      <w:pPr>
        <w:overflowPunct w:val="0"/>
        <w:autoSpaceDE w:val="0"/>
        <w:autoSpaceDN w:val="0"/>
        <w:adjustRightInd w:val="0"/>
        <w:ind w:left="-142" w:right="-427"/>
        <w:jc w:val="both"/>
        <w:textAlignment w:val="baseline"/>
        <w:rPr>
          <w:rFonts w:ascii="Arial" w:hAnsi="Arial" w:cs="Arial"/>
          <w:b/>
          <w:bCs/>
          <w:sz w:val="20"/>
          <w:szCs w:val="20"/>
          <w:u w:val="single"/>
        </w:rPr>
      </w:pPr>
    </w:p>
    <w:p w14:paraId="5B6B164F" w14:textId="2C785D99" w:rsidR="00B400AF" w:rsidRPr="00635203" w:rsidRDefault="00B400AF" w:rsidP="00B400AF">
      <w:pPr>
        <w:overflowPunct w:val="0"/>
        <w:autoSpaceDE w:val="0"/>
        <w:autoSpaceDN w:val="0"/>
        <w:adjustRightInd w:val="0"/>
        <w:ind w:left="-142" w:right="-427"/>
        <w:jc w:val="both"/>
        <w:textAlignment w:val="baseline"/>
        <w:rPr>
          <w:rFonts w:ascii="Arial" w:hAnsi="Arial" w:cs="Arial"/>
          <w:sz w:val="20"/>
          <w:szCs w:val="20"/>
        </w:rPr>
      </w:pPr>
      <w:r w:rsidRPr="00635203">
        <w:rPr>
          <w:rFonts w:ascii="Arial" w:hAnsi="Arial" w:cs="Arial"/>
          <w:b/>
          <w:bCs/>
          <w:sz w:val="20"/>
          <w:szCs w:val="20"/>
          <w:u w:val="single"/>
        </w:rPr>
        <w:t>Adendos do valor da Proposta.</w:t>
      </w:r>
    </w:p>
    <w:p w14:paraId="1BC56BAE" w14:textId="77777777" w:rsidR="00B400AF" w:rsidRPr="00635203" w:rsidRDefault="00B400AF" w:rsidP="00B400AF">
      <w:pPr>
        <w:overflowPunct w:val="0"/>
        <w:autoSpaceDE w:val="0"/>
        <w:autoSpaceDN w:val="0"/>
        <w:adjustRightInd w:val="0"/>
        <w:ind w:left="-142" w:right="-427"/>
        <w:jc w:val="both"/>
        <w:textAlignment w:val="baseline"/>
        <w:rPr>
          <w:rFonts w:ascii="Arial" w:hAnsi="Arial" w:cs="Arial"/>
          <w:sz w:val="20"/>
          <w:szCs w:val="20"/>
        </w:rPr>
      </w:pPr>
    </w:p>
    <w:p w14:paraId="06E11942"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34A270E3" w14:textId="77777777" w:rsidR="00635203" w:rsidRPr="00635203" w:rsidRDefault="00635203" w:rsidP="00635203">
      <w:pPr>
        <w:jc w:val="both"/>
        <w:rPr>
          <w:rFonts w:ascii="Arial" w:hAnsi="Arial" w:cs="Arial"/>
          <w:bCs/>
          <w:sz w:val="20"/>
          <w:szCs w:val="20"/>
        </w:rPr>
      </w:pPr>
    </w:p>
    <w:p w14:paraId="0B1F621C"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CACA1C8" w14:textId="77777777" w:rsidR="00635203" w:rsidRPr="00635203" w:rsidRDefault="00635203" w:rsidP="00635203">
      <w:pPr>
        <w:jc w:val="both"/>
        <w:rPr>
          <w:rFonts w:ascii="Arial" w:hAnsi="Arial" w:cs="Arial"/>
          <w:bCs/>
          <w:sz w:val="20"/>
          <w:szCs w:val="20"/>
        </w:rPr>
      </w:pPr>
    </w:p>
    <w:p w14:paraId="74FA6F5B"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872C1A2" w14:textId="77777777" w:rsidR="00635203" w:rsidRPr="00635203" w:rsidRDefault="00635203" w:rsidP="00635203">
      <w:pPr>
        <w:jc w:val="both"/>
        <w:rPr>
          <w:rFonts w:ascii="Arial" w:hAnsi="Arial" w:cs="Arial"/>
          <w:bCs/>
          <w:sz w:val="20"/>
          <w:szCs w:val="20"/>
        </w:rPr>
      </w:pPr>
    </w:p>
    <w:p w14:paraId="74FA808D"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que cumpre as exigências de reserva de cargos para pessoa com deficiência e para reabilitado da Previdência Social, previstas em lei e em outras normas específicas.</w:t>
      </w:r>
    </w:p>
    <w:p w14:paraId="6CA8ABF1" w14:textId="77777777" w:rsidR="00524EDD" w:rsidRDefault="00524EDD" w:rsidP="00524EDD">
      <w:pPr>
        <w:overflowPunct w:val="0"/>
        <w:autoSpaceDE w:val="0"/>
        <w:autoSpaceDN w:val="0"/>
        <w:adjustRightInd w:val="0"/>
        <w:jc w:val="both"/>
        <w:textAlignment w:val="baseline"/>
        <w:rPr>
          <w:rFonts w:ascii="Arial" w:hAnsi="Arial" w:cs="Arial"/>
          <w:sz w:val="22"/>
          <w:szCs w:val="22"/>
        </w:rPr>
      </w:pPr>
    </w:p>
    <w:p w14:paraId="7A2531A0" w14:textId="0372F835" w:rsidR="00524EDD" w:rsidRPr="00600ADA" w:rsidRDefault="00524EDD" w:rsidP="00524EDD">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Pr>
          <w:rFonts w:ascii="Arial" w:hAnsi="Arial" w:cs="Arial"/>
          <w:sz w:val="22"/>
          <w:szCs w:val="22"/>
        </w:rPr>
        <w:t xml:space="preserve">60 </w:t>
      </w:r>
      <w:r w:rsidRPr="00600ADA">
        <w:rPr>
          <w:rFonts w:ascii="Arial" w:hAnsi="Arial" w:cs="Arial"/>
          <w:sz w:val="22"/>
          <w:szCs w:val="22"/>
        </w:rPr>
        <w:t>(</w:t>
      </w:r>
      <w:r>
        <w:rPr>
          <w:rFonts w:ascii="Arial" w:hAnsi="Arial" w:cs="Arial"/>
          <w:sz w:val="22"/>
          <w:szCs w:val="22"/>
        </w:rPr>
        <w:t>sessenta</w:t>
      </w:r>
      <w:r w:rsidRPr="00600ADA">
        <w:rPr>
          <w:rFonts w:ascii="Arial" w:hAnsi="Arial" w:cs="Arial"/>
          <w:sz w:val="22"/>
          <w:szCs w:val="22"/>
        </w:rPr>
        <w:t>)</w:t>
      </w:r>
      <w:r>
        <w:rPr>
          <w:rFonts w:ascii="Arial" w:hAnsi="Arial" w:cs="Arial"/>
          <w:sz w:val="22"/>
          <w:szCs w:val="22"/>
        </w:rPr>
        <w:t xml:space="preserve"> dias</w:t>
      </w:r>
      <w:r w:rsidRPr="00600ADA">
        <w:rPr>
          <w:rFonts w:ascii="Arial" w:hAnsi="Arial" w:cs="Arial"/>
          <w:sz w:val="22"/>
          <w:szCs w:val="22"/>
        </w:rPr>
        <w:t>.</w:t>
      </w:r>
    </w:p>
    <w:p w14:paraId="7FEDC394"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5F74F9BA" w14:textId="2CCAE569" w:rsidR="00524EDD" w:rsidRPr="00600ADA" w:rsidRDefault="00524EDD" w:rsidP="00524EDD">
      <w:pPr>
        <w:jc w:val="both"/>
        <w:rPr>
          <w:rFonts w:ascii="Arial" w:hAnsi="Arial" w:cs="Arial"/>
          <w:sz w:val="22"/>
          <w:szCs w:val="22"/>
        </w:rPr>
      </w:pPr>
      <w:r w:rsidRPr="00600ADA">
        <w:rPr>
          <w:rFonts w:ascii="Arial" w:hAnsi="Arial" w:cs="Arial"/>
          <w:bCs/>
          <w:sz w:val="22"/>
          <w:szCs w:val="22"/>
        </w:rPr>
        <w:t xml:space="preserve">III – </w:t>
      </w:r>
      <w:r w:rsidRPr="00600ADA">
        <w:rPr>
          <w:rFonts w:ascii="Arial" w:hAnsi="Arial" w:cs="Arial"/>
          <w:sz w:val="22"/>
          <w:szCs w:val="22"/>
        </w:rPr>
        <w:t xml:space="preserve">Prazo de </w:t>
      </w:r>
      <w:r w:rsidR="00B400AF">
        <w:rPr>
          <w:rFonts w:ascii="Arial" w:hAnsi="Arial" w:cs="Arial"/>
          <w:sz w:val="22"/>
          <w:szCs w:val="22"/>
        </w:rPr>
        <w:t>início</w:t>
      </w:r>
      <w:r>
        <w:rPr>
          <w:rFonts w:ascii="Arial" w:hAnsi="Arial" w:cs="Arial"/>
          <w:sz w:val="22"/>
          <w:szCs w:val="22"/>
        </w:rPr>
        <w:t xml:space="preserve"> dos serviços</w:t>
      </w:r>
      <w:r w:rsidRPr="00600ADA">
        <w:rPr>
          <w:rFonts w:ascii="Arial" w:hAnsi="Arial" w:cs="Arial"/>
          <w:sz w:val="22"/>
          <w:szCs w:val="22"/>
        </w:rPr>
        <w:t xml:space="preserve">: </w:t>
      </w:r>
      <w:r>
        <w:rPr>
          <w:rFonts w:ascii="Arial" w:hAnsi="Arial" w:cs="Arial"/>
          <w:sz w:val="22"/>
          <w:szCs w:val="22"/>
        </w:rPr>
        <w:t xml:space="preserve">até 3 (três) dias, </w:t>
      </w:r>
      <w:r w:rsidRPr="00600ADA">
        <w:rPr>
          <w:rFonts w:ascii="Arial" w:hAnsi="Arial" w:cs="Arial"/>
          <w:sz w:val="22"/>
          <w:szCs w:val="22"/>
        </w:rPr>
        <w:t>contados a partir da data de recebimento da</w:t>
      </w:r>
      <w:r>
        <w:rPr>
          <w:rFonts w:ascii="Arial" w:hAnsi="Arial" w:cs="Arial"/>
          <w:sz w:val="22"/>
          <w:szCs w:val="22"/>
        </w:rPr>
        <w:t xml:space="preserve"> O.S(Ordem de Serviço)</w:t>
      </w:r>
      <w:r w:rsidRPr="00600ADA">
        <w:rPr>
          <w:rFonts w:ascii="Arial" w:hAnsi="Arial" w:cs="Arial"/>
          <w:sz w:val="22"/>
          <w:szCs w:val="22"/>
        </w:rPr>
        <w:t xml:space="preserve">; </w:t>
      </w:r>
    </w:p>
    <w:p w14:paraId="259D433E" w14:textId="77777777" w:rsidR="00524EDD" w:rsidRPr="00600ADA" w:rsidRDefault="00524EDD" w:rsidP="00524EDD">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IV – Declaramos aceitar as condições expressas no Edital em anexo, e na Lei 14.133/21, com as atualizações que lhe foram introduzidas.</w:t>
      </w:r>
    </w:p>
    <w:p w14:paraId="1D295FDE"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p>
    <w:p w14:paraId="574F7FEB" w14:textId="77777777" w:rsidR="00524EDD" w:rsidRPr="00600ADA" w:rsidRDefault="00524EDD" w:rsidP="00524EDD">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1FEB4406"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Nome:</w:t>
      </w:r>
    </w:p>
    <w:p w14:paraId="1F9D5201"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Qualificação (cargo ou função):</w:t>
      </w:r>
    </w:p>
    <w:p w14:paraId="715FB033"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7EF78B6F"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Número dos documentos pessoais (RG, CPF):</w:t>
      </w:r>
    </w:p>
    <w:p w14:paraId="79AD2BB7" w14:textId="77777777" w:rsidR="00524EDD" w:rsidRPr="00600ADA" w:rsidRDefault="00524EDD" w:rsidP="00524EDD">
      <w:pPr>
        <w:jc w:val="both"/>
        <w:rPr>
          <w:rFonts w:ascii="Arial" w:hAnsi="Arial" w:cs="Arial"/>
          <w:b/>
          <w:bCs/>
          <w:sz w:val="22"/>
          <w:szCs w:val="22"/>
        </w:rPr>
      </w:pPr>
      <w:r w:rsidRPr="00600ADA">
        <w:rPr>
          <w:rFonts w:ascii="Arial" w:hAnsi="Arial" w:cs="Arial"/>
          <w:bCs/>
          <w:sz w:val="22"/>
          <w:szCs w:val="22"/>
        </w:rPr>
        <w:t>Endereço completo:</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Default="004E0214" w:rsidP="00600ADA">
      <w:pPr>
        <w:overflowPunct w:val="0"/>
        <w:autoSpaceDE w:val="0"/>
        <w:autoSpaceDN w:val="0"/>
        <w:adjustRightInd w:val="0"/>
        <w:jc w:val="right"/>
        <w:textAlignment w:val="baseline"/>
        <w:outlineLvl w:val="0"/>
        <w:rPr>
          <w:rFonts w:ascii="Arial" w:hAnsi="Arial" w:cs="Arial"/>
          <w:sz w:val="22"/>
          <w:szCs w:val="22"/>
        </w:rPr>
      </w:pPr>
    </w:p>
    <w:p w14:paraId="328F2357" w14:textId="77777777" w:rsidR="00524EDD" w:rsidRPr="00600ADA" w:rsidRDefault="00524EDD"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6DE303B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B058E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5847BF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27B9AF5"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0B9D0B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3008F7B"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062BF"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14401E0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9B0BBE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C693142"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B9CEA7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5F044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1A8D6EE"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7C73FA6D"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2BDC179A"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625A36C0"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45B96291"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5408DEAF"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6D842E9C"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3C46B7F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6B6017E" w14:textId="77777777" w:rsidR="00524EDD" w:rsidRDefault="00524EDD" w:rsidP="00600ADA">
      <w:pPr>
        <w:overflowPunct w:val="0"/>
        <w:autoSpaceDE w:val="0"/>
        <w:autoSpaceDN w:val="0"/>
        <w:adjustRightInd w:val="0"/>
        <w:jc w:val="center"/>
        <w:textAlignment w:val="baseline"/>
        <w:rPr>
          <w:rFonts w:ascii="Arial" w:hAnsi="Arial" w:cs="Arial"/>
          <w:sz w:val="22"/>
          <w:szCs w:val="22"/>
        </w:rPr>
      </w:pPr>
    </w:p>
    <w:p w14:paraId="758FBC85" w14:textId="77777777" w:rsidR="0042441A" w:rsidRDefault="0042441A" w:rsidP="00600ADA">
      <w:pPr>
        <w:overflowPunct w:val="0"/>
        <w:autoSpaceDE w:val="0"/>
        <w:autoSpaceDN w:val="0"/>
        <w:adjustRightInd w:val="0"/>
        <w:jc w:val="center"/>
        <w:textAlignment w:val="baseline"/>
        <w:rPr>
          <w:rFonts w:ascii="Arial" w:hAnsi="Arial" w:cs="Arial"/>
          <w:sz w:val="22"/>
          <w:szCs w:val="22"/>
        </w:rPr>
      </w:pPr>
    </w:p>
    <w:p w14:paraId="0A1A462B" w14:textId="77777777" w:rsidR="0042441A" w:rsidRDefault="0042441A" w:rsidP="00600ADA">
      <w:pPr>
        <w:overflowPunct w:val="0"/>
        <w:autoSpaceDE w:val="0"/>
        <w:autoSpaceDN w:val="0"/>
        <w:adjustRightInd w:val="0"/>
        <w:jc w:val="center"/>
        <w:textAlignment w:val="baseline"/>
        <w:rPr>
          <w:rFonts w:ascii="Arial" w:hAnsi="Arial" w:cs="Arial"/>
          <w:sz w:val="22"/>
          <w:szCs w:val="22"/>
        </w:rPr>
      </w:pPr>
    </w:p>
    <w:p w14:paraId="587884BE" w14:textId="77777777" w:rsidR="0042441A" w:rsidRDefault="0042441A" w:rsidP="00600ADA">
      <w:pPr>
        <w:overflowPunct w:val="0"/>
        <w:autoSpaceDE w:val="0"/>
        <w:autoSpaceDN w:val="0"/>
        <w:adjustRightInd w:val="0"/>
        <w:jc w:val="center"/>
        <w:textAlignment w:val="baseline"/>
        <w:rPr>
          <w:rFonts w:ascii="Arial" w:hAnsi="Arial" w:cs="Arial"/>
          <w:sz w:val="22"/>
          <w:szCs w:val="22"/>
        </w:rPr>
      </w:pPr>
    </w:p>
    <w:p w14:paraId="0892B0E6" w14:textId="77777777" w:rsidR="0042441A" w:rsidRDefault="0042441A" w:rsidP="00600ADA">
      <w:pPr>
        <w:overflowPunct w:val="0"/>
        <w:autoSpaceDE w:val="0"/>
        <w:autoSpaceDN w:val="0"/>
        <w:adjustRightInd w:val="0"/>
        <w:jc w:val="center"/>
        <w:textAlignment w:val="baseline"/>
        <w:rPr>
          <w:rFonts w:ascii="Arial" w:hAnsi="Arial" w:cs="Arial"/>
          <w:sz w:val="22"/>
          <w:szCs w:val="22"/>
        </w:rPr>
      </w:pPr>
    </w:p>
    <w:p w14:paraId="78A5F26F" w14:textId="77777777" w:rsidR="0042441A" w:rsidRDefault="0042441A" w:rsidP="00600ADA">
      <w:pPr>
        <w:overflowPunct w:val="0"/>
        <w:autoSpaceDE w:val="0"/>
        <w:autoSpaceDN w:val="0"/>
        <w:adjustRightInd w:val="0"/>
        <w:jc w:val="center"/>
        <w:textAlignment w:val="baseline"/>
        <w:rPr>
          <w:rFonts w:ascii="Arial" w:hAnsi="Arial" w:cs="Arial"/>
          <w:sz w:val="22"/>
          <w:szCs w:val="22"/>
        </w:rPr>
      </w:pPr>
    </w:p>
    <w:p w14:paraId="35B35E8D" w14:textId="77777777" w:rsidR="00635203" w:rsidRDefault="00635203" w:rsidP="00600ADA">
      <w:pPr>
        <w:overflowPunct w:val="0"/>
        <w:autoSpaceDE w:val="0"/>
        <w:autoSpaceDN w:val="0"/>
        <w:adjustRightInd w:val="0"/>
        <w:jc w:val="center"/>
        <w:textAlignment w:val="baseline"/>
        <w:rPr>
          <w:rFonts w:ascii="Arial" w:hAnsi="Arial" w:cs="Arial"/>
          <w:sz w:val="22"/>
          <w:szCs w:val="22"/>
        </w:rPr>
      </w:pPr>
    </w:p>
    <w:p w14:paraId="2445470E" w14:textId="77777777" w:rsidR="0042441A" w:rsidRDefault="0042441A" w:rsidP="00600ADA">
      <w:pPr>
        <w:overflowPunct w:val="0"/>
        <w:autoSpaceDE w:val="0"/>
        <w:autoSpaceDN w:val="0"/>
        <w:adjustRightInd w:val="0"/>
        <w:jc w:val="center"/>
        <w:textAlignment w:val="baseline"/>
        <w:rPr>
          <w:rFonts w:ascii="Arial" w:hAnsi="Arial" w:cs="Arial"/>
          <w:sz w:val="22"/>
          <w:szCs w:val="22"/>
        </w:rPr>
      </w:pPr>
    </w:p>
    <w:p w14:paraId="5CFA9BB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640514A7"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proofErr w:type="spellStart"/>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w:t>
      </w:r>
      <w:proofErr w:type="spellEnd"/>
      <w:r w:rsidR="00283078" w:rsidRPr="00600ADA">
        <w:rPr>
          <w:rFonts w:ascii="Arial" w:hAnsi="Arial" w:cs="Arial"/>
          <w:b/>
          <w:bCs/>
          <w:sz w:val="22"/>
          <w:szCs w:val="22"/>
        </w:rPr>
        <w:t xml:space="preserve"> </w:t>
      </w:r>
      <w:r w:rsidR="00AA5C12">
        <w:rPr>
          <w:rFonts w:ascii="Arial" w:hAnsi="Arial" w:cs="Arial"/>
          <w:b/>
          <w:bCs/>
          <w:sz w:val="22"/>
          <w:szCs w:val="22"/>
        </w:rPr>
        <w:t>0</w:t>
      </w:r>
      <w:r w:rsidR="00B41095">
        <w:rPr>
          <w:rFonts w:ascii="Arial" w:hAnsi="Arial" w:cs="Arial"/>
          <w:b/>
          <w:bCs/>
          <w:sz w:val="22"/>
          <w:szCs w:val="22"/>
        </w:rPr>
        <w:t>54</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AA5C12">
        <w:rPr>
          <w:rFonts w:ascii="Arial" w:hAnsi="Arial" w:cs="Arial"/>
          <w:b/>
          <w:bCs/>
          <w:sz w:val="22"/>
          <w:szCs w:val="22"/>
        </w:rPr>
        <w:t>0</w:t>
      </w:r>
      <w:r w:rsidR="00B41095">
        <w:rPr>
          <w:rFonts w:ascii="Arial" w:hAnsi="Arial" w:cs="Arial"/>
          <w:b/>
          <w:bCs/>
          <w:sz w:val="22"/>
          <w:szCs w:val="22"/>
        </w:rPr>
        <w:t>9</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48C2DEE3"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4D6289" w:rsidRPr="00600ADA">
        <w:rPr>
          <w:rFonts w:ascii="Arial" w:hAnsi="Arial" w:cs="Arial"/>
          <w:b/>
          <w:sz w:val="22"/>
          <w:szCs w:val="22"/>
        </w:rPr>
        <w:t xml:space="preserve"> </w:t>
      </w:r>
      <w:r w:rsidR="004D6289">
        <w:rPr>
          <w:rFonts w:ascii="Arial" w:hAnsi="Arial" w:cs="Arial"/>
          <w:b/>
          <w:sz w:val="22"/>
          <w:szCs w:val="22"/>
        </w:rPr>
        <w:t xml:space="preserve">juntamente com o anexo X, </w:t>
      </w:r>
      <w:r w:rsidR="004D6289" w:rsidRPr="00600ADA">
        <w:rPr>
          <w:rFonts w:ascii="Arial" w:hAnsi="Arial" w:cs="Arial"/>
          <w:b/>
          <w:sz w:val="22"/>
          <w:szCs w:val="22"/>
        </w:rPr>
        <w:t>para que a empresa usufrua dos privilégios da Lei nº123/06</w:t>
      </w:r>
      <w:r w:rsidR="00F54832">
        <w:rPr>
          <w:rFonts w:ascii="Arial" w:hAnsi="Arial" w:cs="Arial"/>
          <w:b/>
          <w:sz w:val="22"/>
          <w:szCs w:val="22"/>
        </w:rPr>
        <w:t xml:space="preserve"> e preferência se houver</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3721B56B" w14:textId="77777777" w:rsidR="00635203" w:rsidRDefault="00635203"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7652C2E3"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AA5C12">
        <w:rPr>
          <w:rFonts w:ascii="Arial" w:hAnsi="Arial" w:cs="Arial"/>
          <w:sz w:val="22"/>
          <w:szCs w:val="22"/>
        </w:rPr>
        <w:t>0</w:t>
      </w:r>
      <w:r w:rsidR="00635203">
        <w:rPr>
          <w:rFonts w:ascii="Arial" w:hAnsi="Arial" w:cs="Arial"/>
          <w:sz w:val="22"/>
          <w:szCs w:val="22"/>
        </w:rPr>
        <w:t>9</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38EC872A"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Default="00CB5550" w:rsidP="00600ADA">
      <w:pPr>
        <w:pStyle w:val="Corpodetexto"/>
        <w:rPr>
          <w:rFonts w:ascii="Arial" w:hAnsi="Arial" w:cs="Arial"/>
          <w:b w:val="0"/>
          <w:bCs/>
          <w:sz w:val="22"/>
          <w:szCs w:val="22"/>
          <w:u w:val="none"/>
        </w:rPr>
      </w:pPr>
    </w:p>
    <w:p w14:paraId="0F4A9A87" w14:textId="77777777" w:rsidR="001552D8" w:rsidRPr="00600ADA" w:rsidRDefault="001552D8"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103EE221"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Avenida Joao Selvíria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nesta cidade de Selvíria/MS</w:t>
      </w:r>
      <w:r w:rsidR="00AA5C12">
        <w:rPr>
          <w:rFonts w:ascii="Arial" w:hAnsi="Arial" w:cs="Arial"/>
          <w:sz w:val="22"/>
          <w:szCs w:val="22"/>
        </w:rPr>
        <w:t xml:space="preserve">, </w:t>
      </w:r>
      <w:r w:rsidRPr="00600ADA">
        <w:rPr>
          <w:rFonts w:ascii="Arial" w:hAnsi="Arial" w:cs="Arial"/>
          <w:sz w:val="22"/>
          <w:szCs w:val="22"/>
        </w:rPr>
        <w:t>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xml:space="preserve">, pessoa jurídica de direito privado, inscrito no CNPJ sob n.º </w:t>
      </w:r>
      <w:proofErr w:type="gramStart"/>
      <w:r w:rsidRPr="00600ADA">
        <w:rPr>
          <w:rFonts w:ascii="Arial" w:hAnsi="Arial" w:cs="Arial"/>
          <w:color w:val="000000" w:themeColor="text1"/>
          <w:sz w:val="22"/>
          <w:szCs w:val="22"/>
        </w:rPr>
        <w:t>.....</w:t>
      </w:r>
      <w:proofErr w:type="gramEnd"/>
      <w:r w:rsidRPr="00600ADA">
        <w:rPr>
          <w:rFonts w:ascii="Arial" w:hAnsi="Arial" w:cs="Arial"/>
          <w:color w:val="000000" w:themeColor="text1"/>
          <w:sz w:val="22"/>
          <w:szCs w:val="22"/>
        </w:rPr>
        <w:t>, com sede na ...</w:t>
      </w:r>
      <w:proofErr w:type="gramStart"/>
      <w:r w:rsidRPr="00600ADA">
        <w:rPr>
          <w:rFonts w:ascii="Arial" w:hAnsi="Arial" w:cs="Arial"/>
          <w:color w:val="000000" w:themeColor="text1"/>
          <w:sz w:val="22"/>
          <w:szCs w:val="22"/>
        </w:rPr>
        <w:t>, ,</w:t>
      </w:r>
      <w:proofErr w:type="gramEnd"/>
      <w:r w:rsidRPr="00600ADA">
        <w:rPr>
          <w:rFonts w:ascii="Arial" w:hAnsi="Arial" w:cs="Arial"/>
          <w:color w:val="000000" w:themeColor="text1"/>
          <w:sz w:val="22"/>
          <w:szCs w:val="22"/>
        </w:rPr>
        <w:t xml:space="preserve"> por seu representante legal, o senhor ..., dados, portador do RG. n.º ..., SSP/..., inscrito no CPF: ..., residente e domiciliado na .... </w:t>
      </w:r>
      <w:proofErr w:type="gramStart"/>
      <w:r w:rsidRPr="00600ADA">
        <w:rPr>
          <w:rFonts w:ascii="Arial" w:hAnsi="Arial" w:cs="Arial"/>
          <w:color w:val="000000" w:themeColor="text1"/>
          <w:sz w:val="22"/>
          <w:szCs w:val="22"/>
        </w:rPr>
        <w:t>Email:,</w:t>
      </w:r>
      <w:proofErr w:type="gramEnd"/>
      <w:r w:rsidRPr="00600ADA">
        <w:rPr>
          <w:rFonts w:ascii="Arial" w:hAnsi="Arial" w:cs="Arial"/>
          <w:color w:val="000000" w:themeColor="text1"/>
          <w:sz w:val="22"/>
          <w:szCs w:val="22"/>
        </w:rPr>
        <w:t xml:space="preserve"> </w:t>
      </w:r>
      <w:proofErr w:type="gramStart"/>
      <w:r w:rsidRPr="00600ADA">
        <w:rPr>
          <w:rFonts w:ascii="Arial" w:hAnsi="Arial" w:cs="Arial"/>
          <w:color w:val="000000" w:themeColor="text1"/>
          <w:sz w:val="22"/>
          <w:szCs w:val="22"/>
        </w:rPr>
        <w:t>C</w:t>
      </w:r>
      <w:r w:rsidRPr="00600ADA">
        <w:rPr>
          <w:rFonts w:ascii="Arial" w:hAnsi="Arial" w:cs="Arial"/>
          <w:sz w:val="22"/>
          <w:szCs w:val="22"/>
        </w:rPr>
        <w:t>elebram</w:t>
      </w:r>
      <w:proofErr w:type="gramEnd"/>
      <w:r w:rsidRPr="00600ADA">
        <w:rPr>
          <w:rFonts w:ascii="Arial" w:hAnsi="Arial" w:cs="Arial"/>
          <w:sz w:val="22"/>
          <w:szCs w:val="22"/>
        </w:rPr>
        <w:t xml:space="preserve">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744C8379"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5B249C">
        <w:rPr>
          <w:rFonts w:ascii="Arial" w:hAnsi="Arial" w:cs="Arial"/>
          <w:sz w:val="22"/>
          <w:szCs w:val="22"/>
        </w:rPr>
        <w:t>0</w:t>
      </w:r>
      <w:r w:rsidR="0023038A">
        <w:rPr>
          <w:rFonts w:ascii="Arial" w:hAnsi="Arial" w:cs="Arial"/>
          <w:sz w:val="22"/>
          <w:szCs w:val="22"/>
        </w:rPr>
        <w:t>9</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w:t>
      </w:r>
      <w:r w:rsidR="0023038A">
        <w:rPr>
          <w:rFonts w:ascii="Arial" w:hAnsi="Arial" w:cs="Arial"/>
          <w:sz w:val="22"/>
          <w:szCs w:val="22"/>
        </w:rPr>
        <w:t>54</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proofErr w:type="spellStart"/>
      <w:r w:rsidR="00B640EE" w:rsidRPr="00600ADA">
        <w:rPr>
          <w:rFonts w:ascii="Arial" w:hAnsi="Arial" w:cs="Arial"/>
          <w:sz w:val="22"/>
          <w:szCs w:val="22"/>
        </w:rPr>
        <w:t>xx</w:t>
      </w:r>
      <w:proofErr w:type="spellEnd"/>
      <w:r w:rsidRPr="00600ADA">
        <w:rPr>
          <w:rFonts w:ascii="Arial" w:hAnsi="Arial" w:cs="Arial"/>
          <w:sz w:val="22"/>
          <w:szCs w:val="22"/>
        </w:rPr>
        <w:t xml:space="preserve"> dias de </w:t>
      </w:r>
      <w:proofErr w:type="spellStart"/>
      <w:r w:rsidR="00B640EE" w:rsidRPr="00600ADA">
        <w:rPr>
          <w:rFonts w:ascii="Arial" w:hAnsi="Arial" w:cs="Arial"/>
          <w:sz w:val="22"/>
          <w:szCs w:val="22"/>
        </w:rPr>
        <w:t>xxx</w:t>
      </w:r>
      <w:proofErr w:type="spellEnd"/>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463D3215" w14:textId="120E5515" w:rsidR="0073274E" w:rsidRDefault="00B4441D" w:rsidP="00600ADA">
      <w:pPr>
        <w:spacing w:after="120"/>
        <w:jc w:val="both"/>
        <w:rPr>
          <w:rFonts w:ascii="Arial" w:hAnsi="Arial" w:cs="Arial"/>
          <w:sz w:val="22"/>
          <w:szCs w:val="22"/>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Contratação</w:t>
      </w:r>
      <w:r w:rsidR="00CE5812">
        <w:rPr>
          <w:rFonts w:ascii="Arial" w:hAnsi="Arial" w:cs="Arial"/>
          <w:sz w:val="22"/>
          <w:szCs w:val="22"/>
        </w:rPr>
        <w:t xml:space="preserve"> </w:t>
      </w:r>
      <w:r w:rsidR="0073274E" w:rsidRPr="0073274E">
        <w:rPr>
          <w:rFonts w:ascii="Arial" w:hAnsi="Arial" w:cs="Arial"/>
          <w:sz w:val="22"/>
          <w:szCs w:val="22"/>
        </w:rPr>
        <w:t>de empresa para Prestação de Serviços de Locação de Licença de Uso Temporário de Programa de Informática (Software) e fornecimento de hardware para instalação do software,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em atendimento as necessidades da Secretaria Municipal de Administração</w:t>
      </w:r>
    </w:p>
    <w:p w14:paraId="10EE6C4E" w14:textId="4D476010"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3AD2DC3E"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6653D5">
        <w:rPr>
          <w:rFonts w:ascii="Arial" w:hAnsi="Arial" w:cs="Arial"/>
          <w:sz w:val="22"/>
          <w:szCs w:val="22"/>
        </w:rPr>
        <w:t>12</w:t>
      </w:r>
      <w:r w:rsidR="00BB5C03">
        <w:rPr>
          <w:rFonts w:ascii="Arial" w:hAnsi="Arial" w:cs="Arial"/>
          <w:sz w:val="22"/>
          <w:szCs w:val="22"/>
        </w:rPr>
        <w:t xml:space="preserve"> </w:t>
      </w:r>
      <w:r w:rsidR="006861E0">
        <w:rPr>
          <w:rFonts w:ascii="Arial" w:hAnsi="Arial" w:cs="Arial"/>
          <w:sz w:val="22"/>
          <w:szCs w:val="22"/>
        </w:rPr>
        <w:t>(</w:t>
      </w:r>
      <w:r w:rsidR="006653D5">
        <w:rPr>
          <w:rFonts w:ascii="Arial" w:hAnsi="Arial" w:cs="Arial"/>
          <w:sz w:val="22"/>
          <w:szCs w:val="22"/>
        </w:rPr>
        <w:t>doze)</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w:t>
      </w:r>
      <w:r w:rsidR="00580F65">
        <w:rPr>
          <w:rFonts w:ascii="Arial" w:hAnsi="Arial" w:cs="Arial"/>
          <w:sz w:val="22"/>
          <w:szCs w:val="22"/>
        </w:rPr>
        <w:t>do</w:t>
      </w:r>
      <w:r w:rsidRPr="00600ADA">
        <w:rPr>
          <w:rFonts w:ascii="Arial" w:hAnsi="Arial" w:cs="Arial"/>
          <w:sz w:val="22"/>
          <w:szCs w:val="22"/>
        </w:rPr>
        <w:t xml:space="preserve">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19FF5C45"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852A9F" w:rsidRPr="00600ADA">
        <w:rPr>
          <w:rFonts w:ascii="Arial" w:hAnsi="Arial" w:cs="Arial"/>
          <w:sz w:val="22"/>
          <w:szCs w:val="22"/>
        </w:rPr>
        <w:t>Secretário</w:t>
      </w:r>
      <w:r w:rsidRPr="00600ADA">
        <w:rPr>
          <w:rFonts w:ascii="Arial" w:hAnsi="Arial" w:cs="Arial"/>
          <w:sz w:val="22"/>
          <w:szCs w:val="22"/>
        </w:rPr>
        <w:t xml:space="preserve"> Municipal d</w:t>
      </w:r>
      <w:r w:rsidR="00852A9F">
        <w:rPr>
          <w:rFonts w:ascii="Arial" w:hAnsi="Arial" w:cs="Arial"/>
          <w:sz w:val="22"/>
          <w:szCs w:val="22"/>
        </w:rPr>
        <w:t xml:space="preserve">o </w:t>
      </w:r>
      <w:r w:rsidR="0023038A">
        <w:rPr>
          <w:rFonts w:ascii="Arial" w:hAnsi="Arial" w:cs="Arial"/>
          <w:sz w:val="22"/>
          <w:szCs w:val="22"/>
        </w:rPr>
        <w:t>Órgão</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Default="00B4441D" w:rsidP="00600ADA">
      <w:pPr>
        <w:jc w:val="both"/>
        <w:rPr>
          <w:rFonts w:ascii="Arial" w:hAnsi="Arial" w:cs="Arial"/>
          <w:sz w:val="22"/>
          <w:szCs w:val="22"/>
        </w:rPr>
      </w:pPr>
    </w:p>
    <w:p w14:paraId="1D3C364F" w14:textId="60C61D26" w:rsidR="000E2A0B" w:rsidRDefault="000E2A0B" w:rsidP="00600ADA">
      <w:pPr>
        <w:jc w:val="both"/>
        <w:rPr>
          <w:rFonts w:ascii="Arial" w:hAnsi="Arial" w:cs="Arial"/>
          <w:sz w:val="22"/>
          <w:szCs w:val="22"/>
        </w:rPr>
      </w:pPr>
      <w:r w:rsidRPr="000E2A0B">
        <w:rPr>
          <w:rFonts w:ascii="Arial" w:hAnsi="Arial" w:cs="Arial"/>
          <w:sz w:val="22"/>
          <w:szCs w:val="22"/>
        </w:rPr>
        <w:t>4.</w:t>
      </w:r>
      <w:r w:rsidR="007C6E09">
        <w:rPr>
          <w:rFonts w:ascii="Arial" w:hAnsi="Arial" w:cs="Arial"/>
          <w:sz w:val="22"/>
          <w:szCs w:val="22"/>
        </w:rPr>
        <w:t>2</w:t>
      </w:r>
      <w:r w:rsidRPr="000E2A0B">
        <w:rPr>
          <w:rFonts w:ascii="Arial" w:hAnsi="Arial" w:cs="Arial"/>
          <w:sz w:val="22"/>
          <w:szCs w:val="22"/>
        </w:rPr>
        <w:t xml:space="preserve"> Será pago valor </w:t>
      </w:r>
      <w:r w:rsidR="00C87593">
        <w:rPr>
          <w:rFonts w:ascii="Arial" w:hAnsi="Arial" w:cs="Arial"/>
          <w:sz w:val="22"/>
          <w:szCs w:val="22"/>
        </w:rPr>
        <w:t xml:space="preserve">mensal estimado </w:t>
      </w:r>
      <w:r w:rsidRPr="000E2A0B">
        <w:rPr>
          <w:rFonts w:ascii="Arial" w:hAnsi="Arial" w:cs="Arial"/>
          <w:sz w:val="22"/>
          <w:szCs w:val="22"/>
        </w:rPr>
        <w:t xml:space="preserve">de R$ </w:t>
      </w:r>
      <w:proofErr w:type="spellStart"/>
      <w:r w:rsidR="0023038A">
        <w:rPr>
          <w:rFonts w:ascii="Arial" w:hAnsi="Arial" w:cs="Arial"/>
          <w:sz w:val="22"/>
          <w:szCs w:val="22"/>
        </w:rPr>
        <w:t>xx</w:t>
      </w:r>
      <w:proofErr w:type="spellEnd"/>
      <w:r w:rsidRPr="000E2A0B">
        <w:rPr>
          <w:rFonts w:ascii="Arial" w:hAnsi="Arial" w:cs="Arial"/>
          <w:sz w:val="22"/>
          <w:szCs w:val="22"/>
        </w:rPr>
        <w:t xml:space="preserve"> </w:t>
      </w:r>
      <w:proofErr w:type="gramStart"/>
      <w:r w:rsidRPr="000E2A0B">
        <w:rPr>
          <w:rFonts w:ascii="Arial" w:hAnsi="Arial" w:cs="Arial"/>
          <w:sz w:val="22"/>
          <w:szCs w:val="22"/>
        </w:rPr>
        <w:t>(</w:t>
      </w:r>
      <w:r w:rsidR="0023038A">
        <w:rPr>
          <w:rFonts w:ascii="Arial" w:hAnsi="Arial" w:cs="Arial"/>
          <w:sz w:val="22"/>
          <w:szCs w:val="22"/>
        </w:rPr>
        <w:t xml:space="preserve"> </w:t>
      </w:r>
      <w:r w:rsidRPr="000E2A0B">
        <w:rPr>
          <w:rFonts w:ascii="Arial" w:hAnsi="Arial" w:cs="Arial"/>
          <w:sz w:val="22"/>
          <w:szCs w:val="22"/>
        </w:rPr>
        <w:t>)</w:t>
      </w:r>
      <w:proofErr w:type="gramEnd"/>
      <w:r w:rsidR="00F06A62">
        <w:rPr>
          <w:rFonts w:ascii="Arial" w:hAnsi="Arial" w:cs="Arial"/>
          <w:sz w:val="22"/>
          <w:szCs w:val="22"/>
        </w:rPr>
        <w:t>, por 12 (doze) meses.</w:t>
      </w:r>
    </w:p>
    <w:p w14:paraId="4CE57242" w14:textId="77777777" w:rsidR="000E2A0B" w:rsidRPr="00600ADA" w:rsidRDefault="000E2A0B" w:rsidP="00600ADA">
      <w:pPr>
        <w:jc w:val="both"/>
        <w:rPr>
          <w:rFonts w:ascii="Arial" w:hAnsi="Arial" w:cs="Arial"/>
          <w:sz w:val="22"/>
          <w:szCs w:val="22"/>
        </w:rPr>
      </w:pPr>
    </w:p>
    <w:p w14:paraId="426CEA34" w14:textId="03E7D3D5"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007C6E09">
        <w:rPr>
          <w:rFonts w:ascii="Arial" w:hAnsi="Arial" w:cs="Arial"/>
          <w:bCs/>
          <w:sz w:val="22"/>
          <w:szCs w:val="22"/>
        </w:rPr>
        <w:t>.1</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42095C35" w:rsidR="00AD6A9D" w:rsidRPr="00AD6A9D" w:rsidRDefault="00AD6A9D" w:rsidP="00AD6A9D">
      <w:pPr>
        <w:ind w:left="567"/>
        <w:jc w:val="both"/>
        <w:rPr>
          <w:rFonts w:ascii="Arial" w:hAnsi="Arial" w:cs="Arial"/>
          <w:bCs/>
          <w:sz w:val="22"/>
          <w:szCs w:val="22"/>
        </w:rPr>
      </w:pPr>
      <w:proofErr w:type="gramStart"/>
      <w:r w:rsidRPr="00AD6A9D">
        <w:rPr>
          <w:rFonts w:ascii="Arial" w:hAnsi="Arial" w:cs="Arial"/>
          <w:bCs/>
          <w:sz w:val="22"/>
          <w:szCs w:val="22"/>
        </w:rPr>
        <w:t>4.2.1</w:t>
      </w:r>
      <w:r w:rsidR="007C6E09">
        <w:rPr>
          <w:rFonts w:ascii="Arial" w:hAnsi="Arial" w:cs="Arial"/>
          <w:bCs/>
          <w:sz w:val="22"/>
          <w:szCs w:val="22"/>
        </w:rPr>
        <w:t>.1</w:t>
      </w:r>
      <w:r w:rsidRPr="00AD6A9D">
        <w:rPr>
          <w:rFonts w:ascii="Arial" w:hAnsi="Arial" w:cs="Arial"/>
          <w:bCs/>
          <w:sz w:val="22"/>
          <w:szCs w:val="22"/>
        </w:rPr>
        <w:t xml:space="preserve">  Em</w:t>
      </w:r>
      <w:proofErr w:type="gramEnd"/>
      <w:r w:rsidRPr="00AD6A9D">
        <w:rPr>
          <w:rFonts w:ascii="Arial" w:hAnsi="Arial" w:cs="Arial"/>
          <w:bCs/>
          <w:sz w:val="22"/>
          <w:szCs w:val="22"/>
        </w:rPr>
        <w:t xml:space="preserve"> Conformidade com </w:t>
      </w:r>
      <w:proofErr w:type="gramStart"/>
      <w:r w:rsidRPr="00AD6A9D">
        <w:rPr>
          <w:rFonts w:ascii="Arial" w:hAnsi="Arial" w:cs="Arial"/>
          <w:bCs/>
          <w:sz w:val="22"/>
          <w:szCs w:val="22"/>
        </w:rPr>
        <w:t>o  inciso</w:t>
      </w:r>
      <w:proofErr w:type="gramEnd"/>
      <w:r w:rsidRPr="00AD6A9D">
        <w:rPr>
          <w:rFonts w:ascii="Arial" w:hAnsi="Arial" w:cs="Arial"/>
          <w:bCs/>
          <w:sz w:val="22"/>
          <w:szCs w:val="22"/>
        </w:rPr>
        <w:t xml:space="preserve">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6BF47D2F"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1.2</w:t>
      </w:r>
      <w:r w:rsidRPr="00AD6A9D">
        <w:rPr>
          <w:rFonts w:ascii="Arial" w:hAnsi="Arial" w:cs="Arial"/>
          <w:bCs/>
          <w:sz w:val="22"/>
          <w:szCs w:val="22"/>
        </w:rPr>
        <w:t xml:space="preserve">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4B8CE15B"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1.3</w:t>
      </w:r>
      <w:r w:rsidRPr="00AD6A9D">
        <w:rPr>
          <w:rFonts w:ascii="Arial" w:hAnsi="Arial" w:cs="Arial"/>
          <w:bCs/>
          <w:sz w:val="22"/>
          <w:szCs w:val="22"/>
        </w:rPr>
        <w:t xml:space="preserve">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lastRenderedPageBreak/>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28A27F30" w:rsidR="00B4441D" w:rsidRPr="00600ADA" w:rsidRDefault="00B4441D" w:rsidP="00600AD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5FFD6FA5" w14:textId="77777777" w:rsidR="00B477D7" w:rsidRPr="00D7204D" w:rsidRDefault="00B477D7" w:rsidP="00B477D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02020</w:t>
      </w:r>
      <w:r>
        <w:rPr>
          <w:rFonts w:ascii="Arial" w:hAnsi="Arial" w:cs="Arial"/>
          <w:bCs/>
          <w:sz w:val="18"/>
          <w:szCs w:val="18"/>
          <w:u w:val="none"/>
        </w:rPr>
        <w:t>2</w:t>
      </w:r>
      <w:r w:rsidRPr="00D7204D">
        <w:rPr>
          <w:rFonts w:ascii="Arial" w:hAnsi="Arial" w:cs="Arial"/>
          <w:bCs/>
          <w:sz w:val="18"/>
          <w:szCs w:val="18"/>
          <w:u w:val="none"/>
        </w:rPr>
        <w:t xml:space="preserve"> – </w:t>
      </w:r>
      <w:r>
        <w:rPr>
          <w:rFonts w:ascii="Arial" w:hAnsi="Arial" w:cs="Arial"/>
          <w:bCs/>
          <w:sz w:val="18"/>
          <w:szCs w:val="18"/>
          <w:u w:val="none"/>
        </w:rPr>
        <w:t>CONTROLADORIA INTERNA</w:t>
      </w:r>
    </w:p>
    <w:p w14:paraId="18B0EE6D" w14:textId="77777777" w:rsidR="00B477D7" w:rsidRPr="00D7204D" w:rsidRDefault="00B477D7" w:rsidP="00B477D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04.12</w:t>
      </w:r>
      <w:r>
        <w:rPr>
          <w:rFonts w:ascii="Arial" w:hAnsi="Arial" w:cs="Arial"/>
          <w:bCs/>
          <w:sz w:val="18"/>
          <w:szCs w:val="18"/>
          <w:u w:val="none"/>
        </w:rPr>
        <w:t>4</w:t>
      </w:r>
      <w:r w:rsidRPr="00D7204D">
        <w:rPr>
          <w:rFonts w:ascii="Arial" w:hAnsi="Arial" w:cs="Arial"/>
          <w:bCs/>
          <w:sz w:val="18"/>
          <w:szCs w:val="18"/>
          <w:u w:val="none"/>
        </w:rPr>
        <w:t>.0002.200</w:t>
      </w:r>
      <w:r>
        <w:rPr>
          <w:rFonts w:ascii="Arial" w:hAnsi="Arial" w:cs="Arial"/>
          <w:bCs/>
          <w:sz w:val="18"/>
          <w:szCs w:val="18"/>
          <w:u w:val="none"/>
        </w:rPr>
        <w:t>6</w:t>
      </w:r>
      <w:r w:rsidRPr="00D7204D">
        <w:rPr>
          <w:rFonts w:ascii="Arial" w:hAnsi="Arial" w:cs="Arial"/>
          <w:bCs/>
          <w:sz w:val="18"/>
          <w:szCs w:val="18"/>
          <w:u w:val="none"/>
        </w:rPr>
        <w:t xml:space="preserve">.0000 – Manutenção das atividades da </w:t>
      </w:r>
      <w:r>
        <w:rPr>
          <w:rFonts w:ascii="Arial" w:hAnsi="Arial" w:cs="Arial"/>
          <w:bCs/>
          <w:sz w:val="18"/>
          <w:szCs w:val="18"/>
          <w:u w:val="none"/>
        </w:rPr>
        <w:t>Controladoria Interna</w:t>
      </w:r>
      <w:r w:rsidRPr="00D7204D">
        <w:rPr>
          <w:rFonts w:ascii="Arial" w:hAnsi="Arial" w:cs="Arial"/>
          <w:bCs/>
          <w:sz w:val="18"/>
          <w:szCs w:val="18"/>
          <w:u w:val="none"/>
        </w:rPr>
        <w:t xml:space="preserve"> </w:t>
      </w:r>
    </w:p>
    <w:p w14:paraId="56B78B23" w14:textId="77777777" w:rsidR="00B477D7" w:rsidRPr="00D7204D" w:rsidRDefault="00B477D7" w:rsidP="00B477D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3.3.90.39.00 – Outros serviços de Terceiros – Pessoa Jurídica </w:t>
      </w:r>
    </w:p>
    <w:p w14:paraId="5A6198C0" w14:textId="77777777" w:rsidR="00B477D7" w:rsidRPr="00D7204D" w:rsidRDefault="00B477D7" w:rsidP="00B477D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Fonte: 1.501.0000.  </w:t>
      </w:r>
      <w:proofErr w:type="spellStart"/>
      <w:r w:rsidRPr="00D7204D">
        <w:rPr>
          <w:rFonts w:ascii="Arial" w:hAnsi="Arial" w:cs="Arial"/>
          <w:bCs/>
          <w:sz w:val="18"/>
          <w:szCs w:val="18"/>
          <w:u w:val="none"/>
        </w:rPr>
        <w:t>cod</w:t>
      </w:r>
      <w:proofErr w:type="spellEnd"/>
      <w:r w:rsidRPr="00D7204D">
        <w:rPr>
          <w:rFonts w:ascii="Arial" w:hAnsi="Arial" w:cs="Arial"/>
          <w:bCs/>
          <w:sz w:val="18"/>
          <w:szCs w:val="18"/>
          <w:u w:val="none"/>
        </w:rPr>
        <w:t xml:space="preserve">- 000.000 – </w:t>
      </w:r>
    </w:p>
    <w:p w14:paraId="6D2DF230" w14:textId="77777777" w:rsidR="00B477D7" w:rsidRPr="002748A1" w:rsidRDefault="00B477D7" w:rsidP="00B477D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Ficha: 0</w:t>
      </w:r>
      <w:r>
        <w:rPr>
          <w:rFonts w:ascii="Arial" w:hAnsi="Arial" w:cs="Arial"/>
          <w:bCs/>
          <w:sz w:val="18"/>
          <w:szCs w:val="18"/>
          <w:u w:val="none"/>
        </w:rPr>
        <w:t>3</w:t>
      </w:r>
      <w:r w:rsidRPr="00D7204D">
        <w:rPr>
          <w:rFonts w:ascii="Arial" w:hAnsi="Arial" w:cs="Arial"/>
          <w:bCs/>
          <w:sz w:val="18"/>
          <w:szCs w:val="18"/>
          <w:u w:val="none"/>
        </w:rPr>
        <w:t>3.</w:t>
      </w:r>
    </w:p>
    <w:p w14:paraId="468738A6" w14:textId="77777777" w:rsidR="00DA766B" w:rsidRDefault="00DA766B" w:rsidP="00DA766B">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0A40FE80"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Realizar o</w:t>
      </w:r>
      <w:r w:rsidR="00062E50">
        <w:rPr>
          <w:rFonts w:ascii="Arial" w:hAnsi="Arial" w:cs="Arial"/>
          <w:sz w:val="22"/>
          <w:szCs w:val="22"/>
        </w:rPr>
        <w:t xml:space="preserve"> início do</w:t>
      </w:r>
      <w:r w:rsidR="007C7923">
        <w:rPr>
          <w:rFonts w:ascii="Arial" w:hAnsi="Arial" w:cs="Arial"/>
          <w:sz w:val="22"/>
          <w:szCs w:val="22"/>
        </w:rPr>
        <w:t xml:space="preserve">s serviços para </w:t>
      </w:r>
      <w:r w:rsidRPr="00600ADA">
        <w:rPr>
          <w:rFonts w:ascii="Arial" w:hAnsi="Arial" w:cs="Arial"/>
          <w:sz w:val="22"/>
          <w:szCs w:val="22"/>
        </w:rPr>
        <w:t xml:space="preserve">o qual foi contratada, no prazo de até </w:t>
      </w:r>
      <w:r w:rsidR="007C7923">
        <w:rPr>
          <w:rFonts w:ascii="Arial" w:hAnsi="Arial" w:cs="Arial"/>
          <w:sz w:val="22"/>
          <w:szCs w:val="22"/>
        </w:rPr>
        <w:t>03</w:t>
      </w:r>
      <w:r w:rsidR="00D9181E">
        <w:rPr>
          <w:rFonts w:ascii="Arial" w:hAnsi="Arial" w:cs="Arial"/>
          <w:sz w:val="22"/>
          <w:szCs w:val="22"/>
        </w:rPr>
        <w:t xml:space="preserve"> </w:t>
      </w:r>
      <w:r w:rsidRPr="00600ADA">
        <w:rPr>
          <w:rFonts w:ascii="Arial" w:hAnsi="Arial" w:cs="Arial"/>
          <w:sz w:val="22"/>
          <w:szCs w:val="22"/>
        </w:rPr>
        <w:t>(</w:t>
      </w:r>
      <w:r w:rsidR="00062E50">
        <w:rPr>
          <w:rFonts w:ascii="Arial" w:hAnsi="Arial" w:cs="Arial"/>
          <w:sz w:val="22"/>
          <w:szCs w:val="22"/>
        </w:rPr>
        <w:t>três</w:t>
      </w:r>
      <w:r w:rsidRPr="00600ADA">
        <w:rPr>
          <w:rFonts w:ascii="Arial" w:hAnsi="Arial" w:cs="Arial"/>
          <w:sz w:val="22"/>
          <w:szCs w:val="22"/>
        </w:rPr>
        <w:t>) dias,</w:t>
      </w:r>
      <w:r w:rsidR="00C11EC5">
        <w:rPr>
          <w:rFonts w:ascii="Arial" w:hAnsi="Arial" w:cs="Arial"/>
          <w:sz w:val="22"/>
          <w:szCs w:val="22"/>
        </w:rPr>
        <w:t xml:space="preserve"> </w:t>
      </w:r>
      <w:r w:rsidRPr="00600ADA">
        <w:rPr>
          <w:rFonts w:ascii="Arial" w:hAnsi="Arial" w:cs="Arial"/>
          <w:sz w:val="22"/>
          <w:szCs w:val="22"/>
        </w:rPr>
        <w:t xml:space="preserve">contados </w:t>
      </w:r>
      <w:r w:rsidR="003A7A40">
        <w:rPr>
          <w:rFonts w:ascii="Arial" w:hAnsi="Arial" w:cs="Arial"/>
          <w:sz w:val="22"/>
          <w:szCs w:val="22"/>
        </w:rPr>
        <w:t>a partir da O.S(Ordem de Serviço)</w:t>
      </w:r>
      <w:r w:rsidRPr="00600ADA">
        <w:rPr>
          <w:rFonts w:ascii="Arial" w:hAnsi="Arial" w:cs="Arial"/>
          <w:sz w:val="22"/>
          <w:szCs w:val="22"/>
        </w:rPr>
        <w:t xml:space="preserve">. </w:t>
      </w:r>
    </w:p>
    <w:p w14:paraId="2570207F" w14:textId="77777777" w:rsidR="00B94175" w:rsidRDefault="00B94175" w:rsidP="00600ADA">
      <w:pPr>
        <w:jc w:val="both"/>
        <w:rPr>
          <w:rFonts w:ascii="Arial" w:hAnsi="Arial" w:cs="Arial"/>
          <w:sz w:val="22"/>
          <w:szCs w:val="22"/>
        </w:rPr>
      </w:pPr>
    </w:p>
    <w:p w14:paraId="484A15D5" w14:textId="126AC765"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 ite</w:t>
      </w:r>
      <w:r w:rsidR="007D2F40">
        <w:rPr>
          <w:rFonts w:ascii="Arial" w:hAnsi="Arial" w:cs="Arial"/>
          <w:sz w:val="22"/>
          <w:szCs w:val="22"/>
        </w:rPr>
        <w:t>m</w:t>
      </w:r>
      <w:r w:rsidR="00823375" w:rsidRPr="00600ADA">
        <w:rPr>
          <w:rFonts w:ascii="Arial" w:hAnsi="Arial" w:cs="Arial"/>
          <w:sz w:val="22"/>
          <w:szCs w:val="22"/>
        </w:rPr>
        <w:t xml:space="preserve"> descrito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38F69D9F" w14:textId="77777777" w:rsidR="00B94175" w:rsidRDefault="00B94175" w:rsidP="00600ADA">
      <w:pPr>
        <w:jc w:val="both"/>
        <w:rPr>
          <w:rFonts w:ascii="Arial" w:hAnsi="Arial" w:cs="Arial"/>
          <w:color w:val="000000" w:themeColor="text1"/>
          <w:sz w:val="22"/>
          <w:szCs w:val="22"/>
        </w:rPr>
      </w:pPr>
    </w:p>
    <w:p w14:paraId="61D4D8AE" w14:textId="599B6175"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55701D7B" w14:textId="77777777" w:rsidR="00B94175" w:rsidRDefault="00B94175" w:rsidP="00600ADA">
      <w:pPr>
        <w:jc w:val="both"/>
        <w:rPr>
          <w:rFonts w:ascii="Arial" w:hAnsi="Arial" w:cs="Arial"/>
          <w:bCs/>
          <w:sz w:val="22"/>
          <w:szCs w:val="22"/>
        </w:rPr>
      </w:pPr>
    </w:p>
    <w:p w14:paraId="079F8EB0" w14:textId="6809A79D"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1A55740F" w14:textId="77777777" w:rsidR="00B94175" w:rsidRDefault="00B94175" w:rsidP="00600ADA">
      <w:pPr>
        <w:jc w:val="both"/>
        <w:rPr>
          <w:rFonts w:ascii="Arial" w:hAnsi="Arial" w:cs="Arial"/>
          <w:color w:val="000000" w:themeColor="text1"/>
          <w:sz w:val="22"/>
          <w:szCs w:val="22"/>
        </w:rPr>
      </w:pPr>
    </w:p>
    <w:p w14:paraId="6ABDB79A" w14:textId="4927E3A8"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773AD449" w14:textId="77777777" w:rsidR="00B94175" w:rsidRDefault="00B94175" w:rsidP="00600ADA">
      <w:pPr>
        <w:jc w:val="both"/>
        <w:rPr>
          <w:rFonts w:ascii="Arial" w:hAnsi="Arial" w:cs="Arial"/>
          <w:color w:val="000000" w:themeColor="text1"/>
          <w:sz w:val="22"/>
          <w:szCs w:val="22"/>
        </w:rPr>
      </w:pPr>
    </w:p>
    <w:p w14:paraId="399D1D55" w14:textId="5B5216A0"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34D6957E" w14:textId="77777777" w:rsidR="00B94175" w:rsidRDefault="00B94175" w:rsidP="00600ADA">
      <w:pPr>
        <w:jc w:val="both"/>
        <w:rPr>
          <w:rFonts w:ascii="Arial" w:hAnsi="Arial" w:cs="Arial"/>
          <w:color w:val="000000" w:themeColor="text1"/>
          <w:sz w:val="22"/>
          <w:szCs w:val="22"/>
        </w:rPr>
      </w:pPr>
    </w:p>
    <w:p w14:paraId="1BA81C99" w14:textId="26EEDE65"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72A15585" w14:textId="77777777" w:rsidR="00B94175" w:rsidRDefault="00B94175" w:rsidP="00600ADA">
      <w:pPr>
        <w:jc w:val="both"/>
        <w:rPr>
          <w:rFonts w:ascii="Arial" w:hAnsi="Arial" w:cs="Arial"/>
          <w:color w:val="000000" w:themeColor="text1"/>
          <w:sz w:val="22"/>
          <w:szCs w:val="22"/>
        </w:rPr>
      </w:pPr>
    </w:p>
    <w:p w14:paraId="7B6D8924" w14:textId="730BF1F0"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164CCA6" w14:textId="77777777" w:rsidR="00B94175" w:rsidRDefault="00B94175" w:rsidP="00600ADA">
      <w:pPr>
        <w:tabs>
          <w:tab w:val="left" w:pos="1080"/>
        </w:tabs>
        <w:jc w:val="both"/>
        <w:rPr>
          <w:rFonts w:ascii="Arial" w:hAnsi="Arial" w:cs="Arial"/>
          <w:color w:val="000000" w:themeColor="text1"/>
          <w:sz w:val="22"/>
          <w:szCs w:val="22"/>
        </w:rPr>
      </w:pPr>
    </w:p>
    <w:p w14:paraId="2796D89A" w14:textId="325AD331"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lastRenderedPageBreak/>
        <w:t>7.8. Cumprir fielmente o estabelecido em contrato, atendendo ainda, os requisitos elencados no Termo de Referência.</w:t>
      </w:r>
    </w:p>
    <w:p w14:paraId="35DF7670" w14:textId="77777777" w:rsidR="00B94175" w:rsidRDefault="00B94175" w:rsidP="00600ADA">
      <w:pPr>
        <w:jc w:val="both"/>
        <w:rPr>
          <w:rFonts w:ascii="Arial" w:hAnsi="Arial" w:cs="Arial"/>
          <w:sz w:val="22"/>
          <w:szCs w:val="22"/>
          <w:shd w:val="clear" w:color="auto" w:fill="FFFFFF"/>
        </w:rPr>
      </w:pPr>
    </w:p>
    <w:p w14:paraId="60EB8AFD" w14:textId="2C4D8B23"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28A58DB2" w14:textId="77777777" w:rsidR="00B94175" w:rsidRDefault="00B94175" w:rsidP="00600ADA">
      <w:pPr>
        <w:jc w:val="both"/>
        <w:rPr>
          <w:rFonts w:ascii="Arial" w:hAnsi="Arial" w:cs="Arial"/>
          <w:sz w:val="22"/>
          <w:szCs w:val="22"/>
          <w:shd w:val="clear" w:color="auto" w:fill="FFFFFF"/>
        </w:rPr>
      </w:pPr>
    </w:p>
    <w:p w14:paraId="36D67FAB" w14:textId="58CF6D6B"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28E55288" w14:textId="77777777" w:rsidR="00B94175" w:rsidRDefault="00B94175" w:rsidP="00062E50">
      <w:pPr>
        <w:pStyle w:val="Corpodetexto2"/>
        <w:spacing w:after="0" w:line="240" w:lineRule="auto"/>
        <w:ind w:right="6"/>
        <w:jc w:val="both"/>
        <w:rPr>
          <w:rFonts w:ascii="Arial" w:hAnsi="Arial" w:cs="Arial"/>
          <w:b/>
          <w:bCs/>
          <w:sz w:val="22"/>
          <w:szCs w:val="22"/>
        </w:rPr>
      </w:pPr>
    </w:p>
    <w:p w14:paraId="745C75BE" w14:textId="208174A9"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7.11</w:t>
      </w:r>
      <w:r w:rsidR="00B80304" w:rsidRPr="00B80304">
        <w:rPr>
          <w:rFonts w:ascii="Arial" w:hAnsi="Arial" w:cs="Arial"/>
          <w:b/>
          <w:bCs/>
          <w:sz w:val="22"/>
          <w:szCs w:val="22"/>
        </w:rPr>
        <w:t>.</w:t>
      </w:r>
      <w:r w:rsidR="00B80304" w:rsidRPr="00B80304">
        <w:rPr>
          <w:rFonts w:ascii="Arial" w:hAnsi="Arial" w:cs="Arial"/>
          <w:sz w:val="22"/>
          <w:szCs w:val="22"/>
        </w:rPr>
        <w:t xml:space="preserve"> A CONTRATADA deverá assegurar o tratamento sigiloso e o respeito aos direitos de propriedade sobre todos os dados, informações, software e sistema informatizado em uso na CONTRATANTE, sendo proibida a extração de cópia, reprodução pública, divulgação, cessão gratuita ou onerosa, ou qualquer outra forma de disposição não autorizada de domínio, total ou parcial, direta ou indiretamente, em benefício próprio ou de terceiros. Para esse fim a CONTRATADA deverá assinar termo de confidencialidade com a CONTRATANTE;</w:t>
      </w:r>
    </w:p>
    <w:p w14:paraId="1A1E028C" w14:textId="4197B9C5"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80304">
        <w:rPr>
          <w:rFonts w:ascii="Arial" w:hAnsi="Arial" w:cs="Arial"/>
          <w:b/>
          <w:bCs/>
          <w:sz w:val="22"/>
          <w:szCs w:val="22"/>
        </w:rPr>
        <w:t>2.</w:t>
      </w:r>
      <w:r w:rsidR="00B80304" w:rsidRPr="00B80304">
        <w:rPr>
          <w:rFonts w:ascii="Arial" w:hAnsi="Arial" w:cs="Arial"/>
          <w:sz w:val="22"/>
          <w:szCs w:val="22"/>
        </w:rPr>
        <w:t xml:space="preserve"> Manter durante a execução do contrato, todas as condições de habilitação, qualificação, periodicidade e especificações exigidas. </w:t>
      </w:r>
    </w:p>
    <w:p w14:paraId="0C54668A" w14:textId="4DC631A9"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65C84">
        <w:rPr>
          <w:rFonts w:ascii="Arial" w:hAnsi="Arial" w:cs="Arial"/>
          <w:b/>
          <w:bCs/>
          <w:sz w:val="22"/>
          <w:szCs w:val="22"/>
        </w:rPr>
        <w:t>3</w:t>
      </w:r>
      <w:r w:rsidR="00B80304" w:rsidRPr="00B80304">
        <w:rPr>
          <w:rFonts w:ascii="Arial" w:hAnsi="Arial" w:cs="Arial"/>
          <w:b/>
          <w:bCs/>
          <w:sz w:val="22"/>
          <w:szCs w:val="22"/>
        </w:rPr>
        <w:t>.</w:t>
      </w:r>
      <w:r w:rsidR="00B80304" w:rsidRPr="00B80304">
        <w:rPr>
          <w:rFonts w:ascii="Arial" w:hAnsi="Arial" w:cs="Arial"/>
          <w:sz w:val="22"/>
          <w:szCs w:val="22"/>
        </w:rPr>
        <w:t xml:space="preserve"> Executar fielmente o objeto do contrato dentro do melhor padrão de qualidade, de forma que mantenham todas as especificações técnicas, qualidade e prazos;</w:t>
      </w:r>
    </w:p>
    <w:p w14:paraId="1CEE8005" w14:textId="154617A5"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65C84">
        <w:rPr>
          <w:rFonts w:ascii="Arial" w:hAnsi="Arial" w:cs="Arial"/>
          <w:b/>
          <w:bCs/>
          <w:sz w:val="22"/>
          <w:szCs w:val="22"/>
        </w:rPr>
        <w:t>4</w:t>
      </w:r>
      <w:r w:rsidR="00B80304" w:rsidRPr="00B80304">
        <w:rPr>
          <w:rFonts w:ascii="Arial" w:hAnsi="Arial" w:cs="Arial"/>
          <w:b/>
          <w:bCs/>
          <w:sz w:val="22"/>
          <w:szCs w:val="22"/>
        </w:rPr>
        <w:t>.</w:t>
      </w:r>
      <w:r w:rsidR="00B80304" w:rsidRPr="00B80304">
        <w:rPr>
          <w:rFonts w:ascii="Arial" w:hAnsi="Arial" w:cs="Arial"/>
          <w:sz w:val="22"/>
          <w:szCs w:val="22"/>
        </w:rPr>
        <w:t xml:space="preserve"> Refazer todo e qualquer procedimento objeto de contrato se verificada incorreção e constatado que o erro é de sua responsabilidade, sendo que eventuais ocorrências desta natureza não serão motivas para antecipação ou postergação de prazos, como também para acréscimos nos valores contratados.</w:t>
      </w:r>
    </w:p>
    <w:p w14:paraId="04B20906" w14:textId="20E3CE2F"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65C84">
        <w:rPr>
          <w:rFonts w:ascii="Arial" w:hAnsi="Arial" w:cs="Arial"/>
          <w:b/>
          <w:bCs/>
          <w:sz w:val="22"/>
          <w:szCs w:val="22"/>
        </w:rPr>
        <w:t>5</w:t>
      </w:r>
      <w:r w:rsidR="00B80304" w:rsidRPr="00B80304">
        <w:rPr>
          <w:rFonts w:ascii="Arial" w:hAnsi="Arial" w:cs="Arial"/>
          <w:b/>
          <w:bCs/>
          <w:sz w:val="22"/>
          <w:szCs w:val="22"/>
        </w:rPr>
        <w:t>.</w:t>
      </w:r>
      <w:r w:rsidR="00B80304" w:rsidRPr="00B80304">
        <w:rPr>
          <w:rFonts w:ascii="Arial" w:hAnsi="Arial" w:cs="Arial"/>
          <w:sz w:val="22"/>
          <w:szCs w:val="22"/>
        </w:rPr>
        <w:t xml:space="preserve"> Notificar a CONTRATANTE sempre que observar problemas de qualquer tipo na execução dos serviços contratados.</w:t>
      </w:r>
    </w:p>
    <w:p w14:paraId="3D10F06A" w14:textId="47692697"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7.16.</w:t>
      </w:r>
      <w:r>
        <w:rPr>
          <w:rFonts w:ascii="Arial" w:hAnsi="Arial" w:cs="Arial"/>
          <w:sz w:val="22"/>
          <w:szCs w:val="22"/>
          <w:shd w:val="clear" w:color="auto" w:fill="FFFFFF"/>
        </w:rPr>
        <w:t xml:space="preserve"> </w:t>
      </w:r>
      <w:r w:rsidR="00B80304" w:rsidRPr="00B80304">
        <w:rPr>
          <w:rFonts w:ascii="Arial" w:hAnsi="Arial" w:cs="Arial"/>
          <w:sz w:val="22"/>
          <w:szCs w:val="22"/>
        </w:rPr>
        <w:t>Disponibilização a título de comodato, configuração, manutenção e backup do servidor de banco de dados.</w:t>
      </w:r>
    </w:p>
    <w:p w14:paraId="4DE3E60D" w14:textId="3C0443D8"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65C84">
        <w:rPr>
          <w:rFonts w:ascii="Arial" w:hAnsi="Arial" w:cs="Arial"/>
          <w:b/>
          <w:bCs/>
          <w:sz w:val="22"/>
          <w:szCs w:val="22"/>
        </w:rPr>
        <w:t>7</w:t>
      </w:r>
      <w:r w:rsidR="00B80304" w:rsidRPr="00B80304">
        <w:rPr>
          <w:rFonts w:ascii="Arial" w:hAnsi="Arial" w:cs="Arial"/>
          <w:b/>
          <w:bCs/>
          <w:sz w:val="22"/>
          <w:szCs w:val="22"/>
        </w:rPr>
        <w:t>.</w:t>
      </w:r>
      <w:r w:rsidR="00B80304" w:rsidRPr="00B80304">
        <w:rPr>
          <w:rFonts w:ascii="Arial" w:hAnsi="Arial" w:cs="Arial"/>
          <w:sz w:val="22"/>
          <w:szCs w:val="22"/>
        </w:rPr>
        <w:t xml:space="preserve"> Disponibilizar Software para abertura de chamado além de </w:t>
      </w:r>
      <w:r w:rsidR="00B80304" w:rsidRPr="00B80304">
        <w:rPr>
          <w:rFonts w:ascii="Arial" w:hAnsi="Arial" w:cs="Arial"/>
          <w:i/>
          <w:sz w:val="22"/>
          <w:szCs w:val="22"/>
        </w:rPr>
        <w:t>login</w:t>
      </w:r>
      <w:r w:rsidR="00B80304" w:rsidRPr="00B80304">
        <w:rPr>
          <w:rFonts w:ascii="Arial" w:hAnsi="Arial" w:cs="Arial"/>
          <w:sz w:val="22"/>
          <w:szCs w:val="22"/>
        </w:rPr>
        <w:t xml:space="preserve"> e senha para todos os usuários da Controladoria-Geral do Município que utilizaram o Software.</w:t>
      </w:r>
    </w:p>
    <w:p w14:paraId="3AFD6EDE" w14:textId="7285FCCA"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65C84">
        <w:rPr>
          <w:rFonts w:ascii="Arial" w:hAnsi="Arial" w:cs="Arial"/>
          <w:b/>
          <w:bCs/>
          <w:sz w:val="22"/>
          <w:szCs w:val="22"/>
        </w:rPr>
        <w:t>8</w:t>
      </w:r>
      <w:r w:rsidR="00B80304" w:rsidRPr="00B80304">
        <w:rPr>
          <w:rFonts w:ascii="Arial" w:hAnsi="Arial" w:cs="Arial"/>
          <w:b/>
          <w:bCs/>
          <w:sz w:val="22"/>
          <w:szCs w:val="22"/>
        </w:rPr>
        <w:t>.</w:t>
      </w:r>
      <w:r w:rsidR="00B80304" w:rsidRPr="00B80304">
        <w:rPr>
          <w:rFonts w:ascii="Arial" w:hAnsi="Arial" w:cs="Arial"/>
          <w:sz w:val="22"/>
          <w:szCs w:val="22"/>
        </w:rPr>
        <w:t xml:space="preserve"> A atualização de versões deverá ser feita pelo prestador de serviço em horário alternado ao expediente do órgão de Controle Interno, para que o usuário não tenha sua produtividade afetada.</w:t>
      </w:r>
    </w:p>
    <w:p w14:paraId="279314F0" w14:textId="41524E10"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7.1</w:t>
      </w:r>
      <w:r w:rsidR="00B80304" w:rsidRPr="00B65C84">
        <w:rPr>
          <w:rFonts w:ascii="Arial" w:hAnsi="Arial" w:cs="Arial"/>
          <w:b/>
          <w:bCs/>
          <w:sz w:val="22"/>
          <w:szCs w:val="22"/>
        </w:rPr>
        <w:t>9</w:t>
      </w:r>
      <w:r w:rsidR="00B80304" w:rsidRPr="00B80304">
        <w:rPr>
          <w:rFonts w:ascii="Arial" w:hAnsi="Arial" w:cs="Arial"/>
          <w:b/>
          <w:bCs/>
          <w:sz w:val="22"/>
          <w:szCs w:val="22"/>
        </w:rPr>
        <w:t>.</w:t>
      </w:r>
      <w:r w:rsidR="00B80304" w:rsidRPr="00B80304">
        <w:rPr>
          <w:rFonts w:ascii="Arial" w:hAnsi="Arial" w:cs="Arial"/>
          <w:sz w:val="22"/>
          <w:szCs w:val="22"/>
        </w:rPr>
        <w:t xml:space="preserve"> Todos os dados, atos e dispositivos que integram os sistemas terá que obedecer aos atos legais, e a proteção dos dados é de responsabilidade da empresa que fornecerá o software.</w:t>
      </w:r>
    </w:p>
    <w:p w14:paraId="5097104E" w14:textId="0CDB9605"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7.20</w:t>
      </w:r>
      <w:r w:rsidR="00B80304" w:rsidRPr="00B80304">
        <w:rPr>
          <w:rFonts w:ascii="Arial" w:hAnsi="Arial" w:cs="Arial"/>
          <w:b/>
          <w:bCs/>
          <w:sz w:val="22"/>
          <w:szCs w:val="22"/>
        </w:rPr>
        <w:t>.</w:t>
      </w:r>
      <w:r w:rsidR="00B80304" w:rsidRPr="00B80304">
        <w:rPr>
          <w:rFonts w:ascii="Arial" w:hAnsi="Arial" w:cs="Arial"/>
          <w:sz w:val="22"/>
          <w:szCs w:val="22"/>
        </w:rPr>
        <w:t xml:space="preserve"> Todas as licenças de software (banco de dados e aplicativos) envolvidos no funcionamento do sistema são de responsabilidade da empresa ganhadora do certame licitatório. </w:t>
      </w:r>
    </w:p>
    <w:p w14:paraId="4E59675D" w14:textId="752EAEDF" w:rsidR="00B80304" w:rsidRPr="00B80304" w:rsidRDefault="00B65C84" w:rsidP="00B80304">
      <w:pPr>
        <w:pStyle w:val="Corpodetexto2"/>
        <w:spacing w:after="0" w:line="276" w:lineRule="auto"/>
        <w:ind w:right="3"/>
        <w:jc w:val="both"/>
        <w:rPr>
          <w:rFonts w:ascii="Arial" w:hAnsi="Arial" w:cs="Arial"/>
          <w:b/>
          <w:sz w:val="22"/>
          <w:szCs w:val="22"/>
        </w:rPr>
      </w:pPr>
      <w:r w:rsidRPr="00B65C84">
        <w:rPr>
          <w:rFonts w:ascii="Arial" w:hAnsi="Arial" w:cs="Arial"/>
          <w:b/>
          <w:bCs/>
          <w:sz w:val="22"/>
          <w:szCs w:val="22"/>
          <w:shd w:val="clear" w:color="auto" w:fill="FFFFFF"/>
        </w:rPr>
        <w:t>7.21</w:t>
      </w:r>
      <w:r w:rsidR="00B80304" w:rsidRPr="00B80304">
        <w:rPr>
          <w:rFonts w:ascii="Arial" w:hAnsi="Arial" w:cs="Arial"/>
          <w:b/>
          <w:bCs/>
          <w:sz w:val="22"/>
          <w:szCs w:val="22"/>
        </w:rPr>
        <w:t>.</w:t>
      </w:r>
      <w:r w:rsidR="00B80304" w:rsidRPr="00B80304">
        <w:rPr>
          <w:rFonts w:ascii="Arial" w:hAnsi="Arial" w:cs="Arial"/>
          <w:sz w:val="22"/>
          <w:szCs w:val="22"/>
        </w:rPr>
        <w:t xml:space="preserve"> Ao final do contrato todos os dados e demais itens que garantem a continuação do expediente serão disponibilizados ao Órgão de Controle Interno, bem como ao Prefeito Municipal.</w:t>
      </w:r>
    </w:p>
    <w:p w14:paraId="4FD34E7F" w14:textId="77777777" w:rsidR="00ED12FA" w:rsidRDefault="00ED12FA" w:rsidP="00ED12FA">
      <w:pPr>
        <w:jc w:val="both"/>
        <w:rPr>
          <w:rFonts w:ascii="Arial" w:hAnsi="Arial" w:cs="Arial"/>
          <w:sz w:val="22"/>
          <w:szCs w:val="22"/>
          <w:bdr w:val="single" w:sz="4" w:space="0" w:color="auto"/>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lastRenderedPageBreak/>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 xml:space="preserve">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w:t>
      </w:r>
      <w:proofErr w:type="spellStart"/>
      <w:r w:rsidRPr="00600ADA">
        <w:rPr>
          <w:rFonts w:ascii="Arial" w:hAnsi="Arial" w:cs="Arial"/>
          <w:sz w:val="22"/>
          <w:szCs w:val="22"/>
        </w:rPr>
        <w:t>Selviria</w:t>
      </w:r>
      <w:proofErr w:type="spellEnd"/>
      <w:r w:rsidRPr="00600ADA">
        <w:rPr>
          <w:rFonts w:ascii="Arial" w:hAnsi="Arial" w:cs="Arial"/>
          <w:sz w:val="22"/>
          <w:szCs w:val="22"/>
        </w:rPr>
        <w:t>/MS,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5"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6"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7"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8"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9"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0"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1"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2"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4"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5"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6"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7"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8"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lastRenderedPageBreak/>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00ADA">
        <w:rPr>
          <w:sz w:val="22"/>
          <w:szCs w:val="22"/>
        </w:rPr>
        <w:t>Ceis</w:t>
      </w:r>
      <w:proofErr w:type="spellEnd"/>
      <w:r w:rsidRPr="00600ADA">
        <w:rPr>
          <w:sz w:val="22"/>
          <w:szCs w:val="22"/>
        </w:rPr>
        <w:t>) e no Cadastro Nacional de Empresas Punidas (</w:t>
      </w:r>
      <w:proofErr w:type="spellStart"/>
      <w:r w:rsidRPr="00600ADA">
        <w:rPr>
          <w:sz w:val="22"/>
          <w:szCs w:val="22"/>
        </w:rPr>
        <w:t>Cnep</w:t>
      </w:r>
      <w:proofErr w:type="spellEnd"/>
      <w:r w:rsidRPr="00600ADA">
        <w:rPr>
          <w:sz w:val="22"/>
          <w:szCs w:val="22"/>
        </w:rPr>
        <w:t>), instituídos no âmbito do Poder Executivo Federal. (</w:t>
      </w:r>
      <w:hyperlink r:id="rId40"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1"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2"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3"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4"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w:t>
      </w:r>
      <w:proofErr w:type="spellStart"/>
      <w:r w:rsidRPr="00600ADA">
        <w:rPr>
          <w:sz w:val="22"/>
          <w:szCs w:val="22"/>
        </w:rPr>
        <w:t>suboperação</w:t>
      </w:r>
      <w:proofErr w:type="spellEnd"/>
      <w:r w:rsidRPr="00600ADA">
        <w:rPr>
          <w:sz w:val="22"/>
          <w:szCs w:val="22"/>
        </w:rPr>
        <w:t xml:space="preserve">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5"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6"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exigir de </w:t>
      </w:r>
      <w:proofErr w:type="spellStart"/>
      <w:r w:rsidRPr="00600ADA">
        <w:rPr>
          <w:sz w:val="22"/>
          <w:szCs w:val="22"/>
        </w:rPr>
        <w:t>suboperadores</w:t>
      </w:r>
      <w:proofErr w:type="spellEnd"/>
      <w:r w:rsidRPr="00600ADA">
        <w:rPr>
          <w:sz w:val="22"/>
          <w:szCs w:val="22"/>
        </w:rPr>
        <w:t xml:space="preserve">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7"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lastRenderedPageBreak/>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8"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proofErr w:type="spellStart"/>
      <w:r w:rsidR="008928FE" w:rsidRPr="00600ADA">
        <w:rPr>
          <w:rFonts w:ascii="Arial" w:hAnsi="Arial" w:cs="Arial"/>
          <w:sz w:val="22"/>
          <w:szCs w:val="22"/>
        </w:rPr>
        <w:t>xx</w:t>
      </w:r>
      <w:proofErr w:type="spellEnd"/>
      <w:r w:rsidRPr="00600ADA">
        <w:rPr>
          <w:rFonts w:ascii="Arial" w:hAnsi="Arial" w:cs="Arial"/>
          <w:sz w:val="22"/>
          <w:szCs w:val="22"/>
        </w:rPr>
        <w:t xml:space="preserve"> de </w:t>
      </w:r>
      <w:proofErr w:type="spellStart"/>
      <w:r w:rsidR="008928FE" w:rsidRPr="00600ADA">
        <w:rPr>
          <w:rFonts w:ascii="Arial" w:hAnsi="Arial" w:cs="Arial"/>
          <w:sz w:val="22"/>
          <w:szCs w:val="22"/>
        </w:rPr>
        <w:t>xxxx</w:t>
      </w:r>
      <w:proofErr w:type="spellEnd"/>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5205102B" w14:textId="77777777" w:rsidR="006B6CD2" w:rsidRPr="00600ADA" w:rsidRDefault="006B6CD2" w:rsidP="00600ADA">
      <w:pPr>
        <w:jc w:val="center"/>
        <w:rPr>
          <w:rFonts w:ascii="Arial" w:hAnsi="Arial" w:cs="Arial"/>
          <w:sz w:val="22"/>
          <w:szCs w:val="22"/>
        </w:rPr>
      </w:pP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4E7E800B" w:rsidR="00B4441D" w:rsidRPr="00600ADA" w:rsidRDefault="00037AEB" w:rsidP="00600AD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32EB8765" w14:textId="77777777" w:rsidR="006B6CD2" w:rsidRDefault="006B6CD2" w:rsidP="00600ADA">
      <w:pPr>
        <w:jc w:val="center"/>
        <w:rPr>
          <w:rFonts w:ascii="Arial" w:hAnsi="Arial" w:cs="Arial"/>
          <w:b/>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7817FF94" w14:textId="77777777" w:rsidR="006B6CD2" w:rsidRDefault="006B6CD2" w:rsidP="00600ADA">
      <w:pPr>
        <w:jc w:val="both"/>
        <w:rPr>
          <w:rFonts w:ascii="Arial" w:hAnsi="Arial" w:cs="Arial"/>
          <w:b/>
          <w:sz w:val="22"/>
          <w:szCs w:val="22"/>
        </w:rPr>
      </w:pP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328D5C4D" w14:textId="77777777" w:rsidR="00610EFB" w:rsidRDefault="00610EFB" w:rsidP="00600ADA">
      <w:pPr>
        <w:autoSpaceDE w:val="0"/>
        <w:autoSpaceDN w:val="0"/>
        <w:adjustRightInd w:val="0"/>
        <w:jc w:val="center"/>
        <w:rPr>
          <w:rFonts w:ascii="Arial" w:hAnsi="Arial" w:cs="Arial"/>
          <w:b/>
          <w:bCs/>
          <w:sz w:val="22"/>
          <w:szCs w:val="22"/>
        </w:rPr>
      </w:pPr>
    </w:p>
    <w:p w14:paraId="38927758" w14:textId="77777777" w:rsidR="007F5360" w:rsidRDefault="007F5360" w:rsidP="00600ADA">
      <w:pPr>
        <w:autoSpaceDE w:val="0"/>
        <w:autoSpaceDN w:val="0"/>
        <w:adjustRightInd w:val="0"/>
        <w:jc w:val="center"/>
        <w:rPr>
          <w:rFonts w:ascii="Arial" w:hAnsi="Arial" w:cs="Arial"/>
          <w:b/>
          <w:bCs/>
          <w:sz w:val="22"/>
          <w:szCs w:val="22"/>
        </w:rPr>
      </w:pPr>
    </w:p>
    <w:p w14:paraId="142FFFB1" w14:textId="77777777" w:rsidR="00AC3076" w:rsidRDefault="00AC3076" w:rsidP="00600ADA">
      <w:pPr>
        <w:autoSpaceDE w:val="0"/>
        <w:autoSpaceDN w:val="0"/>
        <w:adjustRightInd w:val="0"/>
        <w:jc w:val="center"/>
        <w:rPr>
          <w:rFonts w:ascii="Arial" w:hAnsi="Arial" w:cs="Arial"/>
          <w:b/>
          <w:bCs/>
          <w:sz w:val="22"/>
          <w:szCs w:val="22"/>
        </w:rPr>
      </w:pPr>
    </w:p>
    <w:p w14:paraId="58DD6168" w14:textId="77777777" w:rsidR="00AC3076" w:rsidRDefault="00AC3076" w:rsidP="00600ADA">
      <w:pPr>
        <w:autoSpaceDE w:val="0"/>
        <w:autoSpaceDN w:val="0"/>
        <w:adjustRightInd w:val="0"/>
        <w:jc w:val="center"/>
        <w:rPr>
          <w:rFonts w:ascii="Arial" w:hAnsi="Arial" w:cs="Arial"/>
          <w:b/>
          <w:bCs/>
          <w:sz w:val="22"/>
          <w:szCs w:val="22"/>
        </w:rPr>
      </w:pPr>
    </w:p>
    <w:p w14:paraId="4432CC7C" w14:textId="77777777" w:rsidR="00AC3076" w:rsidRDefault="00AC3076" w:rsidP="00600ADA">
      <w:pPr>
        <w:autoSpaceDE w:val="0"/>
        <w:autoSpaceDN w:val="0"/>
        <w:adjustRightInd w:val="0"/>
        <w:jc w:val="center"/>
        <w:rPr>
          <w:rFonts w:ascii="Arial" w:hAnsi="Arial" w:cs="Arial"/>
          <w:b/>
          <w:bCs/>
          <w:sz w:val="22"/>
          <w:szCs w:val="22"/>
        </w:rPr>
      </w:pPr>
    </w:p>
    <w:p w14:paraId="5E0A938D" w14:textId="77777777" w:rsidR="00AC3076" w:rsidRDefault="00AC3076" w:rsidP="00600ADA">
      <w:pPr>
        <w:autoSpaceDE w:val="0"/>
        <w:autoSpaceDN w:val="0"/>
        <w:adjustRightInd w:val="0"/>
        <w:jc w:val="center"/>
        <w:rPr>
          <w:rFonts w:ascii="Arial" w:hAnsi="Arial" w:cs="Arial"/>
          <w:b/>
          <w:bCs/>
          <w:sz w:val="22"/>
          <w:szCs w:val="22"/>
        </w:rPr>
      </w:pPr>
    </w:p>
    <w:p w14:paraId="57E49ECA" w14:textId="77777777" w:rsidR="00AC3076" w:rsidRDefault="00AC3076" w:rsidP="00600ADA">
      <w:pPr>
        <w:autoSpaceDE w:val="0"/>
        <w:autoSpaceDN w:val="0"/>
        <w:adjustRightInd w:val="0"/>
        <w:jc w:val="center"/>
        <w:rPr>
          <w:rFonts w:ascii="Arial" w:hAnsi="Arial" w:cs="Arial"/>
          <w:b/>
          <w:bCs/>
          <w:sz w:val="22"/>
          <w:szCs w:val="22"/>
        </w:rPr>
      </w:pPr>
    </w:p>
    <w:p w14:paraId="4BFC1CDC" w14:textId="77777777" w:rsidR="000B12EA" w:rsidRDefault="000B12EA" w:rsidP="00600ADA">
      <w:pPr>
        <w:autoSpaceDE w:val="0"/>
        <w:autoSpaceDN w:val="0"/>
        <w:adjustRightInd w:val="0"/>
        <w:jc w:val="center"/>
        <w:rPr>
          <w:rFonts w:ascii="Arial" w:hAnsi="Arial" w:cs="Arial"/>
          <w:b/>
          <w:bCs/>
          <w:sz w:val="22"/>
          <w:szCs w:val="22"/>
        </w:rPr>
      </w:pPr>
    </w:p>
    <w:p w14:paraId="7508984B" w14:textId="77777777" w:rsidR="000B12EA" w:rsidRDefault="000B12EA" w:rsidP="00600ADA">
      <w:pPr>
        <w:autoSpaceDE w:val="0"/>
        <w:autoSpaceDN w:val="0"/>
        <w:adjustRightInd w:val="0"/>
        <w:jc w:val="center"/>
        <w:rPr>
          <w:rFonts w:ascii="Arial" w:hAnsi="Arial" w:cs="Arial"/>
          <w:b/>
          <w:bCs/>
          <w:sz w:val="22"/>
          <w:szCs w:val="22"/>
        </w:rPr>
      </w:pPr>
    </w:p>
    <w:p w14:paraId="2FBAF0E8" w14:textId="77777777" w:rsidR="000B12EA" w:rsidRDefault="000B12EA" w:rsidP="00600ADA">
      <w:pPr>
        <w:autoSpaceDE w:val="0"/>
        <w:autoSpaceDN w:val="0"/>
        <w:adjustRightInd w:val="0"/>
        <w:jc w:val="center"/>
        <w:rPr>
          <w:rFonts w:ascii="Arial" w:hAnsi="Arial" w:cs="Arial"/>
          <w:b/>
          <w:bCs/>
          <w:sz w:val="22"/>
          <w:szCs w:val="22"/>
        </w:rPr>
      </w:pPr>
    </w:p>
    <w:p w14:paraId="19F36AFF" w14:textId="77777777" w:rsidR="000B12EA" w:rsidRDefault="000B12EA" w:rsidP="00600ADA">
      <w:pPr>
        <w:autoSpaceDE w:val="0"/>
        <w:autoSpaceDN w:val="0"/>
        <w:adjustRightInd w:val="0"/>
        <w:jc w:val="center"/>
        <w:rPr>
          <w:rFonts w:ascii="Arial" w:hAnsi="Arial" w:cs="Arial"/>
          <w:b/>
          <w:bCs/>
          <w:sz w:val="22"/>
          <w:szCs w:val="22"/>
        </w:rPr>
      </w:pPr>
    </w:p>
    <w:p w14:paraId="0CCD7567" w14:textId="77777777" w:rsidR="00AC3076" w:rsidRDefault="00AC3076" w:rsidP="00600ADA">
      <w:pPr>
        <w:autoSpaceDE w:val="0"/>
        <w:autoSpaceDN w:val="0"/>
        <w:adjustRightInd w:val="0"/>
        <w:jc w:val="center"/>
        <w:rPr>
          <w:rFonts w:ascii="Arial" w:hAnsi="Arial" w:cs="Arial"/>
          <w:b/>
          <w:bCs/>
          <w:sz w:val="22"/>
          <w:szCs w:val="22"/>
        </w:rPr>
      </w:pPr>
    </w:p>
    <w:p w14:paraId="271FF125" w14:textId="77777777" w:rsidR="00AC3076" w:rsidRDefault="00AC3076" w:rsidP="00600ADA">
      <w:pPr>
        <w:autoSpaceDE w:val="0"/>
        <w:autoSpaceDN w:val="0"/>
        <w:adjustRightInd w:val="0"/>
        <w:jc w:val="center"/>
        <w:rPr>
          <w:rFonts w:ascii="Arial" w:hAnsi="Arial" w:cs="Arial"/>
          <w:b/>
          <w:bCs/>
          <w:sz w:val="22"/>
          <w:szCs w:val="22"/>
        </w:rPr>
      </w:pPr>
    </w:p>
    <w:p w14:paraId="43E2F293" w14:textId="77777777" w:rsidR="00AC3076" w:rsidRDefault="00AC3076" w:rsidP="00600ADA">
      <w:pPr>
        <w:autoSpaceDE w:val="0"/>
        <w:autoSpaceDN w:val="0"/>
        <w:adjustRightInd w:val="0"/>
        <w:jc w:val="center"/>
        <w:rPr>
          <w:rFonts w:ascii="Arial" w:hAnsi="Arial" w:cs="Arial"/>
          <w:b/>
          <w:bCs/>
          <w:sz w:val="22"/>
          <w:szCs w:val="22"/>
        </w:rPr>
      </w:pPr>
    </w:p>
    <w:p w14:paraId="0CE7D0DA" w14:textId="77777777" w:rsidR="00AC3076" w:rsidRDefault="00AC3076" w:rsidP="00600ADA">
      <w:pPr>
        <w:autoSpaceDE w:val="0"/>
        <w:autoSpaceDN w:val="0"/>
        <w:adjustRightInd w:val="0"/>
        <w:jc w:val="center"/>
        <w:rPr>
          <w:rFonts w:ascii="Arial" w:hAnsi="Arial" w:cs="Arial"/>
          <w:b/>
          <w:bCs/>
          <w:sz w:val="22"/>
          <w:szCs w:val="22"/>
        </w:rPr>
      </w:pPr>
    </w:p>
    <w:p w14:paraId="4E12EDB2" w14:textId="77777777"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621FC8CB"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w:t>
      </w:r>
      <w:r w:rsidR="000B12EA">
        <w:rPr>
          <w:rFonts w:ascii="Arial" w:hAnsi="Arial" w:cs="Arial"/>
          <w:b/>
          <w:bCs/>
          <w:color w:val="000000"/>
          <w:sz w:val="22"/>
          <w:szCs w:val="22"/>
          <w:shd w:val="clear" w:color="auto" w:fill="FFFFFF"/>
        </w:rPr>
        <w:t>54</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7F5360">
        <w:rPr>
          <w:rFonts w:ascii="Arial" w:hAnsi="Arial" w:cs="Arial"/>
          <w:b/>
          <w:bCs/>
          <w:color w:val="000000"/>
          <w:sz w:val="22"/>
          <w:szCs w:val="22"/>
          <w:shd w:val="clear" w:color="auto" w:fill="FFFFFF"/>
        </w:rPr>
        <w:t>0</w:t>
      </w:r>
      <w:r w:rsidR="000B12EA">
        <w:rPr>
          <w:rFonts w:ascii="Arial" w:hAnsi="Arial" w:cs="Arial"/>
          <w:b/>
          <w:bCs/>
          <w:color w:val="000000"/>
          <w:sz w:val="22"/>
          <w:szCs w:val="22"/>
          <w:shd w:val="clear" w:color="auto" w:fill="FFFFFF"/>
        </w:rPr>
        <w:t>9</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9"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________________ - _____, _____ de _______________ </w:t>
      </w:r>
      <w:proofErr w:type="spellStart"/>
      <w:r w:rsidRPr="00600ADA">
        <w:rPr>
          <w:rFonts w:ascii="Arial" w:hAnsi="Arial" w:cs="Arial"/>
          <w:sz w:val="22"/>
          <w:szCs w:val="22"/>
        </w:rPr>
        <w:t>de</w:t>
      </w:r>
      <w:proofErr w:type="spellEnd"/>
      <w:r w:rsidRPr="00600ADA">
        <w:rPr>
          <w:rFonts w:ascii="Arial" w:hAnsi="Arial" w:cs="Arial"/>
          <w:sz w:val="22"/>
          <w:szCs w:val="22"/>
        </w:rPr>
        <w:t xml:space="preserv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3C13EDEC" w14:textId="77777777" w:rsidR="00E85430" w:rsidRDefault="00E85430"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23335CF2" w14:textId="77777777" w:rsidR="000B12EA" w:rsidRDefault="000B12EA" w:rsidP="00600ADA">
      <w:pPr>
        <w:autoSpaceDE w:val="0"/>
        <w:autoSpaceDN w:val="0"/>
        <w:adjustRightInd w:val="0"/>
        <w:jc w:val="center"/>
        <w:rPr>
          <w:rFonts w:ascii="Arial" w:hAnsi="Arial" w:cs="Arial"/>
          <w:b/>
          <w:bCs/>
          <w:sz w:val="22"/>
          <w:szCs w:val="22"/>
        </w:rPr>
      </w:pPr>
    </w:p>
    <w:p w14:paraId="76275E75" w14:textId="77777777" w:rsidR="000B12EA" w:rsidRDefault="000B12EA"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bookmarkStart w:id="10" w:name="_Hlk195261443"/>
      <w:r w:rsidRPr="00600ADA">
        <w:rPr>
          <w:rFonts w:ascii="Arial" w:hAnsi="Arial" w:cs="Arial"/>
          <w:b/>
          <w:bCs/>
          <w:sz w:val="22"/>
          <w:szCs w:val="22"/>
        </w:rPr>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5A199B2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1FA626D9"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w:t>
      </w:r>
      <w:proofErr w:type="spellStart"/>
      <w:r w:rsidRPr="00E63A42">
        <w:rPr>
          <w:rFonts w:ascii="Arial" w:hAnsi="Arial" w:cs="Arial"/>
          <w:b/>
          <w:bCs/>
          <w:sz w:val="22"/>
          <w:szCs w:val="22"/>
        </w:rPr>
        <w:t>N.°</w:t>
      </w:r>
      <w:proofErr w:type="spellEnd"/>
      <w:r w:rsidRPr="00E63A42">
        <w:rPr>
          <w:rFonts w:ascii="Arial" w:hAnsi="Arial" w:cs="Arial"/>
          <w:b/>
          <w:bCs/>
          <w:sz w:val="22"/>
          <w:szCs w:val="22"/>
        </w:rPr>
        <w:t xml:space="preserve"> </w:t>
      </w:r>
      <w:r w:rsidR="00206B73">
        <w:rPr>
          <w:rFonts w:ascii="Arial" w:hAnsi="Arial" w:cs="Arial"/>
          <w:b/>
          <w:bCs/>
          <w:sz w:val="22"/>
          <w:szCs w:val="22"/>
        </w:rPr>
        <w:t>0</w:t>
      </w:r>
      <w:r w:rsidR="000B12EA">
        <w:rPr>
          <w:rFonts w:ascii="Arial" w:hAnsi="Arial" w:cs="Arial"/>
          <w:b/>
          <w:bCs/>
          <w:sz w:val="22"/>
          <w:szCs w:val="22"/>
        </w:rPr>
        <w:t>54</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206B73">
        <w:rPr>
          <w:rFonts w:ascii="Arial" w:hAnsi="Arial" w:cs="Arial"/>
          <w:b/>
          <w:bCs/>
          <w:sz w:val="22"/>
          <w:szCs w:val="22"/>
        </w:rPr>
        <w:t>0</w:t>
      </w:r>
      <w:r w:rsidR="000B12EA">
        <w:rPr>
          <w:rFonts w:ascii="Arial" w:hAnsi="Arial" w:cs="Arial"/>
          <w:b/>
          <w:bCs/>
          <w:sz w:val="22"/>
          <w:szCs w:val="22"/>
        </w:rPr>
        <w:t>9</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63F5E62D" w:rsidR="00206B73" w:rsidRDefault="00206B73" w:rsidP="00206B73">
      <w:pPr>
        <w:pStyle w:val="Corpodetexto2"/>
        <w:spacing w:after="0" w:line="24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xml:space="preserve"> </w:t>
      </w:r>
      <w:proofErr w:type="gramStart"/>
      <w:r>
        <w:rPr>
          <w:rFonts w:ascii="Arial" w:hAnsi="Arial" w:cs="Arial"/>
          <w:bCs/>
          <w:sz w:val="22"/>
          <w:szCs w:val="22"/>
        </w:rPr>
        <w:t xml:space="preserve">  )</w:t>
      </w:r>
      <w:proofErr w:type="gramEnd"/>
      <w:r>
        <w:rPr>
          <w:rFonts w:ascii="Arial" w:hAnsi="Arial" w:cs="Arial"/>
          <w:bCs/>
          <w:sz w:val="22"/>
          <w:szCs w:val="22"/>
        </w:rPr>
        <w:t xml:space="preserve">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w:t>
      </w:r>
      <w:r w:rsidR="00FA4C1F">
        <w:rPr>
          <w:rFonts w:ascii="Arial" w:hAnsi="Arial" w:cs="Arial"/>
          <w:bCs/>
          <w:sz w:val="22"/>
          <w:szCs w:val="22"/>
        </w:rPr>
        <w:t xml:space="preserve">as </w:t>
      </w:r>
      <w:r w:rsidRPr="00883130">
        <w:rPr>
          <w:rFonts w:ascii="Arial" w:hAnsi="Arial" w:cs="Arial"/>
          <w:bCs/>
          <w:sz w:val="22"/>
          <w:szCs w:val="22"/>
        </w:rPr>
        <w:t>administraç</w:t>
      </w:r>
      <w:r w:rsidR="00FA4C1F">
        <w:rPr>
          <w:rFonts w:ascii="Arial" w:hAnsi="Arial" w:cs="Arial"/>
          <w:bCs/>
          <w:sz w:val="22"/>
          <w:szCs w:val="22"/>
        </w:rPr>
        <w:t xml:space="preserve">ões </w:t>
      </w:r>
      <w:r w:rsidRPr="00883130">
        <w:rPr>
          <w:rFonts w:ascii="Arial" w:hAnsi="Arial" w:cs="Arial"/>
          <w:bCs/>
          <w:sz w:val="22"/>
          <w:szCs w:val="22"/>
        </w:rPr>
        <w:t>pública</w:t>
      </w:r>
      <w:r w:rsidR="00FA4C1F">
        <w:rPr>
          <w:rFonts w:ascii="Arial" w:hAnsi="Arial" w:cs="Arial"/>
          <w:bCs/>
          <w:sz w:val="22"/>
          <w:szCs w:val="22"/>
        </w:rPr>
        <w:t>s,</w:t>
      </w:r>
      <w:r w:rsidRPr="00883130">
        <w:rPr>
          <w:rFonts w:ascii="Arial" w:hAnsi="Arial" w:cs="Arial"/>
          <w:bCs/>
          <w:sz w:val="22"/>
          <w:szCs w:val="22"/>
        </w:rPr>
        <w:t xml:space="preserve"> que ultrapassem o valor estipulado na LC 123/06 para desenquadramento dos benefícios de ME</w:t>
      </w:r>
      <w:r>
        <w:rPr>
          <w:rFonts w:ascii="Arial" w:hAnsi="Arial" w:cs="Arial"/>
          <w:bCs/>
          <w:sz w:val="22"/>
          <w:szCs w:val="22"/>
        </w:rPr>
        <w:t>/</w:t>
      </w:r>
      <w:proofErr w:type="gramStart"/>
      <w:r w:rsidRPr="00883130">
        <w:rPr>
          <w:rFonts w:ascii="Arial" w:hAnsi="Arial" w:cs="Arial"/>
          <w:bCs/>
          <w:sz w:val="22"/>
          <w:szCs w:val="22"/>
        </w:rPr>
        <w:t>EPP;</w:t>
      </w:r>
      <w:r>
        <w:rPr>
          <w:rFonts w:ascii="Arial" w:hAnsi="Arial" w:cs="Arial"/>
          <w:bCs/>
          <w:sz w:val="22"/>
          <w:szCs w:val="22"/>
        </w:rPr>
        <w:t>´</w:t>
      </w:r>
      <w:proofErr w:type="gramEnd"/>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071D409A" w:rsidR="00206B73" w:rsidRDefault="00206B73" w:rsidP="00206B73">
      <w:pPr>
        <w:pStyle w:val="Corpodetexto2"/>
        <w:spacing w:after="0" w:line="240" w:lineRule="auto"/>
        <w:jc w:val="both"/>
        <w:rPr>
          <w:rFonts w:ascii="Arial" w:hAnsi="Arial" w:cs="Arial"/>
          <w:bCs/>
          <w:sz w:val="22"/>
          <w:szCs w:val="22"/>
        </w:rPr>
      </w:pPr>
      <w:proofErr w:type="gramStart"/>
      <w:r w:rsidRPr="00883130">
        <w:rPr>
          <w:rFonts w:ascii="Arial" w:hAnsi="Arial" w:cs="Arial"/>
          <w:bCs/>
          <w:sz w:val="22"/>
          <w:szCs w:val="22"/>
        </w:rPr>
        <w:t>(</w:t>
      </w:r>
      <w:r>
        <w:rPr>
          <w:rFonts w:ascii="Arial" w:hAnsi="Arial" w:cs="Arial"/>
          <w:bCs/>
          <w:sz w:val="22"/>
          <w:szCs w:val="22"/>
        </w:rPr>
        <w:t xml:space="preserve">  </w:t>
      </w:r>
      <w:proofErr w:type="gramEnd"/>
      <w:r>
        <w:rPr>
          <w:rFonts w:ascii="Arial" w:hAnsi="Arial" w:cs="Arial"/>
          <w:bCs/>
          <w:sz w:val="22"/>
          <w:szCs w:val="22"/>
        </w:rPr>
        <w:t xml:space="preserve"> </w:t>
      </w:r>
      <w:proofErr w:type="gramStart"/>
      <w:r>
        <w:rPr>
          <w:rFonts w:ascii="Arial" w:hAnsi="Arial" w:cs="Arial"/>
          <w:bCs/>
          <w:sz w:val="22"/>
          <w:szCs w:val="22"/>
        </w:rPr>
        <w:t xml:space="preserve">  </w:t>
      </w:r>
      <w:r w:rsidRPr="00883130">
        <w:rPr>
          <w:rFonts w:ascii="Arial" w:hAnsi="Arial" w:cs="Arial"/>
          <w:bCs/>
          <w:sz w:val="22"/>
          <w:szCs w:val="22"/>
        </w:rPr>
        <w:t>)</w:t>
      </w:r>
      <w:proofErr w:type="gramEnd"/>
      <w:r w:rsidRPr="00883130">
        <w:rPr>
          <w:rFonts w:ascii="Arial" w:hAnsi="Arial" w:cs="Arial"/>
          <w:bCs/>
          <w:sz w:val="22"/>
          <w:szCs w:val="22"/>
        </w:rPr>
        <w:t xml:space="preserve"> possui </w:t>
      </w:r>
      <w:proofErr w:type="spellStart"/>
      <w:r w:rsidR="00FA4C1F">
        <w:rPr>
          <w:rFonts w:ascii="Arial" w:hAnsi="Arial" w:cs="Arial"/>
          <w:bCs/>
          <w:sz w:val="22"/>
          <w:szCs w:val="22"/>
        </w:rPr>
        <w:t>x</w:t>
      </w:r>
      <w:r>
        <w:rPr>
          <w:rFonts w:ascii="Arial" w:hAnsi="Arial" w:cs="Arial"/>
          <w:bCs/>
          <w:sz w:val="22"/>
          <w:szCs w:val="22"/>
        </w:rPr>
        <w:t>x</w:t>
      </w:r>
      <w:proofErr w:type="spellEnd"/>
      <w:r>
        <w:rPr>
          <w:rFonts w:ascii="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w:t>
      </w:r>
      <w:r w:rsidRPr="00883130">
        <w:rPr>
          <w:rFonts w:ascii="Arial" w:hAnsi="Arial" w:cs="Arial"/>
          <w:bCs/>
          <w:sz w:val="22"/>
          <w:szCs w:val="22"/>
        </w:rPr>
        <w:t>contratos</w:t>
      </w:r>
      <w:r>
        <w:rPr>
          <w:rFonts w:ascii="Arial" w:hAnsi="Arial" w:cs="Arial"/>
          <w:bCs/>
          <w:sz w:val="22"/>
          <w:szCs w:val="22"/>
        </w:rPr>
        <w:t>, com a</w:t>
      </w:r>
      <w:r w:rsidR="00FA4C1F">
        <w:rPr>
          <w:rFonts w:ascii="Arial" w:hAnsi="Arial" w:cs="Arial"/>
          <w:bCs/>
          <w:sz w:val="22"/>
          <w:szCs w:val="22"/>
        </w:rPr>
        <w:t>s</w:t>
      </w:r>
      <w:r>
        <w:rPr>
          <w:rFonts w:ascii="Arial" w:hAnsi="Arial" w:cs="Arial"/>
          <w:bCs/>
          <w:sz w:val="22"/>
          <w:szCs w:val="22"/>
        </w:rPr>
        <w:t xml:space="preserve"> administra</w:t>
      </w:r>
      <w:r w:rsidR="00FA4C1F">
        <w:rPr>
          <w:rFonts w:ascii="Arial" w:hAnsi="Arial" w:cs="Arial"/>
          <w:bCs/>
          <w:sz w:val="22"/>
          <w:szCs w:val="22"/>
        </w:rPr>
        <w:t>ções</w:t>
      </w:r>
      <w:r>
        <w:rPr>
          <w:rFonts w:ascii="Arial" w:hAnsi="Arial" w:cs="Arial"/>
          <w:bCs/>
          <w:sz w:val="22"/>
          <w:szCs w:val="22"/>
        </w:rPr>
        <w:t xml:space="preserve"> pública</w:t>
      </w:r>
      <w:r w:rsidR="00FA4C1F">
        <w:rPr>
          <w:rFonts w:ascii="Arial" w:hAnsi="Arial" w:cs="Arial"/>
          <w:bCs/>
          <w:sz w:val="22"/>
          <w:szCs w:val="22"/>
        </w:rPr>
        <w:t>s</w:t>
      </w:r>
      <w:r>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w:t>
      </w:r>
      <w:proofErr w:type="spellStart"/>
      <w:proofErr w:type="gramStart"/>
      <w:r>
        <w:rPr>
          <w:rFonts w:ascii="Arial" w:hAnsi="Arial" w:cs="Arial"/>
          <w:bCs/>
          <w:sz w:val="22"/>
          <w:szCs w:val="22"/>
        </w:rPr>
        <w:t>xxxx</w:t>
      </w:r>
      <w:proofErr w:type="spellEnd"/>
      <w:r w:rsidRPr="00883130">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 xml:space="preserve">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proofErr w:type="spellStart"/>
      <w:r>
        <w:rPr>
          <w:rFonts w:ascii="Arial" w:hAnsi="Arial" w:cs="Arial"/>
          <w:bCs/>
          <w:sz w:val="22"/>
          <w:szCs w:val="22"/>
        </w:rPr>
        <w:t>xx</w:t>
      </w:r>
      <w:proofErr w:type="spellEnd"/>
      <w:r w:rsidRPr="00883130">
        <w:rPr>
          <w:rFonts w:ascii="Arial" w:hAnsi="Arial" w:cs="Arial"/>
          <w:bCs/>
          <w:sz w:val="22"/>
          <w:szCs w:val="22"/>
        </w:rPr>
        <w:t xml:space="preserve"> de </w:t>
      </w:r>
      <w:proofErr w:type="spellStart"/>
      <w:r>
        <w:rPr>
          <w:rFonts w:ascii="Arial" w:hAnsi="Arial" w:cs="Arial"/>
          <w:bCs/>
          <w:sz w:val="22"/>
          <w:szCs w:val="22"/>
        </w:rPr>
        <w:t>xxxxx</w:t>
      </w:r>
      <w:proofErr w:type="spellEnd"/>
      <w:r>
        <w:rPr>
          <w:rFonts w:ascii="Arial" w:hAnsi="Arial" w:cs="Arial"/>
          <w:bCs/>
          <w:sz w:val="22"/>
          <w:szCs w:val="22"/>
        </w:rPr>
        <w:t xml:space="preserve">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1F133793" w:rsidR="00610EFB" w:rsidRDefault="00610EFB" w:rsidP="00610EFB">
      <w:pPr>
        <w:jc w:val="both"/>
        <w:rPr>
          <w:rFonts w:ascii="Arial" w:hAnsi="Arial" w:cs="Arial"/>
          <w:b/>
          <w:sz w:val="22"/>
          <w:szCs w:val="22"/>
        </w:rPr>
      </w:pPr>
      <w:r w:rsidRPr="00E63A42">
        <w:rPr>
          <w:rFonts w:ascii="Arial" w:hAnsi="Arial" w:cs="Arial"/>
          <w:b/>
          <w:sz w:val="22"/>
          <w:szCs w:val="22"/>
        </w:rPr>
        <w:t xml:space="preserve">OBS.: A declaração acima, deverá ser apresentada fora do envelope de documentação e proposta, a qual deverá ser entregue ao Pregoeiro, </w:t>
      </w:r>
      <w:r>
        <w:rPr>
          <w:rFonts w:ascii="Arial" w:hAnsi="Arial" w:cs="Arial"/>
          <w:b/>
          <w:sz w:val="22"/>
          <w:szCs w:val="22"/>
        </w:rPr>
        <w:t xml:space="preserve">juntamente com o anexo V, </w:t>
      </w:r>
      <w:r w:rsidRPr="00E63A42">
        <w:rPr>
          <w:rFonts w:ascii="Arial" w:hAnsi="Arial" w:cs="Arial"/>
          <w:b/>
          <w:sz w:val="22"/>
          <w:szCs w:val="22"/>
        </w:rPr>
        <w:t xml:space="preserve">para que a empresa usufrua dos privilégios </w:t>
      </w:r>
      <w:r w:rsidR="00F42F63">
        <w:rPr>
          <w:rFonts w:ascii="Arial" w:hAnsi="Arial" w:cs="Arial"/>
          <w:b/>
          <w:sz w:val="22"/>
          <w:szCs w:val="22"/>
        </w:rPr>
        <w:t xml:space="preserve">da preferência de contratação, caso tenha, conforme Artigo n.º 48, §3 </w:t>
      </w:r>
      <w:r w:rsidRPr="00E63A42">
        <w:rPr>
          <w:rFonts w:ascii="Arial" w:hAnsi="Arial" w:cs="Arial"/>
          <w:b/>
          <w:sz w:val="22"/>
          <w:szCs w:val="22"/>
        </w:rPr>
        <w:t>da Lei</w:t>
      </w:r>
      <w:r w:rsidR="00AB4805">
        <w:rPr>
          <w:rFonts w:ascii="Arial" w:hAnsi="Arial" w:cs="Arial"/>
          <w:b/>
          <w:sz w:val="22"/>
          <w:szCs w:val="22"/>
        </w:rPr>
        <w:t xml:space="preserve"> complementar</w:t>
      </w:r>
      <w:r w:rsidRPr="00E63A42">
        <w:rPr>
          <w:rFonts w:ascii="Arial" w:hAnsi="Arial" w:cs="Arial"/>
          <w:b/>
          <w:sz w:val="22"/>
          <w:szCs w:val="22"/>
        </w:rPr>
        <w:t xml:space="preserve"> nº</w:t>
      </w:r>
      <w:r w:rsidR="00B3150B">
        <w:rPr>
          <w:rFonts w:ascii="Arial" w:hAnsi="Arial" w:cs="Arial"/>
          <w:b/>
          <w:sz w:val="22"/>
          <w:szCs w:val="22"/>
        </w:rPr>
        <w:t>123</w:t>
      </w:r>
      <w:r w:rsidR="00F42F63">
        <w:rPr>
          <w:rFonts w:ascii="Arial" w:hAnsi="Arial" w:cs="Arial"/>
          <w:b/>
          <w:sz w:val="22"/>
          <w:szCs w:val="22"/>
        </w:rPr>
        <w:t>.</w:t>
      </w:r>
      <w:bookmarkEnd w:id="10"/>
    </w:p>
    <w:p w14:paraId="6CD56BDD" w14:textId="77777777" w:rsidR="007B33B2" w:rsidRDefault="007B33B2" w:rsidP="00610EFB">
      <w:pPr>
        <w:jc w:val="both"/>
        <w:rPr>
          <w:rFonts w:ascii="Arial" w:hAnsi="Arial" w:cs="Arial"/>
          <w:b/>
          <w:sz w:val="22"/>
          <w:szCs w:val="22"/>
        </w:rPr>
      </w:pPr>
    </w:p>
    <w:p w14:paraId="2C23B350" w14:textId="77777777" w:rsidR="007B33B2" w:rsidRDefault="007B33B2" w:rsidP="00610EFB">
      <w:pPr>
        <w:jc w:val="both"/>
        <w:rPr>
          <w:rFonts w:ascii="Arial" w:hAnsi="Arial" w:cs="Arial"/>
          <w:b/>
          <w:sz w:val="22"/>
          <w:szCs w:val="22"/>
        </w:rPr>
      </w:pPr>
    </w:p>
    <w:p w14:paraId="320B2565" w14:textId="77777777" w:rsidR="007B33B2" w:rsidRDefault="007B33B2" w:rsidP="00610EFB">
      <w:pPr>
        <w:jc w:val="both"/>
        <w:rPr>
          <w:rFonts w:ascii="Arial" w:hAnsi="Arial" w:cs="Arial"/>
          <w:b/>
          <w:sz w:val="22"/>
          <w:szCs w:val="22"/>
        </w:rPr>
      </w:pPr>
    </w:p>
    <w:p w14:paraId="399CE4E9" w14:textId="77777777" w:rsidR="007B33B2" w:rsidRDefault="007B33B2" w:rsidP="00610EFB">
      <w:pPr>
        <w:jc w:val="both"/>
        <w:rPr>
          <w:rFonts w:ascii="Arial" w:hAnsi="Arial" w:cs="Arial"/>
          <w:b/>
          <w:sz w:val="22"/>
          <w:szCs w:val="22"/>
        </w:rPr>
      </w:pPr>
    </w:p>
    <w:p w14:paraId="3CE13811" w14:textId="77777777" w:rsidR="007B33B2" w:rsidRDefault="007B33B2" w:rsidP="00610EFB">
      <w:pPr>
        <w:jc w:val="both"/>
        <w:rPr>
          <w:rFonts w:ascii="Arial" w:hAnsi="Arial" w:cs="Arial"/>
          <w:b/>
          <w:sz w:val="22"/>
          <w:szCs w:val="22"/>
        </w:rPr>
      </w:pPr>
    </w:p>
    <w:p w14:paraId="6A6BCB9B" w14:textId="69891690" w:rsidR="007B33B2" w:rsidRPr="007B33B2" w:rsidRDefault="007B33B2" w:rsidP="007B33B2">
      <w:pPr>
        <w:pBdr>
          <w:top w:val="single" w:sz="4" w:space="1" w:color="auto"/>
          <w:bottom w:val="single" w:sz="4" w:space="1" w:color="auto"/>
        </w:pBdr>
        <w:shd w:val="clear" w:color="auto" w:fill="D9D9D9"/>
        <w:tabs>
          <w:tab w:val="left" w:pos="3416"/>
        </w:tabs>
        <w:jc w:val="center"/>
        <w:rPr>
          <w:rFonts w:ascii="Arial" w:hAnsi="Arial" w:cs="Arial"/>
          <w:sz w:val="22"/>
          <w:szCs w:val="22"/>
        </w:rPr>
      </w:pPr>
      <w:r w:rsidRPr="007B33B2">
        <w:rPr>
          <w:rFonts w:ascii="Arial" w:hAnsi="Arial" w:cs="Arial"/>
          <w:b/>
          <w:sz w:val="22"/>
          <w:szCs w:val="22"/>
        </w:rPr>
        <w:lastRenderedPageBreak/>
        <w:t xml:space="preserve">Anexo XI - Declaração de Visita técnica </w:t>
      </w:r>
      <w:r w:rsidR="00512A55">
        <w:rPr>
          <w:rFonts w:ascii="Arial" w:hAnsi="Arial" w:cs="Arial"/>
          <w:b/>
          <w:sz w:val="22"/>
          <w:szCs w:val="22"/>
        </w:rPr>
        <w:t>– Do controlador Interno</w:t>
      </w:r>
    </w:p>
    <w:p w14:paraId="446EF624" w14:textId="77777777" w:rsidR="007B33B2" w:rsidRPr="007B33B2" w:rsidRDefault="007B33B2" w:rsidP="007B33B2">
      <w:pPr>
        <w:tabs>
          <w:tab w:val="left" w:pos="3416"/>
        </w:tabs>
        <w:jc w:val="center"/>
        <w:rPr>
          <w:rFonts w:ascii="Arial" w:hAnsi="Arial" w:cs="Arial"/>
          <w:sz w:val="22"/>
          <w:szCs w:val="22"/>
        </w:rPr>
      </w:pPr>
    </w:p>
    <w:p w14:paraId="6FE58E14" w14:textId="77777777" w:rsidR="007B33B2" w:rsidRPr="007B33B2" w:rsidRDefault="007B33B2" w:rsidP="007B33B2">
      <w:pPr>
        <w:tabs>
          <w:tab w:val="left" w:pos="3416"/>
        </w:tabs>
        <w:jc w:val="both"/>
        <w:rPr>
          <w:rFonts w:ascii="Arial" w:hAnsi="Arial" w:cs="Arial"/>
          <w:b/>
          <w:sz w:val="22"/>
          <w:szCs w:val="22"/>
        </w:rPr>
      </w:pPr>
      <w:r w:rsidRPr="007B33B2">
        <w:rPr>
          <w:rFonts w:ascii="Arial" w:hAnsi="Arial" w:cs="Arial"/>
          <w:b/>
          <w:sz w:val="22"/>
          <w:szCs w:val="22"/>
        </w:rPr>
        <w:t>PROCESSO ADM Nº 054/2025.</w:t>
      </w:r>
    </w:p>
    <w:p w14:paraId="54888EA6" w14:textId="77777777" w:rsidR="007B33B2" w:rsidRPr="007B33B2" w:rsidRDefault="007B33B2" w:rsidP="007B33B2">
      <w:pPr>
        <w:tabs>
          <w:tab w:val="left" w:pos="3416"/>
        </w:tabs>
        <w:jc w:val="both"/>
        <w:rPr>
          <w:rFonts w:ascii="Arial" w:hAnsi="Arial" w:cs="Arial"/>
          <w:b/>
          <w:sz w:val="22"/>
          <w:szCs w:val="22"/>
        </w:rPr>
      </w:pPr>
      <w:r w:rsidRPr="007B33B2">
        <w:rPr>
          <w:rFonts w:ascii="Arial" w:hAnsi="Arial" w:cs="Arial"/>
          <w:b/>
          <w:sz w:val="22"/>
          <w:szCs w:val="22"/>
        </w:rPr>
        <w:t>PREGÃO PRESENCIAL Nº 009/2025.</w:t>
      </w:r>
    </w:p>
    <w:p w14:paraId="15D55A0A" w14:textId="77777777" w:rsidR="007B33B2" w:rsidRPr="007B33B2" w:rsidRDefault="007B33B2" w:rsidP="007B33B2">
      <w:pPr>
        <w:tabs>
          <w:tab w:val="left" w:pos="3416"/>
        </w:tabs>
        <w:jc w:val="both"/>
        <w:rPr>
          <w:rFonts w:ascii="Arial" w:hAnsi="Arial" w:cs="Arial"/>
          <w:sz w:val="22"/>
          <w:szCs w:val="22"/>
        </w:rPr>
      </w:pPr>
    </w:p>
    <w:p w14:paraId="34EBDC0B" w14:textId="77777777" w:rsidR="007B33B2" w:rsidRPr="007B33B2" w:rsidRDefault="007B33B2" w:rsidP="007B33B2">
      <w:pPr>
        <w:autoSpaceDE w:val="0"/>
        <w:autoSpaceDN w:val="0"/>
        <w:adjustRightInd w:val="0"/>
        <w:ind w:firstLine="708"/>
        <w:jc w:val="both"/>
        <w:rPr>
          <w:rFonts w:ascii="Arial" w:hAnsi="Arial" w:cs="Arial"/>
          <w:color w:val="000000"/>
          <w:sz w:val="22"/>
          <w:szCs w:val="22"/>
        </w:rPr>
      </w:pPr>
      <w:r w:rsidRPr="007B33B2">
        <w:rPr>
          <w:rFonts w:ascii="Arial" w:hAnsi="Arial" w:cs="Arial"/>
          <w:sz w:val="22"/>
          <w:szCs w:val="22"/>
        </w:rPr>
        <w:t>Objeto, “Contratação de empresa para Prestação de Serviços de Locação de Licença de Uso Temporário de Programa de Informática (Software) e fornecimento de hardware para instalação do software,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em atendimento as necessidades da Secretaria Municipal de Administração”.</w:t>
      </w:r>
    </w:p>
    <w:p w14:paraId="5765647E" w14:textId="77777777" w:rsidR="007B33B2" w:rsidRPr="007B33B2" w:rsidRDefault="007B33B2" w:rsidP="007B33B2">
      <w:pPr>
        <w:tabs>
          <w:tab w:val="left" w:pos="3416"/>
        </w:tabs>
        <w:ind w:firstLine="708"/>
        <w:jc w:val="both"/>
        <w:rPr>
          <w:rFonts w:ascii="Arial" w:hAnsi="Arial" w:cs="Arial"/>
          <w:sz w:val="22"/>
          <w:szCs w:val="22"/>
        </w:rPr>
      </w:pPr>
    </w:p>
    <w:p w14:paraId="67CD0F16" w14:textId="77777777" w:rsidR="007B33B2" w:rsidRPr="007B33B2" w:rsidRDefault="007B33B2" w:rsidP="007B33B2">
      <w:pPr>
        <w:tabs>
          <w:tab w:val="left" w:pos="3416"/>
        </w:tabs>
        <w:ind w:firstLine="708"/>
        <w:jc w:val="both"/>
        <w:rPr>
          <w:rFonts w:ascii="Arial" w:hAnsi="Arial" w:cs="Arial"/>
          <w:sz w:val="22"/>
          <w:szCs w:val="22"/>
        </w:rPr>
      </w:pPr>
      <w:r w:rsidRPr="007B33B2">
        <w:rPr>
          <w:rFonts w:ascii="Arial" w:hAnsi="Arial" w:cs="Arial"/>
          <w:sz w:val="22"/>
          <w:szCs w:val="22"/>
        </w:rPr>
        <w:t>Declaro para os devidos fins que a empresa: __________________________________________________________________________________________________, CNPJ:_________________________________________________________________, neste ato pelo seu representante legal: ___________________________________________________________________________, CPF:_________________________________Cargo:_____________________________________________________, esteve no setor de controladoria Interna, em atendimento ao item 7.8.2 do edital, da qualificação técnica, visita técnica, para conhecimento de sistemas integrados.</w:t>
      </w:r>
    </w:p>
    <w:p w14:paraId="40C8AC9D" w14:textId="77777777" w:rsidR="007B33B2" w:rsidRPr="007B33B2" w:rsidRDefault="007B33B2" w:rsidP="007B33B2">
      <w:pPr>
        <w:tabs>
          <w:tab w:val="left" w:pos="3416"/>
        </w:tabs>
        <w:ind w:firstLine="708"/>
        <w:jc w:val="both"/>
        <w:rPr>
          <w:rFonts w:ascii="Arial" w:hAnsi="Arial" w:cs="Arial"/>
          <w:sz w:val="22"/>
          <w:szCs w:val="22"/>
        </w:rPr>
      </w:pPr>
    </w:p>
    <w:p w14:paraId="6D92D2E8" w14:textId="77777777" w:rsidR="007B33B2" w:rsidRPr="007B33B2" w:rsidRDefault="007B33B2" w:rsidP="007B33B2">
      <w:pPr>
        <w:tabs>
          <w:tab w:val="left" w:pos="3416"/>
        </w:tabs>
        <w:ind w:left="3686"/>
        <w:jc w:val="both"/>
        <w:rPr>
          <w:rFonts w:ascii="Arial" w:hAnsi="Arial" w:cs="Arial"/>
          <w:i/>
          <w:iCs/>
          <w:sz w:val="22"/>
          <w:szCs w:val="22"/>
        </w:rPr>
      </w:pPr>
      <w:r w:rsidRPr="007B33B2">
        <w:rPr>
          <w:rFonts w:ascii="Arial" w:hAnsi="Arial" w:cs="Arial"/>
          <w:i/>
          <w:iCs/>
          <w:sz w:val="22"/>
          <w:szCs w:val="22"/>
        </w:rPr>
        <w:t>7.8.2. Os licitantes deverão, por intermédio de seu(s) responsável(</w:t>
      </w:r>
      <w:proofErr w:type="spellStart"/>
      <w:r w:rsidRPr="007B33B2">
        <w:rPr>
          <w:rFonts w:ascii="Arial" w:hAnsi="Arial" w:cs="Arial"/>
          <w:i/>
          <w:iCs/>
          <w:sz w:val="22"/>
          <w:szCs w:val="22"/>
        </w:rPr>
        <w:t>is</w:t>
      </w:r>
      <w:proofErr w:type="spellEnd"/>
      <w:r w:rsidRPr="007B33B2">
        <w:rPr>
          <w:rFonts w:ascii="Arial" w:hAnsi="Arial" w:cs="Arial"/>
          <w:i/>
          <w:iCs/>
          <w:sz w:val="22"/>
          <w:szCs w:val="22"/>
        </w:rPr>
        <w:t>) técnicos devidamente autorizados e identificados, realizar visita técnica nas dependências do setor de Tecnologia da Informação, objetivando conhecer a estrutura e Softwares para obter as informações necessárias, condições operacionais referentes ao objeto deste processo. A Administração através do Controlador Interno emitirá declaração para os licitantes que comparecerem ao setor da controladoria para visitação e conhecimento dos softwares, a qual deverá ser apresentada no momento do credenciamento das empresas.</w:t>
      </w:r>
    </w:p>
    <w:p w14:paraId="34B20040" w14:textId="77777777" w:rsidR="007B33B2" w:rsidRPr="007B33B2" w:rsidRDefault="007B33B2" w:rsidP="007B33B2">
      <w:pPr>
        <w:tabs>
          <w:tab w:val="left" w:pos="3416"/>
        </w:tabs>
        <w:ind w:left="3686"/>
        <w:jc w:val="both"/>
        <w:rPr>
          <w:rFonts w:ascii="Arial" w:hAnsi="Arial" w:cs="Arial"/>
          <w:i/>
          <w:iCs/>
          <w:sz w:val="22"/>
          <w:szCs w:val="22"/>
        </w:rPr>
      </w:pPr>
    </w:p>
    <w:p w14:paraId="2BC0555E" w14:textId="77777777" w:rsidR="007B33B2" w:rsidRPr="007B33B2" w:rsidRDefault="007B33B2" w:rsidP="007B33B2">
      <w:pPr>
        <w:tabs>
          <w:tab w:val="left" w:pos="3416"/>
        </w:tabs>
        <w:ind w:left="3686"/>
        <w:jc w:val="both"/>
        <w:rPr>
          <w:rFonts w:ascii="Arial" w:hAnsi="Arial" w:cs="Arial"/>
          <w:i/>
          <w:iCs/>
          <w:sz w:val="22"/>
          <w:szCs w:val="22"/>
        </w:rPr>
      </w:pPr>
      <w:r w:rsidRPr="007B33B2">
        <w:rPr>
          <w:rFonts w:ascii="Arial" w:hAnsi="Arial" w:cs="Arial"/>
          <w:i/>
          <w:iCs/>
          <w:sz w:val="22"/>
          <w:szCs w:val="22"/>
        </w:rPr>
        <w:t xml:space="preserve">7.8.2.1 O mesmo deverá ser feito de segunda a sexta das 08h00 </w:t>
      </w:r>
      <w:proofErr w:type="gramStart"/>
      <w:r w:rsidRPr="007B33B2">
        <w:rPr>
          <w:rFonts w:ascii="Arial" w:hAnsi="Arial" w:cs="Arial"/>
          <w:i/>
          <w:iCs/>
          <w:sz w:val="22"/>
          <w:szCs w:val="22"/>
        </w:rPr>
        <w:t>ás</w:t>
      </w:r>
      <w:proofErr w:type="gramEnd"/>
      <w:r w:rsidRPr="007B33B2">
        <w:rPr>
          <w:rFonts w:ascii="Arial" w:hAnsi="Arial" w:cs="Arial"/>
          <w:i/>
          <w:iCs/>
          <w:sz w:val="22"/>
          <w:szCs w:val="22"/>
        </w:rPr>
        <w:t xml:space="preserve"> 11h00(MS) e das 14h00 </w:t>
      </w:r>
      <w:proofErr w:type="spellStart"/>
      <w:r w:rsidRPr="007B33B2">
        <w:rPr>
          <w:rFonts w:ascii="Arial" w:hAnsi="Arial" w:cs="Arial"/>
          <w:i/>
          <w:iCs/>
          <w:sz w:val="22"/>
          <w:szCs w:val="22"/>
        </w:rPr>
        <w:t>as</w:t>
      </w:r>
      <w:proofErr w:type="spellEnd"/>
      <w:r w:rsidRPr="007B33B2">
        <w:rPr>
          <w:rFonts w:ascii="Arial" w:hAnsi="Arial" w:cs="Arial"/>
          <w:i/>
          <w:iCs/>
          <w:sz w:val="22"/>
          <w:szCs w:val="22"/>
        </w:rPr>
        <w:t xml:space="preserve"> 16h00(MS). Dias uteis, até o dia anterior a data da sessão.</w:t>
      </w:r>
    </w:p>
    <w:p w14:paraId="0C97C0E2" w14:textId="77777777" w:rsidR="007B33B2" w:rsidRPr="007B33B2" w:rsidRDefault="007B33B2" w:rsidP="007B33B2">
      <w:pPr>
        <w:tabs>
          <w:tab w:val="left" w:pos="3416"/>
        </w:tabs>
        <w:ind w:left="3686"/>
        <w:jc w:val="both"/>
        <w:rPr>
          <w:rFonts w:ascii="Arial" w:hAnsi="Arial" w:cs="Arial"/>
          <w:i/>
          <w:iCs/>
          <w:sz w:val="22"/>
          <w:szCs w:val="22"/>
        </w:rPr>
      </w:pPr>
    </w:p>
    <w:p w14:paraId="34CF4763" w14:textId="77777777" w:rsidR="007B33B2" w:rsidRPr="00CD0C63" w:rsidRDefault="007B33B2" w:rsidP="007B33B2">
      <w:pPr>
        <w:tabs>
          <w:tab w:val="left" w:pos="3416"/>
        </w:tabs>
        <w:ind w:left="3686"/>
        <w:jc w:val="both"/>
        <w:rPr>
          <w:rFonts w:ascii="Arial" w:hAnsi="Arial" w:cs="Arial"/>
          <w:b/>
          <w:bCs/>
          <w:sz w:val="22"/>
          <w:szCs w:val="22"/>
        </w:rPr>
      </w:pPr>
      <w:r w:rsidRPr="00CD0C63">
        <w:rPr>
          <w:rFonts w:ascii="Arial" w:hAnsi="Arial" w:cs="Arial"/>
          <w:b/>
          <w:bCs/>
          <w:i/>
          <w:iCs/>
          <w:sz w:val="22"/>
          <w:szCs w:val="22"/>
        </w:rPr>
        <w:t>7.8.3 Caso a empresa preferir declinar a exigência da visita técnica para conhecimento dos softwares, a mesma deverá apresentar declaração que optou por não fazer a visita técnica, e assumir todos os riscos, aferições e irregularidades que podem ocorrer, por declinar o mesmo, a qual deverá ser apresentada no momento do credenciamento das empresas. A não apresentação deste declínio, implicará irregularidade com o item 7.8.2 do edital.</w:t>
      </w:r>
      <w:r w:rsidRPr="00CD0C63">
        <w:rPr>
          <w:rFonts w:ascii="Arial" w:hAnsi="Arial" w:cs="Arial"/>
          <w:b/>
          <w:bCs/>
          <w:i/>
          <w:iCs/>
          <w:sz w:val="22"/>
          <w:szCs w:val="22"/>
        </w:rPr>
        <w:tab/>
      </w:r>
      <w:r w:rsidRPr="00CD0C63">
        <w:rPr>
          <w:rFonts w:ascii="Arial" w:hAnsi="Arial" w:cs="Arial"/>
          <w:b/>
          <w:bCs/>
          <w:i/>
          <w:iCs/>
          <w:sz w:val="22"/>
          <w:szCs w:val="22"/>
        </w:rPr>
        <w:tab/>
      </w:r>
      <w:r w:rsidRPr="00CD0C63">
        <w:rPr>
          <w:rFonts w:ascii="Arial" w:hAnsi="Arial" w:cs="Arial"/>
          <w:b/>
          <w:bCs/>
          <w:i/>
          <w:iCs/>
          <w:sz w:val="22"/>
          <w:szCs w:val="22"/>
        </w:rPr>
        <w:tab/>
      </w:r>
      <w:r w:rsidRPr="00CD0C63">
        <w:rPr>
          <w:rFonts w:ascii="Arial" w:hAnsi="Arial" w:cs="Arial"/>
          <w:b/>
          <w:bCs/>
          <w:i/>
          <w:iCs/>
          <w:sz w:val="22"/>
          <w:szCs w:val="22"/>
        </w:rPr>
        <w:tab/>
      </w:r>
      <w:r w:rsidRPr="00CD0C63">
        <w:rPr>
          <w:rFonts w:ascii="Arial" w:hAnsi="Arial" w:cs="Arial"/>
          <w:b/>
          <w:bCs/>
          <w:i/>
          <w:iCs/>
          <w:sz w:val="22"/>
          <w:szCs w:val="22"/>
        </w:rPr>
        <w:tab/>
      </w:r>
      <w:r w:rsidRPr="00CD0C63">
        <w:rPr>
          <w:rFonts w:ascii="Arial" w:hAnsi="Arial" w:cs="Arial"/>
          <w:b/>
          <w:bCs/>
          <w:i/>
          <w:iCs/>
          <w:sz w:val="22"/>
          <w:szCs w:val="22"/>
        </w:rPr>
        <w:tab/>
      </w:r>
    </w:p>
    <w:p w14:paraId="0EF27E07" w14:textId="77777777" w:rsidR="007B33B2" w:rsidRPr="007B33B2" w:rsidRDefault="007B33B2" w:rsidP="007B33B2">
      <w:pPr>
        <w:spacing w:after="120"/>
        <w:jc w:val="both"/>
        <w:rPr>
          <w:rFonts w:ascii="Arial" w:hAnsi="Arial" w:cs="Arial"/>
          <w:sz w:val="22"/>
          <w:szCs w:val="22"/>
        </w:rPr>
      </w:pPr>
    </w:p>
    <w:p w14:paraId="07D99CF3" w14:textId="77777777" w:rsidR="007B33B2" w:rsidRPr="007B33B2" w:rsidRDefault="007B33B2" w:rsidP="007B33B2">
      <w:pPr>
        <w:spacing w:after="120"/>
        <w:jc w:val="both"/>
        <w:rPr>
          <w:rFonts w:ascii="Arial" w:hAnsi="Arial" w:cs="Arial"/>
          <w:sz w:val="22"/>
          <w:szCs w:val="22"/>
        </w:rPr>
      </w:pPr>
      <w:r w:rsidRPr="007B33B2">
        <w:rPr>
          <w:rFonts w:ascii="Arial" w:hAnsi="Arial" w:cs="Arial"/>
          <w:sz w:val="22"/>
          <w:szCs w:val="22"/>
        </w:rPr>
        <w:lastRenderedPageBreak/>
        <w:tab/>
        <w:t>Em conformidade e atendimento ao edital desta licitação, declaro que a empresa acima citada, fez a visita técnica necessária, e conheceu os softwares da prefeitura em atendimento ao edital e termo de referência.</w:t>
      </w:r>
    </w:p>
    <w:p w14:paraId="4266D7EA" w14:textId="77777777" w:rsidR="007B33B2" w:rsidRPr="007B33B2" w:rsidRDefault="007B33B2" w:rsidP="007B33B2">
      <w:pPr>
        <w:autoSpaceDE w:val="0"/>
        <w:autoSpaceDN w:val="0"/>
        <w:adjustRightInd w:val="0"/>
        <w:ind w:left="3828" w:firstLine="851"/>
        <w:jc w:val="both"/>
        <w:rPr>
          <w:rFonts w:ascii="Arial" w:hAnsi="Arial" w:cs="Arial"/>
          <w:b/>
          <w:bCs/>
          <w:iCs/>
          <w:sz w:val="22"/>
          <w:szCs w:val="22"/>
          <w:lang w:val="pt-PT"/>
        </w:rPr>
      </w:pPr>
    </w:p>
    <w:p w14:paraId="7E760A57" w14:textId="77777777" w:rsidR="007B33B2" w:rsidRPr="007B33B2" w:rsidRDefault="007B33B2" w:rsidP="007B33B2">
      <w:pPr>
        <w:spacing w:after="120"/>
        <w:jc w:val="both"/>
        <w:rPr>
          <w:rFonts w:ascii="Arial" w:hAnsi="Arial" w:cs="Arial"/>
          <w:b/>
          <w:bCs/>
          <w:sz w:val="22"/>
          <w:szCs w:val="22"/>
        </w:rPr>
      </w:pPr>
      <w:r w:rsidRPr="007B33B2">
        <w:rPr>
          <w:rFonts w:ascii="Arial" w:hAnsi="Arial" w:cs="Arial"/>
          <w:b/>
          <w:bCs/>
          <w:sz w:val="22"/>
          <w:szCs w:val="22"/>
        </w:rPr>
        <w:t>Observações da visita técnica.</w:t>
      </w:r>
    </w:p>
    <w:p w14:paraId="11779FBF" w14:textId="77777777" w:rsidR="007B33B2" w:rsidRPr="007B33B2" w:rsidRDefault="007B33B2" w:rsidP="007B33B2">
      <w:pPr>
        <w:spacing w:after="120"/>
        <w:jc w:val="both"/>
        <w:rPr>
          <w:rFonts w:ascii="Arial" w:hAnsi="Arial" w:cs="Arial"/>
          <w:sz w:val="22"/>
          <w:szCs w:val="22"/>
        </w:rPr>
      </w:pPr>
    </w:p>
    <w:p w14:paraId="35382AD8" w14:textId="77777777" w:rsidR="007B33B2" w:rsidRPr="007B33B2" w:rsidRDefault="007B33B2" w:rsidP="007B33B2">
      <w:pPr>
        <w:spacing w:after="120"/>
        <w:jc w:val="both"/>
        <w:rPr>
          <w:rFonts w:ascii="Arial" w:hAnsi="Arial" w:cs="Arial"/>
          <w:sz w:val="22"/>
          <w:szCs w:val="22"/>
        </w:rPr>
      </w:pPr>
      <w:proofErr w:type="gramStart"/>
      <w:r w:rsidRPr="007B33B2">
        <w:rPr>
          <w:rFonts w:ascii="Arial" w:hAnsi="Arial" w:cs="Arial"/>
          <w:sz w:val="22"/>
          <w:szCs w:val="22"/>
        </w:rPr>
        <w:t xml:space="preserve">(  </w:t>
      </w:r>
      <w:proofErr w:type="gramEnd"/>
      <w:r w:rsidRPr="007B33B2">
        <w:rPr>
          <w:rFonts w:ascii="Arial" w:hAnsi="Arial" w:cs="Arial"/>
          <w:sz w:val="22"/>
          <w:szCs w:val="22"/>
        </w:rPr>
        <w:t xml:space="preserve"> ) software da empresa, compatível com os da prefeitura. </w:t>
      </w:r>
    </w:p>
    <w:p w14:paraId="46D06CBF" w14:textId="77777777" w:rsidR="007B33B2" w:rsidRPr="007B33B2" w:rsidRDefault="007B33B2" w:rsidP="007B33B2">
      <w:pPr>
        <w:spacing w:after="120"/>
        <w:jc w:val="both"/>
        <w:rPr>
          <w:rFonts w:ascii="Arial" w:hAnsi="Arial" w:cs="Arial"/>
          <w:sz w:val="22"/>
          <w:szCs w:val="22"/>
        </w:rPr>
      </w:pPr>
    </w:p>
    <w:p w14:paraId="44E8B1C7" w14:textId="77777777" w:rsidR="007B33B2" w:rsidRPr="007B33B2" w:rsidRDefault="007B33B2" w:rsidP="007B33B2">
      <w:pPr>
        <w:spacing w:after="120"/>
        <w:jc w:val="both"/>
        <w:rPr>
          <w:rFonts w:ascii="Arial" w:hAnsi="Arial" w:cs="Arial"/>
          <w:bCs/>
          <w:sz w:val="22"/>
          <w:szCs w:val="22"/>
        </w:rPr>
      </w:pPr>
      <w:proofErr w:type="gramStart"/>
      <w:r w:rsidRPr="007B33B2">
        <w:rPr>
          <w:rFonts w:ascii="Arial" w:hAnsi="Arial" w:cs="Arial"/>
          <w:bCs/>
          <w:sz w:val="22"/>
          <w:szCs w:val="22"/>
        </w:rPr>
        <w:t xml:space="preserve">(  </w:t>
      </w:r>
      <w:proofErr w:type="gramEnd"/>
      <w:r w:rsidRPr="007B33B2">
        <w:rPr>
          <w:rFonts w:ascii="Arial" w:hAnsi="Arial" w:cs="Arial"/>
          <w:bCs/>
          <w:sz w:val="22"/>
          <w:szCs w:val="22"/>
        </w:rPr>
        <w:t xml:space="preserve"> ) software da empresa, </w:t>
      </w:r>
      <w:r w:rsidRPr="007B33B2">
        <w:rPr>
          <w:rFonts w:ascii="Arial" w:hAnsi="Arial" w:cs="Arial"/>
          <w:b/>
          <w:sz w:val="22"/>
          <w:szCs w:val="22"/>
        </w:rPr>
        <w:t>não</w:t>
      </w:r>
      <w:r w:rsidRPr="007B33B2">
        <w:rPr>
          <w:rFonts w:ascii="Arial" w:hAnsi="Arial" w:cs="Arial"/>
          <w:bCs/>
          <w:sz w:val="22"/>
          <w:szCs w:val="22"/>
        </w:rPr>
        <w:t xml:space="preserve"> compatível com os da prefeitura.</w:t>
      </w:r>
    </w:p>
    <w:p w14:paraId="2DF909B1" w14:textId="77777777" w:rsidR="007B33B2" w:rsidRPr="007B33B2" w:rsidRDefault="007B33B2" w:rsidP="007B33B2">
      <w:pPr>
        <w:ind w:right="-54"/>
        <w:jc w:val="both"/>
        <w:rPr>
          <w:rFonts w:ascii="Arial" w:hAnsi="Arial" w:cs="Arial"/>
          <w:sz w:val="22"/>
          <w:szCs w:val="22"/>
        </w:rPr>
      </w:pPr>
      <w:r w:rsidRPr="007B33B2">
        <w:rPr>
          <w:rFonts w:ascii="Arial" w:hAnsi="Arial" w:cs="Arial"/>
          <w:sz w:val="22"/>
          <w:szCs w:val="22"/>
        </w:rPr>
        <w:tab/>
      </w:r>
      <w:r w:rsidRPr="007B33B2">
        <w:rPr>
          <w:rFonts w:ascii="Arial" w:hAnsi="Arial" w:cs="Arial"/>
          <w:sz w:val="22"/>
          <w:szCs w:val="22"/>
        </w:rPr>
        <w:tab/>
      </w:r>
    </w:p>
    <w:p w14:paraId="45F5A271" w14:textId="77777777" w:rsidR="007B33B2" w:rsidRPr="007B33B2" w:rsidRDefault="007B33B2" w:rsidP="007B33B2">
      <w:pPr>
        <w:pStyle w:val="Corpodetexto"/>
        <w:tabs>
          <w:tab w:val="left" w:pos="1701"/>
        </w:tabs>
        <w:spacing w:after="120"/>
        <w:rPr>
          <w:rFonts w:ascii="Arial" w:hAnsi="Arial" w:cs="Arial"/>
          <w:sz w:val="22"/>
          <w:szCs w:val="22"/>
        </w:rPr>
      </w:pPr>
      <w:r w:rsidRPr="007B33B2">
        <w:rPr>
          <w:rFonts w:ascii="Arial" w:hAnsi="Arial" w:cs="Arial"/>
          <w:b w:val="0"/>
          <w:sz w:val="22"/>
          <w:szCs w:val="22"/>
        </w:rPr>
        <w:tab/>
      </w:r>
      <w:r w:rsidRPr="007B33B2">
        <w:rPr>
          <w:rFonts w:ascii="Arial" w:hAnsi="Arial" w:cs="Arial"/>
          <w:b w:val="0"/>
          <w:sz w:val="22"/>
          <w:szCs w:val="22"/>
        </w:rPr>
        <w:tab/>
      </w:r>
      <w:r w:rsidRPr="007B33B2">
        <w:rPr>
          <w:rFonts w:ascii="Arial" w:hAnsi="Arial" w:cs="Arial"/>
          <w:sz w:val="22"/>
          <w:szCs w:val="22"/>
        </w:rPr>
        <w:t>Atenciosamente,</w:t>
      </w:r>
    </w:p>
    <w:p w14:paraId="7B65AC67" w14:textId="77777777" w:rsidR="007B33B2" w:rsidRPr="007B33B2" w:rsidRDefault="007B33B2" w:rsidP="007B33B2">
      <w:pPr>
        <w:pStyle w:val="Corpodetexto"/>
        <w:tabs>
          <w:tab w:val="left" w:pos="3416"/>
        </w:tabs>
        <w:spacing w:after="120"/>
        <w:jc w:val="right"/>
        <w:rPr>
          <w:rFonts w:ascii="Arial" w:hAnsi="Arial" w:cs="Arial"/>
          <w:sz w:val="22"/>
          <w:szCs w:val="22"/>
          <w:lang w:val="x-none"/>
        </w:rPr>
      </w:pPr>
      <w:r w:rsidRPr="007B33B2">
        <w:rPr>
          <w:rFonts w:ascii="Arial" w:hAnsi="Arial" w:cs="Arial"/>
          <w:sz w:val="22"/>
          <w:szCs w:val="22"/>
        </w:rPr>
        <w:t>Selvíria - MS, ________ de julho de 2025.</w:t>
      </w:r>
    </w:p>
    <w:p w14:paraId="0693E614" w14:textId="77777777" w:rsidR="007B33B2" w:rsidRPr="007B33B2" w:rsidRDefault="007B33B2" w:rsidP="007B33B2">
      <w:pPr>
        <w:pStyle w:val="Corpodetexto"/>
        <w:tabs>
          <w:tab w:val="left" w:pos="3416"/>
        </w:tabs>
        <w:spacing w:after="120"/>
        <w:rPr>
          <w:rFonts w:ascii="Arial" w:hAnsi="Arial" w:cs="Arial"/>
          <w:b w:val="0"/>
          <w:sz w:val="22"/>
          <w:szCs w:val="22"/>
          <w:lang w:val="x-none"/>
        </w:rPr>
      </w:pPr>
    </w:p>
    <w:p w14:paraId="72EE4E13" w14:textId="77777777" w:rsidR="007B33B2" w:rsidRPr="007B33B2" w:rsidRDefault="007B33B2" w:rsidP="007B33B2">
      <w:pPr>
        <w:pStyle w:val="Corpodetexto"/>
        <w:tabs>
          <w:tab w:val="left" w:pos="3416"/>
        </w:tabs>
        <w:spacing w:after="120"/>
        <w:rPr>
          <w:rFonts w:ascii="Arial" w:hAnsi="Arial" w:cs="Arial"/>
          <w:b w:val="0"/>
          <w:sz w:val="22"/>
          <w:szCs w:val="22"/>
        </w:rPr>
      </w:pPr>
    </w:p>
    <w:p w14:paraId="3B3633AD" w14:textId="77777777" w:rsidR="007B33B2" w:rsidRPr="007B33B2" w:rsidRDefault="007B33B2" w:rsidP="007B33B2">
      <w:pPr>
        <w:pStyle w:val="Corpodetexto"/>
        <w:tabs>
          <w:tab w:val="left" w:pos="3416"/>
        </w:tabs>
        <w:spacing w:after="120"/>
        <w:rPr>
          <w:rFonts w:ascii="Arial" w:hAnsi="Arial" w:cs="Arial"/>
          <w:b w:val="0"/>
          <w:sz w:val="22"/>
          <w:szCs w:val="22"/>
        </w:rPr>
      </w:pPr>
    </w:p>
    <w:p w14:paraId="29694898" w14:textId="77777777" w:rsidR="007B33B2" w:rsidRPr="007B33B2" w:rsidRDefault="007B33B2" w:rsidP="007B33B2">
      <w:pPr>
        <w:pStyle w:val="Corpodetexto"/>
        <w:tabs>
          <w:tab w:val="left" w:pos="3416"/>
        </w:tabs>
        <w:spacing w:after="120"/>
        <w:rPr>
          <w:rFonts w:ascii="Arial" w:hAnsi="Arial" w:cs="Arial"/>
          <w:b w:val="0"/>
          <w:sz w:val="22"/>
          <w:szCs w:val="22"/>
        </w:rPr>
      </w:pPr>
    </w:p>
    <w:p w14:paraId="4712B367" w14:textId="77777777" w:rsidR="007B33B2" w:rsidRPr="007B33B2" w:rsidRDefault="007B33B2" w:rsidP="007B33B2">
      <w:pPr>
        <w:pStyle w:val="Corpodetexto"/>
        <w:tabs>
          <w:tab w:val="left" w:pos="3416"/>
        </w:tabs>
        <w:jc w:val="center"/>
        <w:rPr>
          <w:rFonts w:ascii="Arial" w:hAnsi="Arial" w:cs="Arial"/>
          <w:b w:val="0"/>
          <w:sz w:val="22"/>
          <w:szCs w:val="22"/>
        </w:rPr>
      </w:pPr>
      <w:r w:rsidRPr="007B33B2">
        <w:rPr>
          <w:rFonts w:ascii="Arial" w:hAnsi="Arial" w:cs="Arial"/>
          <w:b w:val="0"/>
          <w:sz w:val="22"/>
          <w:szCs w:val="22"/>
        </w:rPr>
        <w:t>__________________________________________________________</w:t>
      </w:r>
    </w:p>
    <w:p w14:paraId="33795B7F" w14:textId="77777777" w:rsidR="007B33B2" w:rsidRPr="007B33B2" w:rsidRDefault="007B33B2" w:rsidP="007B33B2">
      <w:pPr>
        <w:pStyle w:val="Corpodetexto"/>
        <w:tabs>
          <w:tab w:val="left" w:pos="3416"/>
        </w:tabs>
        <w:jc w:val="center"/>
        <w:rPr>
          <w:rFonts w:ascii="Arial" w:hAnsi="Arial" w:cs="Arial"/>
          <w:bCs/>
          <w:sz w:val="22"/>
          <w:szCs w:val="22"/>
        </w:rPr>
      </w:pPr>
      <w:r w:rsidRPr="007B33B2">
        <w:rPr>
          <w:rFonts w:ascii="Arial" w:hAnsi="Arial" w:cs="Arial"/>
          <w:bCs/>
          <w:sz w:val="22"/>
          <w:szCs w:val="22"/>
        </w:rPr>
        <w:t>CONTROLADOR INTERNO</w:t>
      </w:r>
    </w:p>
    <w:p w14:paraId="51B7F240" w14:textId="77777777" w:rsidR="007B33B2" w:rsidRPr="007B33B2" w:rsidRDefault="007B33B2" w:rsidP="007B33B2">
      <w:pPr>
        <w:pStyle w:val="Corpodetexto"/>
        <w:tabs>
          <w:tab w:val="left" w:pos="3416"/>
        </w:tabs>
        <w:spacing w:after="120"/>
        <w:rPr>
          <w:rFonts w:ascii="Arial" w:hAnsi="Arial" w:cs="Arial"/>
          <w:b w:val="0"/>
          <w:sz w:val="22"/>
          <w:szCs w:val="22"/>
        </w:rPr>
      </w:pPr>
    </w:p>
    <w:p w14:paraId="18D5564C" w14:textId="77777777" w:rsidR="007B33B2" w:rsidRPr="007B33B2" w:rsidRDefault="007B33B2" w:rsidP="007B33B2">
      <w:pPr>
        <w:pStyle w:val="Corpodetexto"/>
        <w:tabs>
          <w:tab w:val="left" w:pos="3416"/>
        </w:tabs>
        <w:spacing w:after="120"/>
        <w:rPr>
          <w:rFonts w:ascii="Arial" w:hAnsi="Arial" w:cs="Arial"/>
          <w:b w:val="0"/>
          <w:sz w:val="22"/>
          <w:szCs w:val="22"/>
        </w:rPr>
      </w:pPr>
    </w:p>
    <w:p w14:paraId="4B5C5B4E" w14:textId="77777777" w:rsidR="007B33B2" w:rsidRPr="007B33B2" w:rsidRDefault="007B33B2" w:rsidP="007B33B2">
      <w:pPr>
        <w:pStyle w:val="Corpodetexto"/>
        <w:tabs>
          <w:tab w:val="left" w:pos="3416"/>
        </w:tabs>
        <w:spacing w:after="120"/>
        <w:rPr>
          <w:rFonts w:ascii="Arial" w:hAnsi="Arial" w:cs="Arial"/>
          <w:b w:val="0"/>
          <w:sz w:val="22"/>
          <w:szCs w:val="22"/>
        </w:rPr>
      </w:pPr>
    </w:p>
    <w:p w14:paraId="312793EE" w14:textId="77777777" w:rsidR="007B33B2" w:rsidRDefault="007B33B2" w:rsidP="007B33B2">
      <w:pPr>
        <w:pStyle w:val="Corpodetexto"/>
        <w:tabs>
          <w:tab w:val="left" w:pos="3416"/>
        </w:tabs>
        <w:spacing w:after="120"/>
        <w:rPr>
          <w:rFonts w:ascii="Arial" w:hAnsi="Arial" w:cs="Arial"/>
          <w:b w:val="0"/>
          <w:sz w:val="22"/>
          <w:szCs w:val="22"/>
        </w:rPr>
      </w:pPr>
    </w:p>
    <w:p w14:paraId="7855855C" w14:textId="77777777" w:rsidR="00512A55" w:rsidRDefault="00512A55" w:rsidP="007B33B2">
      <w:pPr>
        <w:pStyle w:val="Corpodetexto"/>
        <w:tabs>
          <w:tab w:val="left" w:pos="3416"/>
        </w:tabs>
        <w:spacing w:after="120"/>
        <w:rPr>
          <w:rFonts w:ascii="Arial" w:hAnsi="Arial" w:cs="Arial"/>
          <w:b w:val="0"/>
          <w:sz w:val="22"/>
          <w:szCs w:val="22"/>
        </w:rPr>
      </w:pPr>
    </w:p>
    <w:p w14:paraId="48BB6A79" w14:textId="77777777" w:rsidR="00512A55" w:rsidRDefault="00512A55" w:rsidP="007B33B2">
      <w:pPr>
        <w:pStyle w:val="Corpodetexto"/>
        <w:tabs>
          <w:tab w:val="left" w:pos="3416"/>
        </w:tabs>
        <w:spacing w:after="120"/>
        <w:rPr>
          <w:rFonts w:ascii="Arial" w:hAnsi="Arial" w:cs="Arial"/>
          <w:b w:val="0"/>
          <w:sz w:val="22"/>
          <w:szCs w:val="22"/>
        </w:rPr>
      </w:pPr>
    </w:p>
    <w:p w14:paraId="1D6A2908" w14:textId="77777777" w:rsidR="00512A55" w:rsidRDefault="00512A55" w:rsidP="007B33B2">
      <w:pPr>
        <w:pStyle w:val="Corpodetexto"/>
        <w:tabs>
          <w:tab w:val="left" w:pos="3416"/>
        </w:tabs>
        <w:spacing w:after="120"/>
        <w:rPr>
          <w:rFonts w:ascii="Arial" w:hAnsi="Arial" w:cs="Arial"/>
          <w:b w:val="0"/>
          <w:sz w:val="22"/>
          <w:szCs w:val="22"/>
        </w:rPr>
      </w:pPr>
    </w:p>
    <w:p w14:paraId="13F02678" w14:textId="77777777" w:rsidR="00512A55" w:rsidRDefault="00512A55" w:rsidP="007B33B2">
      <w:pPr>
        <w:pStyle w:val="Corpodetexto"/>
        <w:tabs>
          <w:tab w:val="left" w:pos="3416"/>
        </w:tabs>
        <w:spacing w:after="120"/>
        <w:rPr>
          <w:rFonts w:ascii="Arial" w:hAnsi="Arial" w:cs="Arial"/>
          <w:b w:val="0"/>
          <w:sz w:val="22"/>
          <w:szCs w:val="22"/>
        </w:rPr>
      </w:pPr>
    </w:p>
    <w:p w14:paraId="509FCF26" w14:textId="77777777" w:rsidR="00512A55" w:rsidRDefault="00512A55" w:rsidP="007B33B2">
      <w:pPr>
        <w:pStyle w:val="Corpodetexto"/>
        <w:tabs>
          <w:tab w:val="left" w:pos="3416"/>
        </w:tabs>
        <w:spacing w:after="120"/>
        <w:rPr>
          <w:rFonts w:ascii="Arial" w:hAnsi="Arial" w:cs="Arial"/>
          <w:b w:val="0"/>
          <w:sz w:val="22"/>
          <w:szCs w:val="22"/>
        </w:rPr>
      </w:pPr>
    </w:p>
    <w:p w14:paraId="6F45E9C7" w14:textId="77777777" w:rsidR="00512A55" w:rsidRDefault="00512A55" w:rsidP="007B33B2">
      <w:pPr>
        <w:pStyle w:val="Corpodetexto"/>
        <w:tabs>
          <w:tab w:val="left" w:pos="3416"/>
        </w:tabs>
        <w:spacing w:after="120"/>
        <w:rPr>
          <w:rFonts w:ascii="Arial" w:hAnsi="Arial" w:cs="Arial"/>
          <w:b w:val="0"/>
          <w:sz w:val="22"/>
          <w:szCs w:val="22"/>
        </w:rPr>
      </w:pPr>
    </w:p>
    <w:p w14:paraId="26335B5A" w14:textId="77777777" w:rsidR="00512A55" w:rsidRDefault="00512A55" w:rsidP="007B33B2">
      <w:pPr>
        <w:pStyle w:val="Corpodetexto"/>
        <w:tabs>
          <w:tab w:val="left" w:pos="3416"/>
        </w:tabs>
        <w:spacing w:after="120"/>
        <w:rPr>
          <w:rFonts w:ascii="Arial" w:hAnsi="Arial" w:cs="Arial"/>
          <w:b w:val="0"/>
          <w:sz w:val="22"/>
          <w:szCs w:val="22"/>
        </w:rPr>
      </w:pPr>
    </w:p>
    <w:p w14:paraId="275488D6" w14:textId="77777777" w:rsidR="00512A55" w:rsidRDefault="00512A55" w:rsidP="007B33B2">
      <w:pPr>
        <w:pStyle w:val="Corpodetexto"/>
        <w:tabs>
          <w:tab w:val="left" w:pos="3416"/>
        </w:tabs>
        <w:spacing w:after="120"/>
        <w:rPr>
          <w:rFonts w:ascii="Arial" w:hAnsi="Arial" w:cs="Arial"/>
          <w:b w:val="0"/>
          <w:sz w:val="22"/>
          <w:szCs w:val="22"/>
        </w:rPr>
      </w:pPr>
    </w:p>
    <w:p w14:paraId="62B39FA0" w14:textId="77777777" w:rsidR="00512A55" w:rsidRDefault="00512A55" w:rsidP="007B33B2">
      <w:pPr>
        <w:pStyle w:val="Corpodetexto"/>
        <w:tabs>
          <w:tab w:val="left" w:pos="3416"/>
        </w:tabs>
        <w:spacing w:after="120"/>
        <w:rPr>
          <w:rFonts w:ascii="Arial" w:hAnsi="Arial" w:cs="Arial"/>
          <w:b w:val="0"/>
          <w:sz w:val="22"/>
          <w:szCs w:val="22"/>
        </w:rPr>
      </w:pPr>
    </w:p>
    <w:p w14:paraId="2C8005B2" w14:textId="77777777" w:rsidR="00512A55" w:rsidRDefault="00512A55" w:rsidP="007B33B2">
      <w:pPr>
        <w:pStyle w:val="Corpodetexto"/>
        <w:tabs>
          <w:tab w:val="left" w:pos="3416"/>
        </w:tabs>
        <w:spacing w:after="120"/>
        <w:rPr>
          <w:rFonts w:ascii="Arial" w:hAnsi="Arial" w:cs="Arial"/>
          <w:b w:val="0"/>
          <w:sz w:val="22"/>
          <w:szCs w:val="22"/>
        </w:rPr>
      </w:pPr>
    </w:p>
    <w:p w14:paraId="034A5BEC" w14:textId="77777777" w:rsidR="00512A55" w:rsidRDefault="00512A55" w:rsidP="007B33B2">
      <w:pPr>
        <w:pStyle w:val="Corpodetexto"/>
        <w:tabs>
          <w:tab w:val="left" w:pos="3416"/>
        </w:tabs>
        <w:spacing w:after="120"/>
        <w:rPr>
          <w:rFonts w:ascii="Arial" w:hAnsi="Arial" w:cs="Arial"/>
          <w:b w:val="0"/>
          <w:sz w:val="22"/>
          <w:szCs w:val="22"/>
        </w:rPr>
      </w:pPr>
    </w:p>
    <w:p w14:paraId="7D11CFC1" w14:textId="77777777" w:rsidR="00512A55" w:rsidRDefault="00512A55" w:rsidP="007B33B2">
      <w:pPr>
        <w:pStyle w:val="Corpodetexto"/>
        <w:tabs>
          <w:tab w:val="left" w:pos="3416"/>
        </w:tabs>
        <w:spacing w:after="120"/>
        <w:rPr>
          <w:rFonts w:ascii="Arial" w:hAnsi="Arial" w:cs="Arial"/>
          <w:b w:val="0"/>
          <w:sz w:val="22"/>
          <w:szCs w:val="22"/>
        </w:rPr>
      </w:pPr>
    </w:p>
    <w:p w14:paraId="7BEDDAF6" w14:textId="77777777" w:rsidR="00512A55" w:rsidRDefault="00512A55" w:rsidP="007B33B2">
      <w:pPr>
        <w:pStyle w:val="Corpodetexto"/>
        <w:tabs>
          <w:tab w:val="left" w:pos="3416"/>
        </w:tabs>
        <w:spacing w:after="120"/>
        <w:rPr>
          <w:rFonts w:ascii="Arial" w:hAnsi="Arial" w:cs="Arial"/>
          <w:b w:val="0"/>
          <w:sz w:val="22"/>
          <w:szCs w:val="22"/>
        </w:rPr>
      </w:pPr>
    </w:p>
    <w:p w14:paraId="6E7E5FDA" w14:textId="77777777" w:rsidR="00512A55" w:rsidRDefault="00512A55" w:rsidP="007B33B2">
      <w:pPr>
        <w:pStyle w:val="Corpodetexto"/>
        <w:tabs>
          <w:tab w:val="left" w:pos="3416"/>
        </w:tabs>
        <w:spacing w:after="120"/>
        <w:rPr>
          <w:rFonts w:ascii="Arial" w:hAnsi="Arial" w:cs="Arial"/>
          <w:b w:val="0"/>
          <w:sz w:val="22"/>
          <w:szCs w:val="22"/>
        </w:rPr>
      </w:pPr>
    </w:p>
    <w:p w14:paraId="5662EE12" w14:textId="77777777" w:rsidR="007B33B2" w:rsidRPr="007B33B2" w:rsidRDefault="007B33B2" w:rsidP="007B33B2">
      <w:pPr>
        <w:pStyle w:val="Corpodetexto"/>
        <w:tabs>
          <w:tab w:val="left" w:pos="3416"/>
        </w:tabs>
        <w:spacing w:after="120"/>
        <w:rPr>
          <w:rFonts w:ascii="Arial" w:hAnsi="Arial" w:cs="Arial"/>
          <w:b w:val="0"/>
          <w:sz w:val="22"/>
          <w:szCs w:val="22"/>
        </w:rPr>
      </w:pPr>
    </w:p>
    <w:p w14:paraId="2C5415DC" w14:textId="77777777" w:rsidR="007B33B2" w:rsidRPr="007B33B2" w:rsidRDefault="007B33B2" w:rsidP="007B33B2">
      <w:pPr>
        <w:pStyle w:val="Corpodetexto"/>
        <w:tabs>
          <w:tab w:val="left" w:pos="3416"/>
        </w:tabs>
        <w:spacing w:after="120"/>
        <w:rPr>
          <w:rFonts w:ascii="Arial" w:hAnsi="Arial" w:cs="Arial"/>
          <w:b w:val="0"/>
          <w:sz w:val="22"/>
          <w:szCs w:val="22"/>
        </w:rPr>
      </w:pPr>
    </w:p>
    <w:p w14:paraId="30D77349" w14:textId="77777777" w:rsidR="007B33B2" w:rsidRDefault="007B33B2" w:rsidP="007B33B2">
      <w:pPr>
        <w:pStyle w:val="Corpodetexto"/>
        <w:tabs>
          <w:tab w:val="left" w:pos="3416"/>
        </w:tabs>
        <w:spacing w:after="120"/>
        <w:rPr>
          <w:rFonts w:ascii="Arial" w:hAnsi="Arial" w:cs="Arial"/>
          <w:b w:val="0"/>
          <w:sz w:val="22"/>
          <w:szCs w:val="22"/>
        </w:rPr>
      </w:pPr>
    </w:p>
    <w:p w14:paraId="546E939B" w14:textId="631A5D96" w:rsidR="007B33B2" w:rsidRPr="007B33B2" w:rsidRDefault="00CD0C63" w:rsidP="007B33B2">
      <w:pPr>
        <w:pStyle w:val="Ttulo2"/>
        <w:jc w:val="center"/>
        <w:rPr>
          <w:rFonts w:ascii="Arial" w:hAnsi="Arial" w:cs="Arial"/>
          <w:sz w:val="22"/>
          <w:szCs w:val="22"/>
        </w:rPr>
      </w:pPr>
      <w:r>
        <w:rPr>
          <w:rFonts w:ascii="Arial" w:hAnsi="Arial" w:cs="Arial"/>
          <w:sz w:val="22"/>
          <w:szCs w:val="22"/>
        </w:rPr>
        <w:lastRenderedPageBreak/>
        <w:t xml:space="preserve">ANEXO XI-A - </w:t>
      </w:r>
      <w:r w:rsidR="007B33B2" w:rsidRPr="007B33B2">
        <w:rPr>
          <w:rFonts w:ascii="Arial" w:hAnsi="Arial" w:cs="Arial"/>
          <w:sz w:val="22"/>
          <w:szCs w:val="22"/>
        </w:rPr>
        <w:t>Justificativa Técnica para Exigência de Visita Técnica no Edital de Pregão Presencial nº 009/2025</w:t>
      </w:r>
    </w:p>
    <w:p w14:paraId="31218437" w14:textId="77777777" w:rsidR="007B33B2" w:rsidRPr="007B33B2" w:rsidRDefault="007B33B2" w:rsidP="007B33B2">
      <w:pPr>
        <w:rPr>
          <w:rFonts w:ascii="Arial" w:hAnsi="Arial" w:cs="Arial"/>
          <w:sz w:val="22"/>
          <w:szCs w:val="22"/>
        </w:rPr>
      </w:pPr>
    </w:p>
    <w:p w14:paraId="6DDA02D3" w14:textId="77777777" w:rsidR="007B33B2" w:rsidRPr="007B33B2" w:rsidRDefault="007B33B2" w:rsidP="007B33B2">
      <w:pPr>
        <w:pStyle w:val="NormalWeb"/>
        <w:spacing w:before="0" w:beforeAutospacing="0" w:after="0" w:afterAutospacing="0"/>
        <w:rPr>
          <w:rStyle w:val="Forte"/>
          <w:rFonts w:ascii="Arial" w:hAnsi="Arial" w:cs="Arial"/>
          <w:sz w:val="22"/>
          <w:szCs w:val="22"/>
        </w:rPr>
      </w:pPr>
      <w:r w:rsidRPr="007B33B2">
        <w:rPr>
          <w:rStyle w:val="Forte"/>
          <w:rFonts w:ascii="Arial" w:hAnsi="Arial" w:cs="Arial"/>
          <w:sz w:val="22"/>
          <w:szCs w:val="22"/>
        </w:rPr>
        <w:t>Processo Administrativo nº 054/2025</w:t>
      </w:r>
    </w:p>
    <w:p w14:paraId="5FAB587A"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br/>
      </w:r>
      <w:r w:rsidRPr="007B33B2">
        <w:rPr>
          <w:rStyle w:val="Forte"/>
          <w:rFonts w:ascii="Arial" w:hAnsi="Arial" w:cs="Arial"/>
          <w:sz w:val="22"/>
          <w:szCs w:val="22"/>
        </w:rPr>
        <w:t>Objeto:</w:t>
      </w:r>
      <w:r w:rsidRPr="007B33B2">
        <w:rPr>
          <w:rFonts w:ascii="Arial" w:hAnsi="Arial" w:cs="Arial"/>
          <w:sz w:val="22"/>
          <w:szCs w:val="22"/>
        </w:rPr>
        <w:t xml:space="preserve"> Contratação de empresa para Prestação de Serviços de Locação de Licença de Uso Temporário de Programa de Informática (Software) e fornecimento de hardware para instalação do software, com atualização mensal, que garanta as alterações legais, corretivas e evolutivas abrangendo instalação, manutenção e treinamento de software destinado ao Órgão de Controle Interno, que compreenda funções de: análises de Contratos e Execução Financeira; análises de Processos através de checklist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em atendimento as necessidades da Secretaria Municipal de Administração.</w:t>
      </w:r>
    </w:p>
    <w:p w14:paraId="4B6E3C07" w14:textId="77777777" w:rsidR="007B33B2" w:rsidRPr="007B33B2" w:rsidRDefault="007B33B2" w:rsidP="007B33B2">
      <w:pPr>
        <w:rPr>
          <w:rFonts w:ascii="Arial" w:hAnsi="Arial" w:cs="Arial"/>
          <w:sz w:val="22"/>
          <w:szCs w:val="22"/>
        </w:rPr>
      </w:pPr>
    </w:p>
    <w:p w14:paraId="5F01AE1C" w14:textId="77777777" w:rsidR="007B33B2" w:rsidRPr="007B33B2" w:rsidRDefault="007B33B2" w:rsidP="00B21DE5">
      <w:pPr>
        <w:pStyle w:val="Ttulo3"/>
        <w:numPr>
          <w:ilvl w:val="0"/>
          <w:numId w:val="61"/>
        </w:numPr>
        <w:tabs>
          <w:tab w:val="num" w:pos="720"/>
        </w:tabs>
        <w:jc w:val="left"/>
        <w:rPr>
          <w:rFonts w:ascii="Arial" w:hAnsi="Arial" w:cs="Arial"/>
          <w:sz w:val="22"/>
          <w:szCs w:val="22"/>
        </w:rPr>
      </w:pPr>
      <w:r w:rsidRPr="007B33B2">
        <w:rPr>
          <w:rFonts w:ascii="Arial" w:hAnsi="Arial" w:cs="Arial"/>
          <w:sz w:val="22"/>
          <w:szCs w:val="22"/>
        </w:rPr>
        <w:t>Fundamentação Técnica</w:t>
      </w:r>
    </w:p>
    <w:p w14:paraId="5E8152A5" w14:textId="77777777" w:rsidR="007B33B2" w:rsidRPr="007B33B2" w:rsidRDefault="007B33B2" w:rsidP="007B33B2">
      <w:pPr>
        <w:rPr>
          <w:rFonts w:ascii="Arial" w:hAnsi="Arial" w:cs="Arial"/>
          <w:sz w:val="22"/>
          <w:szCs w:val="22"/>
        </w:rPr>
      </w:pPr>
    </w:p>
    <w:p w14:paraId="224C620E"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t>Considerando as particularidades operacionais do setor de Controladoria Interna da Prefeitura Municipal de Selvíria/MS, que atua de forma integrada com outros sistemas municipais e junto ao Tribunal de Contas do Estado de Mato Grosso do Sul, é indispensável que os licitantes tenham pleno conhecimento prévio da infraestrutura, sistemas já implantados e rotinas processuais existentes.</w:t>
      </w:r>
    </w:p>
    <w:p w14:paraId="675A6BF4"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t xml:space="preserve">A obrigatoriedade de </w:t>
      </w:r>
      <w:r w:rsidRPr="007B33B2">
        <w:rPr>
          <w:rStyle w:val="Forte"/>
          <w:rFonts w:ascii="Arial" w:hAnsi="Arial" w:cs="Arial"/>
          <w:sz w:val="22"/>
          <w:szCs w:val="22"/>
        </w:rPr>
        <w:t>visita técnica</w:t>
      </w:r>
      <w:r w:rsidRPr="007B33B2">
        <w:rPr>
          <w:rFonts w:ascii="Arial" w:hAnsi="Arial" w:cs="Arial"/>
          <w:sz w:val="22"/>
          <w:szCs w:val="22"/>
        </w:rPr>
        <w:t xml:space="preserve"> prevista no item 7.8.2 do edital tem por objetivo proporcionar às empresas participantes:</w:t>
      </w:r>
    </w:p>
    <w:p w14:paraId="12EC6AAD" w14:textId="77777777" w:rsidR="007B33B2" w:rsidRPr="007B33B2" w:rsidRDefault="007B33B2" w:rsidP="007B33B2">
      <w:pPr>
        <w:pStyle w:val="NormalWeb"/>
        <w:spacing w:before="0" w:beforeAutospacing="0" w:after="0" w:afterAutospacing="0"/>
        <w:jc w:val="both"/>
        <w:rPr>
          <w:rFonts w:ascii="Arial" w:hAnsi="Arial" w:cs="Arial"/>
          <w:sz w:val="22"/>
          <w:szCs w:val="22"/>
        </w:rPr>
      </w:pPr>
    </w:p>
    <w:p w14:paraId="12C52C11" w14:textId="77777777" w:rsidR="007B33B2" w:rsidRPr="007B33B2" w:rsidRDefault="007B33B2" w:rsidP="007B33B2">
      <w:pPr>
        <w:pStyle w:val="NormalWeb"/>
        <w:numPr>
          <w:ilvl w:val="0"/>
          <w:numId w:val="60"/>
        </w:numPr>
        <w:spacing w:before="0" w:beforeAutospacing="0" w:after="0" w:afterAutospacing="0"/>
        <w:jc w:val="both"/>
        <w:rPr>
          <w:rFonts w:ascii="Arial" w:hAnsi="Arial" w:cs="Arial"/>
          <w:sz w:val="22"/>
          <w:szCs w:val="22"/>
        </w:rPr>
      </w:pPr>
      <w:r w:rsidRPr="007B33B2">
        <w:rPr>
          <w:rStyle w:val="Forte"/>
          <w:rFonts w:ascii="Arial" w:hAnsi="Arial" w:cs="Arial"/>
          <w:sz w:val="22"/>
          <w:szCs w:val="22"/>
        </w:rPr>
        <w:t>Conhecimento real e inequívoco das condições operacionais, de integração e compatibilidade dos softwares atualmente utilizados pelo município;</w:t>
      </w:r>
    </w:p>
    <w:p w14:paraId="31384B03" w14:textId="77777777" w:rsidR="007B33B2" w:rsidRPr="007B33B2" w:rsidRDefault="007B33B2" w:rsidP="007B33B2">
      <w:pPr>
        <w:pStyle w:val="NormalWeb"/>
        <w:numPr>
          <w:ilvl w:val="0"/>
          <w:numId w:val="60"/>
        </w:numPr>
        <w:spacing w:before="0" w:beforeAutospacing="0" w:after="0" w:afterAutospacing="0"/>
        <w:jc w:val="both"/>
        <w:rPr>
          <w:rFonts w:ascii="Arial" w:hAnsi="Arial" w:cs="Arial"/>
          <w:sz w:val="22"/>
          <w:szCs w:val="22"/>
        </w:rPr>
      </w:pPr>
      <w:r w:rsidRPr="007B33B2">
        <w:rPr>
          <w:rStyle w:val="Forte"/>
          <w:rFonts w:ascii="Arial" w:hAnsi="Arial" w:cs="Arial"/>
          <w:sz w:val="22"/>
          <w:szCs w:val="22"/>
        </w:rPr>
        <w:t>Análise das demandas específicas da Controladoria Interna, principalmente no tocante aos módulos de auditoria, controle de contratos, medição de obras e quesitos técnicos exigidos pelo TCE-MS;</w:t>
      </w:r>
    </w:p>
    <w:p w14:paraId="57A28CD4" w14:textId="77777777" w:rsidR="007B33B2" w:rsidRPr="007B33B2" w:rsidRDefault="007B33B2" w:rsidP="007B33B2">
      <w:pPr>
        <w:pStyle w:val="NormalWeb"/>
        <w:numPr>
          <w:ilvl w:val="0"/>
          <w:numId w:val="60"/>
        </w:numPr>
        <w:spacing w:before="0" w:beforeAutospacing="0" w:after="0" w:afterAutospacing="0"/>
        <w:jc w:val="both"/>
        <w:rPr>
          <w:rStyle w:val="Forte"/>
          <w:rFonts w:ascii="Arial" w:hAnsi="Arial" w:cs="Arial"/>
          <w:b w:val="0"/>
          <w:bCs w:val="0"/>
          <w:sz w:val="22"/>
          <w:szCs w:val="22"/>
        </w:rPr>
      </w:pPr>
      <w:r w:rsidRPr="007B33B2">
        <w:rPr>
          <w:rStyle w:val="Forte"/>
          <w:rFonts w:ascii="Arial" w:hAnsi="Arial" w:cs="Arial"/>
          <w:sz w:val="22"/>
          <w:szCs w:val="22"/>
        </w:rPr>
        <w:t>Permitir que os licitantes verifiquem in loco a necessidade de adaptações, compatibilizações ou integrações com os sistemas já existentes, evitando soluções incompatíveis e riscos à execução do contrato.</w:t>
      </w:r>
    </w:p>
    <w:p w14:paraId="12017996" w14:textId="77777777" w:rsidR="007B33B2" w:rsidRPr="007B33B2" w:rsidRDefault="007B33B2" w:rsidP="007B33B2">
      <w:pPr>
        <w:pStyle w:val="NormalWeb"/>
        <w:spacing w:before="0" w:beforeAutospacing="0" w:after="0" w:afterAutospacing="0"/>
        <w:ind w:left="720"/>
        <w:jc w:val="both"/>
        <w:rPr>
          <w:rFonts w:ascii="Arial" w:hAnsi="Arial" w:cs="Arial"/>
          <w:sz w:val="22"/>
          <w:szCs w:val="22"/>
        </w:rPr>
      </w:pPr>
    </w:p>
    <w:p w14:paraId="5DA2176D"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t>Tais exigências visam assegurar a seleção de propostas técnica e economicamente viáveis, mitigando riscos de contratação inadequada e futuras paralisações contratuais por incompatibilidade de sistemas.</w:t>
      </w:r>
    </w:p>
    <w:p w14:paraId="2E69A9AF" w14:textId="77777777" w:rsidR="007B33B2" w:rsidRPr="007B33B2" w:rsidRDefault="007B33B2" w:rsidP="007B33B2">
      <w:pPr>
        <w:rPr>
          <w:rFonts w:ascii="Arial" w:hAnsi="Arial" w:cs="Arial"/>
          <w:sz w:val="22"/>
          <w:szCs w:val="22"/>
        </w:rPr>
      </w:pPr>
    </w:p>
    <w:p w14:paraId="269F666F" w14:textId="77777777" w:rsidR="007B33B2" w:rsidRPr="007B33B2" w:rsidRDefault="007B33B2" w:rsidP="00B21DE5">
      <w:pPr>
        <w:pStyle w:val="Ttulo3"/>
        <w:numPr>
          <w:ilvl w:val="0"/>
          <w:numId w:val="61"/>
        </w:numPr>
        <w:tabs>
          <w:tab w:val="num" w:pos="720"/>
        </w:tabs>
        <w:jc w:val="left"/>
        <w:rPr>
          <w:rFonts w:ascii="Arial" w:hAnsi="Arial" w:cs="Arial"/>
          <w:sz w:val="22"/>
          <w:szCs w:val="22"/>
        </w:rPr>
      </w:pPr>
      <w:r w:rsidRPr="007B33B2">
        <w:rPr>
          <w:rFonts w:ascii="Arial" w:hAnsi="Arial" w:cs="Arial"/>
          <w:sz w:val="22"/>
          <w:szCs w:val="22"/>
        </w:rPr>
        <w:t>Fundamentação Jurídica e Jurisprudencial</w:t>
      </w:r>
    </w:p>
    <w:p w14:paraId="4C296B38" w14:textId="77777777" w:rsidR="007B33B2" w:rsidRPr="007B33B2" w:rsidRDefault="007B33B2" w:rsidP="007B33B2">
      <w:pPr>
        <w:ind w:left="720"/>
        <w:rPr>
          <w:rFonts w:ascii="Arial" w:hAnsi="Arial" w:cs="Arial"/>
          <w:sz w:val="22"/>
          <w:szCs w:val="22"/>
        </w:rPr>
      </w:pPr>
    </w:p>
    <w:p w14:paraId="6C031457"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t xml:space="preserve">A exigência de visita técnica é admitida pelo ordenamento jurídico, desde que devidamente motivada e justificada pela natureza e especificidade do objeto, conforme disciplina a </w:t>
      </w:r>
      <w:r w:rsidRPr="007B33B2">
        <w:rPr>
          <w:rStyle w:val="Forte"/>
          <w:rFonts w:ascii="Arial" w:hAnsi="Arial" w:cs="Arial"/>
          <w:sz w:val="22"/>
          <w:szCs w:val="22"/>
        </w:rPr>
        <w:t>Lei Federal nº 14.133/2021</w:t>
      </w:r>
      <w:r w:rsidRPr="007B33B2">
        <w:rPr>
          <w:rFonts w:ascii="Arial" w:hAnsi="Arial" w:cs="Arial"/>
          <w:sz w:val="22"/>
          <w:szCs w:val="22"/>
        </w:rPr>
        <w:t>:</w:t>
      </w:r>
    </w:p>
    <w:p w14:paraId="4D303502" w14:textId="77777777" w:rsidR="007B33B2" w:rsidRPr="007B33B2" w:rsidRDefault="007B33B2" w:rsidP="007B33B2">
      <w:pPr>
        <w:pStyle w:val="NormalWeb"/>
        <w:spacing w:before="0" w:beforeAutospacing="0" w:after="0" w:afterAutospacing="0"/>
        <w:jc w:val="both"/>
        <w:rPr>
          <w:rStyle w:val="Forte"/>
          <w:rFonts w:ascii="Arial" w:hAnsi="Arial" w:cs="Arial"/>
          <w:sz w:val="22"/>
          <w:szCs w:val="22"/>
        </w:rPr>
      </w:pPr>
    </w:p>
    <w:p w14:paraId="4D6E5AAD"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Style w:val="Forte"/>
          <w:rFonts w:ascii="Arial" w:hAnsi="Arial" w:cs="Arial"/>
          <w:sz w:val="22"/>
          <w:szCs w:val="22"/>
        </w:rPr>
        <w:t>Art. 5º, IV</w:t>
      </w:r>
      <w:r w:rsidRPr="007B33B2">
        <w:rPr>
          <w:rFonts w:ascii="Arial" w:hAnsi="Arial" w:cs="Arial"/>
          <w:sz w:val="22"/>
          <w:szCs w:val="22"/>
        </w:rPr>
        <w:t xml:space="preserve"> – Nas contratações públicas serão observados os princípios da eficiência e do interesse público.</w:t>
      </w:r>
    </w:p>
    <w:p w14:paraId="1D998D98" w14:textId="77777777" w:rsidR="007B33B2" w:rsidRPr="007B33B2" w:rsidRDefault="007B33B2" w:rsidP="007B33B2">
      <w:pPr>
        <w:pStyle w:val="NormalWeb"/>
        <w:spacing w:before="0" w:beforeAutospacing="0" w:after="0" w:afterAutospacing="0"/>
        <w:jc w:val="both"/>
        <w:rPr>
          <w:rStyle w:val="Forte"/>
          <w:rFonts w:ascii="Arial" w:hAnsi="Arial" w:cs="Arial"/>
          <w:sz w:val="22"/>
          <w:szCs w:val="22"/>
        </w:rPr>
      </w:pPr>
    </w:p>
    <w:p w14:paraId="26D9C587"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Style w:val="Forte"/>
          <w:rFonts w:ascii="Arial" w:hAnsi="Arial" w:cs="Arial"/>
          <w:sz w:val="22"/>
          <w:szCs w:val="22"/>
        </w:rPr>
        <w:t>Art. 17, § 1º</w:t>
      </w:r>
      <w:r w:rsidRPr="007B33B2">
        <w:rPr>
          <w:rFonts w:ascii="Arial" w:hAnsi="Arial" w:cs="Arial"/>
          <w:sz w:val="22"/>
          <w:szCs w:val="22"/>
        </w:rPr>
        <w:t xml:space="preserve"> – Na fase preparatória será assegurado estudo técnico preliminar que demonstre a viabilidade da contratação e defina o melhor modo de execução.</w:t>
      </w:r>
    </w:p>
    <w:p w14:paraId="0B7BA68F" w14:textId="77777777" w:rsid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t>Além disso, a jurisprudência do Tribunal de Contas da União (TCU) reconhece a legalidade da exigência de visita técnica quando indispensável para o correto dimensionamento da proposta ou para garantir a adequada execução contratual:</w:t>
      </w:r>
    </w:p>
    <w:p w14:paraId="3738408D" w14:textId="77777777" w:rsidR="000F5B9C" w:rsidRPr="007B33B2" w:rsidRDefault="000F5B9C" w:rsidP="007B33B2">
      <w:pPr>
        <w:pStyle w:val="NormalWeb"/>
        <w:spacing w:before="0" w:beforeAutospacing="0" w:after="0" w:afterAutospacing="0"/>
        <w:jc w:val="both"/>
        <w:rPr>
          <w:rFonts w:ascii="Arial" w:hAnsi="Arial" w:cs="Arial"/>
          <w:sz w:val="22"/>
          <w:szCs w:val="22"/>
        </w:rPr>
      </w:pPr>
    </w:p>
    <w:p w14:paraId="21B17F9D" w14:textId="77777777" w:rsidR="007B33B2" w:rsidRDefault="007B33B2" w:rsidP="007B33B2">
      <w:pPr>
        <w:pStyle w:val="NormalWeb"/>
        <w:spacing w:before="0" w:beforeAutospacing="0" w:after="0" w:afterAutospacing="0"/>
        <w:jc w:val="both"/>
        <w:rPr>
          <w:rFonts w:ascii="Arial" w:hAnsi="Arial" w:cs="Arial"/>
          <w:sz w:val="22"/>
          <w:szCs w:val="22"/>
        </w:rPr>
      </w:pPr>
    </w:p>
    <w:p w14:paraId="50FFFD8C" w14:textId="77777777" w:rsidR="00C927B1" w:rsidRPr="000F5B9C" w:rsidRDefault="00C927B1" w:rsidP="00C927B1">
      <w:pPr>
        <w:pStyle w:val="NormalWeb"/>
        <w:spacing w:before="0" w:beforeAutospacing="0" w:after="0" w:afterAutospacing="0"/>
        <w:jc w:val="both"/>
        <w:rPr>
          <w:rStyle w:val="Forte"/>
          <w:rFonts w:ascii="Arial" w:hAnsi="Arial" w:cs="Arial"/>
          <w:sz w:val="22"/>
          <w:szCs w:val="22"/>
        </w:rPr>
      </w:pPr>
      <w:r w:rsidRPr="00F30177">
        <w:rPr>
          <w:rFonts w:ascii="Segoe UI Emoji" w:hAnsi="Segoe UI Emoji" w:cs="Segoe UI Emoji"/>
          <w:sz w:val="26"/>
          <w:szCs w:val="26"/>
        </w:rPr>
        <w:lastRenderedPageBreak/>
        <w:t>📌</w:t>
      </w:r>
      <w:r w:rsidRPr="00F30177">
        <w:rPr>
          <w:rFonts w:ascii="Cambria" w:hAnsi="Cambria" w:cs="Arial"/>
          <w:sz w:val="26"/>
          <w:szCs w:val="26"/>
        </w:rPr>
        <w:t xml:space="preserve"> </w:t>
      </w:r>
      <w:r w:rsidRPr="000F5B9C">
        <w:rPr>
          <w:rStyle w:val="Forte"/>
          <w:rFonts w:ascii="Arial" w:hAnsi="Arial" w:cs="Arial"/>
          <w:color w:val="000000"/>
          <w:sz w:val="22"/>
          <w:szCs w:val="22"/>
        </w:rPr>
        <w:t xml:space="preserve">Acórdão TCU nº </w:t>
      </w:r>
      <w:hyperlink r:id="rId50" w:tgtFrame="_blank" w:history="1">
        <w:r w:rsidRPr="000F5B9C">
          <w:rPr>
            <w:rStyle w:val="Hyperlink"/>
            <w:rFonts w:ascii="Arial" w:hAnsi="Arial" w:cs="Arial"/>
            <w:b/>
            <w:bCs/>
            <w:color w:val="000000"/>
            <w:sz w:val="22"/>
            <w:szCs w:val="22"/>
          </w:rPr>
          <w:t>1731/2008-Plenário</w:t>
        </w:r>
        <w:r w:rsidRPr="000F5B9C">
          <w:rPr>
            <w:rStyle w:val="Hyperlink"/>
            <w:rFonts w:ascii="Arial" w:hAnsi="Arial" w:cs="Arial"/>
            <w:b/>
            <w:bCs/>
            <w:sz w:val="22"/>
            <w:szCs w:val="22"/>
          </w:rPr>
          <w:t xml:space="preserve"> </w:t>
        </w:r>
      </w:hyperlink>
    </w:p>
    <w:p w14:paraId="07AEC98A" w14:textId="77777777" w:rsidR="00C927B1" w:rsidRPr="000F5B9C" w:rsidRDefault="00C927B1" w:rsidP="00C927B1">
      <w:pPr>
        <w:pStyle w:val="NormalWeb"/>
        <w:spacing w:before="0" w:beforeAutospacing="0" w:after="0" w:afterAutospacing="0"/>
        <w:jc w:val="both"/>
        <w:rPr>
          <w:rFonts w:ascii="Arial" w:hAnsi="Arial" w:cs="Arial"/>
          <w:sz w:val="22"/>
          <w:szCs w:val="22"/>
        </w:rPr>
      </w:pPr>
    </w:p>
    <w:p w14:paraId="57767944" w14:textId="77777777" w:rsidR="00C927B1" w:rsidRPr="000F5B9C" w:rsidRDefault="00C927B1" w:rsidP="00C927B1">
      <w:pPr>
        <w:pStyle w:val="NormalWeb"/>
        <w:spacing w:before="0" w:beforeAutospacing="0" w:after="0" w:afterAutospacing="0"/>
        <w:ind w:left="2124"/>
        <w:jc w:val="both"/>
        <w:rPr>
          <w:rStyle w:val="nfase"/>
          <w:rFonts w:ascii="Arial" w:hAnsi="Arial" w:cs="Arial"/>
          <w:sz w:val="22"/>
          <w:szCs w:val="22"/>
        </w:rPr>
      </w:pPr>
      <w:r w:rsidRPr="000F5B9C">
        <w:rPr>
          <w:rStyle w:val="nfase"/>
          <w:rFonts w:ascii="Arial" w:hAnsi="Arial" w:cs="Arial"/>
          <w:sz w:val="22"/>
          <w:szCs w:val="22"/>
        </w:rPr>
        <w:t>“A exigência de visita técnica é admitida nas licitações públicas, desde que justificada em função da complexidade do objeto e indispensabilidade para formulação da proposta e execução do contrato.”</w:t>
      </w:r>
    </w:p>
    <w:p w14:paraId="77170023" w14:textId="77777777" w:rsidR="00C927B1" w:rsidRPr="000F5B9C" w:rsidRDefault="00C927B1" w:rsidP="00C927B1">
      <w:pPr>
        <w:pStyle w:val="NormalWeb"/>
        <w:spacing w:before="0" w:beforeAutospacing="0" w:after="0" w:afterAutospacing="0"/>
        <w:ind w:left="2124"/>
        <w:jc w:val="both"/>
        <w:rPr>
          <w:rFonts w:ascii="Arial" w:hAnsi="Arial" w:cs="Arial"/>
          <w:sz w:val="22"/>
          <w:szCs w:val="22"/>
        </w:rPr>
      </w:pPr>
    </w:p>
    <w:p w14:paraId="486D4822" w14:textId="77777777" w:rsidR="00C927B1" w:rsidRPr="000F5B9C" w:rsidRDefault="00C927B1" w:rsidP="00C927B1">
      <w:pPr>
        <w:pStyle w:val="NormalWeb"/>
        <w:spacing w:before="0" w:beforeAutospacing="0" w:after="0" w:afterAutospacing="0"/>
        <w:jc w:val="both"/>
        <w:rPr>
          <w:rFonts w:ascii="Arial" w:hAnsi="Arial" w:cs="Arial"/>
          <w:sz w:val="22"/>
          <w:szCs w:val="22"/>
        </w:rPr>
      </w:pPr>
      <w:r w:rsidRPr="000F5B9C">
        <w:rPr>
          <w:rFonts w:ascii="Arial" w:hAnsi="Arial" w:cs="Arial"/>
          <w:sz w:val="22"/>
          <w:szCs w:val="22"/>
        </w:rPr>
        <w:t>O Tribunal de Contas de Mato Grosso do Sul (TCE/MS) também já se manifestou no mesmo sentido:</w:t>
      </w:r>
    </w:p>
    <w:p w14:paraId="23751F4A" w14:textId="77777777" w:rsidR="00C927B1" w:rsidRPr="000F5B9C" w:rsidRDefault="00C927B1" w:rsidP="00C927B1">
      <w:pPr>
        <w:pStyle w:val="NormalWeb"/>
        <w:spacing w:before="0" w:beforeAutospacing="0" w:after="0" w:afterAutospacing="0"/>
        <w:rPr>
          <w:rFonts w:ascii="Arial" w:hAnsi="Arial" w:cs="Arial"/>
          <w:sz w:val="22"/>
          <w:szCs w:val="22"/>
        </w:rPr>
      </w:pPr>
    </w:p>
    <w:p w14:paraId="5F3E12AD" w14:textId="77777777" w:rsidR="00C927B1" w:rsidRPr="000F5B9C" w:rsidRDefault="00C927B1" w:rsidP="00C927B1">
      <w:pPr>
        <w:pStyle w:val="NormalWeb"/>
        <w:spacing w:before="0" w:beforeAutospacing="0" w:after="0" w:afterAutospacing="0"/>
        <w:rPr>
          <w:rStyle w:val="Forte"/>
          <w:rFonts w:ascii="Arial" w:hAnsi="Arial" w:cs="Arial"/>
          <w:sz w:val="22"/>
          <w:szCs w:val="22"/>
        </w:rPr>
      </w:pPr>
      <w:r w:rsidRPr="000F5B9C">
        <w:rPr>
          <w:rFonts w:ascii="Segoe UI Emoji" w:hAnsi="Segoe UI Emoji" w:cs="Segoe UI Emoji"/>
          <w:sz w:val="22"/>
          <w:szCs w:val="22"/>
        </w:rPr>
        <w:t>📌</w:t>
      </w:r>
      <w:r w:rsidRPr="000F5B9C">
        <w:rPr>
          <w:rFonts w:ascii="Arial" w:hAnsi="Arial" w:cs="Arial"/>
          <w:sz w:val="22"/>
          <w:szCs w:val="22"/>
        </w:rPr>
        <w:t xml:space="preserve"> </w:t>
      </w:r>
      <w:r w:rsidRPr="000F5B9C">
        <w:rPr>
          <w:rStyle w:val="Forte"/>
          <w:rFonts w:ascii="Arial" w:hAnsi="Arial" w:cs="Arial"/>
          <w:sz w:val="22"/>
          <w:szCs w:val="22"/>
        </w:rPr>
        <w:t>DECISÃO LIMINAR DLM - G.ICN - 89/2018</w:t>
      </w:r>
    </w:p>
    <w:p w14:paraId="6B5F6AE9" w14:textId="77777777" w:rsidR="00C927B1" w:rsidRPr="000F5B9C" w:rsidRDefault="00C927B1" w:rsidP="00C927B1">
      <w:pPr>
        <w:pStyle w:val="NormalWeb"/>
        <w:spacing w:before="0" w:beforeAutospacing="0" w:after="0" w:afterAutospacing="0"/>
        <w:rPr>
          <w:rFonts w:ascii="Arial" w:hAnsi="Arial" w:cs="Arial"/>
          <w:sz w:val="22"/>
          <w:szCs w:val="22"/>
        </w:rPr>
      </w:pPr>
    </w:p>
    <w:p w14:paraId="46955458" w14:textId="77777777" w:rsidR="00C927B1" w:rsidRPr="000F5B9C" w:rsidRDefault="00C927B1" w:rsidP="00C927B1">
      <w:pPr>
        <w:pStyle w:val="NormalWeb"/>
        <w:spacing w:before="0" w:beforeAutospacing="0" w:after="0" w:afterAutospacing="0"/>
        <w:ind w:left="2124"/>
        <w:jc w:val="both"/>
        <w:rPr>
          <w:rStyle w:val="nfase"/>
          <w:rFonts w:ascii="Arial" w:hAnsi="Arial" w:cs="Arial"/>
          <w:sz w:val="22"/>
          <w:szCs w:val="22"/>
        </w:rPr>
      </w:pPr>
      <w:r w:rsidRPr="000F5B9C">
        <w:rPr>
          <w:rStyle w:val="nfase"/>
          <w:rFonts w:ascii="Arial" w:hAnsi="Arial" w:cs="Arial"/>
          <w:sz w:val="22"/>
          <w:szCs w:val="22"/>
        </w:rPr>
        <w:t>“É possível a exigência de visita técnica em certames licitatórios, desde que a Administração comprove que tal medida é imprescindível para garantir a viabilidade e segurança na execução do objeto contratado.”</w:t>
      </w:r>
    </w:p>
    <w:p w14:paraId="69D19CCB" w14:textId="77777777" w:rsidR="00C927B1" w:rsidRPr="000F5B9C" w:rsidRDefault="00C927B1" w:rsidP="00C927B1">
      <w:pPr>
        <w:pStyle w:val="NormalWeb"/>
        <w:spacing w:before="0" w:beforeAutospacing="0" w:after="0" w:afterAutospacing="0"/>
        <w:ind w:left="2124"/>
        <w:jc w:val="both"/>
        <w:rPr>
          <w:rFonts w:ascii="Arial" w:hAnsi="Arial" w:cs="Arial"/>
          <w:sz w:val="22"/>
          <w:szCs w:val="22"/>
        </w:rPr>
      </w:pPr>
    </w:p>
    <w:p w14:paraId="2978F602" w14:textId="77777777" w:rsidR="00C927B1" w:rsidRPr="005D378E" w:rsidRDefault="00C927B1" w:rsidP="00C927B1">
      <w:pPr>
        <w:pStyle w:val="NormalWeb"/>
        <w:spacing w:before="0" w:beforeAutospacing="0" w:after="0" w:afterAutospacing="0"/>
        <w:ind w:left="2124"/>
        <w:jc w:val="both"/>
        <w:rPr>
          <w:rFonts w:ascii="Arial" w:hAnsi="Arial" w:cs="Arial"/>
          <w:i/>
          <w:iCs/>
          <w:sz w:val="22"/>
          <w:szCs w:val="22"/>
        </w:rPr>
      </w:pPr>
      <w:r w:rsidRPr="005D378E">
        <w:rPr>
          <w:rFonts w:ascii="Arial" w:hAnsi="Arial" w:cs="Arial"/>
          <w:i/>
          <w:iCs/>
          <w:sz w:val="22"/>
          <w:szCs w:val="22"/>
        </w:rPr>
        <w:t>“A utilização de visita técnica para a prestação de serviços que prescindem do conhecimento das instalações públicas e, neste caso específico, do estado dos veículos, é considerada uma prática irregular pelos Tribunais de Contas. Nesse sentido é o posicionamento do TCU:</w:t>
      </w:r>
    </w:p>
    <w:p w14:paraId="20827189" w14:textId="77777777" w:rsidR="00C927B1" w:rsidRPr="005D378E" w:rsidRDefault="00C927B1" w:rsidP="00C927B1">
      <w:pPr>
        <w:pStyle w:val="NormalWeb"/>
        <w:spacing w:before="0" w:beforeAutospacing="0" w:after="0" w:afterAutospacing="0"/>
        <w:ind w:left="2124"/>
        <w:jc w:val="both"/>
        <w:rPr>
          <w:rFonts w:ascii="Arial" w:hAnsi="Arial" w:cs="Arial"/>
          <w:i/>
          <w:iCs/>
          <w:sz w:val="22"/>
          <w:szCs w:val="22"/>
        </w:rPr>
      </w:pPr>
    </w:p>
    <w:p w14:paraId="474A6132" w14:textId="77777777" w:rsidR="00C927B1" w:rsidRPr="005D378E" w:rsidRDefault="00C927B1" w:rsidP="00C927B1">
      <w:pPr>
        <w:pStyle w:val="NormalWeb"/>
        <w:spacing w:before="0" w:beforeAutospacing="0" w:after="0" w:afterAutospacing="0"/>
        <w:ind w:left="2124"/>
        <w:jc w:val="both"/>
        <w:rPr>
          <w:rFonts w:ascii="Arial" w:hAnsi="Arial" w:cs="Arial"/>
          <w:i/>
          <w:iCs/>
          <w:sz w:val="22"/>
          <w:szCs w:val="22"/>
        </w:rPr>
      </w:pPr>
      <w:r w:rsidRPr="005D378E">
        <w:rPr>
          <w:rFonts w:ascii="Arial" w:hAnsi="Arial" w:cs="Arial"/>
          <w:i/>
          <w:iCs/>
          <w:sz w:val="22"/>
          <w:szCs w:val="22"/>
        </w:rPr>
        <w:t xml:space="preserve">A exigência de atestado de visita técnica sem a devida motivação e sem franquear as licitantes a alternativa de apresentação de declaração de opção de não realizar a vistoria, sem prejuízo da consecução do objeto, está em desacordo com o art. 37, inciso XXI, da Constituição Federal, e com o art. 3º, § 1º, da Lei 8.666/1993. Acórdão nº 1823/2017 – Plenário. </w:t>
      </w:r>
    </w:p>
    <w:p w14:paraId="0B7F9F7F" w14:textId="77777777" w:rsidR="00C927B1" w:rsidRPr="005D378E" w:rsidRDefault="00C927B1" w:rsidP="00C927B1">
      <w:pPr>
        <w:pStyle w:val="NormalWeb"/>
        <w:spacing w:before="0" w:beforeAutospacing="0" w:after="0" w:afterAutospacing="0"/>
        <w:ind w:left="2124"/>
        <w:jc w:val="both"/>
        <w:rPr>
          <w:rFonts w:ascii="Arial" w:hAnsi="Arial" w:cs="Arial"/>
          <w:i/>
          <w:iCs/>
          <w:sz w:val="22"/>
          <w:szCs w:val="22"/>
        </w:rPr>
      </w:pPr>
    </w:p>
    <w:p w14:paraId="3A1686EE" w14:textId="33D7DA46" w:rsidR="00C927B1" w:rsidRPr="005D378E" w:rsidRDefault="00C927B1" w:rsidP="00C927B1">
      <w:pPr>
        <w:pStyle w:val="NormalWeb"/>
        <w:spacing w:before="0" w:beforeAutospacing="0" w:after="0" w:afterAutospacing="0"/>
        <w:ind w:left="2124"/>
        <w:jc w:val="both"/>
        <w:rPr>
          <w:rFonts w:ascii="Arial" w:hAnsi="Arial" w:cs="Arial"/>
          <w:i/>
          <w:iCs/>
          <w:sz w:val="22"/>
          <w:szCs w:val="22"/>
        </w:rPr>
      </w:pPr>
      <w:r w:rsidRPr="005D378E">
        <w:rPr>
          <w:rFonts w:ascii="Arial" w:hAnsi="Arial" w:cs="Arial"/>
          <w:i/>
          <w:iCs/>
          <w:sz w:val="22"/>
          <w:szCs w:val="22"/>
        </w:rPr>
        <w:t>A visita técnica como requisito de habilitação do certame só pode ser exigida quando for condição imprescindível ao conhecimento das particularidades do objeto a ser licitado e desde que esteja justificada essa opção. Acórdão nº 866/2017 – Plenário (grifei)</w:t>
      </w:r>
      <w:r w:rsidR="005D378E">
        <w:rPr>
          <w:rFonts w:ascii="Arial" w:hAnsi="Arial" w:cs="Arial"/>
          <w:i/>
          <w:iCs/>
          <w:sz w:val="22"/>
          <w:szCs w:val="22"/>
        </w:rPr>
        <w:t>”</w:t>
      </w:r>
      <w:r w:rsidRPr="005D378E">
        <w:rPr>
          <w:rFonts w:ascii="Arial" w:hAnsi="Arial" w:cs="Arial"/>
          <w:i/>
          <w:iCs/>
          <w:sz w:val="22"/>
          <w:szCs w:val="22"/>
        </w:rPr>
        <w:t>.</w:t>
      </w:r>
    </w:p>
    <w:p w14:paraId="4557B678" w14:textId="77777777" w:rsidR="00C927B1" w:rsidRPr="007B33B2" w:rsidRDefault="00C927B1" w:rsidP="007B33B2">
      <w:pPr>
        <w:pStyle w:val="NormalWeb"/>
        <w:spacing w:before="0" w:beforeAutospacing="0" w:after="0" w:afterAutospacing="0"/>
        <w:jc w:val="both"/>
        <w:rPr>
          <w:rFonts w:ascii="Arial" w:hAnsi="Arial" w:cs="Arial"/>
          <w:sz w:val="22"/>
          <w:szCs w:val="22"/>
        </w:rPr>
      </w:pPr>
    </w:p>
    <w:p w14:paraId="2582704A" w14:textId="77777777" w:rsidR="00C927B1" w:rsidRPr="007B33B2" w:rsidRDefault="00C927B1" w:rsidP="007B33B2">
      <w:pPr>
        <w:pStyle w:val="NormalWeb"/>
        <w:spacing w:before="0" w:beforeAutospacing="0" w:after="0" w:afterAutospacing="0"/>
        <w:ind w:left="2124"/>
        <w:jc w:val="both"/>
        <w:rPr>
          <w:rFonts w:ascii="Arial" w:hAnsi="Arial" w:cs="Arial"/>
          <w:sz w:val="22"/>
          <w:szCs w:val="22"/>
        </w:rPr>
      </w:pPr>
    </w:p>
    <w:p w14:paraId="45F75773" w14:textId="77777777" w:rsidR="007B33B2" w:rsidRPr="007B33B2" w:rsidRDefault="007B33B2" w:rsidP="007B33B2">
      <w:pPr>
        <w:pStyle w:val="NormalWeb"/>
        <w:spacing w:before="0" w:beforeAutospacing="0" w:after="0" w:afterAutospacing="0"/>
        <w:jc w:val="both"/>
        <w:rPr>
          <w:rFonts w:ascii="Arial" w:hAnsi="Arial" w:cs="Arial"/>
          <w:sz w:val="22"/>
          <w:szCs w:val="22"/>
        </w:rPr>
      </w:pPr>
      <w:r w:rsidRPr="007B33B2">
        <w:rPr>
          <w:rFonts w:ascii="Arial" w:hAnsi="Arial" w:cs="Arial"/>
          <w:sz w:val="22"/>
          <w:szCs w:val="22"/>
        </w:rPr>
        <w:t>Neste caso, considerando a necessidade de compatibilidade e integração com sistemas críticos de controle, auditoria e prestação de contas junto ao Tribunal de Contas Estadual, a visita técnica não constitui restrição à competitividade, mas sim providência indispensável ao interesse público e à segurança administrativa.</w:t>
      </w:r>
    </w:p>
    <w:p w14:paraId="3CE29F15" w14:textId="77777777" w:rsidR="007B33B2" w:rsidRPr="007B33B2" w:rsidRDefault="007B33B2" w:rsidP="007B33B2">
      <w:pPr>
        <w:pStyle w:val="Ttulo3"/>
        <w:rPr>
          <w:rFonts w:ascii="Arial" w:hAnsi="Arial" w:cs="Arial"/>
          <w:sz w:val="22"/>
          <w:szCs w:val="22"/>
        </w:rPr>
      </w:pPr>
    </w:p>
    <w:p w14:paraId="5CFDCD55" w14:textId="77777777" w:rsidR="007B33B2" w:rsidRPr="007B33B2" w:rsidRDefault="007B33B2" w:rsidP="00B21DE5">
      <w:pPr>
        <w:pStyle w:val="Ttulo3"/>
        <w:numPr>
          <w:ilvl w:val="0"/>
          <w:numId w:val="61"/>
        </w:numPr>
        <w:tabs>
          <w:tab w:val="num" w:pos="720"/>
        </w:tabs>
        <w:jc w:val="left"/>
        <w:rPr>
          <w:rFonts w:ascii="Arial" w:hAnsi="Arial" w:cs="Arial"/>
          <w:sz w:val="22"/>
          <w:szCs w:val="22"/>
        </w:rPr>
      </w:pPr>
      <w:r w:rsidRPr="007B33B2">
        <w:rPr>
          <w:rFonts w:ascii="Arial" w:hAnsi="Arial" w:cs="Arial"/>
          <w:sz w:val="22"/>
          <w:szCs w:val="22"/>
        </w:rPr>
        <w:t>Conclusão</w:t>
      </w:r>
    </w:p>
    <w:p w14:paraId="0FBB1484" w14:textId="77777777" w:rsidR="007B33B2" w:rsidRPr="007B33B2" w:rsidRDefault="007B33B2" w:rsidP="007B33B2">
      <w:pPr>
        <w:ind w:left="720"/>
        <w:rPr>
          <w:rFonts w:ascii="Arial" w:hAnsi="Arial" w:cs="Arial"/>
          <w:sz w:val="22"/>
          <w:szCs w:val="22"/>
        </w:rPr>
      </w:pPr>
    </w:p>
    <w:p w14:paraId="170ECF3E" w14:textId="77777777" w:rsidR="007B33B2" w:rsidRPr="007B33B2" w:rsidRDefault="007B33B2" w:rsidP="007B33B2">
      <w:pPr>
        <w:pStyle w:val="NormalWeb"/>
        <w:spacing w:before="0" w:beforeAutospacing="0" w:after="0" w:afterAutospacing="0"/>
        <w:ind w:firstLine="708"/>
        <w:jc w:val="both"/>
        <w:rPr>
          <w:rFonts w:ascii="Arial" w:hAnsi="Arial" w:cs="Arial"/>
          <w:sz w:val="22"/>
          <w:szCs w:val="22"/>
        </w:rPr>
      </w:pPr>
      <w:r w:rsidRPr="007B33B2">
        <w:rPr>
          <w:rFonts w:ascii="Arial" w:hAnsi="Arial" w:cs="Arial"/>
          <w:sz w:val="22"/>
          <w:szCs w:val="22"/>
        </w:rPr>
        <w:t>Portanto, a previsão de visita técnica no edital de Pregão Presencial nº 009/2025, item 7.8.2, revela-se tecnicamente imprescindível e juridicamente válida, estando plenamente respaldada na legislação vigente e na jurisprudência consolidada do TCU e do TCE/MS, garantindo maior eficiência, economicidade, segurança contratual e a seleção da proposta mais vantajosa para a Administração Pública.</w:t>
      </w:r>
    </w:p>
    <w:p w14:paraId="1435AE48" w14:textId="77777777" w:rsidR="007B33B2" w:rsidRPr="007B33B2" w:rsidRDefault="007B33B2" w:rsidP="00610EFB">
      <w:pPr>
        <w:jc w:val="both"/>
        <w:rPr>
          <w:rFonts w:ascii="Arial" w:hAnsi="Arial" w:cs="Arial"/>
          <w:b/>
          <w:bCs/>
          <w:sz w:val="22"/>
          <w:szCs w:val="22"/>
        </w:rPr>
      </w:pPr>
    </w:p>
    <w:sectPr w:rsidR="007B33B2" w:rsidRPr="007B33B2" w:rsidSect="00C928B0">
      <w:headerReference w:type="default" r:id="rId51"/>
      <w:footerReference w:type="default" r:id="rId52"/>
      <w:pgSz w:w="11906" w:h="16838" w:code="9"/>
      <w:pgMar w:top="1843" w:right="709" w:bottom="709" w:left="1843"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21A7" w14:textId="77777777" w:rsidR="00CA5E73" w:rsidRDefault="00CA5E73" w:rsidP="00F3098C">
      <w:r>
        <w:separator/>
      </w:r>
    </w:p>
  </w:endnote>
  <w:endnote w:type="continuationSeparator" w:id="0">
    <w:p w14:paraId="022A0F64" w14:textId="77777777" w:rsidR="00CA5E73" w:rsidRDefault="00CA5E73"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84969" w14:textId="77777777" w:rsidR="00CA5E73" w:rsidRDefault="00CA5E73" w:rsidP="00F3098C">
      <w:r>
        <w:separator/>
      </w:r>
    </w:p>
  </w:footnote>
  <w:footnote w:type="continuationSeparator" w:id="0">
    <w:p w14:paraId="4D744663" w14:textId="77777777" w:rsidR="00CA5E73" w:rsidRDefault="00CA5E73"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10700749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1D5EF9"/>
    <w:multiLevelType w:val="hybridMultilevel"/>
    <w:tmpl w:val="82B4B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BA4D0C"/>
    <w:multiLevelType w:val="hybridMultilevel"/>
    <w:tmpl w:val="2F788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7345FC"/>
    <w:multiLevelType w:val="hybridMultilevel"/>
    <w:tmpl w:val="0B088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C436B8"/>
    <w:multiLevelType w:val="hybridMultilevel"/>
    <w:tmpl w:val="5906A7C2"/>
    <w:lvl w:ilvl="0" w:tplc="598A5C0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7C26E3"/>
    <w:multiLevelType w:val="hybridMultilevel"/>
    <w:tmpl w:val="1CCAF224"/>
    <w:lvl w:ilvl="0" w:tplc="D0A83B6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72749"/>
    <w:multiLevelType w:val="hybridMultilevel"/>
    <w:tmpl w:val="A128F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6910A3"/>
    <w:multiLevelType w:val="hybridMultilevel"/>
    <w:tmpl w:val="ACE2F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F858CE"/>
    <w:multiLevelType w:val="multilevel"/>
    <w:tmpl w:val="580A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427808"/>
    <w:multiLevelType w:val="multilevel"/>
    <w:tmpl w:val="96ACEE96"/>
    <w:lvl w:ilvl="0">
      <w:start w:val="1"/>
      <w:numFmt w:val="decimal"/>
      <w:lvlText w:val="%1."/>
      <w:lvlJc w:val="left"/>
      <w:pPr>
        <w:ind w:left="644"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5" w15:restartNumberingAfterBreak="0">
    <w:nsid w:val="218E6F87"/>
    <w:multiLevelType w:val="hybridMultilevel"/>
    <w:tmpl w:val="DD4EB66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315ED7"/>
    <w:multiLevelType w:val="multilevel"/>
    <w:tmpl w:val="66A0A07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18" w15:restartNumberingAfterBreak="0">
    <w:nsid w:val="2AFB1E24"/>
    <w:multiLevelType w:val="hybridMultilevel"/>
    <w:tmpl w:val="EBD4BE2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2FE6632"/>
    <w:multiLevelType w:val="multilevel"/>
    <w:tmpl w:val="15F81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23" w15:restartNumberingAfterBreak="0">
    <w:nsid w:val="36C96A82"/>
    <w:multiLevelType w:val="multilevel"/>
    <w:tmpl w:val="9B6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43001A"/>
    <w:multiLevelType w:val="hybridMultilevel"/>
    <w:tmpl w:val="45B8175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7E2E62"/>
    <w:multiLevelType w:val="hybridMultilevel"/>
    <w:tmpl w:val="2A10173C"/>
    <w:lvl w:ilvl="0" w:tplc="B98837FE">
      <w:numFmt w:val="bullet"/>
      <w:lvlText w:val="-"/>
      <w:lvlJc w:val="left"/>
      <w:pPr>
        <w:ind w:left="110" w:hanging="207"/>
      </w:pPr>
      <w:rPr>
        <w:rFonts w:ascii="Arial" w:eastAsia="Arial" w:hAnsi="Arial" w:cs="Arial" w:hint="default"/>
        <w:w w:val="97"/>
        <w:sz w:val="24"/>
        <w:szCs w:val="24"/>
        <w:lang w:val="pt-BR" w:eastAsia="pt-BR" w:bidi="pt-BR"/>
      </w:rPr>
    </w:lvl>
    <w:lvl w:ilvl="1" w:tplc="895E545A">
      <w:numFmt w:val="bullet"/>
      <w:lvlText w:val="•"/>
      <w:lvlJc w:val="left"/>
      <w:pPr>
        <w:ind w:left="910" w:hanging="207"/>
      </w:pPr>
      <w:rPr>
        <w:rFonts w:hint="default"/>
        <w:lang w:val="pt-BR" w:eastAsia="pt-BR" w:bidi="pt-BR"/>
      </w:rPr>
    </w:lvl>
    <w:lvl w:ilvl="2" w:tplc="9B069DDE">
      <w:numFmt w:val="bullet"/>
      <w:lvlText w:val="•"/>
      <w:lvlJc w:val="left"/>
      <w:pPr>
        <w:ind w:left="1701" w:hanging="207"/>
      </w:pPr>
      <w:rPr>
        <w:rFonts w:hint="default"/>
        <w:lang w:val="pt-BR" w:eastAsia="pt-BR" w:bidi="pt-BR"/>
      </w:rPr>
    </w:lvl>
    <w:lvl w:ilvl="3" w:tplc="B7FCD402">
      <w:numFmt w:val="bullet"/>
      <w:lvlText w:val="•"/>
      <w:lvlJc w:val="left"/>
      <w:pPr>
        <w:ind w:left="2491" w:hanging="207"/>
      </w:pPr>
      <w:rPr>
        <w:rFonts w:hint="default"/>
        <w:lang w:val="pt-BR" w:eastAsia="pt-BR" w:bidi="pt-BR"/>
      </w:rPr>
    </w:lvl>
    <w:lvl w:ilvl="4" w:tplc="E3E0A98E">
      <w:numFmt w:val="bullet"/>
      <w:lvlText w:val="•"/>
      <w:lvlJc w:val="left"/>
      <w:pPr>
        <w:ind w:left="3282" w:hanging="207"/>
      </w:pPr>
      <w:rPr>
        <w:rFonts w:hint="default"/>
        <w:lang w:val="pt-BR" w:eastAsia="pt-BR" w:bidi="pt-BR"/>
      </w:rPr>
    </w:lvl>
    <w:lvl w:ilvl="5" w:tplc="3710B1A6">
      <w:numFmt w:val="bullet"/>
      <w:lvlText w:val="•"/>
      <w:lvlJc w:val="left"/>
      <w:pPr>
        <w:ind w:left="4072" w:hanging="207"/>
      </w:pPr>
      <w:rPr>
        <w:rFonts w:hint="default"/>
        <w:lang w:val="pt-BR" w:eastAsia="pt-BR" w:bidi="pt-BR"/>
      </w:rPr>
    </w:lvl>
    <w:lvl w:ilvl="6" w:tplc="C4360474">
      <w:numFmt w:val="bullet"/>
      <w:lvlText w:val="•"/>
      <w:lvlJc w:val="left"/>
      <w:pPr>
        <w:ind w:left="4863" w:hanging="207"/>
      </w:pPr>
      <w:rPr>
        <w:rFonts w:hint="default"/>
        <w:lang w:val="pt-BR" w:eastAsia="pt-BR" w:bidi="pt-BR"/>
      </w:rPr>
    </w:lvl>
    <w:lvl w:ilvl="7" w:tplc="3B56DE7A">
      <w:numFmt w:val="bullet"/>
      <w:lvlText w:val="•"/>
      <w:lvlJc w:val="left"/>
      <w:pPr>
        <w:ind w:left="5653" w:hanging="207"/>
      </w:pPr>
      <w:rPr>
        <w:rFonts w:hint="default"/>
        <w:lang w:val="pt-BR" w:eastAsia="pt-BR" w:bidi="pt-BR"/>
      </w:rPr>
    </w:lvl>
    <w:lvl w:ilvl="8" w:tplc="67942C5A">
      <w:numFmt w:val="bullet"/>
      <w:lvlText w:val="•"/>
      <w:lvlJc w:val="left"/>
      <w:pPr>
        <w:ind w:left="6444" w:hanging="207"/>
      </w:pPr>
      <w:rPr>
        <w:rFonts w:hint="default"/>
        <w:lang w:val="pt-BR" w:eastAsia="pt-BR" w:bidi="pt-BR"/>
      </w:rPr>
    </w:lvl>
  </w:abstractNum>
  <w:abstractNum w:abstractNumId="26"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4E3840"/>
    <w:multiLevelType w:val="hybridMultilevel"/>
    <w:tmpl w:val="56741F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8A7167"/>
    <w:multiLevelType w:val="hybridMultilevel"/>
    <w:tmpl w:val="BAFA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2D51F53"/>
    <w:multiLevelType w:val="multilevel"/>
    <w:tmpl w:val="575E36CE"/>
    <w:lvl w:ilvl="0">
      <w:start w:val="2"/>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69B6257"/>
    <w:multiLevelType w:val="hybridMultilevel"/>
    <w:tmpl w:val="FF2256F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8CA354E"/>
    <w:multiLevelType w:val="hybridMultilevel"/>
    <w:tmpl w:val="FF866846"/>
    <w:lvl w:ilvl="0" w:tplc="F410AF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E29E3"/>
    <w:multiLevelType w:val="hybridMultilevel"/>
    <w:tmpl w:val="5B681BFE"/>
    <w:lvl w:ilvl="0" w:tplc="58C6F8D8">
      <w:numFmt w:val="bullet"/>
      <w:lvlText w:val="-"/>
      <w:lvlJc w:val="left"/>
      <w:pPr>
        <w:ind w:left="112" w:hanging="204"/>
      </w:pPr>
      <w:rPr>
        <w:rFonts w:ascii="Arial" w:eastAsia="Arial" w:hAnsi="Arial" w:cs="Arial" w:hint="default"/>
        <w:w w:val="97"/>
        <w:sz w:val="24"/>
        <w:szCs w:val="24"/>
        <w:lang w:val="pt-BR" w:eastAsia="pt-BR" w:bidi="pt-BR"/>
      </w:rPr>
    </w:lvl>
    <w:lvl w:ilvl="1" w:tplc="037E6EB2">
      <w:numFmt w:val="bullet"/>
      <w:lvlText w:val="•"/>
      <w:lvlJc w:val="left"/>
      <w:pPr>
        <w:ind w:left="783" w:hanging="204"/>
      </w:pPr>
      <w:rPr>
        <w:rFonts w:hint="default"/>
        <w:lang w:val="pt-BR" w:eastAsia="pt-BR" w:bidi="pt-BR"/>
      </w:rPr>
    </w:lvl>
    <w:lvl w:ilvl="2" w:tplc="1C30B552">
      <w:numFmt w:val="bullet"/>
      <w:lvlText w:val="•"/>
      <w:lvlJc w:val="left"/>
      <w:pPr>
        <w:ind w:left="1446" w:hanging="204"/>
      </w:pPr>
      <w:rPr>
        <w:rFonts w:hint="default"/>
        <w:lang w:val="pt-BR" w:eastAsia="pt-BR" w:bidi="pt-BR"/>
      </w:rPr>
    </w:lvl>
    <w:lvl w:ilvl="3" w:tplc="9F1C5E42">
      <w:numFmt w:val="bullet"/>
      <w:lvlText w:val="•"/>
      <w:lvlJc w:val="left"/>
      <w:pPr>
        <w:ind w:left="2109" w:hanging="204"/>
      </w:pPr>
      <w:rPr>
        <w:rFonts w:hint="default"/>
        <w:lang w:val="pt-BR" w:eastAsia="pt-BR" w:bidi="pt-BR"/>
      </w:rPr>
    </w:lvl>
    <w:lvl w:ilvl="4" w:tplc="638C7BEC">
      <w:numFmt w:val="bullet"/>
      <w:lvlText w:val="•"/>
      <w:lvlJc w:val="left"/>
      <w:pPr>
        <w:ind w:left="2772" w:hanging="204"/>
      </w:pPr>
      <w:rPr>
        <w:rFonts w:hint="default"/>
        <w:lang w:val="pt-BR" w:eastAsia="pt-BR" w:bidi="pt-BR"/>
      </w:rPr>
    </w:lvl>
    <w:lvl w:ilvl="5" w:tplc="8C200944">
      <w:numFmt w:val="bullet"/>
      <w:lvlText w:val="•"/>
      <w:lvlJc w:val="left"/>
      <w:pPr>
        <w:ind w:left="3436" w:hanging="204"/>
      </w:pPr>
      <w:rPr>
        <w:rFonts w:hint="default"/>
        <w:lang w:val="pt-BR" w:eastAsia="pt-BR" w:bidi="pt-BR"/>
      </w:rPr>
    </w:lvl>
    <w:lvl w:ilvl="6" w:tplc="B1465834">
      <w:numFmt w:val="bullet"/>
      <w:lvlText w:val="•"/>
      <w:lvlJc w:val="left"/>
      <w:pPr>
        <w:ind w:left="4099" w:hanging="204"/>
      </w:pPr>
      <w:rPr>
        <w:rFonts w:hint="default"/>
        <w:lang w:val="pt-BR" w:eastAsia="pt-BR" w:bidi="pt-BR"/>
      </w:rPr>
    </w:lvl>
    <w:lvl w:ilvl="7" w:tplc="549425DC">
      <w:numFmt w:val="bullet"/>
      <w:lvlText w:val="•"/>
      <w:lvlJc w:val="left"/>
      <w:pPr>
        <w:ind w:left="4762" w:hanging="204"/>
      </w:pPr>
      <w:rPr>
        <w:rFonts w:hint="default"/>
        <w:lang w:val="pt-BR" w:eastAsia="pt-BR" w:bidi="pt-BR"/>
      </w:rPr>
    </w:lvl>
    <w:lvl w:ilvl="8" w:tplc="E228BE3C">
      <w:numFmt w:val="bullet"/>
      <w:lvlText w:val="•"/>
      <w:lvlJc w:val="left"/>
      <w:pPr>
        <w:ind w:left="5425" w:hanging="204"/>
      </w:pPr>
      <w:rPr>
        <w:rFonts w:hint="default"/>
        <w:lang w:val="pt-BR" w:eastAsia="pt-BR" w:bidi="pt-BR"/>
      </w:rPr>
    </w:lvl>
  </w:abstractNum>
  <w:abstractNum w:abstractNumId="34" w15:restartNumberingAfterBreak="0">
    <w:nsid w:val="4EDB7EA3"/>
    <w:multiLevelType w:val="hybridMultilevel"/>
    <w:tmpl w:val="2EDC1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530673D"/>
    <w:multiLevelType w:val="hybridMultilevel"/>
    <w:tmpl w:val="94260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5CB0C01"/>
    <w:multiLevelType w:val="multilevel"/>
    <w:tmpl w:val="731A10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5C8D47BD"/>
    <w:multiLevelType w:val="hybridMultilevel"/>
    <w:tmpl w:val="A1443B9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F127E73"/>
    <w:multiLevelType w:val="hybridMultilevel"/>
    <w:tmpl w:val="A2B6C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11B2369"/>
    <w:multiLevelType w:val="multilevel"/>
    <w:tmpl w:val="339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B49"/>
    <w:multiLevelType w:val="hybridMultilevel"/>
    <w:tmpl w:val="7F181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EB562F4"/>
    <w:multiLevelType w:val="multilevel"/>
    <w:tmpl w:val="C26E8B2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F544243"/>
    <w:multiLevelType w:val="hybridMultilevel"/>
    <w:tmpl w:val="E99A42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0832070"/>
    <w:multiLevelType w:val="hybridMultilevel"/>
    <w:tmpl w:val="816683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68109B1"/>
    <w:multiLevelType w:val="hybridMultilevel"/>
    <w:tmpl w:val="FE7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7C062BF"/>
    <w:multiLevelType w:val="multilevel"/>
    <w:tmpl w:val="01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6" w15:restartNumberingAfterBreak="0">
    <w:nsid w:val="7A696DB2"/>
    <w:multiLevelType w:val="multilevel"/>
    <w:tmpl w:val="2F82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7FAC33C2"/>
    <w:multiLevelType w:val="multilevel"/>
    <w:tmpl w:val="A0E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FB207D"/>
    <w:multiLevelType w:val="multilevel"/>
    <w:tmpl w:val="02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44083">
    <w:abstractNumId w:val="43"/>
  </w:num>
  <w:num w:numId="2" w16cid:durableId="882212355">
    <w:abstractNumId w:val="12"/>
  </w:num>
  <w:num w:numId="3" w16cid:durableId="44842471">
    <w:abstractNumId w:val="13"/>
  </w:num>
  <w:num w:numId="4" w16cid:durableId="72554348">
    <w:abstractNumId w:val="42"/>
  </w:num>
  <w:num w:numId="5" w16cid:durableId="607199596">
    <w:abstractNumId w:val="0"/>
  </w:num>
  <w:num w:numId="6" w16cid:durableId="2088140187">
    <w:abstractNumId w:val="58"/>
  </w:num>
  <w:num w:numId="7" w16cid:durableId="1762405751">
    <w:abstractNumId w:val="5"/>
  </w:num>
  <w:num w:numId="8" w16cid:durableId="563609714">
    <w:abstractNumId w:val="37"/>
  </w:num>
  <w:num w:numId="9" w16cid:durableId="943803806">
    <w:abstractNumId w:val="51"/>
  </w:num>
  <w:num w:numId="10" w16cid:durableId="617219648">
    <w:abstractNumId w:val="22"/>
  </w:num>
  <w:num w:numId="11" w16cid:durableId="1312716731">
    <w:abstractNumId w:val="27"/>
  </w:num>
  <w:num w:numId="12" w16cid:durableId="246577922">
    <w:abstractNumId w:val="46"/>
  </w:num>
  <w:num w:numId="13" w16cid:durableId="556160110">
    <w:abstractNumId w:val="44"/>
  </w:num>
  <w:num w:numId="14" w16cid:durableId="215699792">
    <w:abstractNumId w:val="53"/>
  </w:num>
  <w:num w:numId="15" w16cid:durableId="925381874">
    <w:abstractNumId w:val="26"/>
  </w:num>
  <w:num w:numId="16" w16cid:durableId="1802846874">
    <w:abstractNumId w:val="57"/>
  </w:num>
  <w:num w:numId="17" w16cid:durableId="250823696">
    <w:abstractNumId w:val="55"/>
  </w:num>
  <w:num w:numId="18" w16cid:durableId="1413235726">
    <w:abstractNumId w:val="48"/>
  </w:num>
  <w:num w:numId="19" w16cid:durableId="568461160">
    <w:abstractNumId w:val="2"/>
  </w:num>
  <w:num w:numId="20" w16cid:durableId="1439057119">
    <w:abstractNumId w:val="17"/>
  </w:num>
  <w:num w:numId="21" w16cid:durableId="1724257250">
    <w:abstractNumId w:val="19"/>
  </w:num>
  <w:num w:numId="22" w16cid:durableId="1719620286">
    <w:abstractNumId w:val="8"/>
  </w:num>
  <w:num w:numId="23" w16cid:durableId="49770966">
    <w:abstractNumId w:val="21"/>
  </w:num>
  <w:num w:numId="24" w16cid:durableId="2134863949">
    <w:abstractNumId w:val="50"/>
  </w:num>
  <w:num w:numId="25" w16cid:durableId="1170289536">
    <w:abstractNumId w:val="20"/>
  </w:num>
  <w:num w:numId="26" w16cid:durableId="1448616745">
    <w:abstractNumId w:val="1"/>
  </w:num>
  <w:num w:numId="27" w16cid:durableId="328992677">
    <w:abstractNumId w:val="4"/>
  </w:num>
  <w:num w:numId="28" w16cid:durableId="1754038089">
    <w:abstractNumId w:val="29"/>
  </w:num>
  <w:num w:numId="29" w16cid:durableId="1782918792">
    <w:abstractNumId w:val="52"/>
  </w:num>
  <w:num w:numId="30" w16cid:durableId="1312365461">
    <w:abstractNumId w:val="3"/>
  </w:num>
  <w:num w:numId="31" w16cid:durableId="1320767004">
    <w:abstractNumId w:val="56"/>
  </w:num>
  <w:num w:numId="32" w16cid:durableId="1095899096">
    <w:abstractNumId w:val="23"/>
  </w:num>
  <w:num w:numId="33" w16cid:durableId="2031836287">
    <w:abstractNumId w:val="40"/>
  </w:num>
  <w:num w:numId="34" w16cid:durableId="838888319">
    <w:abstractNumId w:val="54"/>
  </w:num>
  <w:num w:numId="35" w16cid:durableId="1940137885">
    <w:abstractNumId w:val="60"/>
  </w:num>
  <w:num w:numId="36" w16cid:durableId="1565945949">
    <w:abstractNumId w:val="35"/>
  </w:num>
  <w:num w:numId="37" w16cid:durableId="1816218202">
    <w:abstractNumId w:val="45"/>
  </w:num>
  <w:num w:numId="38" w16cid:durableId="1549956352">
    <w:abstractNumId w:val="14"/>
  </w:num>
  <w:num w:numId="39" w16cid:durableId="545067232">
    <w:abstractNumId w:val="47"/>
  </w:num>
  <w:num w:numId="40" w16cid:durableId="2008943976">
    <w:abstractNumId w:val="7"/>
  </w:num>
  <w:num w:numId="41" w16cid:durableId="2090342481">
    <w:abstractNumId w:val="11"/>
  </w:num>
  <w:num w:numId="42" w16cid:durableId="1652443358">
    <w:abstractNumId w:val="24"/>
  </w:num>
  <w:num w:numId="43" w16cid:durableId="718943728">
    <w:abstractNumId w:val="32"/>
  </w:num>
  <w:num w:numId="44" w16cid:durableId="1601572782">
    <w:abstractNumId w:val="16"/>
  </w:num>
  <w:num w:numId="45" w16cid:durableId="1394768612">
    <w:abstractNumId w:val="36"/>
  </w:num>
  <w:num w:numId="46" w16cid:durableId="2023585923">
    <w:abstractNumId w:val="30"/>
  </w:num>
  <w:num w:numId="47" w16cid:durableId="1602831460">
    <w:abstractNumId w:val="41"/>
  </w:num>
  <w:num w:numId="48" w16cid:durableId="1779906852">
    <w:abstractNumId w:val="9"/>
  </w:num>
  <w:num w:numId="49" w16cid:durableId="911625604">
    <w:abstractNumId w:val="10"/>
  </w:num>
  <w:num w:numId="50" w16cid:durableId="2088381572">
    <w:abstractNumId w:val="6"/>
  </w:num>
  <w:num w:numId="51" w16cid:durableId="1155949202">
    <w:abstractNumId w:val="39"/>
  </w:num>
  <w:num w:numId="52" w16cid:durableId="13849674">
    <w:abstractNumId w:val="38"/>
  </w:num>
  <w:num w:numId="53" w16cid:durableId="1477453488">
    <w:abstractNumId w:val="15"/>
  </w:num>
  <w:num w:numId="54" w16cid:durableId="806555705">
    <w:abstractNumId w:val="18"/>
  </w:num>
  <w:num w:numId="55" w16cid:durableId="1235623446">
    <w:abstractNumId w:val="34"/>
  </w:num>
  <w:num w:numId="56" w16cid:durableId="274674595">
    <w:abstractNumId w:val="28"/>
  </w:num>
  <w:num w:numId="57" w16cid:durableId="403141982">
    <w:abstractNumId w:val="31"/>
  </w:num>
  <w:num w:numId="58" w16cid:durableId="1112630703">
    <w:abstractNumId w:val="25"/>
  </w:num>
  <w:num w:numId="59" w16cid:durableId="1219895158">
    <w:abstractNumId w:val="33"/>
  </w:num>
  <w:num w:numId="60" w16cid:durableId="1394356386">
    <w:abstractNumId w:val="59"/>
  </w:num>
  <w:num w:numId="61" w16cid:durableId="1863350491">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4C7"/>
    <w:rsid w:val="000017FB"/>
    <w:rsid w:val="0000235F"/>
    <w:rsid w:val="000026AB"/>
    <w:rsid w:val="00002A52"/>
    <w:rsid w:val="00002AF9"/>
    <w:rsid w:val="000038AC"/>
    <w:rsid w:val="00003CCD"/>
    <w:rsid w:val="00003DEF"/>
    <w:rsid w:val="00004543"/>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619"/>
    <w:rsid w:val="00017792"/>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2D46"/>
    <w:rsid w:val="000537BF"/>
    <w:rsid w:val="00053888"/>
    <w:rsid w:val="00053BC1"/>
    <w:rsid w:val="0005414E"/>
    <w:rsid w:val="00054C89"/>
    <w:rsid w:val="00055358"/>
    <w:rsid w:val="00055509"/>
    <w:rsid w:val="00056BF8"/>
    <w:rsid w:val="00060676"/>
    <w:rsid w:val="00060E38"/>
    <w:rsid w:val="000619FC"/>
    <w:rsid w:val="00061C8E"/>
    <w:rsid w:val="00062E50"/>
    <w:rsid w:val="00063687"/>
    <w:rsid w:val="00063744"/>
    <w:rsid w:val="00063DCA"/>
    <w:rsid w:val="00064707"/>
    <w:rsid w:val="00064E89"/>
    <w:rsid w:val="0006582A"/>
    <w:rsid w:val="00067189"/>
    <w:rsid w:val="00070070"/>
    <w:rsid w:val="000710CA"/>
    <w:rsid w:val="00071722"/>
    <w:rsid w:val="00071B1B"/>
    <w:rsid w:val="00071ECA"/>
    <w:rsid w:val="0007283A"/>
    <w:rsid w:val="00072BA6"/>
    <w:rsid w:val="000732E5"/>
    <w:rsid w:val="000734E5"/>
    <w:rsid w:val="00074692"/>
    <w:rsid w:val="00074786"/>
    <w:rsid w:val="00075111"/>
    <w:rsid w:val="000762FC"/>
    <w:rsid w:val="00076D42"/>
    <w:rsid w:val="00076FA2"/>
    <w:rsid w:val="00077028"/>
    <w:rsid w:val="00077B56"/>
    <w:rsid w:val="00077F1B"/>
    <w:rsid w:val="00077F48"/>
    <w:rsid w:val="00080194"/>
    <w:rsid w:val="0008094F"/>
    <w:rsid w:val="00080ED6"/>
    <w:rsid w:val="00082362"/>
    <w:rsid w:val="00082784"/>
    <w:rsid w:val="00082C48"/>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45E9"/>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177"/>
    <w:rsid w:val="000A5718"/>
    <w:rsid w:val="000A5AFF"/>
    <w:rsid w:val="000A68A6"/>
    <w:rsid w:val="000A7149"/>
    <w:rsid w:val="000A785C"/>
    <w:rsid w:val="000A7F72"/>
    <w:rsid w:val="000B12EA"/>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487C"/>
    <w:rsid w:val="000C48CB"/>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3B5"/>
    <w:rsid w:val="000D5D62"/>
    <w:rsid w:val="000D6255"/>
    <w:rsid w:val="000D66D5"/>
    <w:rsid w:val="000D74BA"/>
    <w:rsid w:val="000D75BC"/>
    <w:rsid w:val="000D7E41"/>
    <w:rsid w:val="000E01D3"/>
    <w:rsid w:val="000E0608"/>
    <w:rsid w:val="000E146C"/>
    <w:rsid w:val="000E18A5"/>
    <w:rsid w:val="000E1B84"/>
    <w:rsid w:val="000E1E16"/>
    <w:rsid w:val="000E2148"/>
    <w:rsid w:val="000E26FE"/>
    <w:rsid w:val="000E2A0B"/>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E88"/>
    <w:rsid w:val="000F3F82"/>
    <w:rsid w:val="000F45FE"/>
    <w:rsid w:val="000F4834"/>
    <w:rsid w:val="000F4C5D"/>
    <w:rsid w:val="000F5B9C"/>
    <w:rsid w:val="000F6384"/>
    <w:rsid w:val="000F67BE"/>
    <w:rsid w:val="000F6CF2"/>
    <w:rsid w:val="000F7A53"/>
    <w:rsid w:val="00100B92"/>
    <w:rsid w:val="00100C27"/>
    <w:rsid w:val="00100CAE"/>
    <w:rsid w:val="00101A64"/>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0852"/>
    <w:rsid w:val="0011132C"/>
    <w:rsid w:val="00111430"/>
    <w:rsid w:val="00111E1A"/>
    <w:rsid w:val="00111E2E"/>
    <w:rsid w:val="00111FE1"/>
    <w:rsid w:val="0011295B"/>
    <w:rsid w:val="00112DBC"/>
    <w:rsid w:val="00112E89"/>
    <w:rsid w:val="00113926"/>
    <w:rsid w:val="00113A50"/>
    <w:rsid w:val="00113E0A"/>
    <w:rsid w:val="001154FA"/>
    <w:rsid w:val="001155A5"/>
    <w:rsid w:val="001158C8"/>
    <w:rsid w:val="00116970"/>
    <w:rsid w:val="00116BAC"/>
    <w:rsid w:val="00116F33"/>
    <w:rsid w:val="00116FDE"/>
    <w:rsid w:val="001175AE"/>
    <w:rsid w:val="0011784F"/>
    <w:rsid w:val="00117A7F"/>
    <w:rsid w:val="00120D03"/>
    <w:rsid w:val="001213C2"/>
    <w:rsid w:val="0012142F"/>
    <w:rsid w:val="00121E95"/>
    <w:rsid w:val="001221AA"/>
    <w:rsid w:val="00122B37"/>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5FDD"/>
    <w:rsid w:val="0013627F"/>
    <w:rsid w:val="001363A5"/>
    <w:rsid w:val="001368F6"/>
    <w:rsid w:val="00136E9D"/>
    <w:rsid w:val="00137350"/>
    <w:rsid w:val="00137D6D"/>
    <w:rsid w:val="00137E2A"/>
    <w:rsid w:val="001403CD"/>
    <w:rsid w:val="00140512"/>
    <w:rsid w:val="001417C4"/>
    <w:rsid w:val="00141E35"/>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3FF"/>
    <w:rsid w:val="0015294B"/>
    <w:rsid w:val="00152F4C"/>
    <w:rsid w:val="0015300B"/>
    <w:rsid w:val="00153B79"/>
    <w:rsid w:val="00154613"/>
    <w:rsid w:val="001552D8"/>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87B1D"/>
    <w:rsid w:val="0019187C"/>
    <w:rsid w:val="00191C5B"/>
    <w:rsid w:val="001921EB"/>
    <w:rsid w:val="001928CB"/>
    <w:rsid w:val="001930BC"/>
    <w:rsid w:val="00194761"/>
    <w:rsid w:val="0019513A"/>
    <w:rsid w:val="0019565F"/>
    <w:rsid w:val="00195D35"/>
    <w:rsid w:val="00196F77"/>
    <w:rsid w:val="001978A0"/>
    <w:rsid w:val="00197A44"/>
    <w:rsid w:val="001A08EC"/>
    <w:rsid w:val="001A11E8"/>
    <w:rsid w:val="001A1835"/>
    <w:rsid w:val="001A1FCF"/>
    <w:rsid w:val="001A23CC"/>
    <w:rsid w:val="001A4A8C"/>
    <w:rsid w:val="001A4ED2"/>
    <w:rsid w:val="001A5B7E"/>
    <w:rsid w:val="001A6084"/>
    <w:rsid w:val="001A66A0"/>
    <w:rsid w:val="001A66C0"/>
    <w:rsid w:val="001A67C6"/>
    <w:rsid w:val="001A69A2"/>
    <w:rsid w:val="001A69F4"/>
    <w:rsid w:val="001A7082"/>
    <w:rsid w:val="001A7799"/>
    <w:rsid w:val="001B1098"/>
    <w:rsid w:val="001B213E"/>
    <w:rsid w:val="001B2203"/>
    <w:rsid w:val="001B2902"/>
    <w:rsid w:val="001B2D9D"/>
    <w:rsid w:val="001B4700"/>
    <w:rsid w:val="001B615B"/>
    <w:rsid w:val="001B68A6"/>
    <w:rsid w:val="001B6C0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2D1D"/>
    <w:rsid w:val="001D3224"/>
    <w:rsid w:val="001D37AD"/>
    <w:rsid w:val="001D3827"/>
    <w:rsid w:val="001D3BBE"/>
    <w:rsid w:val="001D41C9"/>
    <w:rsid w:val="001D498B"/>
    <w:rsid w:val="001D4CFD"/>
    <w:rsid w:val="001D5291"/>
    <w:rsid w:val="001D5DCF"/>
    <w:rsid w:val="001D744C"/>
    <w:rsid w:val="001E09B6"/>
    <w:rsid w:val="001E0B89"/>
    <w:rsid w:val="001E1CFF"/>
    <w:rsid w:val="001E2390"/>
    <w:rsid w:val="001E2428"/>
    <w:rsid w:val="001E2444"/>
    <w:rsid w:val="001E2CF2"/>
    <w:rsid w:val="001E3375"/>
    <w:rsid w:val="001E3A07"/>
    <w:rsid w:val="001E3A18"/>
    <w:rsid w:val="001E448E"/>
    <w:rsid w:val="001E46F4"/>
    <w:rsid w:val="001E5692"/>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6DCA"/>
    <w:rsid w:val="001F7890"/>
    <w:rsid w:val="001F7F1D"/>
    <w:rsid w:val="00200618"/>
    <w:rsid w:val="00200F6E"/>
    <w:rsid w:val="002013A3"/>
    <w:rsid w:val="00201D3A"/>
    <w:rsid w:val="00201D9E"/>
    <w:rsid w:val="00201ED2"/>
    <w:rsid w:val="002029EC"/>
    <w:rsid w:val="00202B0C"/>
    <w:rsid w:val="0020317C"/>
    <w:rsid w:val="00203228"/>
    <w:rsid w:val="002039B2"/>
    <w:rsid w:val="0020405B"/>
    <w:rsid w:val="00204562"/>
    <w:rsid w:val="00204D80"/>
    <w:rsid w:val="0020533B"/>
    <w:rsid w:val="002056BA"/>
    <w:rsid w:val="002059AD"/>
    <w:rsid w:val="00205C96"/>
    <w:rsid w:val="00205E52"/>
    <w:rsid w:val="0020621E"/>
    <w:rsid w:val="00206B73"/>
    <w:rsid w:val="002072A7"/>
    <w:rsid w:val="0020757A"/>
    <w:rsid w:val="00207A62"/>
    <w:rsid w:val="00207FA9"/>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293"/>
    <w:rsid w:val="00226B6C"/>
    <w:rsid w:val="00226CB5"/>
    <w:rsid w:val="00227684"/>
    <w:rsid w:val="00227A59"/>
    <w:rsid w:val="0023038A"/>
    <w:rsid w:val="002306E1"/>
    <w:rsid w:val="002307FB"/>
    <w:rsid w:val="00230D50"/>
    <w:rsid w:val="00230EC3"/>
    <w:rsid w:val="00233BE3"/>
    <w:rsid w:val="00233C4D"/>
    <w:rsid w:val="00234996"/>
    <w:rsid w:val="002363D3"/>
    <w:rsid w:val="00236A8C"/>
    <w:rsid w:val="00236D14"/>
    <w:rsid w:val="00236D44"/>
    <w:rsid w:val="00240163"/>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8A1"/>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AC5"/>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BF0"/>
    <w:rsid w:val="00297EC3"/>
    <w:rsid w:val="002A07CA"/>
    <w:rsid w:val="002A2042"/>
    <w:rsid w:val="002A2143"/>
    <w:rsid w:val="002A45E6"/>
    <w:rsid w:val="002A5644"/>
    <w:rsid w:val="002A5F75"/>
    <w:rsid w:val="002A67BD"/>
    <w:rsid w:val="002A74BB"/>
    <w:rsid w:val="002B020D"/>
    <w:rsid w:val="002B189A"/>
    <w:rsid w:val="002B191F"/>
    <w:rsid w:val="002B24BF"/>
    <w:rsid w:val="002B26E5"/>
    <w:rsid w:val="002B2CBD"/>
    <w:rsid w:val="002B2FF3"/>
    <w:rsid w:val="002B39E4"/>
    <w:rsid w:val="002B489D"/>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8B"/>
    <w:rsid w:val="002D27F8"/>
    <w:rsid w:val="002D381E"/>
    <w:rsid w:val="002D40EE"/>
    <w:rsid w:val="002D4AD1"/>
    <w:rsid w:val="002D5C60"/>
    <w:rsid w:val="002D680C"/>
    <w:rsid w:val="002D7000"/>
    <w:rsid w:val="002D72EF"/>
    <w:rsid w:val="002D73F4"/>
    <w:rsid w:val="002D76FF"/>
    <w:rsid w:val="002D788D"/>
    <w:rsid w:val="002E01CA"/>
    <w:rsid w:val="002E039C"/>
    <w:rsid w:val="002E0734"/>
    <w:rsid w:val="002E1417"/>
    <w:rsid w:val="002E1580"/>
    <w:rsid w:val="002E1670"/>
    <w:rsid w:val="002E29DA"/>
    <w:rsid w:val="002E2F61"/>
    <w:rsid w:val="002E346B"/>
    <w:rsid w:val="002E383F"/>
    <w:rsid w:val="002E48EB"/>
    <w:rsid w:val="002E5177"/>
    <w:rsid w:val="002E59C7"/>
    <w:rsid w:val="002E5CDC"/>
    <w:rsid w:val="002E5E88"/>
    <w:rsid w:val="002E6447"/>
    <w:rsid w:val="002E6859"/>
    <w:rsid w:val="002E6C0B"/>
    <w:rsid w:val="002E7746"/>
    <w:rsid w:val="002F05CF"/>
    <w:rsid w:val="002F13FE"/>
    <w:rsid w:val="002F32D3"/>
    <w:rsid w:val="002F331F"/>
    <w:rsid w:val="002F34A2"/>
    <w:rsid w:val="002F350A"/>
    <w:rsid w:val="002F385B"/>
    <w:rsid w:val="002F3B24"/>
    <w:rsid w:val="002F4A04"/>
    <w:rsid w:val="002F5C2A"/>
    <w:rsid w:val="002F60EF"/>
    <w:rsid w:val="002F6154"/>
    <w:rsid w:val="002F6322"/>
    <w:rsid w:val="002F64AC"/>
    <w:rsid w:val="002F7F7E"/>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067"/>
    <w:rsid w:val="00312882"/>
    <w:rsid w:val="00313C98"/>
    <w:rsid w:val="00313F37"/>
    <w:rsid w:val="00314909"/>
    <w:rsid w:val="003151C9"/>
    <w:rsid w:val="003153FE"/>
    <w:rsid w:val="00315480"/>
    <w:rsid w:val="003159C2"/>
    <w:rsid w:val="00315F71"/>
    <w:rsid w:val="00316792"/>
    <w:rsid w:val="003206CE"/>
    <w:rsid w:val="003208A1"/>
    <w:rsid w:val="0032102B"/>
    <w:rsid w:val="003210F6"/>
    <w:rsid w:val="0032151A"/>
    <w:rsid w:val="003222D2"/>
    <w:rsid w:val="00322383"/>
    <w:rsid w:val="00322BE3"/>
    <w:rsid w:val="0032362F"/>
    <w:rsid w:val="0032379A"/>
    <w:rsid w:val="0032394D"/>
    <w:rsid w:val="0032446B"/>
    <w:rsid w:val="003247F6"/>
    <w:rsid w:val="00325038"/>
    <w:rsid w:val="003252F8"/>
    <w:rsid w:val="00326136"/>
    <w:rsid w:val="0032684A"/>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5CC"/>
    <w:rsid w:val="0034509B"/>
    <w:rsid w:val="00345BB9"/>
    <w:rsid w:val="0034704E"/>
    <w:rsid w:val="0034753F"/>
    <w:rsid w:val="00347994"/>
    <w:rsid w:val="00347C37"/>
    <w:rsid w:val="0035004E"/>
    <w:rsid w:val="003502D5"/>
    <w:rsid w:val="00351419"/>
    <w:rsid w:val="003519A0"/>
    <w:rsid w:val="003520CA"/>
    <w:rsid w:val="0035237B"/>
    <w:rsid w:val="00352DE7"/>
    <w:rsid w:val="003533B7"/>
    <w:rsid w:val="00353AD1"/>
    <w:rsid w:val="00353BF3"/>
    <w:rsid w:val="00353F48"/>
    <w:rsid w:val="00355022"/>
    <w:rsid w:val="00355171"/>
    <w:rsid w:val="00355EA9"/>
    <w:rsid w:val="00357239"/>
    <w:rsid w:val="00360134"/>
    <w:rsid w:val="00360170"/>
    <w:rsid w:val="0036062C"/>
    <w:rsid w:val="00360A6B"/>
    <w:rsid w:val="00360D63"/>
    <w:rsid w:val="003612CD"/>
    <w:rsid w:val="00361338"/>
    <w:rsid w:val="00361542"/>
    <w:rsid w:val="003619D0"/>
    <w:rsid w:val="0036267E"/>
    <w:rsid w:val="00363E6F"/>
    <w:rsid w:val="00363F00"/>
    <w:rsid w:val="00364586"/>
    <w:rsid w:val="00364D92"/>
    <w:rsid w:val="003651E8"/>
    <w:rsid w:val="00365AD9"/>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35AC"/>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2BF0"/>
    <w:rsid w:val="003932B5"/>
    <w:rsid w:val="00393346"/>
    <w:rsid w:val="003934BC"/>
    <w:rsid w:val="00393DF1"/>
    <w:rsid w:val="00394284"/>
    <w:rsid w:val="00394DEC"/>
    <w:rsid w:val="00395BD3"/>
    <w:rsid w:val="00395E2C"/>
    <w:rsid w:val="00397EAC"/>
    <w:rsid w:val="003A0C8C"/>
    <w:rsid w:val="003A18D3"/>
    <w:rsid w:val="003A20AB"/>
    <w:rsid w:val="003A33E6"/>
    <w:rsid w:val="003A3D8F"/>
    <w:rsid w:val="003A4AF4"/>
    <w:rsid w:val="003A4FC2"/>
    <w:rsid w:val="003A62F1"/>
    <w:rsid w:val="003A751D"/>
    <w:rsid w:val="003A7A40"/>
    <w:rsid w:val="003B2381"/>
    <w:rsid w:val="003B2431"/>
    <w:rsid w:val="003B26F7"/>
    <w:rsid w:val="003B2E98"/>
    <w:rsid w:val="003B3762"/>
    <w:rsid w:val="003B42C5"/>
    <w:rsid w:val="003B4FBE"/>
    <w:rsid w:val="003B54D0"/>
    <w:rsid w:val="003B585D"/>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19FC"/>
    <w:rsid w:val="003D2A07"/>
    <w:rsid w:val="003D3100"/>
    <w:rsid w:val="003D334D"/>
    <w:rsid w:val="003D396A"/>
    <w:rsid w:val="003D3FCB"/>
    <w:rsid w:val="003D521A"/>
    <w:rsid w:val="003D63FC"/>
    <w:rsid w:val="003D7125"/>
    <w:rsid w:val="003D7C3B"/>
    <w:rsid w:val="003E0183"/>
    <w:rsid w:val="003E075F"/>
    <w:rsid w:val="003E1E27"/>
    <w:rsid w:val="003E2558"/>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679"/>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41A"/>
    <w:rsid w:val="004248F9"/>
    <w:rsid w:val="0042517C"/>
    <w:rsid w:val="00425916"/>
    <w:rsid w:val="00425AC2"/>
    <w:rsid w:val="004261AF"/>
    <w:rsid w:val="00426779"/>
    <w:rsid w:val="00426827"/>
    <w:rsid w:val="00426855"/>
    <w:rsid w:val="00426A85"/>
    <w:rsid w:val="00426A91"/>
    <w:rsid w:val="00427A4E"/>
    <w:rsid w:val="00427CC3"/>
    <w:rsid w:val="00431140"/>
    <w:rsid w:val="00431582"/>
    <w:rsid w:val="004316A4"/>
    <w:rsid w:val="00431C3D"/>
    <w:rsid w:val="00431F8F"/>
    <w:rsid w:val="004323CE"/>
    <w:rsid w:val="0043260E"/>
    <w:rsid w:val="004329F6"/>
    <w:rsid w:val="00432E68"/>
    <w:rsid w:val="00433730"/>
    <w:rsid w:val="00433F72"/>
    <w:rsid w:val="00434B87"/>
    <w:rsid w:val="00435826"/>
    <w:rsid w:val="004361BE"/>
    <w:rsid w:val="00436962"/>
    <w:rsid w:val="0043732A"/>
    <w:rsid w:val="00437674"/>
    <w:rsid w:val="00440325"/>
    <w:rsid w:val="004409F9"/>
    <w:rsid w:val="00440A07"/>
    <w:rsid w:val="00441327"/>
    <w:rsid w:val="004419DF"/>
    <w:rsid w:val="00441D6F"/>
    <w:rsid w:val="00441D97"/>
    <w:rsid w:val="004425BC"/>
    <w:rsid w:val="0044260F"/>
    <w:rsid w:val="00442693"/>
    <w:rsid w:val="0044271D"/>
    <w:rsid w:val="00442FF8"/>
    <w:rsid w:val="00443443"/>
    <w:rsid w:val="00443B29"/>
    <w:rsid w:val="00445742"/>
    <w:rsid w:val="004461FE"/>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A0E"/>
    <w:rsid w:val="004663B1"/>
    <w:rsid w:val="00467758"/>
    <w:rsid w:val="00467920"/>
    <w:rsid w:val="00470BEC"/>
    <w:rsid w:val="0047123A"/>
    <w:rsid w:val="00472566"/>
    <w:rsid w:val="00472B38"/>
    <w:rsid w:val="00472B7C"/>
    <w:rsid w:val="00472DF6"/>
    <w:rsid w:val="0047320F"/>
    <w:rsid w:val="00474059"/>
    <w:rsid w:val="0047429A"/>
    <w:rsid w:val="0047459A"/>
    <w:rsid w:val="0047474B"/>
    <w:rsid w:val="004754C0"/>
    <w:rsid w:val="004759B6"/>
    <w:rsid w:val="00475CB7"/>
    <w:rsid w:val="00477166"/>
    <w:rsid w:val="00477A89"/>
    <w:rsid w:val="00477F72"/>
    <w:rsid w:val="004828BB"/>
    <w:rsid w:val="004846FE"/>
    <w:rsid w:val="0048486B"/>
    <w:rsid w:val="00484B34"/>
    <w:rsid w:val="00485535"/>
    <w:rsid w:val="004859D5"/>
    <w:rsid w:val="00485E9C"/>
    <w:rsid w:val="00486465"/>
    <w:rsid w:val="0048664B"/>
    <w:rsid w:val="00486FA7"/>
    <w:rsid w:val="0048719F"/>
    <w:rsid w:val="00487770"/>
    <w:rsid w:val="0049032D"/>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2B9C"/>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1278"/>
    <w:rsid w:val="004E21F6"/>
    <w:rsid w:val="004E24C3"/>
    <w:rsid w:val="004E25A5"/>
    <w:rsid w:val="004E2A02"/>
    <w:rsid w:val="004E34F2"/>
    <w:rsid w:val="004E4293"/>
    <w:rsid w:val="004E55E6"/>
    <w:rsid w:val="004E56F3"/>
    <w:rsid w:val="004E5912"/>
    <w:rsid w:val="004E6527"/>
    <w:rsid w:val="004E660D"/>
    <w:rsid w:val="004E6740"/>
    <w:rsid w:val="004E685D"/>
    <w:rsid w:val="004E6CE1"/>
    <w:rsid w:val="004E7227"/>
    <w:rsid w:val="004E7A77"/>
    <w:rsid w:val="004F0867"/>
    <w:rsid w:val="004F156E"/>
    <w:rsid w:val="004F180E"/>
    <w:rsid w:val="004F1C45"/>
    <w:rsid w:val="004F2158"/>
    <w:rsid w:val="004F300F"/>
    <w:rsid w:val="004F3AEE"/>
    <w:rsid w:val="004F42E0"/>
    <w:rsid w:val="004F43B8"/>
    <w:rsid w:val="004F4885"/>
    <w:rsid w:val="004F4F3A"/>
    <w:rsid w:val="004F5C3A"/>
    <w:rsid w:val="004F6331"/>
    <w:rsid w:val="004F6EB7"/>
    <w:rsid w:val="004F7156"/>
    <w:rsid w:val="004F76F7"/>
    <w:rsid w:val="0050049A"/>
    <w:rsid w:val="00500CA1"/>
    <w:rsid w:val="00501041"/>
    <w:rsid w:val="005012E6"/>
    <w:rsid w:val="00502029"/>
    <w:rsid w:val="0050288C"/>
    <w:rsid w:val="00502AEA"/>
    <w:rsid w:val="00502CAF"/>
    <w:rsid w:val="00503A13"/>
    <w:rsid w:val="005040B5"/>
    <w:rsid w:val="00504265"/>
    <w:rsid w:val="005044D0"/>
    <w:rsid w:val="00504F8A"/>
    <w:rsid w:val="00506291"/>
    <w:rsid w:val="005072D7"/>
    <w:rsid w:val="00507C63"/>
    <w:rsid w:val="0051025E"/>
    <w:rsid w:val="00510304"/>
    <w:rsid w:val="00511973"/>
    <w:rsid w:val="00512A55"/>
    <w:rsid w:val="005133C0"/>
    <w:rsid w:val="005138AA"/>
    <w:rsid w:val="00513A49"/>
    <w:rsid w:val="00514361"/>
    <w:rsid w:val="00514462"/>
    <w:rsid w:val="005145BC"/>
    <w:rsid w:val="005146B3"/>
    <w:rsid w:val="005147BE"/>
    <w:rsid w:val="00514E7F"/>
    <w:rsid w:val="005165CF"/>
    <w:rsid w:val="0051699B"/>
    <w:rsid w:val="00516C89"/>
    <w:rsid w:val="00516F2B"/>
    <w:rsid w:val="005178AA"/>
    <w:rsid w:val="005178C3"/>
    <w:rsid w:val="00517904"/>
    <w:rsid w:val="00517C48"/>
    <w:rsid w:val="00517F6F"/>
    <w:rsid w:val="00522031"/>
    <w:rsid w:val="00522C77"/>
    <w:rsid w:val="00523528"/>
    <w:rsid w:val="00523529"/>
    <w:rsid w:val="00524EDD"/>
    <w:rsid w:val="005250DE"/>
    <w:rsid w:val="0052574F"/>
    <w:rsid w:val="005274F2"/>
    <w:rsid w:val="005275E8"/>
    <w:rsid w:val="00527C2C"/>
    <w:rsid w:val="005305F7"/>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34F6"/>
    <w:rsid w:val="0054480B"/>
    <w:rsid w:val="00544830"/>
    <w:rsid w:val="00544ABC"/>
    <w:rsid w:val="00544BD0"/>
    <w:rsid w:val="00545117"/>
    <w:rsid w:val="00545189"/>
    <w:rsid w:val="00545724"/>
    <w:rsid w:val="00546099"/>
    <w:rsid w:val="00546F88"/>
    <w:rsid w:val="005478FB"/>
    <w:rsid w:val="00547E02"/>
    <w:rsid w:val="00551ACF"/>
    <w:rsid w:val="00553B42"/>
    <w:rsid w:val="00553C9C"/>
    <w:rsid w:val="005542F5"/>
    <w:rsid w:val="00554516"/>
    <w:rsid w:val="005545E0"/>
    <w:rsid w:val="00554F2E"/>
    <w:rsid w:val="00555BF8"/>
    <w:rsid w:val="005561F6"/>
    <w:rsid w:val="0055655D"/>
    <w:rsid w:val="00556568"/>
    <w:rsid w:val="00557096"/>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B3D"/>
    <w:rsid w:val="00567F4C"/>
    <w:rsid w:val="00570860"/>
    <w:rsid w:val="00571633"/>
    <w:rsid w:val="0057187E"/>
    <w:rsid w:val="00571E1A"/>
    <w:rsid w:val="005720EE"/>
    <w:rsid w:val="00572291"/>
    <w:rsid w:val="005727ED"/>
    <w:rsid w:val="0057305B"/>
    <w:rsid w:val="00573629"/>
    <w:rsid w:val="005739F0"/>
    <w:rsid w:val="00573B0F"/>
    <w:rsid w:val="00573C8A"/>
    <w:rsid w:val="005745C4"/>
    <w:rsid w:val="00574AB8"/>
    <w:rsid w:val="00574D7F"/>
    <w:rsid w:val="00575BEF"/>
    <w:rsid w:val="00576766"/>
    <w:rsid w:val="00577AE7"/>
    <w:rsid w:val="00580385"/>
    <w:rsid w:val="00580F65"/>
    <w:rsid w:val="00581C21"/>
    <w:rsid w:val="005824B3"/>
    <w:rsid w:val="00582EAA"/>
    <w:rsid w:val="005835B9"/>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D05"/>
    <w:rsid w:val="005A0EC6"/>
    <w:rsid w:val="005A13DB"/>
    <w:rsid w:val="005A3D83"/>
    <w:rsid w:val="005A468E"/>
    <w:rsid w:val="005A49AA"/>
    <w:rsid w:val="005A4A1A"/>
    <w:rsid w:val="005A4A77"/>
    <w:rsid w:val="005A4C38"/>
    <w:rsid w:val="005A5B80"/>
    <w:rsid w:val="005A6B4B"/>
    <w:rsid w:val="005B0709"/>
    <w:rsid w:val="005B18B9"/>
    <w:rsid w:val="005B1932"/>
    <w:rsid w:val="005B249C"/>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62F"/>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573"/>
    <w:rsid w:val="005D2F15"/>
    <w:rsid w:val="005D33EA"/>
    <w:rsid w:val="005D378E"/>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5D0E"/>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EC7"/>
    <w:rsid w:val="00602FD3"/>
    <w:rsid w:val="006033C5"/>
    <w:rsid w:val="00604408"/>
    <w:rsid w:val="00604558"/>
    <w:rsid w:val="00604736"/>
    <w:rsid w:val="0060542D"/>
    <w:rsid w:val="00605441"/>
    <w:rsid w:val="00606E3A"/>
    <w:rsid w:val="006073AA"/>
    <w:rsid w:val="006107D7"/>
    <w:rsid w:val="00610EFB"/>
    <w:rsid w:val="0061115B"/>
    <w:rsid w:val="00611BAE"/>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1E6C"/>
    <w:rsid w:val="006321EF"/>
    <w:rsid w:val="00633646"/>
    <w:rsid w:val="006341C9"/>
    <w:rsid w:val="00634670"/>
    <w:rsid w:val="00634884"/>
    <w:rsid w:val="006351D7"/>
    <w:rsid w:val="006351DA"/>
    <w:rsid w:val="00635203"/>
    <w:rsid w:val="00635A4B"/>
    <w:rsid w:val="00635AB2"/>
    <w:rsid w:val="006366EE"/>
    <w:rsid w:val="00636DF3"/>
    <w:rsid w:val="00637EA8"/>
    <w:rsid w:val="00640758"/>
    <w:rsid w:val="006407D5"/>
    <w:rsid w:val="0064081E"/>
    <w:rsid w:val="00640C1D"/>
    <w:rsid w:val="00642508"/>
    <w:rsid w:val="00642959"/>
    <w:rsid w:val="0064312E"/>
    <w:rsid w:val="006431A7"/>
    <w:rsid w:val="006449A7"/>
    <w:rsid w:val="00644D83"/>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16C"/>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3D5"/>
    <w:rsid w:val="00665415"/>
    <w:rsid w:val="00665F58"/>
    <w:rsid w:val="00666319"/>
    <w:rsid w:val="00670489"/>
    <w:rsid w:val="00670BDE"/>
    <w:rsid w:val="006713D4"/>
    <w:rsid w:val="00672D19"/>
    <w:rsid w:val="00673051"/>
    <w:rsid w:val="0067305E"/>
    <w:rsid w:val="0067484D"/>
    <w:rsid w:val="00674D80"/>
    <w:rsid w:val="0067508B"/>
    <w:rsid w:val="006752B2"/>
    <w:rsid w:val="0067570C"/>
    <w:rsid w:val="00675812"/>
    <w:rsid w:val="00675814"/>
    <w:rsid w:val="00676615"/>
    <w:rsid w:val="006775E5"/>
    <w:rsid w:val="006779B7"/>
    <w:rsid w:val="00680471"/>
    <w:rsid w:val="006808D0"/>
    <w:rsid w:val="00682EA5"/>
    <w:rsid w:val="006839D7"/>
    <w:rsid w:val="00684BF4"/>
    <w:rsid w:val="006855B1"/>
    <w:rsid w:val="00685BFC"/>
    <w:rsid w:val="006861E0"/>
    <w:rsid w:val="00686C35"/>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5BD9"/>
    <w:rsid w:val="00696253"/>
    <w:rsid w:val="00696ED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524"/>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6F54"/>
    <w:rsid w:val="006D7409"/>
    <w:rsid w:val="006D7499"/>
    <w:rsid w:val="006D74EA"/>
    <w:rsid w:val="006D789A"/>
    <w:rsid w:val="006D7B76"/>
    <w:rsid w:val="006D7B8C"/>
    <w:rsid w:val="006D7C08"/>
    <w:rsid w:val="006E0335"/>
    <w:rsid w:val="006E1261"/>
    <w:rsid w:val="006E1495"/>
    <w:rsid w:val="006E213D"/>
    <w:rsid w:val="006E225A"/>
    <w:rsid w:val="006E25EC"/>
    <w:rsid w:val="006E2C0B"/>
    <w:rsid w:val="006E3AC6"/>
    <w:rsid w:val="006E469A"/>
    <w:rsid w:val="006E47F6"/>
    <w:rsid w:val="006E6C39"/>
    <w:rsid w:val="006E7B25"/>
    <w:rsid w:val="006F035A"/>
    <w:rsid w:val="006F0614"/>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1BD8"/>
    <w:rsid w:val="007023F7"/>
    <w:rsid w:val="0070281D"/>
    <w:rsid w:val="00702896"/>
    <w:rsid w:val="00703552"/>
    <w:rsid w:val="007035CC"/>
    <w:rsid w:val="00704189"/>
    <w:rsid w:val="0070499F"/>
    <w:rsid w:val="00704A99"/>
    <w:rsid w:val="007056C7"/>
    <w:rsid w:val="00705E49"/>
    <w:rsid w:val="0070630C"/>
    <w:rsid w:val="00706A48"/>
    <w:rsid w:val="007072EC"/>
    <w:rsid w:val="00707748"/>
    <w:rsid w:val="00707861"/>
    <w:rsid w:val="00707C98"/>
    <w:rsid w:val="00710FFB"/>
    <w:rsid w:val="0071142E"/>
    <w:rsid w:val="00712028"/>
    <w:rsid w:val="00712316"/>
    <w:rsid w:val="007123FA"/>
    <w:rsid w:val="00712D8C"/>
    <w:rsid w:val="007131CE"/>
    <w:rsid w:val="00713225"/>
    <w:rsid w:val="00713E4C"/>
    <w:rsid w:val="00713F60"/>
    <w:rsid w:val="007140D2"/>
    <w:rsid w:val="0071435F"/>
    <w:rsid w:val="00714386"/>
    <w:rsid w:val="007151B4"/>
    <w:rsid w:val="007156E6"/>
    <w:rsid w:val="007157F2"/>
    <w:rsid w:val="007161C6"/>
    <w:rsid w:val="00716626"/>
    <w:rsid w:val="0072048A"/>
    <w:rsid w:val="0072052C"/>
    <w:rsid w:val="00721A9C"/>
    <w:rsid w:val="007230A4"/>
    <w:rsid w:val="007239CD"/>
    <w:rsid w:val="00723C46"/>
    <w:rsid w:val="00725DD4"/>
    <w:rsid w:val="007266D1"/>
    <w:rsid w:val="00726B61"/>
    <w:rsid w:val="007271FC"/>
    <w:rsid w:val="00727609"/>
    <w:rsid w:val="00731A9E"/>
    <w:rsid w:val="00731AAD"/>
    <w:rsid w:val="0073274E"/>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2BE"/>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4BEC"/>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5FC4"/>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8E6"/>
    <w:rsid w:val="00795916"/>
    <w:rsid w:val="00795ACD"/>
    <w:rsid w:val="0079639C"/>
    <w:rsid w:val="007969FC"/>
    <w:rsid w:val="00796B83"/>
    <w:rsid w:val="007A0218"/>
    <w:rsid w:val="007A06B1"/>
    <w:rsid w:val="007A11BC"/>
    <w:rsid w:val="007A1B50"/>
    <w:rsid w:val="007A41FF"/>
    <w:rsid w:val="007A4EC8"/>
    <w:rsid w:val="007A5464"/>
    <w:rsid w:val="007B1FC8"/>
    <w:rsid w:val="007B243E"/>
    <w:rsid w:val="007B3147"/>
    <w:rsid w:val="007B33A3"/>
    <w:rsid w:val="007B33B2"/>
    <w:rsid w:val="007B3F72"/>
    <w:rsid w:val="007B4636"/>
    <w:rsid w:val="007B46E4"/>
    <w:rsid w:val="007B558F"/>
    <w:rsid w:val="007B5F82"/>
    <w:rsid w:val="007B6330"/>
    <w:rsid w:val="007C0475"/>
    <w:rsid w:val="007C06A2"/>
    <w:rsid w:val="007C0A29"/>
    <w:rsid w:val="007C0A4B"/>
    <w:rsid w:val="007C1A50"/>
    <w:rsid w:val="007C2010"/>
    <w:rsid w:val="007C2354"/>
    <w:rsid w:val="007C2863"/>
    <w:rsid w:val="007C2AFC"/>
    <w:rsid w:val="007C2D64"/>
    <w:rsid w:val="007C2E28"/>
    <w:rsid w:val="007C2F5A"/>
    <w:rsid w:val="007C30A8"/>
    <w:rsid w:val="007C3987"/>
    <w:rsid w:val="007C40F2"/>
    <w:rsid w:val="007C4CA7"/>
    <w:rsid w:val="007C5471"/>
    <w:rsid w:val="007C56B8"/>
    <w:rsid w:val="007C5E8E"/>
    <w:rsid w:val="007C611C"/>
    <w:rsid w:val="007C694B"/>
    <w:rsid w:val="007C6C2C"/>
    <w:rsid w:val="007C6E09"/>
    <w:rsid w:val="007C7923"/>
    <w:rsid w:val="007D0000"/>
    <w:rsid w:val="007D025B"/>
    <w:rsid w:val="007D0FA0"/>
    <w:rsid w:val="007D0FF1"/>
    <w:rsid w:val="007D23A0"/>
    <w:rsid w:val="007D2686"/>
    <w:rsid w:val="007D277F"/>
    <w:rsid w:val="007D2960"/>
    <w:rsid w:val="007D2BE0"/>
    <w:rsid w:val="007D2F40"/>
    <w:rsid w:val="007D3864"/>
    <w:rsid w:val="007D3C5B"/>
    <w:rsid w:val="007D4374"/>
    <w:rsid w:val="007D4BEF"/>
    <w:rsid w:val="007D5878"/>
    <w:rsid w:val="007D66C7"/>
    <w:rsid w:val="007D74F0"/>
    <w:rsid w:val="007D7C35"/>
    <w:rsid w:val="007E07F9"/>
    <w:rsid w:val="007E10EF"/>
    <w:rsid w:val="007E1181"/>
    <w:rsid w:val="007E1C4F"/>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10BB3"/>
    <w:rsid w:val="00810C3B"/>
    <w:rsid w:val="00810F0B"/>
    <w:rsid w:val="008117EE"/>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2D70"/>
    <w:rsid w:val="00823375"/>
    <w:rsid w:val="0082342F"/>
    <w:rsid w:val="00823ED9"/>
    <w:rsid w:val="0082408B"/>
    <w:rsid w:val="00824A4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6905"/>
    <w:rsid w:val="00837606"/>
    <w:rsid w:val="00840C90"/>
    <w:rsid w:val="00840E5A"/>
    <w:rsid w:val="008422BD"/>
    <w:rsid w:val="00843FC6"/>
    <w:rsid w:val="00844B60"/>
    <w:rsid w:val="008452FD"/>
    <w:rsid w:val="00845594"/>
    <w:rsid w:val="008457DD"/>
    <w:rsid w:val="008504C8"/>
    <w:rsid w:val="00850B87"/>
    <w:rsid w:val="008512E8"/>
    <w:rsid w:val="00851697"/>
    <w:rsid w:val="00851F1D"/>
    <w:rsid w:val="00851F56"/>
    <w:rsid w:val="00852A9F"/>
    <w:rsid w:val="00852D6E"/>
    <w:rsid w:val="008531AD"/>
    <w:rsid w:val="00853274"/>
    <w:rsid w:val="00853B1E"/>
    <w:rsid w:val="00853B8A"/>
    <w:rsid w:val="00853EB5"/>
    <w:rsid w:val="00854042"/>
    <w:rsid w:val="00854711"/>
    <w:rsid w:val="00854871"/>
    <w:rsid w:val="0085573F"/>
    <w:rsid w:val="00855B82"/>
    <w:rsid w:val="00855CB8"/>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836"/>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2B9B"/>
    <w:rsid w:val="00893DBC"/>
    <w:rsid w:val="00894BA0"/>
    <w:rsid w:val="008955C5"/>
    <w:rsid w:val="008957C8"/>
    <w:rsid w:val="00895B9C"/>
    <w:rsid w:val="00896DF3"/>
    <w:rsid w:val="00897025"/>
    <w:rsid w:val="008A0C08"/>
    <w:rsid w:val="008A195E"/>
    <w:rsid w:val="008A2545"/>
    <w:rsid w:val="008A2EF6"/>
    <w:rsid w:val="008A560C"/>
    <w:rsid w:val="008A5C0B"/>
    <w:rsid w:val="008A5CCE"/>
    <w:rsid w:val="008B17B1"/>
    <w:rsid w:val="008B201F"/>
    <w:rsid w:val="008B387A"/>
    <w:rsid w:val="008B3D85"/>
    <w:rsid w:val="008B5B3D"/>
    <w:rsid w:val="008B5B92"/>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0C9"/>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68C0"/>
    <w:rsid w:val="008F7251"/>
    <w:rsid w:val="008F72F7"/>
    <w:rsid w:val="00900A13"/>
    <w:rsid w:val="009010AA"/>
    <w:rsid w:val="009010B5"/>
    <w:rsid w:val="00901156"/>
    <w:rsid w:val="00901556"/>
    <w:rsid w:val="00901818"/>
    <w:rsid w:val="009021B7"/>
    <w:rsid w:val="0090221B"/>
    <w:rsid w:val="00902EDC"/>
    <w:rsid w:val="00903462"/>
    <w:rsid w:val="00904F6D"/>
    <w:rsid w:val="009056F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FF1"/>
    <w:rsid w:val="009208AB"/>
    <w:rsid w:val="00921A50"/>
    <w:rsid w:val="00921BAD"/>
    <w:rsid w:val="0092213A"/>
    <w:rsid w:val="009223BF"/>
    <w:rsid w:val="00922502"/>
    <w:rsid w:val="00923A48"/>
    <w:rsid w:val="00923D12"/>
    <w:rsid w:val="0092471C"/>
    <w:rsid w:val="0092530A"/>
    <w:rsid w:val="00926255"/>
    <w:rsid w:val="00926352"/>
    <w:rsid w:val="00926974"/>
    <w:rsid w:val="0093011B"/>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24A"/>
    <w:rsid w:val="00944776"/>
    <w:rsid w:val="00944A36"/>
    <w:rsid w:val="009456C3"/>
    <w:rsid w:val="00946CC4"/>
    <w:rsid w:val="009478FE"/>
    <w:rsid w:val="00950016"/>
    <w:rsid w:val="00950238"/>
    <w:rsid w:val="009508E3"/>
    <w:rsid w:val="009508EB"/>
    <w:rsid w:val="00951050"/>
    <w:rsid w:val="009514FE"/>
    <w:rsid w:val="009515B7"/>
    <w:rsid w:val="009517DD"/>
    <w:rsid w:val="009524CC"/>
    <w:rsid w:val="009532C2"/>
    <w:rsid w:val="00953759"/>
    <w:rsid w:val="0095403C"/>
    <w:rsid w:val="009542E2"/>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254"/>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AE1"/>
    <w:rsid w:val="009C0CBA"/>
    <w:rsid w:val="009C383B"/>
    <w:rsid w:val="009C4848"/>
    <w:rsid w:val="009C53B8"/>
    <w:rsid w:val="009C576D"/>
    <w:rsid w:val="009C5ABE"/>
    <w:rsid w:val="009C5E3D"/>
    <w:rsid w:val="009C6C0C"/>
    <w:rsid w:val="009C7130"/>
    <w:rsid w:val="009C73AF"/>
    <w:rsid w:val="009C73F7"/>
    <w:rsid w:val="009C779F"/>
    <w:rsid w:val="009C7B68"/>
    <w:rsid w:val="009D153E"/>
    <w:rsid w:val="009D1BF4"/>
    <w:rsid w:val="009D42FB"/>
    <w:rsid w:val="009D4632"/>
    <w:rsid w:val="009D48B7"/>
    <w:rsid w:val="009D5E71"/>
    <w:rsid w:val="009D65E5"/>
    <w:rsid w:val="009D66FE"/>
    <w:rsid w:val="009D6A24"/>
    <w:rsid w:val="009D6B63"/>
    <w:rsid w:val="009D7134"/>
    <w:rsid w:val="009D7CC5"/>
    <w:rsid w:val="009E04FA"/>
    <w:rsid w:val="009E0C66"/>
    <w:rsid w:val="009E2C24"/>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4D35"/>
    <w:rsid w:val="009F5596"/>
    <w:rsid w:val="009F5D6F"/>
    <w:rsid w:val="009F65DB"/>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840"/>
    <w:rsid w:val="00A06D0A"/>
    <w:rsid w:val="00A06D11"/>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706"/>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577A"/>
    <w:rsid w:val="00A46661"/>
    <w:rsid w:val="00A4672F"/>
    <w:rsid w:val="00A46E2E"/>
    <w:rsid w:val="00A472F0"/>
    <w:rsid w:val="00A504F3"/>
    <w:rsid w:val="00A50870"/>
    <w:rsid w:val="00A509D2"/>
    <w:rsid w:val="00A51B88"/>
    <w:rsid w:val="00A51C8D"/>
    <w:rsid w:val="00A52DAE"/>
    <w:rsid w:val="00A536DE"/>
    <w:rsid w:val="00A53C4C"/>
    <w:rsid w:val="00A54A23"/>
    <w:rsid w:val="00A5579D"/>
    <w:rsid w:val="00A55B63"/>
    <w:rsid w:val="00A55E04"/>
    <w:rsid w:val="00A55E6C"/>
    <w:rsid w:val="00A560F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0E8A"/>
    <w:rsid w:val="00A722F7"/>
    <w:rsid w:val="00A72907"/>
    <w:rsid w:val="00A72FCA"/>
    <w:rsid w:val="00A73968"/>
    <w:rsid w:val="00A74F20"/>
    <w:rsid w:val="00A75BE1"/>
    <w:rsid w:val="00A77163"/>
    <w:rsid w:val="00A771E5"/>
    <w:rsid w:val="00A7727E"/>
    <w:rsid w:val="00A80864"/>
    <w:rsid w:val="00A80C10"/>
    <w:rsid w:val="00A80D38"/>
    <w:rsid w:val="00A80DC3"/>
    <w:rsid w:val="00A82848"/>
    <w:rsid w:val="00A82F3A"/>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561"/>
    <w:rsid w:val="00AA2707"/>
    <w:rsid w:val="00AA2B90"/>
    <w:rsid w:val="00AA38C6"/>
    <w:rsid w:val="00AA4F95"/>
    <w:rsid w:val="00AA5182"/>
    <w:rsid w:val="00AA5331"/>
    <w:rsid w:val="00AA5759"/>
    <w:rsid w:val="00AA5C12"/>
    <w:rsid w:val="00AA5EAA"/>
    <w:rsid w:val="00AA72F3"/>
    <w:rsid w:val="00AA77BE"/>
    <w:rsid w:val="00AA7939"/>
    <w:rsid w:val="00AB05CB"/>
    <w:rsid w:val="00AB0A99"/>
    <w:rsid w:val="00AB13BA"/>
    <w:rsid w:val="00AB33E7"/>
    <w:rsid w:val="00AB33F9"/>
    <w:rsid w:val="00AB3BCB"/>
    <w:rsid w:val="00AB46ED"/>
    <w:rsid w:val="00AB472A"/>
    <w:rsid w:val="00AB4805"/>
    <w:rsid w:val="00AB6019"/>
    <w:rsid w:val="00AB7409"/>
    <w:rsid w:val="00AB7D32"/>
    <w:rsid w:val="00AC025C"/>
    <w:rsid w:val="00AC18B1"/>
    <w:rsid w:val="00AC24E9"/>
    <w:rsid w:val="00AC2B6E"/>
    <w:rsid w:val="00AC2BB3"/>
    <w:rsid w:val="00AC2CDA"/>
    <w:rsid w:val="00AC2E13"/>
    <w:rsid w:val="00AC3076"/>
    <w:rsid w:val="00AC332F"/>
    <w:rsid w:val="00AC43F5"/>
    <w:rsid w:val="00AC5DC6"/>
    <w:rsid w:val="00AC7305"/>
    <w:rsid w:val="00AC7770"/>
    <w:rsid w:val="00AD111D"/>
    <w:rsid w:val="00AD1677"/>
    <w:rsid w:val="00AD1CE9"/>
    <w:rsid w:val="00AD227D"/>
    <w:rsid w:val="00AD25CF"/>
    <w:rsid w:val="00AD2906"/>
    <w:rsid w:val="00AD3371"/>
    <w:rsid w:val="00AD358E"/>
    <w:rsid w:val="00AD418E"/>
    <w:rsid w:val="00AD4846"/>
    <w:rsid w:val="00AD4862"/>
    <w:rsid w:val="00AD5AAE"/>
    <w:rsid w:val="00AD5E1E"/>
    <w:rsid w:val="00AD6A9D"/>
    <w:rsid w:val="00AD7A6B"/>
    <w:rsid w:val="00AE01C7"/>
    <w:rsid w:val="00AE0443"/>
    <w:rsid w:val="00AE0558"/>
    <w:rsid w:val="00AE17EE"/>
    <w:rsid w:val="00AE1959"/>
    <w:rsid w:val="00AE1A14"/>
    <w:rsid w:val="00AE2826"/>
    <w:rsid w:val="00AE2A78"/>
    <w:rsid w:val="00AE3053"/>
    <w:rsid w:val="00AE33DF"/>
    <w:rsid w:val="00AE4C13"/>
    <w:rsid w:val="00AE63EA"/>
    <w:rsid w:val="00AE65D6"/>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F23"/>
    <w:rsid w:val="00AF738C"/>
    <w:rsid w:val="00AF778E"/>
    <w:rsid w:val="00B00164"/>
    <w:rsid w:val="00B00CF2"/>
    <w:rsid w:val="00B0154C"/>
    <w:rsid w:val="00B016F8"/>
    <w:rsid w:val="00B0179B"/>
    <w:rsid w:val="00B02022"/>
    <w:rsid w:val="00B028A8"/>
    <w:rsid w:val="00B034E4"/>
    <w:rsid w:val="00B036F1"/>
    <w:rsid w:val="00B037DE"/>
    <w:rsid w:val="00B03A94"/>
    <w:rsid w:val="00B03BA1"/>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6E"/>
    <w:rsid w:val="00B13AB7"/>
    <w:rsid w:val="00B145A2"/>
    <w:rsid w:val="00B160E1"/>
    <w:rsid w:val="00B160F8"/>
    <w:rsid w:val="00B161F3"/>
    <w:rsid w:val="00B16C8E"/>
    <w:rsid w:val="00B16CF8"/>
    <w:rsid w:val="00B20656"/>
    <w:rsid w:val="00B20C96"/>
    <w:rsid w:val="00B213BD"/>
    <w:rsid w:val="00B2140B"/>
    <w:rsid w:val="00B21DE5"/>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50B"/>
    <w:rsid w:val="00B31CCF"/>
    <w:rsid w:val="00B323DD"/>
    <w:rsid w:val="00B32733"/>
    <w:rsid w:val="00B331BD"/>
    <w:rsid w:val="00B337F9"/>
    <w:rsid w:val="00B34B09"/>
    <w:rsid w:val="00B36AAC"/>
    <w:rsid w:val="00B379EB"/>
    <w:rsid w:val="00B37D3E"/>
    <w:rsid w:val="00B400AF"/>
    <w:rsid w:val="00B41095"/>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7D7"/>
    <w:rsid w:val="00B47BA5"/>
    <w:rsid w:val="00B47C3D"/>
    <w:rsid w:val="00B51316"/>
    <w:rsid w:val="00B515E1"/>
    <w:rsid w:val="00B51B79"/>
    <w:rsid w:val="00B522AD"/>
    <w:rsid w:val="00B52353"/>
    <w:rsid w:val="00B524CB"/>
    <w:rsid w:val="00B530AE"/>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5C84"/>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3E7"/>
    <w:rsid w:val="00B74B75"/>
    <w:rsid w:val="00B75094"/>
    <w:rsid w:val="00B751C6"/>
    <w:rsid w:val="00B75810"/>
    <w:rsid w:val="00B75F0F"/>
    <w:rsid w:val="00B76F0A"/>
    <w:rsid w:val="00B7720F"/>
    <w:rsid w:val="00B77FA4"/>
    <w:rsid w:val="00B800F9"/>
    <w:rsid w:val="00B80304"/>
    <w:rsid w:val="00B8048F"/>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175"/>
    <w:rsid w:val="00B9421D"/>
    <w:rsid w:val="00B94221"/>
    <w:rsid w:val="00B9479A"/>
    <w:rsid w:val="00B95D2B"/>
    <w:rsid w:val="00B95FA6"/>
    <w:rsid w:val="00B965FA"/>
    <w:rsid w:val="00B9679F"/>
    <w:rsid w:val="00B972D3"/>
    <w:rsid w:val="00B9778C"/>
    <w:rsid w:val="00B97C9A"/>
    <w:rsid w:val="00BA0120"/>
    <w:rsid w:val="00BA05C8"/>
    <w:rsid w:val="00BA088D"/>
    <w:rsid w:val="00BA0CA5"/>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A09"/>
    <w:rsid w:val="00BC2BC7"/>
    <w:rsid w:val="00BC302C"/>
    <w:rsid w:val="00BC405B"/>
    <w:rsid w:val="00BC41CB"/>
    <w:rsid w:val="00BC4440"/>
    <w:rsid w:val="00BC5809"/>
    <w:rsid w:val="00BC6D39"/>
    <w:rsid w:val="00BC7DDD"/>
    <w:rsid w:val="00BD08D2"/>
    <w:rsid w:val="00BD1C5E"/>
    <w:rsid w:val="00BD1CC4"/>
    <w:rsid w:val="00BD20C2"/>
    <w:rsid w:val="00BD628F"/>
    <w:rsid w:val="00BD6ED6"/>
    <w:rsid w:val="00BD764E"/>
    <w:rsid w:val="00BE0D21"/>
    <w:rsid w:val="00BE11CF"/>
    <w:rsid w:val="00BE33C8"/>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BA7"/>
    <w:rsid w:val="00BF3CD5"/>
    <w:rsid w:val="00BF465F"/>
    <w:rsid w:val="00BF55FA"/>
    <w:rsid w:val="00BF56F6"/>
    <w:rsid w:val="00BF57DC"/>
    <w:rsid w:val="00BF58B3"/>
    <w:rsid w:val="00BF6626"/>
    <w:rsid w:val="00BF68A5"/>
    <w:rsid w:val="00BF6D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07E20"/>
    <w:rsid w:val="00C11A63"/>
    <w:rsid w:val="00C11EC5"/>
    <w:rsid w:val="00C120DE"/>
    <w:rsid w:val="00C13165"/>
    <w:rsid w:val="00C13A02"/>
    <w:rsid w:val="00C14B41"/>
    <w:rsid w:val="00C14E27"/>
    <w:rsid w:val="00C14F17"/>
    <w:rsid w:val="00C15A8E"/>
    <w:rsid w:val="00C1775E"/>
    <w:rsid w:val="00C17B29"/>
    <w:rsid w:val="00C17B96"/>
    <w:rsid w:val="00C22343"/>
    <w:rsid w:val="00C233D7"/>
    <w:rsid w:val="00C2363D"/>
    <w:rsid w:val="00C236D4"/>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8B8"/>
    <w:rsid w:val="00C50B40"/>
    <w:rsid w:val="00C50DE8"/>
    <w:rsid w:val="00C50F28"/>
    <w:rsid w:val="00C51B16"/>
    <w:rsid w:val="00C52373"/>
    <w:rsid w:val="00C530FC"/>
    <w:rsid w:val="00C532E8"/>
    <w:rsid w:val="00C535F0"/>
    <w:rsid w:val="00C5389F"/>
    <w:rsid w:val="00C54B10"/>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1F0"/>
    <w:rsid w:val="00C72748"/>
    <w:rsid w:val="00C732F7"/>
    <w:rsid w:val="00C73307"/>
    <w:rsid w:val="00C733E1"/>
    <w:rsid w:val="00C73F46"/>
    <w:rsid w:val="00C73FBB"/>
    <w:rsid w:val="00C7426A"/>
    <w:rsid w:val="00C7477E"/>
    <w:rsid w:val="00C74B58"/>
    <w:rsid w:val="00C74C70"/>
    <w:rsid w:val="00C74C98"/>
    <w:rsid w:val="00C74CD2"/>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593"/>
    <w:rsid w:val="00C879EF"/>
    <w:rsid w:val="00C87C72"/>
    <w:rsid w:val="00C87DFC"/>
    <w:rsid w:val="00C90112"/>
    <w:rsid w:val="00C90A4A"/>
    <w:rsid w:val="00C90DBA"/>
    <w:rsid w:val="00C91EBC"/>
    <w:rsid w:val="00C9207F"/>
    <w:rsid w:val="00C927B1"/>
    <w:rsid w:val="00C928B0"/>
    <w:rsid w:val="00C92E33"/>
    <w:rsid w:val="00C92F02"/>
    <w:rsid w:val="00C92F7F"/>
    <w:rsid w:val="00C936E4"/>
    <w:rsid w:val="00C9370E"/>
    <w:rsid w:val="00C93A79"/>
    <w:rsid w:val="00C93DBC"/>
    <w:rsid w:val="00C940B5"/>
    <w:rsid w:val="00C94102"/>
    <w:rsid w:val="00C94A22"/>
    <w:rsid w:val="00C95019"/>
    <w:rsid w:val="00C953ED"/>
    <w:rsid w:val="00C96AB3"/>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E73"/>
    <w:rsid w:val="00CA5558"/>
    <w:rsid w:val="00CA5E73"/>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6FC"/>
    <w:rsid w:val="00CB2A07"/>
    <w:rsid w:val="00CB4828"/>
    <w:rsid w:val="00CB5550"/>
    <w:rsid w:val="00CB6CE8"/>
    <w:rsid w:val="00CB7538"/>
    <w:rsid w:val="00CB7A1F"/>
    <w:rsid w:val="00CB7BB2"/>
    <w:rsid w:val="00CC0087"/>
    <w:rsid w:val="00CC0676"/>
    <w:rsid w:val="00CC13EA"/>
    <w:rsid w:val="00CC18F4"/>
    <w:rsid w:val="00CC1FDB"/>
    <w:rsid w:val="00CC2601"/>
    <w:rsid w:val="00CC266F"/>
    <w:rsid w:val="00CC27E2"/>
    <w:rsid w:val="00CC2F73"/>
    <w:rsid w:val="00CC4A6E"/>
    <w:rsid w:val="00CC4BFF"/>
    <w:rsid w:val="00CC4D67"/>
    <w:rsid w:val="00CC55FF"/>
    <w:rsid w:val="00CC5CA3"/>
    <w:rsid w:val="00CC6D75"/>
    <w:rsid w:val="00CC762D"/>
    <w:rsid w:val="00CD0328"/>
    <w:rsid w:val="00CD049B"/>
    <w:rsid w:val="00CD0C63"/>
    <w:rsid w:val="00CD18F8"/>
    <w:rsid w:val="00CD3D0E"/>
    <w:rsid w:val="00CD3E71"/>
    <w:rsid w:val="00CD436B"/>
    <w:rsid w:val="00CD5098"/>
    <w:rsid w:val="00CD57DB"/>
    <w:rsid w:val="00CD5CE0"/>
    <w:rsid w:val="00CD68E0"/>
    <w:rsid w:val="00CD6B0C"/>
    <w:rsid w:val="00CD7410"/>
    <w:rsid w:val="00CD780C"/>
    <w:rsid w:val="00CD7C7C"/>
    <w:rsid w:val="00CE05D2"/>
    <w:rsid w:val="00CE096A"/>
    <w:rsid w:val="00CE164E"/>
    <w:rsid w:val="00CE16F9"/>
    <w:rsid w:val="00CE1BD5"/>
    <w:rsid w:val="00CE2367"/>
    <w:rsid w:val="00CE26A7"/>
    <w:rsid w:val="00CE2C58"/>
    <w:rsid w:val="00CE3431"/>
    <w:rsid w:val="00CE404D"/>
    <w:rsid w:val="00CE42AC"/>
    <w:rsid w:val="00CE46A3"/>
    <w:rsid w:val="00CE4A8D"/>
    <w:rsid w:val="00CE4B9D"/>
    <w:rsid w:val="00CE4E02"/>
    <w:rsid w:val="00CE581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321"/>
    <w:rsid w:val="00CF3465"/>
    <w:rsid w:val="00CF38DA"/>
    <w:rsid w:val="00CF3A91"/>
    <w:rsid w:val="00CF4D57"/>
    <w:rsid w:val="00CF4F20"/>
    <w:rsid w:val="00CF5775"/>
    <w:rsid w:val="00CF5A4F"/>
    <w:rsid w:val="00CF5CD9"/>
    <w:rsid w:val="00CF64F3"/>
    <w:rsid w:val="00CF6A63"/>
    <w:rsid w:val="00CF6A82"/>
    <w:rsid w:val="00CF7878"/>
    <w:rsid w:val="00CF7EF7"/>
    <w:rsid w:val="00D01994"/>
    <w:rsid w:val="00D01A8E"/>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EAC"/>
    <w:rsid w:val="00D27603"/>
    <w:rsid w:val="00D27C60"/>
    <w:rsid w:val="00D311BE"/>
    <w:rsid w:val="00D31A91"/>
    <w:rsid w:val="00D332D6"/>
    <w:rsid w:val="00D33347"/>
    <w:rsid w:val="00D33354"/>
    <w:rsid w:val="00D33EFF"/>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BE5"/>
    <w:rsid w:val="00D4616D"/>
    <w:rsid w:val="00D462DF"/>
    <w:rsid w:val="00D47023"/>
    <w:rsid w:val="00D47A17"/>
    <w:rsid w:val="00D47E5B"/>
    <w:rsid w:val="00D50560"/>
    <w:rsid w:val="00D50B50"/>
    <w:rsid w:val="00D5159B"/>
    <w:rsid w:val="00D5160B"/>
    <w:rsid w:val="00D529B4"/>
    <w:rsid w:val="00D541BC"/>
    <w:rsid w:val="00D551A5"/>
    <w:rsid w:val="00D55468"/>
    <w:rsid w:val="00D55B1C"/>
    <w:rsid w:val="00D563C8"/>
    <w:rsid w:val="00D56E9D"/>
    <w:rsid w:val="00D57230"/>
    <w:rsid w:val="00D576CD"/>
    <w:rsid w:val="00D57D93"/>
    <w:rsid w:val="00D57FB1"/>
    <w:rsid w:val="00D61808"/>
    <w:rsid w:val="00D61A34"/>
    <w:rsid w:val="00D62027"/>
    <w:rsid w:val="00D62D02"/>
    <w:rsid w:val="00D636F6"/>
    <w:rsid w:val="00D63BF1"/>
    <w:rsid w:val="00D64E72"/>
    <w:rsid w:val="00D6532F"/>
    <w:rsid w:val="00D6721A"/>
    <w:rsid w:val="00D71172"/>
    <w:rsid w:val="00D71677"/>
    <w:rsid w:val="00D7204D"/>
    <w:rsid w:val="00D72141"/>
    <w:rsid w:val="00D73C18"/>
    <w:rsid w:val="00D7472B"/>
    <w:rsid w:val="00D7483C"/>
    <w:rsid w:val="00D7620D"/>
    <w:rsid w:val="00D76CE4"/>
    <w:rsid w:val="00D76D5E"/>
    <w:rsid w:val="00D77936"/>
    <w:rsid w:val="00D80FDD"/>
    <w:rsid w:val="00D81207"/>
    <w:rsid w:val="00D8133F"/>
    <w:rsid w:val="00D81827"/>
    <w:rsid w:val="00D82621"/>
    <w:rsid w:val="00D83052"/>
    <w:rsid w:val="00D8306E"/>
    <w:rsid w:val="00D83352"/>
    <w:rsid w:val="00D83577"/>
    <w:rsid w:val="00D83FA5"/>
    <w:rsid w:val="00D84F8F"/>
    <w:rsid w:val="00D85099"/>
    <w:rsid w:val="00D852B4"/>
    <w:rsid w:val="00D86CAB"/>
    <w:rsid w:val="00D86F67"/>
    <w:rsid w:val="00D878B6"/>
    <w:rsid w:val="00D90713"/>
    <w:rsid w:val="00D90A57"/>
    <w:rsid w:val="00D90A8B"/>
    <w:rsid w:val="00D90D77"/>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6DC"/>
    <w:rsid w:val="00DA2EC0"/>
    <w:rsid w:val="00DA38D5"/>
    <w:rsid w:val="00DA3A8B"/>
    <w:rsid w:val="00DA3C72"/>
    <w:rsid w:val="00DA4947"/>
    <w:rsid w:val="00DA4B98"/>
    <w:rsid w:val="00DA58AC"/>
    <w:rsid w:val="00DA6700"/>
    <w:rsid w:val="00DA766B"/>
    <w:rsid w:val="00DA76B4"/>
    <w:rsid w:val="00DA7B2C"/>
    <w:rsid w:val="00DB01CD"/>
    <w:rsid w:val="00DB04C1"/>
    <w:rsid w:val="00DB07CE"/>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D2"/>
    <w:rsid w:val="00DC03F0"/>
    <w:rsid w:val="00DC061D"/>
    <w:rsid w:val="00DC094B"/>
    <w:rsid w:val="00DC11C8"/>
    <w:rsid w:val="00DC3004"/>
    <w:rsid w:val="00DC7076"/>
    <w:rsid w:val="00DC762A"/>
    <w:rsid w:val="00DC7B9F"/>
    <w:rsid w:val="00DD07F0"/>
    <w:rsid w:val="00DD1328"/>
    <w:rsid w:val="00DD14D5"/>
    <w:rsid w:val="00DD1B7A"/>
    <w:rsid w:val="00DD1E67"/>
    <w:rsid w:val="00DD2594"/>
    <w:rsid w:val="00DD295B"/>
    <w:rsid w:val="00DD3683"/>
    <w:rsid w:val="00DD3831"/>
    <w:rsid w:val="00DD3971"/>
    <w:rsid w:val="00DD41BF"/>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4F73"/>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DF71E6"/>
    <w:rsid w:val="00E005BE"/>
    <w:rsid w:val="00E0098C"/>
    <w:rsid w:val="00E00BB1"/>
    <w:rsid w:val="00E00E57"/>
    <w:rsid w:val="00E0189C"/>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27359"/>
    <w:rsid w:val="00E30CCB"/>
    <w:rsid w:val="00E3185F"/>
    <w:rsid w:val="00E31A8A"/>
    <w:rsid w:val="00E3211F"/>
    <w:rsid w:val="00E33242"/>
    <w:rsid w:val="00E33B84"/>
    <w:rsid w:val="00E33C66"/>
    <w:rsid w:val="00E34AC5"/>
    <w:rsid w:val="00E35D73"/>
    <w:rsid w:val="00E35DDA"/>
    <w:rsid w:val="00E361E3"/>
    <w:rsid w:val="00E367B8"/>
    <w:rsid w:val="00E36D31"/>
    <w:rsid w:val="00E3708F"/>
    <w:rsid w:val="00E37589"/>
    <w:rsid w:val="00E37D38"/>
    <w:rsid w:val="00E4085B"/>
    <w:rsid w:val="00E431DD"/>
    <w:rsid w:val="00E43A69"/>
    <w:rsid w:val="00E4416B"/>
    <w:rsid w:val="00E454E0"/>
    <w:rsid w:val="00E455AA"/>
    <w:rsid w:val="00E45E3A"/>
    <w:rsid w:val="00E460C8"/>
    <w:rsid w:val="00E4780B"/>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3D6"/>
    <w:rsid w:val="00E81CEA"/>
    <w:rsid w:val="00E82E7E"/>
    <w:rsid w:val="00E83279"/>
    <w:rsid w:val="00E83433"/>
    <w:rsid w:val="00E8452D"/>
    <w:rsid w:val="00E845C9"/>
    <w:rsid w:val="00E85430"/>
    <w:rsid w:val="00E85818"/>
    <w:rsid w:val="00E85956"/>
    <w:rsid w:val="00E859D2"/>
    <w:rsid w:val="00E86039"/>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B94"/>
    <w:rsid w:val="00E94E65"/>
    <w:rsid w:val="00E95217"/>
    <w:rsid w:val="00E95438"/>
    <w:rsid w:val="00E954D7"/>
    <w:rsid w:val="00E96121"/>
    <w:rsid w:val="00E971D6"/>
    <w:rsid w:val="00E974E3"/>
    <w:rsid w:val="00E97A75"/>
    <w:rsid w:val="00E97A96"/>
    <w:rsid w:val="00E97D53"/>
    <w:rsid w:val="00EA0F76"/>
    <w:rsid w:val="00EA180F"/>
    <w:rsid w:val="00EA1EE1"/>
    <w:rsid w:val="00EA2121"/>
    <w:rsid w:val="00EA2A0A"/>
    <w:rsid w:val="00EA37DE"/>
    <w:rsid w:val="00EA3970"/>
    <w:rsid w:val="00EA3EBC"/>
    <w:rsid w:val="00EA415F"/>
    <w:rsid w:val="00EA480B"/>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DA4"/>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1FEE"/>
    <w:rsid w:val="00ED306B"/>
    <w:rsid w:val="00ED31C6"/>
    <w:rsid w:val="00ED4390"/>
    <w:rsid w:val="00ED5398"/>
    <w:rsid w:val="00ED5B5E"/>
    <w:rsid w:val="00ED72EA"/>
    <w:rsid w:val="00ED75CF"/>
    <w:rsid w:val="00EE0A19"/>
    <w:rsid w:val="00EE0F96"/>
    <w:rsid w:val="00EE196A"/>
    <w:rsid w:val="00EE1A3A"/>
    <w:rsid w:val="00EE2026"/>
    <w:rsid w:val="00EE2B41"/>
    <w:rsid w:val="00EE2CD7"/>
    <w:rsid w:val="00EE2F5F"/>
    <w:rsid w:val="00EE36C6"/>
    <w:rsid w:val="00EE46EC"/>
    <w:rsid w:val="00EE4F1C"/>
    <w:rsid w:val="00EE6509"/>
    <w:rsid w:val="00EE76F3"/>
    <w:rsid w:val="00EE7A1D"/>
    <w:rsid w:val="00EF05C1"/>
    <w:rsid w:val="00EF10CC"/>
    <w:rsid w:val="00EF119F"/>
    <w:rsid w:val="00EF1E29"/>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661"/>
    <w:rsid w:val="00F04B50"/>
    <w:rsid w:val="00F054DC"/>
    <w:rsid w:val="00F05E97"/>
    <w:rsid w:val="00F063AF"/>
    <w:rsid w:val="00F065DF"/>
    <w:rsid w:val="00F06A62"/>
    <w:rsid w:val="00F06AD8"/>
    <w:rsid w:val="00F070EC"/>
    <w:rsid w:val="00F076C1"/>
    <w:rsid w:val="00F07807"/>
    <w:rsid w:val="00F10089"/>
    <w:rsid w:val="00F102D5"/>
    <w:rsid w:val="00F10E1F"/>
    <w:rsid w:val="00F119A8"/>
    <w:rsid w:val="00F119C3"/>
    <w:rsid w:val="00F11CD9"/>
    <w:rsid w:val="00F11D55"/>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586"/>
    <w:rsid w:val="00F24636"/>
    <w:rsid w:val="00F25201"/>
    <w:rsid w:val="00F25783"/>
    <w:rsid w:val="00F25AA4"/>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63"/>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4832"/>
    <w:rsid w:val="00F55273"/>
    <w:rsid w:val="00F553B7"/>
    <w:rsid w:val="00F55702"/>
    <w:rsid w:val="00F5570A"/>
    <w:rsid w:val="00F56CB2"/>
    <w:rsid w:val="00F57285"/>
    <w:rsid w:val="00F572A0"/>
    <w:rsid w:val="00F5737C"/>
    <w:rsid w:val="00F57A45"/>
    <w:rsid w:val="00F57BF5"/>
    <w:rsid w:val="00F60E7D"/>
    <w:rsid w:val="00F60EF2"/>
    <w:rsid w:val="00F6178A"/>
    <w:rsid w:val="00F61B39"/>
    <w:rsid w:val="00F63E6E"/>
    <w:rsid w:val="00F64F0E"/>
    <w:rsid w:val="00F658B6"/>
    <w:rsid w:val="00F65A76"/>
    <w:rsid w:val="00F6763F"/>
    <w:rsid w:val="00F67B82"/>
    <w:rsid w:val="00F67F66"/>
    <w:rsid w:val="00F67F74"/>
    <w:rsid w:val="00F7018C"/>
    <w:rsid w:val="00F71431"/>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4127"/>
    <w:rsid w:val="00F947FE"/>
    <w:rsid w:val="00F94A6A"/>
    <w:rsid w:val="00F97552"/>
    <w:rsid w:val="00FA03B5"/>
    <w:rsid w:val="00FA0C34"/>
    <w:rsid w:val="00FA24C6"/>
    <w:rsid w:val="00FA29A5"/>
    <w:rsid w:val="00FA2B2F"/>
    <w:rsid w:val="00FA3521"/>
    <w:rsid w:val="00FA3719"/>
    <w:rsid w:val="00FA3B96"/>
    <w:rsid w:val="00FA4C1F"/>
    <w:rsid w:val="00FA4FB4"/>
    <w:rsid w:val="00FA5CB2"/>
    <w:rsid w:val="00FA64BE"/>
    <w:rsid w:val="00FA6BB3"/>
    <w:rsid w:val="00FA7227"/>
    <w:rsid w:val="00FB0E81"/>
    <w:rsid w:val="00FB0F66"/>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1DB2"/>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28D"/>
    <w:rsid w:val="00FE6F83"/>
    <w:rsid w:val="00FE738D"/>
    <w:rsid w:val="00FF00FB"/>
    <w:rsid w:val="00FF2728"/>
    <w:rsid w:val="00FF27B6"/>
    <w:rsid w:val="00FF2A4D"/>
    <w:rsid w:val="00FF2C96"/>
    <w:rsid w:val="00FF2D39"/>
    <w:rsid w:val="00FF2ECD"/>
    <w:rsid w:val="00FF329E"/>
    <w:rsid w:val="00FF4071"/>
    <w:rsid w:val="00FF4D37"/>
    <w:rsid w:val="00FF5690"/>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Ttulo11">
    <w:name w:val="Título 11"/>
    <w:basedOn w:val="Normal"/>
    <w:uiPriority w:val="1"/>
    <w:qFormat/>
    <w:rsid w:val="002F7F7E"/>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pesquisa.apps.tcu.gov.br/documento/acordao-completo/*/NUMACORDAO%3A1731%20ANOACORDAO%3A2008%20COLEGIADO%3A%22Plen%C3%A1rio%22/DTRELEVANCIA%20desc%2C%20NUMACORDAOINT%20desc/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sgim.com.br/selviria/legislacao.php?tipo=11"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70</Pages>
  <Words>30827</Words>
  <Characters>166467</Characters>
  <Application>Microsoft Office Word</Application>
  <DocSecurity>0</DocSecurity>
  <Lines>1387</Lines>
  <Paragraphs>393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196901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1093</cp:revision>
  <cp:lastPrinted>2025-07-17T16:46:00Z</cp:lastPrinted>
  <dcterms:created xsi:type="dcterms:W3CDTF">2024-01-31T12:08:00Z</dcterms:created>
  <dcterms:modified xsi:type="dcterms:W3CDTF">2025-07-17T16:47:00Z</dcterms:modified>
</cp:coreProperties>
</file>