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0F" w:rsidRPr="00015995" w:rsidRDefault="0031730F" w:rsidP="0031730F">
      <w:pPr>
        <w:spacing w:after="0" w:line="240" w:lineRule="auto"/>
        <w:ind w:right="-2"/>
        <w:rPr>
          <w:rFonts w:ascii="Verdana" w:hAnsi="Verdana" w:cs="Arial"/>
          <w:sz w:val="40"/>
          <w:szCs w:val="16"/>
        </w:rPr>
      </w:pPr>
    </w:p>
    <w:p w:rsidR="007A34A2" w:rsidRDefault="007A34A2" w:rsidP="007A34A2">
      <w:pPr>
        <w:pStyle w:val="xydpd2ab8876msonormal"/>
        <w:jc w:val="center"/>
      </w:pPr>
      <w:r>
        <w:rPr>
          <w:rFonts w:ascii="Verdana" w:hAnsi="Verdana"/>
          <w:b/>
          <w:bCs/>
          <w:sz w:val="22"/>
          <w:szCs w:val="22"/>
        </w:rPr>
        <w:t>AVISO DE CONVOCAÇÃO</w:t>
      </w:r>
    </w:p>
    <w:p w:rsidR="007A34A2" w:rsidRDefault="007A34A2" w:rsidP="007A34A2">
      <w:pPr>
        <w:pStyle w:val="xydpd2ab8876msonormal"/>
        <w:jc w:val="center"/>
      </w:pPr>
      <w:r>
        <w:rPr>
          <w:rFonts w:ascii="Verdana" w:hAnsi="Verdana"/>
          <w:b/>
          <w:bCs/>
          <w:sz w:val="22"/>
          <w:szCs w:val="22"/>
        </w:rPr>
        <w:t> P</w:t>
      </w:r>
      <w:r w:rsidR="009A11DD">
        <w:rPr>
          <w:rFonts w:ascii="Verdana" w:hAnsi="Verdana"/>
          <w:b/>
          <w:bCs/>
          <w:sz w:val="22"/>
          <w:szCs w:val="22"/>
        </w:rPr>
        <w:t>ROCESSO DE LICITAÇÃO N° 023/2019</w:t>
      </w:r>
    </w:p>
    <w:p w:rsidR="007A34A2" w:rsidRDefault="009A11DD" w:rsidP="007A34A2">
      <w:pPr>
        <w:pStyle w:val="xydpd2ab8876msonormal"/>
        <w:autoSpaceDE w:val="0"/>
        <w:autoSpaceDN w:val="0"/>
        <w:jc w:val="center"/>
        <w:textAlignment w:val="baseline"/>
      </w:pPr>
      <w:r>
        <w:rPr>
          <w:rFonts w:ascii="Verdana" w:hAnsi="Verdana"/>
          <w:b/>
          <w:bCs/>
          <w:sz w:val="22"/>
          <w:szCs w:val="22"/>
        </w:rPr>
        <w:t>TOMADA DE PREÇOS</w:t>
      </w:r>
      <w:r w:rsidR="007A34A2">
        <w:rPr>
          <w:rFonts w:ascii="Verdana" w:hAnsi="Verdana"/>
          <w:b/>
          <w:bCs/>
          <w:sz w:val="22"/>
          <w:szCs w:val="22"/>
        </w:rPr>
        <w:t xml:space="preserve"> N° </w:t>
      </w:r>
      <w:r>
        <w:rPr>
          <w:rFonts w:ascii="Verdana" w:hAnsi="Verdana"/>
          <w:b/>
          <w:bCs/>
          <w:sz w:val="22"/>
          <w:szCs w:val="22"/>
        </w:rPr>
        <w:t>0</w:t>
      </w:r>
      <w:r w:rsidR="007A34A2">
        <w:rPr>
          <w:rFonts w:ascii="Verdana" w:hAnsi="Verdana"/>
          <w:b/>
          <w:bCs/>
          <w:sz w:val="22"/>
          <w:szCs w:val="22"/>
        </w:rPr>
        <w:t>1</w:t>
      </w:r>
      <w:r>
        <w:rPr>
          <w:rFonts w:ascii="Verdana" w:hAnsi="Verdana"/>
          <w:b/>
          <w:bCs/>
          <w:sz w:val="22"/>
          <w:szCs w:val="22"/>
        </w:rPr>
        <w:t>/2019</w:t>
      </w:r>
    </w:p>
    <w:p w:rsidR="007A34A2" w:rsidRDefault="007A34A2" w:rsidP="007A34A2">
      <w:pPr>
        <w:pStyle w:val="xydpd2ab8876msonormal"/>
        <w:autoSpaceDE w:val="0"/>
        <w:autoSpaceDN w:val="0"/>
        <w:jc w:val="center"/>
        <w:textAlignment w:val="baseline"/>
      </w:pPr>
      <w:r>
        <w:rPr>
          <w:rFonts w:ascii="Verdana" w:hAnsi="Verdana"/>
          <w:b/>
          <w:bCs/>
          <w:sz w:val="22"/>
          <w:szCs w:val="22"/>
        </w:rPr>
        <w:t> </w:t>
      </w:r>
    </w:p>
    <w:p w:rsidR="007A34A2" w:rsidRDefault="007A34A2" w:rsidP="007A34A2">
      <w:pPr>
        <w:pStyle w:val="xydpd2ab8876msonormal"/>
        <w:jc w:val="both"/>
      </w:pPr>
      <w:r>
        <w:rPr>
          <w:rFonts w:ascii="Verdana" w:hAnsi="Verdana"/>
          <w:sz w:val="22"/>
          <w:szCs w:val="22"/>
        </w:rPr>
        <w:t> </w:t>
      </w:r>
    </w:p>
    <w:p w:rsidR="007A34A2" w:rsidRDefault="009A11DD" w:rsidP="007A34A2">
      <w:pPr>
        <w:pStyle w:val="xydpd2ab8876msobodytext"/>
        <w:spacing w:after="0" w:afterAutospacing="0"/>
        <w:jc w:val="both"/>
      </w:pPr>
      <w:r>
        <w:rPr>
          <w:rFonts w:ascii="Verdana" w:hAnsi="Verdana"/>
          <w:sz w:val="22"/>
          <w:szCs w:val="22"/>
        </w:rPr>
        <w:t xml:space="preserve">Objeto: </w:t>
      </w:r>
      <w:r w:rsidRPr="009A11DD">
        <w:rPr>
          <w:rFonts w:ascii="Verdana" w:hAnsi="Verdana"/>
          <w:sz w:val="22"/>
          <w:szCs w:val="22"/>
        </w:rPr>
        <w:t xml:space="preserve">Contratação de empresa especializada no ramo de engenharia civil, para execução de obra de Implantação de Pavimentação Asfáltica Urbana em CBUQ (Concreto Betuminoso Usinado a Quente), e serviços complementares de meio fio com guia e sarjeta conjugados, sinalização horizontal, conforme Projetos, Memorial Descritivo, Planilha Orçamentária e Cronograma Físico-Financeiro, integrantes do presente Edital. As obras e serviços de engenharia serão realizados no Município de </w:t>
      </w:r>
      <w:proofErr w:type="spellStart"/>
      <w:r w:rsidRPr="009A11DD">
        <w:rPr>
          <w:rFonts w:ascii="Verdana" w:hAnsi="Verdana"/>
          <w:sz w:val="22"/>
          <w:szCs w:val="22"/>
        </w:rPr>
        <w:t>Selviria</w:t>
      </w:r>
      <w:proofErr w:type="spellEnd"/>
      <w:r w:rsidRPr="009A11DD">
        <w:rPr>
          <w:rFonts w:ascii="Verdana" w:hAnsi="Verdana"/>
          <w:sz w:val="22"/>
          <w:szCs w:val="22"/>
        </w:rPr>
        <w:t xml:space="preserve"> e Bairro da Véstia.</w:t>
      </w:r>
    </w:p>
    <w:p w:rsidR="007A34A2" w:rsidRDefault="009A11DD" w:rsidP="009A11DD">
      <w:pPr>
        <w:pStyle w:val="xydpd2ab8876msobodytext"/>
        <w:spacing w:after="0" w:afterAutospacing="0"/>
        <w:ind w:firstLine="708"/>
        <w:jc w:val="both"/>
      </w:pPr>
      <w:r>
        <w:rPr>
          <w:rFonts w:ascii="Verdana" w:hAnsi="Verdana"/>
          <w:sz w:val="22"/>
          <w:szCs w:val="22"/>
        </w:rPr>
        <w:t xml:space="preserve">A </w:t>
      </w:r>
      <w:r w:rsidR="007A34A2">
        <w:rPr>
          <w:rFonts w:ascii="Verdana" w:hAnsi="Verdana"/>
          <w:sz w:val="22"/>
          <w:szCs w:val="22"/>
        </w:rPr>
        <w:t>Comissão Permanente de Licitações,</w:t>
      </w:r>
      <w:r>
        <w:rPr>
          <w:rFonts w:ascii="Verdana" w:hAnsi="Verdana"/>
          <w:sz w:val="22"/>
          <w:szCs w:val="22"/>
        </w:rPr>
        <w:t xml:space="preserve"> através do seu Presidente</w:t>
      </w:r>
      <w:r w:rsidR="007A34A2">
        <w:rPr>
          <w:rFonts w:ascii="Verdana" w:hAnsi="Verdana"/>
          <w:sz w:val="22"/>
          <w:szCs w:val="22"/>
        </w:rPr>
        <w:t xml:space="preserve"> </w:t>
      </w:r>
      <w:r w:rsidR="007A34A2" w:rsidRPr="009A11DD">
        <w:rPr>
          <w:rFonts w:ascii="Verdana" w:hAnsi="Verdana"/>
          <w:b/>
          <w:sz w:val="22"/>
          <w:szCs w:val="22"/>
        </w:rPr>
        <w:t>CONVOCA</w:t>
      </w:r>
      <w:r w:rsidR="007A34A2">
        <w:rPr>
          <w:rFonts w:ascii="Verdana" w:hAnsi="Verdana"/>
          <w:sz w:val="22"/>
          <w:szCs w:val="22"/>
        </w:rPr>
        <w:t xml:space="preserve"> </w:t>
      </w:r>
      <w:r w:rsidRPr="009A11DD">
        <w:rPr>
          <w:rFonts w:ascii="Verdana" w:hAnsi="Verdana"/>
          <w:sz w:val="22"/>
          <w:szCs w:val="22"/>
        </w:rPr>
        <w:t>as empresas</w:t>
      </w:r>
      <w:r>
        <w:rPr>
          <w:rFonts w:ascii="Verdana" w:hAnsi="Verdana"/>
          <w:sz w:val="22"/>
          <w:szCs w:val="22"/>
        </w:rPr>
        <w:t>:</w:t>
      </w:r>
      <w:r w:rsidRPr="009A11DD">
        <w:rPr>
          <w:rFonts w:ascii="Verdana" w:hAnsi="Verdana"/>
          <w:sz w:val="22"/>
          <w:szCs w:val="22"/>
        </w:rPr>
        <w:t xml:space="preserve"> </w:t>
      </w:r>
      <w:r w:rsidRPr="009A11DD">
        <w:rPr>
          <w:rFonts w:ascii="Verdana" w:hAnsi="Verdana"/>
          <w:b/>
          <w:sz w:val="22"/>
          <w:szCs w:val="22"/>
          <w:lang w:eastAsia="x-none"/>
        </w:rPr>
        <w:t>CONSTRUTORA JUPIÁ LTDA - EPP</w:t>
      </w:r>
      <w:r w:rsidRPr="009A11DD">
        <w:rPr>
          <w:rFonts w:ascii="Verdana" w:hAnsi="Verdana"/>
          <w:sz w:val="22"/>
          <w:szCs w:val="22"/>
          <w:lang w:eastAsia="x-none"/>
        </w:rPr>
        <w:t>, inscrita no CNPJ sob nº 36.810.042/0001-35</w:t>
      </w:r>
      <w:r>
        <w:rPr>
          <w:rFonts w:ascii="Verdana" w:hAnsi="Verdana"/>
          <w:sz w:val="22"/>
          <w:szCs w:val="22"/>
          <w:lang w:eastAsia="x-none"/>
        </w:rPr>
        <w:t xml:space="preserve"> e</w:t>
      </w:r>
      <w:r w:rsidRPr="009A11DD">
        <w:rPr>
          <w:rFonts w:ascii="Verdana" w:hAnsi="Verdana"/>
          <w:sz w:val="22"/>
          <w:szCs w:val="22"/>
          <w:lang w:eastAsia="x-none"/>
        </w:rPr>
        <w:t xml:space="preserve"> </w:t>
      </w:r>
      <w:r w:rsidRPr="009A11DD">
        <w:rPr>
          <w:rFonts w:ascii="Verdana" w:hAnsi="Verdana"/>
          <w:b/>
          <w:sz w:val="22"/>
          <w:szCs w:val="22"/>
          <w:lang w:eastAsia="x-none"/>
        </w:rPr>
        <w:t>SKALLA COMERCIO E URBANIZAÇÃO LTDA</w:t>
      </w:r>
      <w:r w:rsidRPr="009A11DD">
        <w:rPr>
          <w:rFonts w:ascii="Verdana" w:hAnsi="Verdana"/>
          <w:sz w:val="22"/>
          <w:szCs w:val="22"/>
          <w:lang w:eastAsia="x-none"/>
        </w:rPr>
        <w:t>, inscrita no CNPJ sob nº 64.781.990/0001-25</w:t>
      </w:r>
      <w:r>
        <w:rPr>
          <w:rFonts w:ascii="Verdana" w:hAnsi="Verdana"/>
          <w:sz w:val="22"/>
          <w:szCs w:val="22"/>
          <w:lang w:eastAsia="x-none"/>
        </w:rPr>
        <w:t xml:space="preserve"> e </w:t>
      </w:r>
      <w:r w:rsidR="007A34A2">
        <w:rPr>
          <w:rFonts w:ascii="Verdana" w:hAnsi="Verdana"/>
          <w:sz w:val="22"/>
          <w:szCs w:val="22"/>
        </w:rPr>
        <w:t>os interessados para participar</w:t>
      </w:r>
      <w:r w:rsidR="003C6D08">
        <w:rPr>
          <w:rFonts w:ascii="Verdana" w:hAnsi="Verdana"/>
          <w:sz w:val="22"/>
          <w:szCs w:val="22"/>
        </w:rPr>
        <w:t>em</w:t>
      </w:r>
      <w:r w:rsidR="007A34A2">
        <w:rPr>
          <w:rFonts w:ascii="Verdana" w:hAnsi="Verdana"/>
          <w:sz w:val="22"/>
          <w:szCs w:val="22"/>
        </w:rPr>
        <w:t xml:space="preserve"> da SESSÃO </w:t>
      </w:r>
      <w:r>
        <w:rPr>
          <w:rFonts w:ascii="Verdana" w:hAnsi="Verdana"/>
          <w:sz w:val="22"/>
          <w:szCs w:val="22"/>
        </w:rPr>
        <w:t xml:space="preserve">03 – </w:t>
      </w:r>
      <w:r w:rsidRPr="009A11DD">
        <w:rPr>
          <w:rFonts w:ascii="Verdana" w:hAnsi="Verdana"/>
          <w:sz w:val="22"/>
          <w:szCs w:val="22"/>
        </w:rPr>
        <w:t>julgamento da aplicação do empate ficto (art. 44, § 1°,</w:t>
      </w:r>
      <w:r>
        <w:rPr>
          <w:rFonts w:ascii="Verdana" w:hAnsi="Verdana"/>
          <w:sz w:val="22"/>
          <w:szCs w:val="22"/>
        </w:rPr>
        <w:t xml:space="preserve"> da Lei Complementar n° 123/06), </w:t>
      </w:r>
      <w:r w:rsidR="002F0952">
        <w:rPr>
          <w:rFonts w:ascii="Verdana" w:hAnsi="Verdana"/>
          <w:sz w:val="22"/>
          <w:szCs w:val="22"/>
        </w:rPr>
        <w:t>no dia 09</w:t>
      </w:r>
      <w:r w:rsidR="007A34A2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04/2019</w:t>
      </w:r>
      <w:bookmarkStart w:id="0" w:name="_GoBack"/>
      <w:bookmarkEnd w:id="0"/>
      <w:r w:rsidR="007A34A2">
        <w:rPr>
          <w:rFonts w:ascii="Verdana" w:hAnsi="Verdana"/>
          <w:sz w:val="22"/>
          <w:szCs w:val="22"/>
        </w:rPr>
        <w:t xml:space="preserve">, às 09h00 (MS), no Departamento de Licitações e Contratos, da Prefeitura de Selvíria, localizada na Avenida João Selvirio de Souza n.º 997 - Centro, Município de Selvíria/MS, </w:t>
      </w:r>
      <w:proofErr w:type="spellStart"/>
      <w:r w:rsidR="007A34A2">
        <w:rPr>
          <w:rFonts w:ascii="Verdana" w:hAnsi="Verdana"/>
          <w:sz w:val="22"/>
          <w:szCs w:val="22"/>
        </w:rPr>
        <w:t>Cep</w:t>
      </w:r>
      <w:proofErr w:type="spellEnd"/>
      <w:r w:rsidR="007A34A2">
        <w:rPr>
          <w:rFonts w:ascii="Verdana" w:hAnsi="Verdana"/>
          <w:sz w:val="22"/>
          <w:szCs w:val="22"/>
        </w:rPr>
        <w:t>. 79.590-000.</w:t>
      </w:r>
    </w:p>
    <w:p w:rsidR="007A34A2" w:rsidRDefault="007A34A2" w:rsidP="007A34A2">
      <w:pPr>
        <w:pStyle w:val="xydpd2ab8876msonormal"/>
        <w:jc w:val="both"/>
      </w:pPr>
      <w:r>
        <w:rPr>
          <w:rFonts w:ascii="Verdana" w:hAnsi="Verdana"/>
          <w:sz w:val="22"/>
          <w:szCs w:val="22"/>
        </w:rPr>
        <w:t xml:space="preserve">                            </w:t>
      </w:r>
    </w:p>
    <w:p w:rsidR="007A34A2" w:rsidRDefault="007A34A2" w:rsidP="007A34A2">
      <w:pPr>
        <w:pStyle w:val="xydpd2ab8876msonormal"/>
        <w:jc w:val="both"/>
      </w:pPr>
      <w:r>
        <w:rPr>
          <w:rFonts w:ascii="Verdana" w:hAnsi="Verdana"/>
          <w:sz w:val="22"/>
          <w:szCs w:val="22"/>
        </w:rPr>
        <w:t> </w:t>
      </w:r>
    </w:p>
    <w:p w:rsidR="007A34A2" w:rsidRDefault="009A11DD" w:rsidP="007A34A2">
      <w:pPr>
        <w:pStyle w:val="xydpd2ab8876msonormal"/>
        <w:jc w:val="right"/>
      </w:pPr>
      <w:r>
        <w:rPr>
          <w:rFonts w:ascii="Verdana" w:hAnsi="Verdana"/>
          <w:sz w:val="22"/>
          <w:szCs w:val="22"/>
        </w:rPr>
        <w:t>Selvíria – MS, 04</w:t>
      </w:r>
      <w:r w:rsidR="007A34A2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Abril</w:t>
      </w:r>
      <w:r w:rsidR="007A34A2">
        <w:rPr>
          <w:rFonts w:ascii="Verdana" w:hAnsi="Verdana"/>
          <w:sz w:val="22"/>
          <w:szCs w:val="22"/>
        </w:rPr>
        <w:t xml:space="preserve"> de 2.01</w:t>
      </w:r>
      <w:r>
        <w:rPr>
          <w:rFonts w:ascii="Verdana" w:hAnsi="Verdana"/>
          <w:sz w:val="22"/>
          <w:szCs w:val="22"/>
        </w:rPr>
        <w:t>9</w:t>
      </w:r>
      <w:r w:rsidR="007A34A2">
        <w:rPr>
          <w:rFonts w:ascii="Verdana" w:hAnsi="Verdana"/>
          <w:sz w:val="22"/>
          <w:szCs w:val="22"/>
        </w:rPr>
        <w:t>.</w:t>
      </w:r>
    </w:p>
    <w:p w:rsidR="007A34A2" w:rsidRDefault="007A34A2" w:rsidP="007A34A2">
      <w:pPr>
        <w:pStyle w:val="xydpd2ab8876msonormal"/>
        <w:jc w:val="both"/>
      </w:pPr>
      <w:r>
        <w:rPr>
          <w:rFonts w:ascii="Verdana" w:hAnsi="Verdana"/>
          <w:sz w:val="22"/>
          <w:szCs w:val="22"/>
        </w:rPr>
        <w:t> </w:t>
      </w:r>
    </w:p>
    <w:p w:rsidR="007A34A2" w:rsidRDefault="007A34A2" w:rsidP="007A34A2">
      <w:pPr>
        <w:pStyle w:val="xydpd2ab8876msonormal"/>
        <w:jc w:val="both"/>
      </w:pPr>
      <w:r>
        <w:rPr>
          <w:rFonts w:ascii="Verdana" w:hAnsi="Verdana"/>
          <w:sz w:val="22"/>
          <w:szCs w:val="22"/>
        </w:rPr>
        <w:t> </w:t>
      </w:r>
    </w:p>
    <w:p w:rsidR="007A34A2" w:rsidRDefault="009A11DD" w:rsidP="007A34A2">
      <w:pPr>
        <w:pStyle w:val="xydpd2ab8876msonormal"/>
        <w:autoSpaceDE w:val="0"/>
        <w:autoSpaceDN w:val="0"/>
        <w:jc w:val="center"/>
        <w:textAlignment w:val="baseline"/>
      </w:pPr>
      <w:r>
        <w:rPr>
          <w:rFonts w:ascii="Verdana" w:hAnsi="Verdana"/>
          <w:sz w:val="22"/>
          <w:szCs w:val="22"/>
        </w:rPr>
        <w:t>Jaime José Machado de Queiroz</w:t>
      </w:r>
    </w:p>
    <w:p w:rsidR="007A34A2" w:rsidRDefault="007A34A2" w:rsidP="007A34A2">
      <w:pPr>
        <w:pStyle w:val="xydpd2ab8876msonormal"/>
        <w:autoSpaceDE w:val="0"/>
        <w:autoSpaceDN w:val="0"/>
        <w:jc w:val="center"/>
        <w:textAlignment w:val="baseline"/>
      </w:pPr>
      <w:r>
        <w:rPr>
          <w:rFonts w:ascii="Verdana" w:hAnsi="Verdana"/>
          <w:sz w:val="22"/>
          <w:szCs w:val="22"/>
        </w:rPr>
        <w:t>Presidente da CPL</w:t>
      </w:r>
    </w:p>
    <w:p w:rsidR="000F0D0F" w:rsidRPr="000F0D0F" w:rsidRDefault="000F0D0F" w:rsidP="006C2FA9">
      <w:pPr>
        <w:pStyle w:val="Ttulo"/>
        <w:rPr>
          <w:rFonts w:ascii="Verdana" w:hAnsi="Verdana" w:cs="Arial"/>
          <w:sz w:val="24"/>
        </w:rPr>
      </w:pPr>
    </w:p>
    <w:sectPr w:rsidR="000F0D0F" w:rsidRPr="000F0D0F" w:rsidSect="009C1FC4">
      <w:headerReference w:type="default" r:id="rId8"/>
      <w:footerReference w:type="default" r:id="rId9"/>
      <w:pgSz w:w="11906" w:h="16838"/>
      <w:pgMar w:top="2552" w:right="1418" w:bottom="1134" w:left="1843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03" w:rsidRDefault="00E76D03" w:rsidP="00183995">
      <w:pPr>
        <w:spacing w:after="0" w:line="240" w:lineRule="auto"/>
      </w:pPr>
      <w:r>
        <w:separator/>
      </w:r>
    </w:p>
  </w:endnote>
  <w:endnote w:type="continuationSeparator" w:id="0">
    <w:p w:rsidR="00E76D03" w:rsidRDefault="00E76D03" w:rsidP="001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7" w:rsidRPr="00F7210E" w:rsidRDefault="00F41AE7" w:rsidP="00F7210E">
    <w:pPr>
      <w:pStyle w:val="Rodap"/>
      <w:tabs>
        <w:tab w:val="clear" w:pos="8504"/>
        <w:tab w:val="right" w:pos="9639"/>
      </w:tabs>
      <w:ind w:hanging="993"/>
      <w:jc w:val="center"/>
    </w:pPr>
    <w:r w:rsidRPr="00F7210E">
      <w:t xml:space="preserve">Avenida João Selvírio de Souza, 997 </w:t>
    </w:r>
    <w:r>
      <w:t xml:space="preserve">– </w:t>
    </w:r>
    <w:r w:rsidRPr="00F7210E">
      <w:t>Centro</w:t>
    </w:r>
    <w:r>
      <w:t xml:space="preserve"> </w:t>
    </w:r>
    <w:r w:rsidRPr="00F7210E">
      <w:t>-</w:t>
    </w:r>
    <w:r>
      <w:t xml:space="preserve"> </w:t>
    </w:r>
    <w:r w:rsidRPr="00F7210E">
      <w:t xml:space="preserve">Fone/Fax 967 0 3579-1242 </w:t>
    </w:r>
    <w:r>
      <w:t>–</w:t>
    </w:r>
    <w:r w:rsidRPr="00F7210E">
      <w:t xml:space="preserve"> CEP</w:t>
    </w:r>
    <w:r>
      <w:t xml:space="preserve"> </w:t>
    </w:r>
    <w:r w:rsidRPr="00F7210E">
      <w:t xml:space="preserve">79590-000                                       </w:t>
    </w:r>
    <w:r>
      <w:t xml:space="preserve">                           </w:t>
    </w:r>
    <w:r w:rsidRPr="00F7210E">
      <w:t xml:space="preserve">Selvíria – Mato Grosso do </w:t>
    </w:r>
    <w:proofErr w:type="gramStart"/>
    <w:r w:rsidRPr="00F7210E">
      <w:t>Sul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03" w:rsidRDefault="00E76D03" w:rsidP="00183995">
      <w:pPr>
        <w:spacing w:after="0" w:line="240" w:lineRule="auto"/>
      </w:pPr>
      <w:r>
        <w:separator/>
      </w:r>
    </w:p>
  </w:footnote>
  <w:footnote w:type="continuationSeparator" w:id="0">
    <w:p w:rsidR="00E76D03" w:rsidRDefault="00E76D03" w:rsidP="001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E7" w:rsidRDefault="00F41AE7" w:rsidP="006A12DF">
    <w:pPr>
      <w:pStyle w:val="Cabealho"/>
      <w:ind w:hanging="851"/>
    </w:pPr>
    <w:r>
      <w:rPr>
        <w:noProof/>
        <w:lang w:eastAsia="pt-BR"/>
      </w:rPr>
      <w:drawing>
        <wp:inline distT="0" distB="0" distL="0" distR="0" wp14:anchorId="3D06BFEC" wp14:editId="46FDA4FD">
          <wp:extent cx="6515100" cy="122464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SELVIRIA 2017 OK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610" cy="122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1AE7" w:rsidRDefault="00F41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95"/>
    <w:rsid w:val="00011DD2"/>
    <w:rsid w:val="00015995"/>
    <w:rsid w:val="00026FDE"/>
    <w:rsid w:val="000356CF"/>
    <w:rsid w:val="0006761A"/>
    <w:rsid w:val="00083F56"/>
    <w:rsid w:val="00092D27"/>
    <w:rsid w:val="000A7E89"/>
    <w:rsid w:val="000C1139"/>
    <w:rsid w:val="000D4CDF"/>
    <w:rsid w:val="000E0581"/>
    <w:rsid w:val="000F0D0F"/>
    <w:rsid w:val="0011015F"/>
    <w:rsid w:val="001128AE"/>
    <w:rsid w:val="00113FEC"/>
    <w:rsid w:val="00116FA9"/>
    <w:rsid w:val="00121552"/>
    <w:rsid w:val="00130BD6"/>
    <w:rsid w:val="001414FF"/>
    <w:rsid w:val="00153EC4"/>
    <w:rsid w:val="00155BBE"/>
    <w:rsid w:val="0016004A"/>
    <w:rsid w:val="00162A03"/>
    <w:rsid w:val="00164C8C"/>
    <w:rsid w:val="00165979"/>
    <w:rsid w:val="00183995"/>
    <w:rsid w:val="001B7A93"/>
    <w:rsid w:val="001C6E41"/>
    <w:rsid w:val="001E1024"/>
    <w:rsid w:val="001F4171"/>
    <w:rsid w:val="001F6A6C"/>
    <w:rsid w:val="002100C4"/>
    <w:rsid w:val="00222387"/>
    <w:rsid w:val="00226C14"/>
    <w:rsid w:val="00245419"/>
    <w:rsid w:val="00253E31"/>
    <w:rsid w:val="00262E58"/>
    <w:rsid w:val="00283AA7"/>
    <w:rsid w:val="002936DD"/>
    <w:rsid w:val="002A3611"/>
    <w:rsid w:val="002D360E"/>
    <w:rsid w:val="002E7E00"/>
    <w:rsid w:val="002F0952"/>
    <w:rsid w:val="002F4C1E"/>
    <w:rsid w:val="002F7CB9"/>
    <w:rsid w:val="00314692"/>
    <w:rsid w:val="0031730F"/>
    <w:rsid w:val="0032732C"/>
    <w:rsid w:val="0033797B"/>
    <w:rsid w:val="003540AE"/>
    <w:rsid w:val="003834E5"/>
    <w:rsid w:val="00383F51"/>
    <w:rsid w:val="003940BD"/>
    <w:rsid w:val="003B39A2"/>
    <w:rsid w:val="003C6D08"/>
    <w:rsid w:val="003E1F84"/>
    <w:rsid w:val="003E4CDA"/>
    <w:rsid w:val="00400B9A"/>
    <w:rsid w:val="004110A7"/>
    <w:rsid w:val="004461E8"/>
    <w:rsid w:val="004521D2"/>
    <w:rsid w:val="004613A5"/>
    <w:rsid w:val="0047449D"/>
    <w:rsid w:val="00486230"/>
    <w:rsid w:val="0049549C"/>
    <w:rsid w:val="004A511C"/>
    <w:rsid w:val="004B2D23"/>
    <w:rsid w:val="004C6D65"/>
    <w:rsid w:val="004D13CD"/>
    <w:rsid w:val="0057763A"/>
    <w:rsid w:val="00583A4D"/>
    <w:rsid w:val="0058477F"/>
    <w:rsid w:val="00587B13"/>
    <w:rsid w:val="00597A05"/>
    <w:rsid w:val="005C32C8"/>
    <w:rsid w:val="00607F9A"/>
    <w:rsid w:val="00614825"/>
    <w:rsid w:val="00631826"/>
    <w:rsid w:val="00646EFF"/>
    <w:rsid w:val="00650123"/>
    <w:rsid w:val="006567A1"/>
    <w:rsid w:val="00663F2D"/>
    <w:rsid w:val="006727EA"/>
    <w:rsid w:val="0067673F"/>
    <w:rsid w:val="00683133"/>
    <w:rsid w:val="006877CF"/>
    <w:rsid w:val="00691CB3"/>
    <w:rsid w:val="00692BB8"/>
    <w:rsid w:val="006A12DF"/>
    <w:rsid w:val="006A2BD4"/>
    <w:rsid w:val="006B6516"/>
    <w:rsid w:val="006C2FA9"/>
    <w:rsid w:val="006C3EEA"/>
    <w:rsid w:val="006C5F52"/>
    <w:rsid w:val="006D6A6A"/>
    <w:rsid w:val="006F59D7"/>
    <w:rsid w:val="006F69EA"/>
    <w:rsid w:val="0070541C"/>
    <w:rsid w:val="00705861"/>
    <w:rsid w:val="0071608A"/>
    <w:rsid w:val="00721581"/>
    <w:rsid w:val="007245BB"/>
    <w:rsid w:val="0072744F"/>
    <w:rsid w:val="00740885"/>
    <w:rsid w:val="00756055"/>
    <w:rsid w:val="00764DE8"/>
    <w:rsid w:val="007803D5"/>
    <w:rsid w:val="00786E1F"/>
    <w:rsid w:val="007962B7"/>
    <w:rsid w:val="007A34A2"/>
    <w:rsid w:val="007A42B7"/>
    <w:rsid w:val="007C00DF"/>
    <w:rsid w:val="007C49BE"/>
    <w:rsid w:val="007D43D0"/>
    <w:rsid w:val="007D5F9A"/>
    <w:rsid w:val="00805D0E"/>
    <w:rsid w:val="00806C4D"/>
    <w:rsid w:val="00831C29"/>
    <w:rsid w:val="008454E7"/>
    <w:rsid w:val="00847F54"/>
    <w:rsid w:val="0086382D"/>
    <w:rsid w:val="00881B06"/>
    <w:rsid w:val="00882711"/>
    <w:rsid w:val="00883556"/>
    <w:rsid w:val="008856D5"/>
    <w:rsid w:val="00896143"/>
    <w:rsid w:val="008B3A0C"/>
    <w:rsid w:val="008B4F8C"/>
    <w:rsid w:val="008C05BD"/>
    <w:rsid w:val="008D0650"/>
    <w:rsid w:val="008D0E56"/>
    <w:rsid w:val="008D1F3B"/>
    <w:rsid w:val="009064D1"/>
    <w:rsid w:val="00907300"/>
    <w:rsid w:val="009114A3"/>
    <w:rsid w:val="00911964"/>
    <w:rsid w:val="00930481"/>
    <w:rsid w:val="00930D01"/>
    <w:rsid w:val="0093762C"/>
    <w:rsid w:val="0094409B"/>
    <w:rsid w:val="00947B78"/>
    <w:rsid w:val="00961908"/>
    <w:rsid w:val="009810A5"/>
    <w:rsid w:val="00984417"/>
    <w:rsid w:val="009A11DD"/>
    <w:rsid w:val="009B6ABA"/>
    <w:rsid w:val="009C00CB"/>
    <w:rsid w:val="009C1FC4"/>
    <w:rsid w:val="009C6E5D"/>
    <w:rsid w:val="009D5136"/>
    <w:rsid w:val="009D7F75"/>
    <w:rsid w:val="00A1085A"/>
    <w:rsid w:val="00A24849"/>
    <w:rsid w:val="00A3792A"/>
    <w:rsid w:val="00A54538"/>
    <w:rsid w:val="00A5517C"/>
    <w:rsid w:val="00A643FC"/>
    <w:rsid w:val="00A66EF1"/>
    <w:rsid w:val="00A76339"/>
    <w:rsid w:val="00A767BA"/>
    <w:rsid w:val="00A909D0"/>
    <w:rsid w:val="00AC58BA"/>
    <w:rsid w:val="00AD54A1"/>
    <w:rsid w:val="00AE1E79"/>
    <w:rsid w:val="00AF05D9"/>
    <w:rsid w:val="00B125AD"/>
    <w:rsid w:val="00B25C61"/>
    <w:rsid w:val="00B31EE9"/>
    <w:rsid w:val="00B427BD"/>
    <w:rsid w:val="00B46994"/>
    <w:rsid w:val="00B61B7D"/>
    <w:rsid w:val="00B81A31"/>
    <w:rsid w:val="00BA244D"/>
    <w:rsid w:val="00BA5233"/>
    <w:rsid w:val="00BD246E"/>
    <w:rsid w:val="00BD2EA8"/>
    <w:rsid w:val="00BE3D98"/>
    <w:rsid w:val="00BF1CF6"/>
    <w:rsid w:val="00BF2C0E"/>
    <w:rsid w:val="00BF3A05"/>
    <w:rsid w:val="00C06ECD"/>
    <w:rsid w:val="00C1602E"/>
    <w:rsid w:val="00C164A2"/>
    <w:rsid w:val="00C4061B"/>
    <w:rsid w:val="00C52223"/>
    <w:rsid w:val="00C601BF"/>
    <w:rsid w:val="00C7058F"/>
    <w:rsid w:val="00C931FF"/>
    <w:rsid w:val="00C93203"/>
    <w:rsid w:val="00CA161D"/>
    <w:rsid w:val="00CA59C6"/>
    <w:rsid w:val="00CC3076"/>
    <w:rsid w:val="00CC7110"/>
    <w:rsid w:val="00CD48F6"/>
    <w:rsid w:val="00CF3D2A"/>
    <w:rsid w:val="00CF615E"/>
    <w:rsid w:val="00D03E7B"/>
    <w:rsid w:val="00D06A2B"/>
    <w:rsid w:val="00D148FA"/>
    <w:rsid w:val="00D21A9D"/>
    <w:rsid w:val="00D23CA1"/>
    <w:rsid w:val="00D433A3"/>
    <w:rsid w:val="00D45764"/>
    <w:rsid w:val="00D6096C"/>
    <w:rsid w:val="00D62666"/>
    <w:rsid w:val="00D71B5F"/>
    <w:rsid w:val="00D72A2E"/>
    <w:rsid w:val="00D81118"/>
    <w:rsid w:val="00DA6C2D"/>
    <w:rsid w:val="00DB50C5"/>
    <w:rsid w:val="00DB5A23"/>
    <w:rsid w:val="00DB7F09"/>
    <w:rsid w:val="00DC0140"/>
    <w:rsid w:val="00DC74E5"/>
    <w:rsid w:val="00DD0A33"/>
    <w:rsid w:val="00DD5036"/>
    <w:rsid w:val="00DE0466"/>
    <w:rsid w:val="00E025CD"/>
    <w:rsid w:val="00E22C29"/>
    <w:rsid w:val="00E466CC"/>
    <w:rsid w:val="00E6189F"/>
    <w:rsid w:val="00E73360"/>
    <w:rsid w:val="00E76D03"/>
    <w:rsid w:val="00E777E0"/>
    <w:rsid w:val="00E805D5"/>
    <w:rsid w:val="00E86474"/>
    <w:rsid w:val="00E96249"/>
    <w:rsid w:val="00EA2EBD"/>
    <w:rsid w:val="00EB77F8"/>
    <w:rsid w:val="00EC2B72"/>
    <w:rsid w:val="00EF258C"/>
    <w:rsid w:val="00F1611F"/>
    <w:rsid w:val="00F213CB"/>
    <w:rsid w:val="00F251C5"/>
    <w:rsid w:val="00F26A7A"/>
    <w:rsid w:val="00F41AE7"/>
    <w:rsid w:val="00F55169"/>
    <w:rsid w:val="00F64694"/>
    <w:rsid w:val="00F677B8"/>
    <w:rsid w:val="00F7210E"/>
    <w:rsid w:val="00F728D9"/>
    <w:rsid w:val="00F774F7"/>
    <w:rsid w:val="00F81B43"/>
    <w:rsid w:val="00F9231E"/>
    <w:rsid w:val="00F96488"/>
    <w:rsid w:val="00FB1149"/>
    <w:rsid w:val="00FB253A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A66EF1"/>
    <w:pPr>
      <w:spacing w:after="0" w:line="240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C164A2"/>
    <w:rPr>
      <w:color w:val="800080"/>
      <w:u w:val="single"/>
    </w:rPr>
  </w:style>
  <w:style w:type="paragraph" w:customStyle="1" w:styleId="font5">
    <w:name w:val="font5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C164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9C6E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9C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DA6C2D"/>
    <w:pP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91">
    <w:name w:val="xl91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Intensa">
    <w:name w:val="Intense Emphasis"/>
    <w:basedOn w:val="Fontepargpadro"/>
    <w:uiPriority w:val="21"/>
    <w:qFormat/>
    <w:rsid w:val="006A2BD4"/>
    <w:rPr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A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17C"/>
    <w:rPr>
      <w:b/>
      <w:bCs/>
    </w:rPr>
  </w:style>
  <w:style w:type="paragraph" w:customStyle="1" w:styleId="xydpc7187566msotitle">
    <w:name w:val="x_ydpc7187566msotitle"/>
    <w:basedOn w:val="Normal"/>
    <w:rsid w:val="0001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title">
    <w:name w:val="x_ydpafd664b2yiv3602692859ydpc7187566msotitle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nospacing">
    <w:name w:val="x_ydpafd664b2yiv3602692859ydpc7187566msonospacing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2ab8876msonormal">
    <w:name w:val="x_ydpd2ab8876msonormal"/>
    <w:basedOn w:val="Normal"/>
    <w:rsid w:val="007A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2ab8876msobodytext">
    <w:name w:val="x_ydpd2ab8876msobodytext"/>
    <w:basedOn w:val="Normal"/>
    <w:rsid w:val="007A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semiHidden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A66EF1"/>
    <w:pPr>
      <w:spacing w:after="0" w:line="240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C164A2"/>
    <w:rPr>
      <w:color w:val="800080"/>
      <w:u w:val="single"/>
    </w:rPr>
  </w:style>
  <w:style w:type="paragraph" w:customStyle="1" w:styleId="font5">
    <w:name w:val="font5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C164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9C6E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9C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DA6C2D"/>
    <w:pP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91">
    <w:name w:val="xl91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Intensa">
    <w:name w:val="Intense Emphasis"/>
    <w:basedOn w:val="Fontepargpadro"/>
    <w:uiPriority w:val="21"/>
    <w:qFormat/>
    <w:rsid w:val="006A2BD4"/>
    <w:rPr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A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17C"/>
    <w:rPr>
      <w:b/>
      <w:bCs/>
    </w:rPr>
  </w:style>
  <w:style w:type="paragraph" w:customStyle="1" w:styleId="xydpc7187566msotitle">
    <w:name w:val="x_ydpc7187566msotitle"/>
    <w:basedOn w:val="Normal"/>
    <w:rsid w:val="0001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title">
    <w:name w:val="x_ydpafd664b2yiv3602692859ydpc7187566msotitle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nospacing">
    <w:name w:val="x_ydpafd664b2yiv3602692859ydpc7187566msonospacing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2ab8876msonormal">
    <w:name w:val="x_ydpd2ab8876msonormal"/>
    <w:basedOn w:val="Normal"/>
    <w:rsid w:val="007A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d2ab8876msobodytext">
    <w:name w:val="x_ydpd2ab8876msobodytext"/>
    <w:basedOn w:val="Normal"/>
    <w:rsid w:val="007A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181B-9F42-405B-A630-2ECE4B49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terayama</dc:creator>
  <cp:lastModifiedBy>Gilson</cp:lastModifiedBy>
  <cp:revision>151</cp:revision>
  <cp:lastPrinted>2019-04-04T12:52:00Z</cp:lastPrinted>
  <dcterms:created xsi:type="dcterms:W3CDTF">2017-01-19T12:11:00Z</dcterms:created>
  <dcterms:modified xsi:type="dcterms:W3CDTF">2019-04-04T18:41:00Z</dcterms:modified>
</cp:coreProperties>
</file>